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FA30" w14:textId="77777777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6015810" w14:textId="37FCB1E4" w:rsidR="00664AB5" w:rsidRDefault="00BF497C" w:rsidP="00BF497C">
      <w:pPr>
        <w:jc w:val="center"/>
        <w:rPr>
          <w:rFonts w:ascii="Times New Roman" w:hAnsi="Times New Roman" w:cs="Times New Roman"/>
          <w:sz w:val="56"/>
          <w:szCs w:val="56"/>
        </w:rPr>
      </w:pPr>
      <w:r w:rsidRPr="001025FB">
        <w:rPr>
          <w:rFonts w:ascii="Times New Roman" w:hAnsi="Times New Roman" w:cs="Times New Roman"/>
          <w:sz w:val="56"/>
          <w:szCs w:val="56"/>
        </w:rPr>
        <w:t>ЗВІТ</w:t>
      </w:r>
    </w:p>
    <w:p w14:paraId="7441484C" w14:textId="077F8EF6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39C36E1" w14:textId="77777777" w:rsidR="001025FB" w:rsidRP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37E4F602" w14:textId="222788F3" w:rsidR="001025FB" w:rsidRDefault="001025FB" w:rsidP="001025F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</w:t>
      </w:r>
      <w:r w:rsidR="00BF497C" w:rsidRPr="001025FB">
        <w:rPr>
          <w:rFonts w:ascii="Times New Roman" w:hAnsi="Times New Roman" w:cs="Times New Roman"/>
          <w:sz w:val="56"/>
          <w:szCs w:val="56"/>
        </w:rPr>
        <w:t xml:space="preserve">епутата Київської міської ради </w:t>
      </w:r>
    </w:p>
    <w:p w14:paraId="35A27C23" w14:textId="6ED94C20" w:rsidR="00BF497C" w:rsidRDefault="001025FB" w:rsidP="001025F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Олександра СУПРУНА</w:t>
      </w:r>
    </w:p>
    <w:p w14:paraId="214A5446" w14:textId="77777777" w:rsidR="001025FB" w:rsidRDefault="001025FB" w:rsidP="001025FB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17634ED" w14:textId="77777777" w:rsidR="001025FB" w:rsidRDefault="001025FB" w:rsidP="001025F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Фракція </w:t>
      </w:r>
    </w:p>
    <w:p w14:paraId="5732F464" w14:textId="6AC5CDD4" w:rsidR="001025FB" w:rsidRPr="001025FB" w:rsidRDefault="001025FB" w:rsidP="001025FB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«ЄВРОПЕЙСЬКА СОЛІДАРНІСТЬ»</w:t>
      </w:r>
    </w:p>
    <w:p w14:paraId="34B7E087" w14:textId="3B8FC398" w:rsidR="00BF497C" w:rsidRDefault="00BF497C" w:rsidP="00BF497C">
      <w:pPr>
        <w:jc w:val="center"/>
        <w:rPr>
          <w:rFonts w:ascii="Times New Roman" w:hAnsi="Times New Roman" w:cs="Times New Roman"/>
        </w:rPr>
      </w:pPr>
    </w:p>
    <w:p w14:paraId="140B76ED" w14:textId="77777777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0DD3AD9" w14:textId="77777777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54F609C" w14:textId="42B86658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  <w:r w:rsidRPr="001025FB">
        <w:rPr>
          <w:rFonts w:ascii="Times New Roman" w:hAnsi="Times New Roman" w:cs="Times New Roman"/>
          <w:sz w:val="56"/>
          <w:szCs w:val="56"/>
        </w:rPr>
        <w:t>2021</w:t>
      </w:r>
      <w:r w:rsidR="005E60D3">
        <w:rPr>
          <w:rFonts w:ascii="Times New Roman" w:hAnsi="Times New Roman" w:cs="Times New Roman"/>
          <w:sz w:val="56"/>
          <w:szCs w:val="56"/>
        </w:rPr>
        <w:t xml:space="preserve"> та 2022</w:t>
      </w:r>
      <w:r w:rsidRPr="001025FB">
        <w:rPr>
          <w:rFonts w:ascii="Times New Roman" w:hAnsi="Times New Roman" w:cs="Times New Roman"/>
          <w:sz w:val="56"/>
          <w:szCs w:val="56"/>
        </w:rPr>
        <w:t xml:space="preserve"> р</w:t>
      </w:r>
      <w:r w:rsidR="005E60D3">
        <w:rPr>
          <w:rFonts w:ascii="Times New Roman" w:hAnsi="Times New Roman" w:cs="Times New Roman"/>
          <w:sz w:val="56"/>
          <w:szCs w:val="56"/>
        </w:rPr>
        <w:t>оки</w:t>
      </w:r>
    </w:p>
    <w:p w14:paraId="6B5250A7" w14:textId="4FED12AC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4F24200" w14:textId="6CDADAF4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30EC47E" w14:textId="0894E760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37CF9EF" w14:textId="7C8D182B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BE51B5D" w14:textId="30C183C9" w:rsidR="001025FB" w:rsidRDefault="001025FB" w:rsidP="00BF497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AE994CF" w14:textId="06FB77C7" w:rsidR="00AC76CF" w:rsidRDefault="00FC7464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 Олександр Супрун протягом </w:t>
      </w:r>
      <w:r w:rsidR="006D6D55">
        <w:rPr>
          <w:rFonts w:ascii="Times New Roman" w:hAnsi="Times New Roman" w:cs="Times New Roman"/>
          <w:sz w:val="28"/>
          <w:szCs w:val="28"/>
        </w:rPr>
        <w:t>звітного періоду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5E4ECF">
        <w:rPr>
          <w:rFonts w:ascii="Times New Roman" w:hAnsi="Times New Roman" w:cs="Times New Roman"/>
          <w:sz w:val="28"/>
          <w:szCs w:val="28"/>
        </w:rPr>
        <w:t>майже</w:t>
      </w:r>
      <w:r w:rsidR="008E2337">
        <w:rPr>
          <w:rFonts w:ascii="Times New Roman" w:hAnsi="Times New Roman" w:cs="Times New Roman"/>
          <w:sz w:val="28"/>
          <w:szCs w:val="28"/>
        </w:rPr>
        <w:t xml:space="preserve"> </w:t>
      </w:r>
      <w:r w:rsidR="00EE4E36">
        <w:rPr>
          <w:rFonts w:ascii="Times New Roman" w:hAnsi="Times New Roman" w:cs="Times New Roman"/>
          <w:sz w:val="28"/>
          <w:szCs w:val="28"/>
        </w:rPr>
        <w:t>всі</w:t>
      </w:r>
      <w:r w:rsidR="004B0603">
        <w:rPr>
          <w:rFonts w:ascii="Times New Roman" w:hAnsi="Times New Roman" w:cs="Times New Roman"/>
          <w:sz w:val="28"/>
          <w:szCs w:val="28"/>
        </w:rPr>
        <w:t xml:space="preserve"> пленарні засідання Київської міської ради та </w:t>
      </w:r>
      <w:r w:rsidR="00EE4E36">
        <w:rPr>
          <w:rFonts w:ascii="Times New Roman" w:hAnsi="Times New Roman" w:cs="Times New Roman"/>
          <w:sz w:val="28"/>
          <w:szCs w:val="28"/>
        </w:rPr>
        <w:t>всі</w:t>
      </w:r>
      <w:r w:rsidR="004B0603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EE4E36">
        <w:rPr>
          <w:rFonts w:ascii="Times New Roman" w:hAnsi="Times New Roman" w:cs="Times New Roman"/>
          <w:sz w:val="28"/>
          <w:szCs w:val="28"/>
        </w:rPr>
        <w:t>ня</w:t>
      </w:r>
      <w:r w:rsidR="004B0603">
        <w:rPr>
          <w:rFonts w:ascii="Times New Roman" w:hAnsi="Times New Roman" w:cs="Times New Roman"/>
          <w:sz w:val="28"/>
          <w:szCs w:val="28"/>
        </w:rPr>
        <w:t xml:space="preserve"> постійної комісії Київської міської ради з питань освіти і науки, сім’ї, молоді та спорту, секретарем якої є.</w:t>
      </w:r>
    </w:p>
    <w:p w14:paraId="6978715C" w14:textId="4C79A621" w:rsidR="005E60D3" w:rsidRDefault="00B000A1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="005E60D3">
        <w:rPr>
          <w:rFonts w:ascii="Times New Roman" w:hAnsi="Times New Roman" w:cs="Times New Roman"/>
          <w:sz w:val="28"/>
          <w:szCs w:val="28"/>
        </w:rPr>
        <w:t>автором або співавтором таких проектів рішень Київської міської ради:</w:t>
      </w:r>
    </w:p>
    <w:p w14:paraId="11B8EBB6" w14:textId="77C8E36B" w:rsidR="004B0603" w:rsidRDefault="00B000A1" w:rsidP="005E60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0D3">
        <w:rPr>
          <w:rFonts w:ascii="Times New Roman" w:hAnsi="Times New Roman" w:cs="Times New Roman"/>
          <w:sz w:val="28"/>
          <w:szCs w:val="28"/>
        </w:rPr>
        <w:t xml:space="preserve"> Проекту рішення Київської міської ради-1619268235 №1239 (Про звернення Київської міської ради до Президента України, Служби безпеки України та Центральної виборчої комісії щодо визнання недійсними та скасування результатів проміжних виборів народних депутатів України в одномандатних виборчих округах № 50 та № 87)</w:t>
      </w:r>
      <w:r w:rsidR="005E60D3">
        <w:rPr>
          <w:rFonts w:ascii="Times New Roman" w:hAnsi="Times New Roman" w:cs="Times New Roman"/>
          <w:sz w:val="28"/>
          <w:szCs w:val="28"/>
        </w:rPr>
        <w:t>;</w:t>
      </w:r>
    </w:p>
    <w:p w14:paraId="4A138C78" w14:textId="34ED11E3" w:rsidR="005E60D3" w:rsidRDefault="005E60D3" w:rsidP="005E60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0D3">
        <w:rPr>
          <w:rFonts w:ascii="Times New Roman" w:hAnsi="Times New Roman" w:cs="Times New Roman"/>
          <w:sz w:val="28"/>
          <w:szCs w:val="28"/>
        </w:rPr>
        <w:t xml:space="preserve">Проект рішення Київської міської ради №214 (Про ініціювання надання статусу парку земельній ділянці (кадастровий номер: 8000000000:90:171:0069) в межах проспекту Миколи Бажана (біля озера </w:t>
      </w:r>
      <w:proofErr w:type="spellStart"/>
      <w:r w:rsidRPr="005E60D3">
        <w:rPr>
          <w:rFonts w:ascii="Times New Roman" w:hAnsi="Times New Roman" w:cs="Times New Roman"/>
          <w:sz w:val="28"/>
          <w:szCs w:val="28"/>
        </w:rPr>
        <w:t>Вирлиця</w:t>
      </w:r>
      <w:proofErr w:type="spellEnd"/>
      <w:r w:rsidRPr="005E60D3">
        <w:rPr>
          <w:rFonts w:ascii="Times New Roman" w:hAnsi="Times New Roman" w:cs="Times New Roman"/>
          <w:sz w:val="28"/>
          <w:szCs w:val="28"/>
        </w:rPr>
        <w:t>) в Дарницькому районі м. Києва)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D4046A" w14:textId="68BA9DED" w:rsidR="005E60D3" w:rsidRDefault="005E60D3" w:rsidP="005E60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0D3">
        <w:rPr>
          <w:rFonts w:ascii="Times New Roman" w:hAnsi="Times New Roman" w:cs="Times New Roman"/>
          <w:sz w:val="28"/>
          <w:szCs w:val="28"/>
        </w:rPr>
        <w:t>Рішення №4560/4601 (Про внесення змін до рішення Київської міської ради від 09 жовтня 2018 року № 1741/5805 «Про деякі питання організації зарахування дітей до комунальних закладів дошкільної освіти міста Києва»)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49880E" w14:textId="7CBCE553" w:rsidR="005E60D3" w:rsidRPr="005E60D3" w:rsidRDefault="005E60D3" w:rsidP="005E60D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0D3">
        <w:rPr>
          <w:rFonts w:ascii="Times New Roman" w:hAnsi="Times New Roman" w:cs="Times New Roman"/>
          <w:sz w:val="28"/>
          <w:szCs w:val="28"/>
        </w:rPr>
        <w:t>Проект рішення Київської міської ради-1619268235 №1239 (Про звернення Київської міської ради до Президента України, Служби безпеки України та Центральної виборчої комісії щодо визнання недійсними та скасування результатів проміжних виборів народних депутатів України в одномандатних виборчих округах № 50 та № 87)</w:t>
      </w:r>
    </w:p>
    <w:p w14:paraId="5861675F" w14:textId="090AEF80" w:rsidR="00B000A1" w:rsidRDefault="00B000A1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</w:t>
      </w:r>
      <w:r w:rsidR="00EE4E36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 xml:space="preserve"> продовжував активну волонтерську діяльність. Волонтерська спільнота «Дарницький осередок ГО «Солідарна справа громад» під керівництвом Олександра Супруна </w:t>
      </w:r>
      <w:r w:rsidR="00EE4E36">
        <w:rPr>
          <w:rFonts w:ascii="Times New Roman" w:hAnsi="Times New Roman" w:cs="Times New Roman"/>
          <w:sz w:val="28"/>
          <w:szCs w:val="28"/>
        </w:rPr>
        <w:t>за цей період</w:t>
      </w:r>
      <w:r>
        <w:rPr>
          <w:rFonts w:ascii="Times New Roman" w:hAnsi="Times New Roman" w:cs="Times New Roman"/>
          <w:sz w:val="28"/>
          <w:szCs w:val="28"/>
        </w:rPr>
        <w:t xml:space="preserve"> розробила спосіб якісного та високопродуктивного виробництва маскувальної сітки для ЗСУ, що отримала назву «Дарницькі витинанки» </w:t>
      </w:r>
      <w:r w:rsidR="00833E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уло вироблено та передано на фронт </w:t>
      </w:r>
      <w:r w:rsidR="00EE4E36">
        <w:rPr>
          <w:rFonts w:ascii="Times New Roman" w:hAnsi="Times New Roman" w:cs="Times New Roman"/>
          <w:sz w:val="28"/>
          <w:szCs w:val="28"/>
        </w:rPr>
        <w:t>сотні</w:t>
      </w:r>
      <w:r>
        <w:rPr>
          <w:rFonts w:ascii="Times New Roman" w:hAnsi="Times New Roman" w:cs="Times New Roman"/>
          <w:sz w:val="28"/>
          <w:szCs w:val="28"/>
        </w:rPr>
        <w:t xml:space="preserve"> тисяч квадратних метрів маскувальних сіток, що зберігають життя військовослужбовців та приховують від ворожих очей</w:t>
      </w:r>
      <w:r w:rsidR="00833E61">
        <w:rPr>
          <w:rFonts w:ascii="Times New Roman" w:hAnsi="Times New Roman" w:cs="Times New Roman"/>
          <w:sz w:val="28"/>
          <w:szCs w:val="28"/>
        </w:rPr>
        <w:t xml:space="preserve"> техніку.</w:t>
      </w:r>
    </w:p>
    <w:p w14:paraId="6978C963" w14:textId="0FBB77B7" w:rsidR="00833E61" w:rsidRDefault="00833E61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Супрун продовжив активну діяльність щодо захисту та збереження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осокорківських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заплавних луків та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Було підготовлені та відправлені відповідним департаментам КМДА депутатські запити, направлені на підтримку громадської ініціативи зі створення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екопарку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«Осокорки» у майбутньому. Взяв участь у толоках біля озера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та підтримано громадську ініціативу щодо припинення договорів оренди землі біля озера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FD05F6">
        <w:rPr>
          <w:rFonts w:ascii="Times New Roman" w:hAnsi="Times New Roman" w:cs="Times New Roman"/>
          <w:sz w:val="28"/>
          <w:szCs w:val="28"/>
        </w:rPr>
        <w:t xml:space="preserve"> Олександром Супруном ініційовано створення парку біля озера </w:t>
      </w:r>
      <w:proofErr w:type="spellStart"/>
      <w:r w:rsidR="00FD05F6">
        <w:rPr>
          <w:rFonts w:ascii="Times New Roman" w:hAnsi="Times New Roman" w:cs="Times New Roman"/>
          <w:sz w:val="28"/>
          <w:szCs w:val="28"/>
        </w:rPr>
        <w:t>Вирлиця</w:t>
      </w:r>
      <w:proofErr w:type="spellEnd"/>
      <w:r w:rsidR="00FD05F6">
        <w:rPr>
          <w:rFonts w:ascii="Times New Roman" w:hAnsi="Times New Roman" w:cs="Times New Roman"/>
          <w:sz w:val="28"/>
          <w:szCs w:val="28"/>
        </w:rPr>
        <w:t xml:space="preserve"> уздовж проспекту Миколи Бажана.</w:t>
      </w:r>
    </w:p>
    <w:p w14:paraId="25EC65F9" w14:textId="05CE5510" w:rsidR="00433F27" w:rsidRDefault="00433F27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Олександром Супруном ініційовані правки у програму соціального та економічного розвитку міста Києва в частині виділення 100% фінансування на добудову амбулаторії сімейної медицини на вулиці Гмирі, 8.</w:t>
      </w:r>
      <w:r w:rsidR="00E53848">
        <w:rPr>
          <w:rFonts w:ascii="Times New Roman" w:hAnsi="Times New Roman" w:cs="Times New Roman"/>
          <w:sz w:val="28"/>
          <w:szCs w:val="28"/>
        </w:rPr>
        <w:t xml:space="preserve"> Надалі </w:t>
      </w:r>
      <w:r w:rsidR="00E53848">
        <w:rPr>
          <w:rFonts w:ascii="Times New Roman" w:hAnsi="Times New Roman" w:cs="Times New Roman"/>
          <w:sz w:val="28"/>
          <w:szCs w:val="28"/>
        </w:rPr>
        <w:lastRenderedPageBreak/>
        <w:t>продовжуватиме громадський контроль над будів</w:t>
      </w:r>
      <w:r w:rsidR="00A95E1B">
        <w:rPr>
          <w:rFonts w:ascii="Times New Roman" w:hAnsi="Times New Roman" w:cs="Times New Roman"/>
          <w:sz w:val="28"/>
          <w:szCs w:val="28"/>
        </w:rPr>
        <w:t>ни</w:t>
      </w:r>
      <w:r w:rsidR="00E53848">
        <w:rPr>
          <w:rFonts w:ascii="Times New Roman" w:hAnsi="Times New Roman" w:cs="Times New Roman"/>
          <w:sz w:val="28"/>
          <w:szCs w:val="28"/>
        </w:rPr>
        <w:t>ц</w:t>
      </w:r>
      <w:r w:rsidR="00A95E1B">
        <w:rPr>
          <w:rFonts w:ascii="Times New Roman" w:hAnsi="Times New Roman" w:cs="Times New Roman"/>
          <w:sz w:val="28"/>
          <w:szCs w:val="28"/>
        </w:rPr>
        <w:t xml:space="preserve">твом з метою якнайшвидшого введення амбулаторії в експлуатацію. </w:t>
      </w:r>
    </w:p>
    <w:p w14:paraId="77A835D4" w14:textId="57D7213B" w:rsidR="00833E61" w:rsidRDefault="004D1A39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секретар постійної комісії Київської міської ради з питань освіти і науки, сім’ї, молоді та спорту, секретарем якої є, ініціював </w:t>
      </w:r>
      <w:r w:rsidR="00022A59">
        <w:rPr>
          <w:rFonts w:ascii="Times New Roman" w:hAnsi="Times New Roman" w:cs="Times New Roman"/>
          <w:sz w:val="28"/>
          <w:szCs w:val="28"/>
        </w:rPr>
        <w:t xml:space="preserve">перед департаментом освіти і науки КМДА програму «україномовний четвер – день практики української мови» в дошкільних навчальних закладів з метою збільшення навичок висловлювання українською мовою українських дітей. </w:t>
      </w:r>
      <w:r w:rsidR="00022A59" w:rsidRPr="00022A59">
        <w:rPr>
          <w:rFonts w:ascii="Times New Roman" w:hAnsi="Times New Roman" w:cs="Times New Roman"/>
          <w:sz w:val="28"/>
          <w:szCs w:val="28"/>
        </w:rPr>
        <w:t xml:space="preserve">Також було ініційовано Проект із запровадження роботи над створенням і доповненням статей в українському сегменті </w:t>
      </w:r>
      <w:proofErr w:type="spellStart"/>
      <w:r w:rsidR="00022A59" w:rsidRPr="00022A59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="00022A59" w:rsidRPr="00022A59">
        <w:rPr>
          <w:rFonts w:ascii="Times New Roman" w:hAnsi="Times New Roman" w:cs="Times New Roman"/>
          <w:sz w:val="28"/>
          <w:szCs w:val="28"/>
        </w:rPr>
        <w:t>, як освітнього інструменту в системі закладів середньої освіти серед учнів 10-12 класів</w:t>
      </w:r>
      <w:r w:rsidR="00022A59">
        <w:rPr>
          <w:rFonts w:ascii="Times New Roman" w:hAnsi="Times New Roman" w:cs="Times New Roman"/>
          <w:sz w:val="28"/>
          <w:szCs w:val="28"/>
        </w:rPr>
        <w:t>.</w:t>
      </w:r>
    </w:p>
    <w:p w14:paraId="7322AD4C" w14:textId="6F2C9CC1" w:rsidR="007227D5" w:rsidRDefault="007227D5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кошти депутатського фонду було закуплено та передано:</w:t>
      </w:r>
    </w:p>
    <w:p w14:paraId="1D8685E3" w14:textId="6F57E2EE" w:rsidR="007227D5" w:rsidRDefault="007227D5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Ноутбуки для Київського професійного коледжу з посиленою військовою та фізичною підготовкою;</w:t>
      </w:r>
    </w:p>
    <w:p w14:paraId="19A9C50A" w14:textId="387552D5" w:rsidR="007227D5" w:rsidRDefault="007227D5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Теплоїзоляції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труб теплопостачання в підвалі будинку за адресою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Г.Ващенко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7;</w:t>
      </w:r>
    </w:p>
    <w:p w14:paraId="07F77A18" w14:textId="64B94A3A" w:rsidR="007227D5" w:rsidRDefault="007227D5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Вуличні лавки, снігоприбирач, кущоріз, бензопила та інші господарські товари для ОСББ «Ревуцького, 27»;</w:t>
      </w:r>
    </w:p>
    <w:p w14:paraId="68E999AC" w14:textId="612B84DF" w:rsidR="007227D5" w:rsidRDefault="007227D5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Новорічні подарункові набори для учнів спеціалізованої загальноосвітньої школи №291 з поглибленим вивченням іноземної мови та для середньої загальноосвітньої школи І-ІІІ ступенів №62;</w:t>
      </w:r>
    </w:p>
    <w:p w14:paraId="5D955074" w14:textId="041DB7BD" w:rsidR="007227D5" w:rsidRDefault="007227D5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Газонокосарка,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снігоприбиральник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драбина для </w:t>
      </w:r>
      <w:r w:rsidR="00BF4569">
        <w:rPr>
          <w:rFonts w:ascii="Times New Roman" w:hAnsi="Times New Roman" w:cs="Times New Roman"/>
          <w:sz w:val="28"/>
          <w:szCs w:val="28"/>
        </w:rPr>
        <w:t>ОСББ «Унікум-14 за адресою вул. Анни Ахматової, 14-Б</w:t>
      </w:r>
    </w:p>
    <w:p w14:paraId="031E8D47" w14:textId="6017C1B0" w:rsidR="00BF4569" w:rsidRDefault="00BF4569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Лавки та поштові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ОСББ «НАДІЯ»  за адресою вул. Драгоманова, 14;</w:t>
      </w:r>
    </w:p>
    <w:p w14:paraId="0A6E5548" w14:textId="541AF73F" w:rsidR="00BF4569" w:rsidRDefault="00BF4569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Вокальна радіосистема, мікрофони та генератор диму для проведення свят у спеціалізованій загальноосвітній школі І-ІІІ ступенів №314;</w:t>
      </w:r>
    </w:p>
    <w:p w14:paraId="298C0CB2" w14:textId="7E63C00A" w:rsidR="00BF4569" w:rsidRDefault="00BF4569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Металопластикові дверні та віконні блоки для будинку за адресою вул. Харківське шосе, 176-б;</w:t>
      </w:r>
    </w:p>
    <w:p w14:paraId="7C9EEC97" w14:textId="523035AB" w:rsidR="005E60D3" w:rsidRDefault="00BF4569" w:rsidP="007227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05F6">
        <w:rPr>
          <w:rFonts w:ascii="Times New Roman" w:hAnsi="Times New Roman" w:cs="Times New Roman"/>
          <w:sz w:val="28"/>
          <w:szCs w:val="28"/>
        </w:rPr>
        <w:t>Радіосистема для середньої загальноосвітньої школи І-ІІІ ступенів</w:t>
      </w:r>
      <w:r w:rsidR="005E60D3" w:rsidRPr="00FD05F6">
        <w:rPr>
          <w:rFonts w:ascii="Times New Roman" w:hAnsi="Times New Roman" w:cs="Times New Roman"/>
          <w:sz w:val="28"/>
          <w:szCs w:val="28"/>
        </w:rPr>
        <w:t xml:space="preserve"> №62;</w:t>
      </w:r>
    </w:p>
    <w:p w14:paraId="1B54C071" w14:textId="0F5A9133" w:rsidR="00FD05F6" w:rsidRDefault="00FD05F6" w:rsidP="00FD05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коштів депутатського фонду було надано за зверненням киян та внутрішньо-переміщених осіб матеріальної допомоги на загальну суму </w:t>
      </w:r>
      <w:r w:rsidR="001C2E42">
        <w:rPr>
          <w:rFonts w:ascii="Times New Roman" w:hAnsi="Times New Roman" w:cs="Times New Roman"/>
          <w:sz w:val="28"/>
          <w:szCs w:val="28"/>
        </w:rPr>
        <w:t>1 млн грн.</w:t>
      </w:r>
    </w:p>
    <w:p w14:paraId="7B619609" w14:textId="77777777" w:rsidR="00FD05F6" w:rsidRPr="00FD05F6" w:rsidRDefault="00FD05F6" w:rsidP="00FD05F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C3151B5" w14:textId="77777777" w:rsidR="00833E61" w:rsidRDefault="00833E61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90D96D" w14:textId="77777777" w:rsidR="004B0603" w:rsidRDefault="004B0603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9B5CC9" w14:textId="77777777" w:rsidR="004B0603" w:rsidRPr="00FC7464" w:rsidRDefault="004B0603" w:rsidP="004B0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B0603" w:rsidRPr="00FC7464" w:rsidSect="001025F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534DA"/>
    <w:multiLevelType w:val="hybridMultilevel"/>
    <w:tmpl w:val="AAF89250"/>
    <w:lvl w:ilvl="0" w:tplc="D2FCA1DA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DB173C"/>
    <w:multiLevelType w:val="hybridMultilevel"/>
    <w:tmpl w:val="1610E0A4"/>
    <w:lvl w:ilvl="0" w:tplc="6A50EF4E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F683737"/>
    <w:multiLevelType w:val="hybridMultilevel"/>
    <w:tmpl w:val="9C30854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7629">
    <w:abstractNumId w:val="2"/>
  </w:num>
  <w:num w:numId="2" w16cid:durableId="143858507">
    <w:abstractNumId w:val="1"/>
  </w:num>
  <w:num w:numId="3" w16cid:durableId="34590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7C"/>
    <w:rsid w:val="00022A59"/>
    <w:rsid w:val="001025FB"/>
    <w:rsid w:val="001C2E42"/>
    <w:rsid w:val="00312246"/>
    <w:rsid w:val="00335A00"/>
    <w:rsid w:val="003D2777"/>
    <w:rsid w:val="00433F27"/>
    <w:rsid w:val="004B0603"/>
    <w:rsid w:val="004D1A39"/>
    <w:rsid w:val="005E4ECF"/>
    <w:rsid w:val="005E60D3"/>
    <w:rsid w:val="006139B5"/>
    <w:rsid w:val="00664AB5"/>
    <w:rsid w:val="006D6D55"/>
    <w:rsid w:val="007227D5"/>
    <w:rsid w:val="007935B9"/>
    <w:rsid w:val="00833E61"/>
    <w:rsid w:val="008E2337"/>
    <w:rsid w:val="00A95E1B"/>
    <w:rsid w:val="00AC76CF"/>
    <w:rsid w:val="00B000A1"/>
    <w:rsid w:val="00BF4569"/>
    <w:rsid w:val="00BF497C"/>
    <w:rsid w:val="00C16F10"/>
    <w:rsid w:val="00D92D3D"/>
    <w:rsid w:val="00E53848"/>
    <w:rsid w:val="00EE4E36"/>
    <w:rsid w:val="00FC7464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54D6"/>
  <w15:chartTrackingRefBased/>
  <w15:docId w15:val="{D1C8612F-1AF0-4AFF-98E1-D38E983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2902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Vyshnev Vyshnev</dc:creator>
  <cp:keywords/>
  <dc:description/>
  <cp:lastModifiedBy>Кузьменков Сергій Сергійович</cp:lastModifiedBy>
  <cp:revision>2</cp:revision>
  <dcterms:created xsi:type="dcterms:W3CDTF">2023-02-20T11:09:00Z</dcterms:created>
  <dcterms:modified xsi:type="dcterms:W3CDTF">2023-02-20T11:09:00Z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2023-02-20T11:09:11Z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a77ea6fe-ffcf-44a2-9c74-114bf7fe0a40</vt:lpwstr>
  </property>
  <property fmtid="{D5CDD505-2E9C-101B-9397-08002B2CF9AE}" pid="8" name="MSIP_Label_defa4170-0d19-0005-0004-bc88714345d2_ContentBits">
    <vt:lpwstr>0</vt:lpwstr>
  </property>
</Properties>
</file>