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79" w:type="dxa"/>
        <w:tblInd w:w="-284" w:type="dxa"/>
        <w:tblLook w:val="04A0" w:firstRow="1" w:lastRow="0" w:firstColumn="1" w:lastColumn="0" w:noHBand="0" w:noVBand="1"/>
      </w:tblPr>
      <w:tblGrid>
        <w:gridCol w:w="7312"/>
        <w:gridCol w:w="767"/>
      </w:tblGrid>
      <w:tr w:rsidR="006B36BC" w:rsidRPr="006B6627" w:rsidTr="00B03251">
        <w:trPr>
          <w:gridAfter w:val="1"/>
          <w:wAfter w:w="767" w:type="dxa"/>
          <w:trHeight w:val="3537"/>
        </w:trPr>
        <w:tc>
          <w:tcPr>
            <w:tcW w:w="7312" w:type="dxa"/>
            <w:vAlign w:val="center"/>
            <w:hideMark/>
          </w:tcPr>
          <w:p w:rsidR="006B36BC" w:rsidRPr="00B03251" w:rsidRDefault="006B36BC" w:rsidP="00B0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ЗВІТ</w:t>
            </w:r>
          </w:p>
          <w:p w:rsidR="006B36BC" w:rsidRPr="00B03251" w:rsidRDefault="006B36B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  <w:t>ПРО РОБОТУ ДЕПУТАТА КИЇВСЬКОЇ МІСЬКОЇ РАДИ 9-ГО СКЛИКАННЯ ПО 5-МУ ВИБОРЧОМУ ОКРУГУ У 2021 РОЦІ</w:t>
            </w:r>
          </w:p>
          <w:p w:rsidR="006B36BC" w:rsidRPr="00FE4DF2" w:rsidRDefault="006B36B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6B36BC" w:rsidRPr="00B03251" w:rsidRDefault="006B36BC" w:rsidP="00B0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uk-UA" w:eastAsia="ru-RU"/>
              </w:rPr>
              <w:t>СЕРГІЯ АРТЕМЕНКА</w:t>
            </w:r>
          </w:p>
          <w:p w:rsidR="006B36BC" w:rsidRPr="00B03251" w:rsidRDefault="006B36B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6B36BC" w:rsidRPr="00B03251" w:rsidRDefault="006B36B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Громадськ</w:t>
            </w:r>
            <w:r w:rsidR="003D6BA9"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приймальн</w:t>
            </w:r>
            <w:r w:rsidR="003D6BA9"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я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розташован</w:t>
            </w:r>
            <w:r w:rsidR="003D6BA9"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на </w:t>
            </w:r>
          </w:p>
          <w:p w:rsidR="006B36BC" w:rsidRPr="00B03251" w:rsidRDefault="006B36B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вул. М.</w:t>
            </w:r>
            <w:r w:rsidR="003D6BA9"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Кибальчича, 13б (к.1</w:t>
            </w:r>
            <w:r w:rsidR="005C6FF9"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) ср.10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uk-UA" w:eastAsia="ru-RU"/>
              </w:rPr>
              <w:t>00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-15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uk-UA" w:eastAsia="ru-RU"/>
              </w:rPr>
              <w:t>00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, </w:t>
            </w:r>
          </w:p>
          <w:p w:rsidR="003D6BA9" w:rsidRPr="00B03251" w:rsidRDefault="003D6BA9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6B36BC" w:rsidRPr="00B03251" w:rsidRDefault="006B36B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Телефон (096) 073-80-43</w:t>
            </w:r>
          </w:p>
          <w:p w:rsidR="006B36BC" w:rsidRPr="00B03251" w:rsidRDefault="000E17F9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hyperlink r:id="rId6" w:history="1">
              <w:r w:rsidR="006B36BC" w:rsidRPr="00B03251">
                <w:rPr>
                  <w:rStyle w:val="a4"/>
                  <w:rFonts w:ascii="Times New Roman" w:eastAsia="Times New Roman" w:hAnsi="Times New Roman" w:cs="Times New Roman"/>
                  <w:b/>
                  <w:bCs/>
                  <w:lang w:val="uk-UA" w:eastAsia="ru-RU"/>
                </w:rPr>
                <w:t>https://www.facebook.com/profile.php?id=100010039752559</w:t>
              </w:r>
            </w:hyperlink>
          </w:p>
          <w:p w:rsidR="006B36BC" w:rsidRPr="00B03251" w:rsidRDefault="000E17F9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hyperlink r:id="rId7" w:history="1">
              <w:r w:rsidR="006B36BC" w:rsidRPr="00B03251">
                <w:rPr>
                  <w:rStyle w:val="a4"/>
                  <w:rFonts w:ascii="Times New Roman" w:eastAsia="Times New Roman" w:hAnsi="Times New Roman" w:cs="Times New Roman"/>
                  <w:b/>
                  <w:bCs/>
                  <w:lang w:val="uk-UA" w:eastAsia="ru-RU"/>
                </w:rPr>
                <w:t>https://www.facebook.com/groups/430777627360860/</w:t>
              </w:r>
            </w:hyperlink>
          </w:p>
          <w:p w:rsidR="006B36BC" w:rsidRPr="00FE4DF2" w:rsidRDefault="006B36B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6B36BC" w:rsidRPr="00FE4DF2" w:rsidTr="00B03251">
        <w:trPr>
          <w:gridAfter w:val="1"/>
          <w:wAfter w:w="767" w:type="dxa"/>
          <w:trHeight w:val="702"/>
        </w:trPr>
        <w:tc>
          <w:tcPr>
            <w:tcW w:w="7312" w:type="dxa"/>
            <w:vAlign w:val="center"/>
            <w:hideMark/>
          </w:tcPr>
          <w:p w:rsidR="003D6BA9" w:rsidRPr="00B03251" w:rsidRDefault="003D6BA9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6B36BC" w:rsidRPr="00D747CE" w:rsidRDefault="006B36B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val="uk-UA" w:eastAsia="ru-RU"/>
              </w:rPr>
            </w:pPr>
            <w:r w:rsidRPr="00D747CE"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val="uk-UA" w:eastAsia="ru-RU"/>
              </w:rPr>
              <w:t>ЖИТЛОВО-КОМУНАЛЬНЕ ГОСПОДАРСТВО</w:t>
            </w:r>
          </w:p>
          <w:p w:rsidR="00B03251" w:rsidRPr="00B03251" w:rsidRDefault="00B46310" w:rsidP="00ED524B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Капітальний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ремонт асфальтового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покриття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прибудинкових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:</w:t>
            </w:r>
            <w:r w:rsidR="00ED524B"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б-р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Перова, 48-Б,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П.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Вершигори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5,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Е.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Вільде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8,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Г.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Жмаченка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8,</w:t>
            </w:r>
          </w:p>
          <w:p w:rsidR="00D73EAB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50505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Г.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Карбишева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1/29,</w:t>
            </w:r>
            <w:r w:rsidR="00D73EAB" w:rsidRPr="00B03251">
              <w:rPr>
                <w:rFonts w:ascii="Times New Roman" w:hAnsi="Times New Roman" w:cs="Times New Roman"/>
                <w:color w:val="050505"/>
              </w:rPr>
              <w:t xml:space="preserve"> </w:t>
            </w:r>
          </w:p>
          <w:p w:rsidR="00B46310" w:rsidRPr="00B03251" w:rsidRDefault="00D73EAB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hAnsi="Times New Roman" w:cs="Times New Roman"/>
                <w:color w:val="050505"/>
                <w:lang w:val="uk-UA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hAnsi="Times New Roman" w:cs="Times New Roman"/>
                <w:color w:val="050505"/>
              </w:rPr>
              <w:t>Карбишева</w:t>
            </w:r>
            <w:proofErr w:type="spellEnd"/>
            <w:r w:rsidRPr="00B03251">
              <w:rPr>
                <w:rFonts w:ascii="Times New Roman" w:hAnsi="Times New Roman" w:cs="Times New Roman"/>
                <w:color w:val="050505"/>
              </w:rPr>
              <w:t>, 18а, 18б,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М.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Кибальчича, 12,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М.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Кибальчича, 16,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Курнатовського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5-А,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Курнатовського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5-Б,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Курнатовського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9,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Курнатовського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19, 19-А,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Курнатовського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24, 26,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вул.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Райдужна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14,</w:t>
            </w:r>
          </w:p>
          <w:p w:rsidR="00B46310" w:rsidRPr="00B03251" w:rsidRDefault="00D73EAB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-</w:t>
            </w:r>
            <w:r w:rsidR="00B46310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просп</w:t>
            </w:r>
            <w:proofErr w:type="spellEnd"/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.</w:t>
            </w:r>
            <w:r w:rsidR="00B46310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Р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.</w:t>
            </w:r>
            <w:r w:rsidR="00B46310"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Шухевича, 14-А,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proofErr w:type="spellStart"/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просп</w:t>
            </w:r>
            <w:proofErr w:type="spellEnd"/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 xml:space="preserve">. 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Р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.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Шухевича, 22-А,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proofErr w:type="spellStart"/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просп</w:t>
            </w:r>
            <w:proofErr w:type="spellEnd"/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. Р.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Шухевича, 24-В,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proofErr w:type="spellStart"/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просп</w:t>
            </w:r>
            <w:proofErr w:type="spellEnd"/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 xml:space="preserve">. 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Р</w:t>
            </w:r>
            <w:r w:rsidR="0028556B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.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Шухевича, 28-А.</w:t>
            </w:r>
          </w:p>
          <w:p w:rsidR="00D73EAB" w:rsidRPr="00B03251" w:rsidRDefault="00D73EAB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</w:p>
          <w:p w:rsidR="00B46310" w:rsidRPr="00B03251" w:rsidRDefault="00B46310" w:rsidP="00ED524B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Капітальний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фонду на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умовах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СПІВФІНАНСУВАННЯ: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Вулиця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Вершигори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Петра, 5-А (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капітальний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ремонт фасаду),</w:t>
            </w:r>
          </w:p>
          <w:p w:rsidR="00B46310" w:rsidRPr="00B03251" w:rsidRDefault="00B46310" w:rsidP="00B4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Вулиця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Райдужна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20 (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капітальний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ремонт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електричних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</w:p>
          <w:p w:rsidR="00B56E4E" w:rsidRPr="00B03251" w:rsidRDefault="00B46310" w:rsidP="00B56E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мереж)</w:t>
            </w:r>
            <w:r w:rsidR="00656074"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 xml:space="preserve">. </w:t>
            </w:r>
          </w:p>
        </w:tc>
      </w:tr>
      <w:tr w:rsidR="006B36BC" w:rsidRPr="00FE4DF2" w:rsidTr="000C09D3">
        <w:trPr>
          <w:gridAfter w:val="1"/>
          <w:wAfter w:w="767" w:type="dxa"/>
          <w:trHeight w:val="311"/>
        </w:trPr>
        <w:tc>
          <w:tcPr>
            <w:tcW w:w="7312" w:type="dxa"/>
            <w:vAlign w:val="center"/>
            <w:hideMark/>
          </w:tcPr>
          <w:p w:rsidR="006B36BC" w:rsidRPr="00D747CE" w:rsidRDefault="006B36BC" w:rsidP="00844E4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747" w:hanging="3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Поточний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сходових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клітин</w:t>
            </w:r>
            <w:proofErr w:type="spellEnd"/>
          </w:p>
          <w:p w:rsidR="005C6FF9" w:rsidRPr="00B03251" w:rsidRDefault="006B36BC" w:rsidP="005C6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вул. </w:t>
            </w:r>
            <w:proofErr w:type="spellStart"/>
            <w:r w:rsidR="00D73EAB" w:rsidRPr="00B0325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П.Вершигори</w:t>
            </w:r>
            <w:proofErr w:type="spellEnd"/>
            <w:r w:rsidR="00D73EAB" w:rsidRPr="00B0325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5 (4парадне).</w:t>
            </w:r>
          </w:p>
          <w:p w:rsidR="005C6FF9" w:rsidRPr="00B03251" w:rsidRDefault="005C6FF9" w:rsidP="005C6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вул.М.Кибальчича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7а (2пар)</w:t>
            </w:r>
          </w:p>
          <w:p w:rsidR="00B56E4E" w:rsidRPr="00B03251" w:rsidRDefault="00B56E4E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</w:tr>
      <w:tr w:rsidR="006B36BC" w:rsidRPr="00FE4DF2" w:rsidTr="000C09D3">
        <w:trPr>
          <w:trHeight w:val="311"/>
        </w:trPr>
        <w:tc>
          <w:tcPr>
            <w:tcW w:w="7312" w:type="dxa"/>
            <w:vAlign w:val="center"/>
            <w:hideMark/>
          </w:tcPr>
          <w:p w:rsidR="006B36BC" w:rsidRPr="00D747CE" w:rsidRDefault="006B36BC" w:rsidP="00844E4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Заміна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вікон</w:t>
            </w:r>
            <w:proofErr w:type="spellEnd"/>
          </w:p>
        </w:tc>
        <w:tc>
          <w:tcPr>
            <w:tcW w:w="767" w:type="dxa"/>
          </w:tcPr>
          <w:p w:rsidR="006B36BC" w:rsidRPr="00FE4DF2" w:rsidRDefault="006B36B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6BC" w:rsidRPr="00FE4DF2" w:rsidTr="000C09D3">
        <w:trPr>
          <w:trHeight w:val="311"/>
        </w:trPr>
        <w:tc>
          <w:tcPr>
            <w:tcW w:w="7312" w:type="dxa"/>
            <w:noWrap/>
            <w:vAlign w:val="center"/>
          </w:tcPr>
          <w:p w:rsidR="00844E4A" w:rsidRPr="00B03251" w:rsidRDefault="00844E4A" w:rsidP="0084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</w:t>
            </w:r>
            <w:r w:rsidR="00ED524B"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ул. </w:t>
            </w:r>
            <w:proofErr w:type="spellStart"/>
            <w:r w:rsidR="00ED524B"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М.Кибальчича</w:t>
            </w:r>
            <w:proofErr w:type="spellEnd"/>
            <w:r w:rsidR="00ED524B"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3б (4-5пар) ОСББ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844E4A" w:rsidRPr="00B03251" w:rsidRDefault="00844E4A" w:rsidP="0084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Кибальчича, 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12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844E4A" w:rsidRPr="00B03251" w:rsidRDefault="00844E4A" w:rsidP="0084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Курнатовського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22, 24, 26, 26а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844E4A" w:rsidRPr="00B03251" w:rsidRDefault="00844E4A" w:rsidP="0084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Вільде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6B36BC" w:rsidRPr="00B03251" w:rsidRDefault="00844E4A" w:rsidP="0084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Кибальчича, </w:t>
            </w:r>
            <w:r w:rsidRPr="00B0325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16</w:t>
            </w:r>
          </w:p>
        </w:tc>
        <w:tc>
          <w:tcPr>
            <w:tcW w:w="767" w:type="dxa"/>
          </w:tcPr>
          <w:p w:rsidR="006B36BC" w:rsidRPr="00FE4DF2" w:rsidRDefault="006B36B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44E4A" w:rsidRPr="00FE4DF2" w:rsidTr="000C09D3">
        <w:trPr>
          <w:trHeight w:val="311"/>
        </w:trPr>
        <w:tc>
          <w:tcPr>
            <w:tcW w:w="7312" w:type="dxa"/>
            <w:noWrap/>
            <w:vAlign w:val="bottom"/>
            <w:hideMark/>
          </w:tcPr>
          <w:p w:rsidR="00844E4A" w:rsidRPr="00B03251" w:rsidRDefault="00844E4A" w:rsidP="0084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767" w:type="dxa"/>
          </w:tcPr>
          <w:p w:rsidR="00844E4A" w:rsidRPr="00FE4DF2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E4A" w:rsidRPr="00B03251" w:rsidTr="009233CA">
        <w:trPr>
          <w:trHeight w:val="311"/>
        </w:trPr>
        <w:tc>
          <w:tcPr>
            <w:tcW w:w="7312" w:type="dxa"/>
            <w:noWrap/>
            <w:vAlign w:val="center"/>
            <w:hideMark/>
          </w:tcPr>
          <w:p w:rsidR="00844E4A" w:rsidRPr="00B03251" w:rsidRDefault="00844E4A" w:rsidP="00844E4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Капітальний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покрівлі</w:t>
            </w:r>
            <w:proofErr w:type="spellEnd"/>
          </w:p>
        </w:tc>
        <w:tc>
          <w:tcPr>
            <w:tcW w:w="767" w:type="dxa"/>
          </w:tcPr>
          <w:p w:rsidR="00844E4A" w:rsidRPr="00B03251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E4A" w:rsidRPr="00FE4DF2" w:rsidTr="00B03251">
        <w:trPr>
          <w:trHeight w:val="335"/>
        </w:trPr>
        <w:tc>
          <w:tcPr>
            <w:tcW w:w="7312" w:type="dxa"/>
            <w:noWrap/>
            <w:vAlign w:val="center"/>
            <w:hideMark/>
          </w:tcPr>
          <w:p w:rsidR="00844E4A" w:rsidRPr="00B03251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lang w:eastAsia="ru-RU"/>
              </w:rPr>
              <w:t>вул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B03251">
              <w:rPr>
                <w:rFonts w:ascii="Times New Roman" w:eastAsia="Times New Roman" w:hAnsi="Times New Roman" w:cs="Times New Roman"/>
                <w:lang w:val="uk-UA" w:eastAsia="ru-RU"/>
              </w:rPr>
              <w:t>П. Вершигори, 9</w:t>
            </w:r>
            <w:r w:rsidRPr="00B032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844E4A" w:rsidRPr="00B03251" w:rsidRDefault="00844E4A" w:rsidP="00FF0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767" w:type="dxa"/>
          </w:tcPr>
          <w:p w:rsidR="00844E4A" w:rsidRPr="00FE4DF2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06AC" w:rsidRPr="00FE4DF2" w:rsidTr="00D747CE">
        <w:trPr>
          <w:trHeight w:val="97"/>
        </w:trPr>
        <w:tc>
          <w:tcPr>
            <w:tcW w:w="7312" w:type="dxa"/>
            <w:noWrap/>
            <w:vAlign w:val="center"/>
          </w:tcPr>
          <w:p w:rsidR="00FF06AC" w:rsidRPr="00B03251" w:rsidRDefault="00FF06A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7" w:type="dxa"/>
          </w:tcPr>
          <w:p w:rsidR="00FF06AC" w:rsidRPr="00FE4DF2" w:rsidRDefault="00FF06AC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E4A" w:rsidRPr="00FE4DF2" w:rsidTr="00281F18">
        <w:trPr>
          <w:trHeight w:val="378"/>
        </w:trPr>
        <w:tc>
          <w:tcPr>
            <w:tcW w:w="7312" w:type="dxa"/>
            <w:noWrap/>
            <w:vAlign w:val="center"/>
            <w:hideMark/>
          </w:tcPr>
          <w:p w:rsidR="00844E4A" w:rsidRPr="00B03251" w:rsidRDefault="00844E4A" w:rsidP="00844E4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Капітальний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дитячих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майданчиків</w:t>
            </w:r>
            <w:proofErr w:type="spellEnd"/>
          </w:p>
        </w:tc>
        <w:tc>
          <w:tcPr>
            <w:tcW w:w="767" w:type="dxa"/>
          </w:tcPr>
          <w:p w:rsidR="00844E4A" w:rsidRPr="00FE4DF2" w:rsidRDefault="00844E4A" w:rsidP="00016687">
            <w:pPr>
              <w:rPr>
                <w:rFonts w:ascii="Times New Roman" w:hAnsi="Times New Roman" w:cs="Times New Roman"/>
              </w:rPr>
            </w:pPr>
          </w:p>
        </w:tc>
      </w:tr>
      <w:tr w:rsidR="00844E4A" w:rsidRPr="00FE4DF2" w:rsidTr="00D747CE">
        <w:trPr>
          <w:trHeight w:val="1384"/>
        </w:trPr>
        <w:tc>
          <w:tcPr>
            <w:tcW w:w="7312" w:type="dxa"/>
            <w:noWrap/>
            <w:vAlign w:val="center"/>
            <w:hideMark/>
          </w:tcPr>
          <w:p w:rsidR="00844E4A" w:rsidRPr="00B03251" w:rsidRDefault="00844E4A" w:rsidP="00285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proofErr w:type="spellStart"/>
            <w:proofErr w:type="gram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вул.Карбишева</w:t>
            </w:r>
            <w:proofErr w:type="spellEnd"/>
            <w:proofErr w:type="gram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8а,</w:t>
            </w:r>
          </w:p>
          <w:p w:rsidR="00844E4A" w:rsidRPr="00B03251" w:rsidRDefault="00844E4A" w:rsidP="00285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proofErr w:type="spellStart"/>
            <w:proofErr w:type="gram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вул.І.Микитенка</w:t>
            </w:r>
            <w:proofErr w:type="spellEnd"/>
            <w:proofErr w:type="gram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15,</w:t>
            </w:r>
          </w:p>
          <w:p w:rsidR="00844E4A" w:rsidRPr="00B03251" w:rsidRDefault="00844E4A" w:rsidP="00285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вул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М.Кибальчича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15а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,</w:t>
            </w:r>
          </w:p>
          <w:p w:rsidR="00844E4A" w:rsidRPr="00B03251" w:rsidRDefault="00844E4A" w:rsidP="00FE4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 xml:space="preserve">- вул.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Г.Карбишева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, 8а.</w:t>
            </w:r>
          </w:p>
          <w:p w:rsidR="00CC29AD" w:rsidRPr="00B03251" w:rsidRDefault="00CC29AD" w:rsidP="00FE4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</w:pPr>
          </w:p>
          <w:p w:rsidR="00844E4A" w:rsidRPr="00B03251" w:rsidRDefault="00844E4A" w:rsidP="00CC29AD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" w:type="dxa"/>
          </w:tcPr>
          <w:p w:rsidR="00844E4A" w:rsidRPr="00FE4DF2" w:rsidRDefault="00844E4A" w:rsidP="00016687">
            <w:pPr>
              <w:rPr>
                <w:rFonts w:ascii="Times New Roman" w:hAnsi="Times New Roman" w:cs="Times New Roman"/>
              </w:rPr>
            </w:pPr>
          </w:p>
        </w:tc>
      </w:tr>
      <w:tr w:rsidR="00844E4A" w:rsidRPr="00FE4DF2" w:rsidTr="000C09D3">
        <w:trPr>
          <w:trHeight w:val="378"/>
        </w:trPr>
        <w:tc>
          <w:tcPr>
            <w:tcW w:w="7312" w:type="dxa"/>
            <w:noWrap/>
            <w:vAlign w:val="center"/>
          </w:tcPr>
          <w:p w:rsidR="00CC29AD" w:rsidRPr="00B03251" w:rsidRDefault="00844E4A" w:rsidP="00CC29AD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Капітальний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спортивних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майданчиків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воркаут</w:t>
            </w:r>
            <w:proofErr w:type="spellEnd"/>
            <w:r w:rsidR="00CC29AD" w:rsidRPr="00B03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  <w:r w:rsidR="00CC29AD" w:rsidRPr="00B03251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</w:p>
          <w:p w:rsidR="00CC29AD" w:rsidRPr="00B03251" w:rsidRDefault="00CC29AD" w:rsidP="00CC2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вул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.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М.Кибальчича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10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,</w:t>
            </w:r>
          </w:p>
          <w:p w:rsidR="00CC29AD" w:rsidRPr="00B03251" w:rsidRDefault="00CC29AD" w:rsidP="00CC2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п-т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Р.Шухевича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30,</w:t>
            </w:r>
          </w:p>
          <w:p w:rsidR="00CC29AD" w:rsidRPr="00B03251" w:rsidRDefault="00CC29AD" w:rsidP="00CC29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-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вул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І.Микитенка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, 27</w:t>
            </w:r>
          </w:p>
        </w:tc>
        <w:tc>
          <w:tcPr>
            <w:tcW w:w="767" w:type="dxa"/>
          </w:tcPr>
          <w:p w:rsidR="00844E4A" w:rsidRPr="00FE4DF2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E4A" w:rsidRPr="00FE4DF2" w:rsidTr="000C09D3">
        <w:trPr>
          <w:trHeight w:val="378"/>
        </w:trPr>
        <w:tc>
          <w:tcPr>
            <w:tcW w:w="7312" w:type="dxa"/>
            <w:noWrap/>
            <w:vAlign w:val="center"/>
          </w:tcPr>
          <w:p w:rsidR="00844E4A" w:rsidRPr="00B03251" w:rsidRDefault="00844E4A" w:rsidP="00ED524B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44E4A" w:rsidRPr="00B03251" w:rsidRDefault="00844E4A" w:rsidP="000166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Встановлення поштових ящиків</w:t>
            </w:r>
          </w:p>
          <w:p w:rsidR="00844E4A" w:rsidRPr="00B03251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вул.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lang w:val="uk-UA" w:eastAsia="ru-RU"/>
              </w:rPr>
              <w:t>Миропільська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lang w:val="uk-UA" w:eastAsia="ru-RU"/>
              </w:rPr>
              <w:t>, 39 (1пар)</w:t>
            </w:r>
          </w:p>
          <w:p w:rsidR="00844E4A" w:rsidRPr="00B03251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ул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Миропільська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17 (</w:t>
            </w:r>
          </w:p>
          <w:p w:rsidR="00844E4A" w:rsidRPr="00B03251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просп.Р.Шухевича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30 (11-13пар)</w:t>
            </w:r>
          </w:p>
          <w:p w:rsidR="00844E4A" w:rsidRPr="00B03251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вул. Карбишева, 20 (4пар),</w:t>
            </w:r>
          </w:p>
          <w:p w:rsidR="00844E4A" w:rsidRPr="00B03251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вул.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Курнатовського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15б (3пар),</w:t>
            </w:r>
          </w:p>
          <w:p w:rsidR="00844E4A" w:rsidRPr="00B03251" w:rsidRDefault="00844E4A" w:rsidP="0084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вул.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Курнатовського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19 (1пар),</w:t>
            </w:r>
          </w:p>
          <w:p w:rsidR="00844E4A" w:rsidRPr="00B03251" w:rsidRDefault="00844E4A" w:rsidP="0084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вул.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Курнатовського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15а (1, 8пар),</w:t>
            </w:r>
          </w:p>
          <w:p w:rsidR="00844E4A" w:rsidRPr="00B03251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вул.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І.Микитенка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3 (1пар),</w:t>
            </w:r>
          </w:p>
          <w:p w:rsidR="00844E4A" w:rsidRPr="00B03251" w:rsidRDefault="00844E4A" w:rsidP="0084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вул.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І.Микитенка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7в (6пар),</w:t>
            </w:r>
          </w:p>
          <w:p w:rsidR="00844E4A" w:rsidRPr="00B03251" w:rsidRDefault="00844E4A" w:rsidP="0084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вул.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П.Запорожця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13 (3пар).</w:t>
            </w:r>
          </w:p>
          <w:p w:rsidR="00844E4A" w:rsidRPr="00B03251" w:rsidRDefault="00844E4A" w:rsidP="00FE4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7" w:type="dxa"/>
          </w:tcPr>
          <w:p w:rsidR="00844E4A" w:rsidRPr="00FE4DF2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44E4A" w:rsidRPr="00FE4DF2" w:rsidTr="000C09D3">
        <w:trPr>
          <w:trHeight w:val="378"/>
        </w:trPr>
        <w:tc>
          <w:tcPr>
            <w:tcW w:w="7312" w:type="dxa"/>
            <w:noWrap/>
            <w:vAlign w:val="center"/>
          </w:tcPr>
          <w:p w:rsidR="00844E4A" w:rsidRPr="00B03251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val="uk-UA" w:eastAsia="ru-RU"/>
              </w:rPr>
              <w:lastRenderedPageBreak/>
              <w:t>ВИКОРИСТАННЯ ДЕПУТАТСЬКОГО ФОНДУ</w:t>
            </w:r>
          </w:p>
          <w:p w:rsidR="00CC29AD" w:rsidRDefault="00CC29AD" w:rsidP="006B6627">
            <w:pPr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Матеріальної допомоги малозабезпеченим верствам населення видано 121 особі.</w:t>
            </w:r>
          </w:p>
          <w:p w:rsidR="00844E4A" w:rsidRPr="00B20855" w:rsidRDefault="00844E4A" w:rsidP="006B6627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Кожного року ми з командою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намагаємося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продуктивно і з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користю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витратити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депутатський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фонд.</w:t>
            </w:r>
          </w:p>
          <w:p w:rsidR="00844E4A" w:rsidRPr="00B20855" w:rsidRDefault="00844E4A" w:rsidP="006B6627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Приємні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сюрпризи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обслуговування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прибудинкових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територій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житлових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будинків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замовленням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отримали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ЖЕД 412, ЖЕД 409, ЖБК "Хімік-5", ЖБК "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Вагоноремонтник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"</w:t>
            </w:r>
            <w:r w:rsidR="005C6FF9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, «Хімік-9».</w:t>
            </w:r>
          </w:p>
          <w:p w:rsidR="00844E4A" w:rsidRPr="00B20855" w:rsidRDefault="00844E4A" w:rsidP="006B66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новорічному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мішку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знайшли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: 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газонокосарки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дрелі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бензопили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- тачки,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перфоратори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набори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ключів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лави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сидіння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- шланги для поливу,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сапи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вила, 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лопати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ручні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ліхтарі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5C6FF9" w:rsidRPr="00B20855" w:rsidRDefault="005C6FF9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-датчики руху,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щітки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валіки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ЛЕД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світильники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набори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ключів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набори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викруток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пласкогубці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.</w:t>
            </w:r>
          </w:p>
          <w:p w:rsidR="00844E4A" w:rsidRPr="006B6627" w:rsidRDefault="00844E4A" w:rsidP="006B6627">
            <w:pPr>
              <w:shd w:val="clear" w:color="auto" w:fill="FFFFFF"/>
              <w:spacing w:after="0" w:line="240" w:lineRule="auto"/>
              <w:ind w:firstLine="606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Також</w:t>
            </w:r>
            <w:proofErr w:type="spellEnd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не </w:t>
            </w:r>
            <w:proofErr w:type="spellStart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оминули</w:t>
            </w:r>
            <w:proofErr w:type="spellEnd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дитячі</w:t>
            </w:r>
            <w:proofErr w:type="spellEnd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навчальні</w:t>
            </w:r>
            <w:proofErr w:type="spellEnd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заклади</w:t>
            </w:r>
            <w:proofErr w:type="spellEnd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="005C6FF9"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№</w:t>
            </w:r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437, </w:t>
            </w:r>
            <w:r w:rsidR="005C6FF9"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№</w:t>
            </w:r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688, </w:t>
            </w:r>
            <w:r w:rsidR="005C6FF9"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№</w:t>
            </w:r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671, </w:t>
            </w:r>
            <w:r w:rsidR="005C6FF9"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№</w:t>
            </w:r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247</w:t>
            </w:r>
            <w:r w:rsidR="005C6FF9"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, № 282</w:t>
            </w:r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школи</w:t>
            </w:r>
            <w:proofErr w:type="spellEnd"/>
            <w:r w:rsidR="005C6FF9"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 xml:space="preserve"> №184, №98</w:t>
            </w:r>
            <w:r w:rsidRPr="006B662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</w:t>
            </w:r>
          </w:p>
          <w:p w:rsidR="00844E4A" w:rsidRPr="00B20855" w:rsidRDefault="00844E4A" w:rsidP="006B6627">
            <w:pPr>
              <w:shd w:val="clear" w:color="auto" w:fill="FFFFFF"/>
              <w:spacing w:after="0" w:line="240" w:lineRule="auto"/>
              <w:ind w:firstLine="606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Окрім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новорічних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подарунків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малечі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вище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зазначені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заклади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отримали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: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коврики в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групи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кахель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портомийки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мебель для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портомийки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на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виготовленні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шафи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ліжка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комп'ютери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комп'ютерного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класу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5C6FF9" w:rsidRPr="00B20855" w:rsidRDefault="005C6FF9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lastRenderedPageBreak/>
              <w:t>- акустичну систему,</w:t>
            </w:r>
          </w:p>
          <w:p w:rsidR="00844E4A" w:rsidRPr="00B20855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форму для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футбольної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команди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школи</w:t>
            </w:r>
            <w:proofErr w:type="spellEnd"/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Default="00844E4A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B20855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- бойлер</w:t>
            </w:r>
            <w:r w:rsidR="005C6FF9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,</w:t>
            </w:r>
          </w:p>
          <w:p w:rsidR="005C6FF9" w:rsidRDefault="005C6FF9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- шафи та ліжка,</w:t>
            </w:r>
          </w:p>
          <w:p w:rsidR="005C6FF9" w:rsidRPr="00B20855" w:rsidRDefault="005C6FF9" w:rsidP="00B20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- радіатори.</w:t>
            </w:r>
          </w:p>
          <w:p w:rsidR="00844E4A" w:rsidRPr="00D747CE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44E4A" w:rsidRPr="00CC29AD" w:rsidRDefault="00844E4A" w:rsidP="006B6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eastAsia="ru-RU"/>
              </w:rPr>
              <w:t>ОСВІТА</w:t>
            </w:r>
          </w:p>
        </w:tc>
        <w:tc>
          <w:tcPr>
            <w:tcW w:w="767" w:type="dxa"/>
          </w:tcPr>
          <w:p w:rsidR="00844E4A" w:rsidRPr="00FE4DF2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E4A" w:rsidRPr="00FE4DF2" w:rsidTr="000C09D3">
        <w:trPr>
          <w:trHeight w:val="68"/>
        </w:trPr>
        <w:tc>
          <w:tcPr>
            <w:tcW w:w="7312" w:type="dxa"/>
            <w:noWrap/>
            <w:vAlign w:val="center"/>
          </w:tcPr>
          <w:p w:rsidR="00844E4A" w:rsidRPr="000C09D3" w:rsidRDefault="00844E4A" w:rsidP="00FE4DF2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0C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</w:t>
            </w:r>
            <w:r w:rsidRPr="000C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ні роботи в закладах</w:t>
            </w:r>
            <w:r w:rsidRPr="000C09D3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</w:p>
          <w:p w:rsidR="00844E4A" w:rsidRPr="000D22BE" w:rsidRDefault="00844E4A" w:rsidP="005C0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-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ДНЗ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№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688</w:t>
            </w:r>
            <w:r w:rsidR="00CC29AD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,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вул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.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П.Вершигори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 9б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-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ремонт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покрівлі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  <w:r w:rsidR="000D22BE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закуплені шафи.</w:t>
            </w:r>
          </w:p>
          <w:p w:rsidR="00844E4A" w:rsidRPr="00FE4DF2" w:rsidRDefault="00844E4A" w:rsidP="00FE4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школа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№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234</w:t>
            </w:r>
            <w:r w:rsidR="00CC29AD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,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вул.Райдужна</w:t>
            </w:r>
            <w:proofErr w:type="spellEnd"/>
            <w:proofErr w:type="gram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 12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-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утеплення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фасаду,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</w:t>
            </w:r>
          </w:p>
          <w:p w:rsidR="00844E4A" w:rsidRPr="00FE4DF2" w:rsidRDefault="00844E4A" w:rsidP="00FE4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- школа № 246, вул. М.Кибальчича,7 –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учеплення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фасаду</w:t>
            </w:r>
            <w:r w:rsidR="000D22BE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, забезпечення футбольної команди спортивними маніжками.</w:t>
            </w:r>
          </w:p>
          <w:p w:rsidR="00844E4A" w:rsidRPr="00FE4DF2" w:rsidRDefault="00844E4A" w:rsidP="00FE4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школа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№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184</w:t>
            </w:r>
            <w:r w:rsidR="00CC29AD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,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вул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.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Е.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Вільде</w:t>
            </w:r>
            <w:proofErr w:type="spellEnd"/>
            <w:proofErr w:type="gram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 5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-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учеплення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фасаду,</w:t>
            </w:r>
          </w:p>
          <w:p w:rsidR="00844E4A" w:rsidRPr="00FE4DF2" w:rsidRDefault="00844E4A" w:rsidP="00FE4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ремонт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харчоблоку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освітлення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території</w:t>
            </w:r>
            <w:proofErr w:type="spellEnd"/>
            <w:r w:rsidR="000D22BE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, забезпечено бойлером.</w:t>
            </w:r>
          </w:p>
          <w:p w:rsidR="00844E4A" w:rsidRDefault="00844E4A" w:rsidP="005C0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-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СЮТ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вул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.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М.Кибальчича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 12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-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ремонт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приміщення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FE4DF2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</w:tcPr>
          <w:p w:rsidR="00844E4A" w:rsidRPr="00FE4DF2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E4A" w:rsidRPr="00FE4DF2" w:rsidTr="000C09D3">
        <w:trPr>
          <w:trHeight w:val="378"/>
        </w:trPr>
        <w:tc>
          <w:tcPr>
            <w:tcW w:w="7312" w:type="dxa"/>
            <w:noWrap/>
            <w:vAlign w:val="center"/>
          </w:tcPr>
          <w:p w:rsidR="00844E4A" w:rsidRPr="00B03251" w:rsidRDefault="00844E4A" w:rsidP="00B0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  <w:t xml:space="preserve">МЕДИЦИНА </w:t>
            </w:r>
          </w:p>
          <w:p w:rsidR="00844E4A" w:rsidRPr="00FE4DF2" w:rsidRDefault="00844E4A" w:rsidP="00B03251">
            <w:pPr>
              <w:shd w:val="clear" w:color="auto" w:fill="FFFFFF"/>
              <w:spacing w:line="240" w:lineRule="auto"/>
              <w:ind w:firstLine="606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На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багаточисельні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звернення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громади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щодо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роботи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амбулаторій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сімейної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медицини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мікрорайону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, разом з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керівником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КНП "Центр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первинної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медико-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санітарної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допомоги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№1"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Дніпровського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району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Елеонорою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Колядою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провели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виїзду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нараду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по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усіх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відділеннях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та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перевірили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стан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виконання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ремонтних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робіт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.</w:t>
            </w:r>
          </w:p>
          <w:p w:rsidR="00844E4A" w:rsidRPr="000C09D3" w:rsidRDefault="00844E4A" w:rsidP="00B03251">
            <w:pPr>
              <w:shd w:val="clear" w:color="auto" w:fill="FFFFFF"/>
              <w:ind w:firstLine="464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</w:pP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Наразі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на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всіх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об'єктах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(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вул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 xml:space="preserve"> </w:t>
            </w:r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 xml:space="preserve">Райдужна, 14, </w:t>
            </w:r>
            <w:proofErr w:type="spellStart"/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>вул.М.Кибальчича</w:t>
            </w:r>
            <w:proofErr w:type="spellEnd"/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 xml:space="preserve">, 13б, </w:t>
            </w:r>
            <w:proofErr w:type="spellStart"/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>вул.Курнатовського</w:t>
            </w:r>
            <w:proofErr w:type="spellEnd"/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>, 7,</w:t>
            </w:r>
            <w:r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 xml:space="preserve"> </w:t>
            </w:r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>вул.П.Запорожця</w:t>
            </w:r>
            <w:proofErr w:type="spellEnd"/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 xml:space="preserve">, 26) змуровані сходові марші та </w:t>
            </w:r>
            <w:r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 xml:space="preserve">виконані </w:t>
            </w:r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 xml:space="preserve">роботи з обкладання </w:t>
            </w:r>
            <w:proofErr w:type="spellStart"/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>кафелем</w:t>
            </w:r>
            <w:proofErr w:type="spellEnd"/>
            <w:r w:rsidRPr="000C09D3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 xml:space="preserve">. </w:t>
            </w:r>
          </w:p>
          <w:p w:rsidR="00844E4A" w:rsidRPr="00FE4DF2" w:rsidRDefault="00844E4A" w:rsidP="00B03251">
            <w:pPr>
              <w:shd w:val="clear" w:color="auto" w:fill="FFFFFF"/>
              <w:ind w:firstLine="606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Проводиться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переобладнання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вхідних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груп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шляхом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розширення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дверних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отворів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для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в'їзду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колясок та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інвалідів-колясочників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noProof/>
                <w:color w:val="050505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Після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чого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будуть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змонтовані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металеві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конструкції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для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електропідіймача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для людей-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колясочників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.</w:t>
            </w:r>
          </w:p>
          <w:p w:rsidR="00844E4A" w:rsidRPr="00FE4DF2" w:rsidRDefault="00844E4A" w:rsidP="00B03251">
            <w:pPr>
              <w:shd w:val="clear" w:color="auto" w:fill="FFFFFF"/>
              <w:ind w:firstLine="606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Завершальний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етап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-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це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монтаж самого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підіймача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. </w:t>
            </w:r>
          </w:p>
          <w:p w:rsidR="00844E4A" w:rsidRPr="00FE4DF2" w:rsidRDefault="00844E4A" w:rsidP="00B03251">
            <w:pPr>
              <w:shd w:val="clear" w:color="auto" w:fill="FFFFFF"/>
              <w:ind w:firstLine="606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Хочу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зазначити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що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в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деякий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амбулаторіях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паралельно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проводиться ремонт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вбиралень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.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Щоб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люди-колясочники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мали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можливість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справити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фізичні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потреби.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Оскільки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, не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всі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амбулаторії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, на жаль,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мають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спеціальні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заїзди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.</w:t>
            </w:r>
          </w:p>
          <w:p w:rsidR="00844E4A" w:rsidRDefault="00844E4A" w:rsidP="00B0325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lastRenderedPageBreak/>
              <w:t>Роботи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мають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завершитися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до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кінця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жовтня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2021 року.</w:t>
            </w:r>
          </w:p>
          <w:p w:rsidR="00844E4A" w:rsidRPr="00D747CE" w:rsidRDefault="00844E4A" w:rsidP="00B0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</w:pPr>
            <w:r w:rsidRPr="00D747CE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  <w:t>С</w:t>
            </w:r>
            <w:r w:rsidR="00D747CE"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val="uk-UA" w:eastAsia="ru-RU"/>
              </w:rPr>
              <w:t>ТАТТІ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01 січня 2021 року капітальні ремонти в будинках (ліфти, сходові клітини, утеплення фасадів, капремонт ГВП, ХВП,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каналізацій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тощо) влада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пропонує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проводит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и тільки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за співфінансуванням співвласників будинку. 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З чого почати: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Необхідно с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ити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ініціативну групу з ваших сусідів-власників житла з трьох осіб. Скла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сти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протокол про її формуван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ня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. Ця група обирає напрямок – вид робіт, необхідних, на їх думку, в будинку і заповнює форму та подає комунальному підприємству «Керуюча компанія з обслуговування житлового фонду Дніпровського району.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Закон №417 (ст. 10, абзац 12) дозволяє не залучати всіх сусідів по будинку, якщо є необхідність зробити ремонт спільного майна тільки одного під’їзду або секції будинку. Мешканці під’їзду збираються і приймають рішення щодо ремонту спільного майна.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За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це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повинні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проголосувати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власники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площа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нерухомості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яких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становить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більш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як 75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відсотків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загальної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площі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в парадному,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секції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.</w:t>
            </w:r>
          </w:p>
          <w:p w:rsidR="00844E4A" w:rsidRDefault="00844E4A" w:rsidP="00B03251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Вам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потрібно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підтвердити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свої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наміри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. Подивившись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попередній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кошторис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.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В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изначаєтеся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чи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згодні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мешканці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зібрати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конкретний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відсоток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який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залежить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від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обраного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виду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робіт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від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загальної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суми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кошторису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складеного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після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обстеження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будинку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фахівцями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або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хочете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вибрати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інший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вид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робіт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.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Як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накопичувати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кошти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на ремонт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Наприклад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ваші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сусіди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вирішать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накопичувати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протягом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пів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року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кошти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на ремонт,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здаючи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по 50-100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гривень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квартири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на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місяць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або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одноразово внести на ремонт по 600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гривень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тобто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можуть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бути будь-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які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варіанти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накопичення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їх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оберуть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ваші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сусіди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таким чином,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щоб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це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було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не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обтяжливо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але і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щоб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цей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час стан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будинку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не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погіршився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.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Потім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на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загальних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зборах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мешканці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ухвалюють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остаточне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рішення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фіксують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це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протоколі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який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подається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у «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Керуючу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компанію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» району.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«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Керуюча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компанія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своєю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чергою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після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отримання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протоколу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зборів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співвласників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багатоквартирного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будинку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: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визначає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остаточну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вартість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робіт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•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узгоджує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її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уповноваженою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особою;</w:t>
            </w:r>
          </w:p>
          <w:p w:rsidR="00844E4A" w:rsidRPr="00FE4DF2" w:rsidRDefault="00B03251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lastRenderedPageBreak/>
              <w:t xml:space="preserve">•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після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накопичення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співвласниками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багатоквартирного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будинку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необхідної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суми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коштів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інформує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відповідну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районну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райдержадміністрацію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про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виникнення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підстав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і потреби у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використанні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бюджетних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коштів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співфінансування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робіт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цьому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багатоквартирному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будинку</w:t>
            </w:r>
            <w:proofErr w:type="spellEnd"/>
            <w:r w:rsidR="00844E4A"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.</w:t>
            </w:r>
          </w:p>
          <w:p w:rsidR="00844E4A" w:rsidRPr="0039456A" w:rsidRDefault="00844E4A" w:rsidP="00B0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67" w:type="dxa"/>
          </w:tcPr>
          <w:p w:rsidR="00844E4A" w:rsidRPr="00FE4DF2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44E4A" w:rsidRPr="00FE4DF2" w:rsidTr="000C09D3">
        <w:trPr>
          <w:trHeight w:val="378"/>
        </w:trPr>
        <w:tc>
          <w:tcPr>
            <w:tcW w:w="7312" w:type="dxa"/>
            <w:noWrap/>
            <w:vAlign w:val="center"/>
          </w:tcPr>
          <w:p w:rsidR="00844E4A" w:rsidRPr="00B03251" w:rsidRDefault="00844E4A" w:rsidP="00B0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val="uk-UA" w:eastAsia="ru-RU"/>
              </w:rPr>
              <w:lastRenderedPageBreak/>
              <w:t>ЗАПОЧАТКОВАНО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 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val="uk-UA" w:eastAsia="ru-RU"/>
              </w:rPr>
              <w:t>БУДІВНИЦТВО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 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val="uk-UA" w:eastAsia="ru-RU"/>
              </w:rPr>
              <w:t>НАСТУПНИХ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 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val="uk-UA" w:eastAsia="ru-RU"/>
              </w:rPr>
              <w:t>ОБ’ЄКТІВ:</w:t>
            </w: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val="uk-UA" w:eastAsia="ru-RU"/>
              </w:rPr>
              <w:t xml:space="preserve"> </w:t>
            </w:r>
          </w:p>
          <w:p w:rsidR="00844E4A" w:rsidRPr="00FE4DF2" w:rsidRDefault="00844E4A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</w:tcPr>
          <w:p w:rsidR="00844E4A" w:rsidRPr="00FE4DF2" w:rsidRDefault="00844E4A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29AD" w:rsidRPr="00FE4DF2" w:rsidTr="000C09D3">
        <w:trPr>
          <w:trHeight w:val="378"/>
        </w:trPr>
        <w:tc>
          <w:tcPr>
            <w:tcW w:w="7312" w:type="dxa"/>
            <w:noWrap/>
            <w:vAlign w:val="center"/>
          </w:tcPr>
          <w:p w:rsidR="00CC29AD" w:rsidRPr="00FE4DF2" w:rsidRDefault="00CC29AD" w:rsidP="00B0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Станції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аерації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та фонтану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на </w:t>
            </w:r>
            <w:r w:rsidRPr="00FE4D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Pr="00FE4D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Райдуга</w:t>
            </w:r>
            <w:proofErr w:type="spellEnd"/>
          </w:p>
        </w:tc>
        <w:tc>
          <w:tcPr>
            <w:tcW w:w="767" w:type="dxa"/>
          </w:tcPr>
          <w:p w:rsidR="00CC29AD" w:rsidRPr="00FE4DF2" w:rsidRDefault="00CC29AD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29AD" w:rsidRPr="00FE4DF2" w:rsidTr="00CC29AD">
        <w:trPr>
          <w:trHeight w:val="378"/>
        </w:trPr>
        <w:tc>
          <w:tcPr>
            <w:tcW w:w="7312" w:type="dxa"/>
            <w:noWrap/>
            <w:vAlign w:val="center"/>
          </w:tcPr>
          <w:p w:rsidR="00CC29AD" w:rsidRPr="00FE4DF2" w:rsidRDefault="00CC29AD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67" w:type="dxa"/>
          </w:tcPr>
          <w:p w:rsidR="00CC29AD" w:rsidRPr="00FE4DF2" w:rsidRDefault="00CC29AD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29AD" w:rsidRPr="00FE4DF2" w:rsidTr="000C09D3">
        <w:trPr>
          <w:trHeight w:val="378"/>
        </w:trPr>
        <w:tc>
          <w:tcPr>
            <w:tcW w:w="7312" w:type="dxa"/>
            <w:noWrap/>
            <w:vAlign w:val="center"/>
            <w:hideMark/>
          </w:tcPr>
          <w:p w:rsidR="00CC29AD" w:rsidRPr="00B03251" w:rsidRDefault="00CC29AD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val="uk-UA"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bCs/>
                <w:color w:val="002060"/>
                <w:sz w:val="36"/>
                <w:szCs w:val="36"/>
                <w:lang w:val="uk-UA" w:eastAsia="ru-RU"/>
              </w:rPr>
              <w:t>БЛАГОУСТРІЙ РАЙОНУ</w:t>
            </w:r>
          </w:p>
          <w:p w:rsidR="00CC29AD" w:rsidRPr="00FE4DF2" w:rsidRDefault="00CC29AD" w:rsidP="00B0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</w:tcPr>
          <w:p w:rsidR="00CC29AD" w:rsidRPr="00FE4DF2" w:rsidRDefault="00CC29AD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29AD" w:rsidRPr="00FE4DF2" w:rsidTr="000C09D3">
        <w:trPr>
          <w:gridAfter w:val="1"/>
          <w:wAfter w:w="767" w:type="dxa"/>
          <w:trHeight w:val="378"/>
        </w:trPr>
        <w:tc>
          <w:tcPr>
            <w:tcW w:w="7312" w:type="dxa"/>
            <w:vAlign w:val="center"/>
            <w:hideMark/>
          </w:tcPr>
          <w:p w:rsidR="00CC29AD" w:rsidRPr="00D747CE" w:rsidRDefault="00CC29AD" w:rsidP="00B0325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емельн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ділян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</w:t>
            </w:r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що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розташована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навпроти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будинку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 по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вулиці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Петра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Вершигори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Дніпровському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районі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Києва</w:t>
            </w:r>
            <w:proofErr w:type="spellEnd"/>
          </w:p>
          <w:p w:rsidR="00CC29AD" w:rsidRPr="006E2E7F" w:rsidRDefault="00CC29AD" w:rsidP="00D747CE">
            <w:pPr>
              <w:shd w:val="clear" w:color="auto" w:fill="FFFFFF"/>
              <w:spacing w:line="240" w:lineRule="auto"/>
              <w:ind w:firstLine="464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</w:pPr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Новому скверу на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Райдужному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бути</w:t>
            </w:r>
            <w:r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>!</w:t>
            </w:r>
          </w:p>
          <w:p w:rsidR="00CC29AD" w:rsidRPr="00FE4DF2" w:rsidRDefault="00CC29AD" w:rsidP="00D747CE">
            <w:pPr>
              <w:shd w:val="clear" w:color="auto" w:fill="FFFFFF"/>
              <w:ind w:firstLine="606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Разом з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керівництвом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КП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Київзеленбуд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та КП УЗН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Дніпровського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району провели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робочу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нараду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навпроти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будинку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по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вул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. Петра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Вершигори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, 5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щодо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початку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першої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черги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капітального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ремонту скверу. </w:t>
            </w:r>
          </w:p>
          <w:p w:rsidR="00CC29AD" w:rsidRPr="00FE4DF2" w:rsidRDefault="00CC29AD" w:rsidP="00D747CE">
            <w:pPr>
              <w:shd w:val="clear" w:color="auto" w:fill="FFFFFF"/>
              <w:ind w:firstLine="606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В </w:t>
            </w:r>
            <w:r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>2021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році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>проведено</w:t>
            </w:r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виконання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наступних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робіт</w:t>
            </w:r>
            <w:proofErr w:type="spellEnd"/>
            <w:r w:rsidRPr="00FE4DF2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:</w:t>
            </w:r>
          </w:p>
          <w:p w:rsidR="00CC29AD" w:rsidRPr="00D747CE" w:rsidRDefault="00CC29AD" w:rsidP="00D747CE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Розчищення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території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від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сухостою та </w:t>
            </w: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зарослів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,</w:t>
            </w:r>
          </w:p>
          <w:p w:rsidR="00CC29AD" w:rsidRPr="00D747CE" w:rsidRDefault="00CC29AD" w:rsidP="00D747CE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Вимощення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пішохідних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доріжок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, </w:t>
            </w:r>
          </w:p>
          <w:p w:rsidR="00CC29AD" w:rsidRPr="00D747CE" w:rsidRDefault="00CC29AD" w:rsidP="00D747CE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Встановлення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лав для </w:t>
            </w: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відпочинку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,</w:t>
            </w:r>
          </w:p>
          <w:p w:rsidR="00CC29AD" w:rsidRPr="00D747CE" w:rsidRDefault="00CC29AD" w:rsidP="00D747CE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Влаштування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</w:t>
            </w: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майданчику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для </w:t>
            </w: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вигулу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собак, </w:t>
            </w:r>
          </w:p>
          <w:p w:rsidR="00CC29AD" w:rsidRPr="00D747CE" w:rsidRDefault="00CC29AD" w:rsidP="00D747CE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50505"/>
                <w:sz w:val="23"/>
                <w:szCs w:val="23"/>
              </w:rPr>
            </w:pPr>
            <w:proofErr w:type="spellStart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Висадка</w:t>
            </w:r>
            <w:proofErr w:type="spellEnd"/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 xml:space="preserve"> дерев</w:t>
            </w:r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  <w:lang w:val="uk-UA"/>
              </w:rPr>
              <w:t xml:space="preserve"> та кущів</w:t>
            </w:r>
            <w:r w:rsidRPr="00D747CE">
              <w:rPr>
                <w:rFonts w:ascii="Times New Roman" w:hAnsi="Times New Roman" w:cs="Times New Roman"/>
                <w:color w:val="050505"/>
                <w:sz w:val="23"/>
                <w:szCs w:val="23"/>
              </w:rPr>
              <w:t>.</w:t>
            </w:r>
          </w:p>
          <w:p w:rsidR="00CC29AD" w:rsidRPr="00982C1E" w:rsidRDefault="00CC29AD" w:rsidP="00B0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C29AD" w:rsidRPr="00FE4DF2" w:rsidTr="000C09D3">
        <w:trPr>
          <w:trHeight w:val="378"/>
        </w:trPr>
        <w:tc>
          <w:tcPr>
            <w:tcW w:w="7312" w:type="dxa"/>
            <w:noWrap/>
            <w:vAlign w:val="center"/>
          </w:tcPr>
          <w:p w:rsidR="00CC29AD" w:rsidRPr="00B03251" w:rsidRDefault="00CC29AD" w:rsidP="00B03251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</w:pPr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uk-UA" w:eastAsia="ru-RU"/>
              </w:rPr>
              <w:t>Б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лагоустр</w:t>
            </w:r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uk-UA" w:eastAsia="ru-RU"/>
              </w:rPr>
              <w:t>ій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парків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Перемога та Аврора.</w:t>
            </w:r>
          </w:p>
          <w:p w:rsidR="00CC29AD" w:rsidRDefault="00CC29AD" w:rsidP="00D747CE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За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останні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роки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територія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парку Перемога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помітно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змінилася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кращу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сторону.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З'явилися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нові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ігрові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спортивні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комплекси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як для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дітей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так і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дорослих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чудові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квітники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доріжки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прогулянок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. Зараз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створюються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дітлахів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нові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креативні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клумби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вже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скоро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малеча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зможе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поринути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у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справжню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подорож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улюбленими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героями. </w:t>
            </w:r>
          </w:p>
          <w:p w:rsidR="00CC29AD" w:rsidRDefault="00CC29AD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50505"/>
                <w:sz w:val="23"/>
                <w:szCs w:val="23"/>
                <w:lang w:eastAsia="ru-RU"/>
              </w:rPr>
            </w:pPr>
          </w:p>
          <w:p w:rsidR="00CC29AD" w:rsidRPr="000375AB" w:rsidRDefault="00CC29AD" w:rsidP="00D747CE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В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парку Аврора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з»явився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сучасний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фонтан.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Побудовано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громадські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вбиральні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Проведено благоустрій дитячого майданчика та встановлено спортивний типу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en-US" w:eastAsia="ru-RU"/>
              </w:rPr>
              <w:t>WorkOut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Відновлено доріжки, там де це було необхідно та замінено старі лави для сидіння на нові.</w:t>
            </w:r>
          </w:p>
          <w:p w:rsidR="00CC29AD" w:rsidRPr="00FE4DF2" w:rsidRDefault="00CC29AD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</w:p>
          <w:p w:rsidR="00CC29AD" w:rsidRPr="00B03251" w:rsidRDefault="00CC29AD" w:rsidP="00B03251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Роботи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щодо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благоустрою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навколо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озера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Радунка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що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Дніпровському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районі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активно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тривають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. </w:t>
            </w:r>
          </w:p>
          <w:p w:rsidR="00CC29AD" w:rsidRDefault="00CC29AD" w:rsidP="00B03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50505"/>
                <w:sz w:val="23"/>
                <w:szCs w:val="23"/>
                <w:lang w:eastAsia="ru-RU"/>
              </w:rPr>
            </w:pPr>
          </w:p>
          <w:p w:rsidR="00CC29AD" w:rsidRDefault="00CC29AD" w:rsidP="00D747CE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Благоустрій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Радунки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продовжується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з року в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рік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протягом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чотирьох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останніх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років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дана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територія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суттєво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змінилася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кращу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сторону. На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сьогоднішній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день: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облаштовано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більшу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частину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доріжок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із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ФЕМ,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сходові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марші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пандуси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вхідну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групу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гранітним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облицюванням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. За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цей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період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оновлено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три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дитячих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майданчика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на одному з них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уклали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гумове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покриття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;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встановили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столи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настільного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тенісу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нові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лави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і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урни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облаштовано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спортивні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зони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Work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Out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майданчик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для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гри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в волейбол).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50505"/>
                <w:sz w:val="23"/>
                <w:szCs w:val="23"/>
                <w:lang w:val="uk-UA" w:eastAsia="ru-RU"/>
              </w:rPr>
              <w:t>Ізюминкою 2021року стало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встановлення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и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аерації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фонтани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.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</w:p>
          <w:p w:rsidR="00CC29AD" w:rsidRPr="00FE4DF2" w:rsidRDefault="00CC29AD" w:rsidP="00B0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67" w:type="dxa"/>
            <w:hideMark/>
          </w:tcPr>
          <w:p w:rsidR="00CC29AD" w:rsidRPr="00FE4DF2" w:rsidRDefault="00CC29AD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29AD" w:rsidRPr="00FE4DF2" w:rsidTr="000C09D3">
        <w:trPr>
          <w:gridAfter w:val="1"/>
          <w:wAfter w:w="767" w:type="dxa"/>
          <w:trHeight w:val="378"/>
        </w:trPr>
        <w:tc>
          <w:tcPr>
            <w:tcW w:w="7312" w:type="dxa"/>
            <w:vAlign w:val="center"/>
          </w:tcPr>
          <w:p w:rsidR="00CC29AD" w:rsidRPr="00D747CE" w:rsidRDefault="00CC29AD" w:rsidP="00D747CE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74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 xml:space="preserve">Заміна опор зовнішнього освітлення  </w:t>
            </w:r>
          </w:p>
        </w:tc>
      </w:tr>
      <w:tr w:rsidR="00CC29AD" w:rsidRPr="00FE4DF2" w:rsidTr="000C09D3">
        <w:trPr>
          <w:trHeight w:val="307"/>
        </w:trPr>
        <w:tc>
          <w:tcPr>
            <w:tcW w:w="7312" w:type="dxa"/>
            <w:vAlign w:val="center"/>
          </w:tcPr>
          <w:p w:rsidR="00CC29AD" w:rsidRPr="00FE4DF2" w:rsidRDefault="00CC29AD" w:rsidP="00D747CE">
            <w:pPr>
              <w:shd w:val="clear" w:color="auto" w:fill="FFFFFF"/>
              <w:spacing w:after="0"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За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клопотанням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нашої команди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2021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році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КП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Київміськсвітло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проведено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капітальний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ремонт мереж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зовнішнього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освітлення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з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заміною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ртутних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та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натрієвих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03251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ru-RU"/>
              </w:rPr>
              <w:t>світильників</w:t>
            </w:r>
            <w:proofErr w:type="spellEnd"/>
            <w:r w:rsidRPr="00B03251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ru-RU"/>
              </w:rPr>
              <w:t xml:space="preserve"> на </w:t>
            </w:r>
            <w:r w:rsidRPr="00B032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нові енергозберігаючі</w:t>
            </w:r>
            <w:r w:rsidRPr="00B03251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ru-RU"/>
              </w:rPr>
              <w:t xml:space="preserve"> за</w:t>
            </w: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наступними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 адресами:</w:t>
            </w:r>
          </w:p>
          <w:p w:rsidR="00CC29AD" w:rsidRPr="00FE4DF2" w:rsidRDefault="00CC29AD" w:rsidP="000166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вул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. Сулеймана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Стальського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CC29AD" w:rsidRPr="00FE4DF2" w:rsidRDefault="00CC29AD" w:rsidP="000166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вул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. Генерала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Карбишева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,</w:t>
            </w:r>
          </w:p>
          <w:p w:rsidR="00CC29AD" w:rsidRDefault="00CC29AD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вул</w:t>
            </w:r>
            <w:proofErr w:type="spellEnd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FE4DF2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eastAsia="ru-RU"/>
              </w:rPr>
              <w:t>Вільде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.</w:t>
            </w:r>
          </w:p>
          <w:p w:rsidR="00D747CE" w:rsidRPr="00FE4DF2" w:rsidRDefault="00D747CE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</w:tcPr>
          <w:p w:rsidR="00CC29AD" w:rsidRPr="00FE4DF2" w:rsidRDefault="00CC29AD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29AD" w:rsidRPr="00FE4DF2" w:rsidTr="000C09D3">
        <w:trPr>
          <w:trHeight w:val="405"/>
        </w:trPr>
        <w:tc>
          <w:tcPr>
            <w:tcW w:w="7312" w:type="dxa"/>
            <w:vAlign w:val="center"/>
          </w:tcPr>
          <w:p w:rsidR="00CC29AD" w:rsidRPr="00D747CE" w:rsidRDefault="00D747CE" w:rsidP="00D747CE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uk-UA" w:eastAsia="ru-RU"/>
              </w:rPr>
              <w:t xml:space="preserve">І знову залив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uk-UA" w:eastAsia="ru-RU"/>
              </w:rPr>
              <w:t>Десенки</w:t>
            </w:r>
            <w:proofErr w:type="spellEnd"/>
          </w:p>
          <w:p w:rsidR="00CC29AD" w:rsidRPr="006E2E7F" w:rsidRDefault="00CC29AD" w:rsidP="00D747CE">
            <w:pPr>
              <w:shd w:val="clear" w:color="auto" w:fill="FFFFFF"/>
              <w:spacing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6E2E7F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Болюче місце для місцевих мешканців, котрі відпочивають біля водойми.</w:t>
            </w:r>
          </w:p>
          <w:p w:rsidR="00CC29AD" w:rsidRPr="006E2E7F" w:rsidRDefault="00CC29AD" w:rsidP="00D747CE">
            <w:pPr>
              <w:shd w:val="clear" w:color="auto" w:fill="FFFFFF"/>
              <w:spacing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6E2E7F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Ми вже неодноразово сприяли у прибиранні та вивозі сміття з прибережної зони.</w:t>
            </w:r>
          </w:p>
          <w:p w:rsidR="00CC29AD" w:rsidRPr="006E2E7F" w:rsidRDefault="00CC29AD" w:rsidP="00D747CE">
            <w:pPr>
              <w:shd w:val="clear" w:color="auto" w:fill="FFFFFF"/>
              <w:spacing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6E2E7F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Тиждень тому, під час виїзної наради з представниками КП Київблагоустрій виявили повторне засмічення. Після чого було направлене депутатське звернення до обслуговуючої організації з проханням звільнити територію від сміттєзвалища.</w:t>
            </w:r>
          </w:p>
          <w:p w:rsidR="00CC29AD" w:rsidRPr="006E2E7F" w:rsidRDefault="00CC29AD" w:rsidP="00D747CE">
            <w:pPr>
              <w:shd w:val="clear" w:color="auto" w:fill="FFFFFF"/>
              <w:spacing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6E2E7F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Дякую працівникам КП Плесо та КП УЗН Дніпровського району, котрі сьогодні прибирають і вивозять наслідки чужої людської недбалості до природи.</w:t>
            </w:r>
          </w:p>
          <w:p w:rsidR="00CC29AD" w:rsidRPr="006E2E7F" w:rsidRDefault="00CC29AD" w:rsidP="00D747CE">
            <w:pPr>
              <w:shd w:val="clear" w:color="auto" w:fill="FFFFFF"/>
              <w:spacing w:line="240" w:lineRule="auto"/>
              <w:ind w:firstLine="606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6E2E7F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Але, нажаль, питання залишається у відкритому стані, оскільки, викорінити </w:t>
            </w:r>
            <w:proofErr w:type="spellStart"/>
            <w:r w:rsidRPr="006E2E7F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мешкаючих</w:t>
            </w:r>
            <w:proofErr w:type="spellEnd"/>
            <w:r w:rsidRPr="006E2E7F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 xml:space="preserve"> там безхатьків майже не можливо. Вони повертаються знову і знову, а звідси безлад та постійні підпали.</w:t>
            </w:r>
          </w:p>
          <w:p w:rsidR="00CC29AD" w:rsidRPr="006E2E7F" w:rsidRDefault="00CC29AD" w:rsidP="00D747CE">
            <w:pPr>
              <w:shd w:val="clear" w:color="auto" w:fill="FFFFFF"/>
              <w:spacing w:after="0" w:line="240" w:lineRule="auto"/>
              <w:ind w:firstLine="607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6E2E7F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Тому, будемо звертатися до Національної поліції України з проханням провести всі необхідні заходи щодо виселення таких з даної території.</w:t>
            </w:r>
          </w:p>
          <w:p w:rsidR="00CC29AD" w:rsidRPr="00D747CE" w:rsidRDefault="00CC29AD" w:rsidP="00D747CE">
            <w:pPr>
              <w:shd w:val="clear" w:color="auto" w:fill="FFFFFF"/>
              <w:spacing w:after="0" w:line="240" w:lineRule="auto"/>
              <w:ind w:firstLine="607"/>
              <w:jc w:val="both"/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</w:pPr>
            <w:r w:rsidRPr="006E2E7F"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lang w:val="uk-UA" w:eastAsia="ru-RU"/>
              </w:rPr>
              <w:t>Гарного всім дня і бережіть природу</w:t>
            </w:r>
            <w:r w:rsidR="00D747CE">
              <w:rPr>
                <w:rFonts w:ascii="Times New Roman" w:eastAsia="Times New Roman" w:hAnsi="Times New Roman" w:cs="Times New Roman"/>
                <w:noProof/>
                <w:color w:val="050505"/>
                <w:sz w:val="23"/>
                <w:szCs w:val="23"/>
                <w:lang w:val="uk-UA" w:eastAsia="ru-RU"/>
              </w:rPr>
              <w:t>!</w:t>
            </w:r>
          </w:p>
          <w:p w:rsidR="00CC29AD" w:rsidRPr="00FE4DF2" w:rsidRDefault="00CC29AD" w:rsidP="00D747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</w:tcPr>
          <w:p w:rsidR="00CC29AD" w:rsidRPr="00FE4DF2" w:rsidRDefault="00CC29AD" w:rsidP="0001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B36BC" w:rsidRPr="000E17F9" w:rsidRDefault="006B36BC" w:rsidP="000C09D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0E17F9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Ініціативи Артеменко в КМР</w:t>
      </w:r>
    </w:p>
    <w:tbl>
      <w:tblPr>
        <w:tblStyle w:val="a3"/>
        <w:tblW w:w="75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4536"/>
      </w:tblGrid>
      <w:tr w:rsidR="006B36BC" w:rsidRPr="00FE4DF2" w:rsidTr="00656074">
        <w:trPr>
          <w:trHeight w:val="316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BC" w:rsidRPr="006B6627" w:rsidRDefault="006B36BC" w:rsidP="006B6627">
            <w:pPr>
              <w:spacing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0E17F9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lang w:val="uk-UA"/>
              </w:rPr>
              <w:t>Проекти поданих рішень</w:t>
            </w:r>
          </w:p>
        </w:tc>
      </w:tr>
      <w:tr w:rsidR="00FF06AC" w:rsidRPr="006B6627" w:rsidTr="00D747CE">
        <w:trPr>
          <w:trHeight w:val="3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6AC" w:rsidRPr="00D747CE" w:rsidRDefault="000E17F9" w:rsidP="00FF06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8" w:history="1"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E7EAEF"/>
                </w:rPr>
                <w:t xml:space="preserve">Проект </w:t>
              </w:r>
              <w:proofErr w:type="spellStart"/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E7EAEF"/>
                </w:rPr>
                <w:t>рішення</w:t>
              </w:r>
              <w:proofErr w:type="spellEnd"/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E7EAEF"/>
                </w:rPr>
                <w:t xml:space="preserve"> </w:t>
              </w:r>
              <w:proofErr w:type="spellStart"/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E7EAEF"/>
                </w:rPr>
                <w:t>Київської</w:t>
              </w:r>
              <w:proofErr w:type="spellEnd"/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E7EAEF"/>
                </w:rPr>
                <w:t xml:space="preserve"> </w:t>
              </w:r>
              <w:proofErr w:type="spellStart"/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E7EAEF"/>
                </w:rPr>
                <w:t>міської</w:t>
              </w:r>
              <w:proofErr w:type="spellEnd"/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E7EAEF"/>
                </w:rPr>
                <w:t xml:space="preserve"> ради №1199</w:t>
              </w:r>
            </w:hyperlink>
            <w:r w:rsidR="00FF06AC" w:rsidRPr="00D747CE">
              <w:rPr>
                <w:rFonts w:ascii="Times New Roman" w:hAnsi="Times New Roman" w:cs="Times New Roman"/>
                <w:sz w:val="24"/>
                <w:szCs w:val="24"/>
                <w:shd w:val="clear" w:color="auto" w:fill="E7EAEF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C" w:rsidRPr="000E17F9" w:rsidRDefault="00FF06AC" w:rsidP="00D747C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E17F9">
              <w:rPr>
                <w:rFonts w:ascii="Times New Roman" w:hAnsi="Times New Roman" w:cs="Times New Roman"/>
                <w:shd w:val="clear" w:color="auto" w:fill="E7EAEF"/>
                <w:lang w:val="uk-UA"/>
              </w:rPr>
              <w:t>Про вихід Київської міської державної адміністрації зі складу Вищого навчального закладу «Відкритий міжнародний університет розвитку людини «Україна»</w:t>
            </w:r>
          </w:p>
        </w:tc>
      </w:tr>
      <w:tr w:rsidR="00FF06AC" w:rsidRPr="00FF06AC" w:rsidTr="00D747CE">
        <w:trPr>
          <w:trHeight w:val="3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6AC" w:rsidRPr="00D747CE" w:rsidRDefault="000E17F9" w:rsidP="00FF0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E7EAEF"/>
                  <w:lang w:val="uk-UA"/>
                </w:rPr>
                <w:t>Проект рішення Київської міської ради №925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C" w:rsidRPr="000E17F9" w:rsidRDefault="00FF06AC" w:rsidP="00D747CE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E7EAEF"/>
                <w:lang w:val="uk-UA"/>
              </w:rPr>
            </w:pPr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Про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розірвання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договору на право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тимчасового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довгострокового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користування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земельною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ділянкою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від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06.04.2001 № 66-5-00053, у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частині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земельної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ділянки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площею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1.9506 га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кадастров</w:t>
            </w:r>
            <w:r w:rsidR="00D747CE" w:rsidRPr="000E17F9">
              <w:rPr>
                <w:rFonts w:ascii="Times New Roman" w:hAnsi="Times New Roman" w:cs="Times New Roman"/>
                <w:shd w:val="clear" w:color="auto" w:fill="E7EAEF"/>
              </w:rPr>
              <w:t>ий</w:t>
            </w:r>
            <w:proofErr w:type="spellEnd"/>
            <w:r w:rsidR="00D747CE"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номер 8000000000:66:134:0005</w:t>
            </w:r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,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укладеного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між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Київською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міською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радою та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товариством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з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обмеженою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відповідальністю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«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Підрядне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спеціалізоване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ремонтно-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будівельне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управління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№ 3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Київзеленбуд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» (02125, м.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Київ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,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вул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.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Воскресенська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, 2-а</w:t>
            </w:r>
          </w:p>
        </w:tc>
      </w:tr>
      <w:tr w:rsidR="00FF06AC" w:rsidRPr="00FF06AC" w:rsidTr="00D747CE">
        <w:trPr>
          <w:trHeight w:val="3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6AC" w:rsidRPr="00D747CE" w:rsidRDefault="000E17F9" w:rsidP="00FF0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E7EAEF"/>
                  <w:lang w:val="uk-UA"/>
                </w:rPr>
                <w:t>Проект рішення Київської міської ради №75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C" w:rsidRPr="000E17F9" w:rsidRDefault="00FF06AC" w:rsidP="00D747CE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E7EAEF"/>
                <w:lang w:val="uk-UA"/>
              </w:rPr>
            </w:pPr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Про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деякі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питання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нарахування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орендної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плати за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користування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майном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територіальної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громади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міста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Києва</w:t>
            </w:r>
            <w:proofErr w:type="spellEnd"/>
          </w:p>
        </w:tc>
      </w:tr>
      <w:tr w:rsidR="00FF06AC" w:rsidRPr="00FF06AC" w:rsidTr="00D747CE">
        <w:trPr>
          <w:trHeight w:val="3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6AC" w:rsidRPr="00D747CE" w:rsidRDefault="000E17F9" w:rsidP="00FF06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E7EAEF"/>
                </w:rPr>
                <w:t>Рішення</w:t>
              </w:r>
              <w:proofErr w:type="spellEnd"/>
              <w:r w:rsidR="00FF06AC" w:rsidRPr="00D747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E7EAEF"/>
                </w:rPr>
                <w:t xml:space="preserve"> №2/43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C" w:rsidRPr="000E17F9" w:rsidRDefault="00FF06AC" w:rsidP="00D747CE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E7EAEF"/>
              </w:rPr>
            </w:pPr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Про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звернення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Київської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міської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ради до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Кабінету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Міністрів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України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щодо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невідкладного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вжиття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заходів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,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спрямованих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на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безоплатну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передачу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об’єкту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культурної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спадщини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місцевого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значення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«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Гостинний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двір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» у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комунальну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власність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територіальної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громади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міста</w:t>
            </w:r>
            <w:proofErr w:type="spellEnd"/>
            <w:r w:rsidRPr="000E17F9">
              <w:rPr>
                <w:rFonts w:ascii="Times New Roman" w:hAnsi="Times New Roman" w:cs="Times New Roman"/>
                <w:shd w:val="clear" w:color="auto" w:fill="E7EAE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shd w:val="clear" w:color="auto" w:fill="E7EAEF"/>
              </w:rPr>
              <w:t>Києва</w:t>
            </w:r>
            <w:proofErr w:type="spellEnd"/>
          </w:p>
        </w:tc>
      </w:tr>
      <w:tr w:rsidR="00D747CE" w:rsidRPr="00FE4DF2" w:rsidTr="0065607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D747CE" w:rsidRDefault="00D747CE" w:rsidP="006E2E7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47CE">
              <w:rPr>
                <w:rFonts w:ascii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  <w:lang w:val="uk-UA"/>
              </w:rPr>
              <w:t>Волонтерство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0E17F9" w:rsidRDefault="00D747CE" w:rsidP="00D747CE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нагороджений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подякою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за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активну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,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небайдужу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громадянську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позицію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,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духовну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підтримку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військовослужбовців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,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що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знаходяться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в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зоні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АТО,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надання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волонтерської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допомоги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і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постійну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участь в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проведенні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заходів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та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благодійних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</w:rPr>
              <w:t>акцій</w:t>
            </w:r>
            <w:proofErr w:type="spellEnd"/>
          </w:p>
        </w:tc>
      </w:tr>
      <w:tr w:rsidR="00D747CE" w:rsidRPr="00D747CE" w:rsidTr="0065607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D747CE" w:rsidRDefault="00D747CE" w:rsidP="006E2E7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47CE">
              <w:rPr>
                <w:rFonts w:ascii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>Безпека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>дорожнього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>руху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  <w:t xml:space="preserve"> - перш за все!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0E17F9" w:rsidRDefault="00D747CE" w:rsidP="00D747CE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  <w:t xml:space="preserve">Ініціював будівництво - аварійного перехрестя на перетині вилиць 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  <w:t>вул.Е.Вільде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  <w:t xml:space="preserve"> –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  <w:t>вул.Курнатовського</w:t>
            </w:r>
            <w:proofErr w:type="spellEnd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  <w:t xml:space="preserve"> </w:t>
            </w:r>
          </w:p>
        </w:tc>
      </w:tr>
      <w:tr w:rsidR="00D747CE" w:rsidRPr="00FE4DF2" w:rsidTr="0065607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CE" w:rsidRPr="00D747CE" w:rsidRDefault="00D747CE" w:rsidP="0001668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Дніпровському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районі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побудують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храм на честь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українського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святого - преподобного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Меркурія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Чернігівського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D747CE" w:rsidRPr="00D747CE" w:rsidRDefault="00D747CE" w:rsidP="00FD24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CE" w:rsidRPr="000E17F9" w:rsidRDefault="00D747CE" w:rsidP="00AD5A2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Незабаром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Райдужному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масиві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вулиці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Петра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Вершигори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1,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почнеться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зведення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храму преподобного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Меркурія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Чернігівського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ігумена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Бригинського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D747CE" w:rsidRPr="000E17F9" w:rsidRDefault="00D747CE" w:rsidP="00016687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Спільними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зусиллями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 активною громадою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створимо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ще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один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острівець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духовності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нашому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районі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», -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зауважив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Сергій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Артеменко. </w:t>
            </w:r>
            <w:r w:rsidRPr="000E17F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(за згодою Артеменка подавати цей матеріал).</w:t>
            </w:r>
          </w:p>
        </w:tc>
      </w:tr>
      <w:tr w:rsidR="00D747CE" w:rsidRPr="006B6627" w:rsidTr="00F75CC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7CE" w:rsidRPr="006B6627" w:rsidRDefault="00D747CE" w:rsidP="0001668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17F9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shd w:val="clear" w:color="auto" w:fill="FFFFFF"/>
                <w:lang w:val="uk-UA"/>
              </w:rPr>
              <w:t>Заходи</w:t>
            </w:r>
          </w:p>
        </w:tc>
        <w:tc>
          <w:tcPr>
            <w:tcW w:w="4536" w:type="dxa"/>
          </w:tcPr>
          <w:p w:rsidR="00D747CE" w:rsidRPr="006B6627" w:rsidRDefault="00D747CE" w:rsidP="0001668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D747CE" w:rsidRPr="00FE4DF2" w:rsidTr="00F75CC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CE" w:rsidRPr="00D747CE" w:rsidRDefault="00D747CE" w:rsidP="00FE4D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>С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>портивне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 xml:space="preserve"> свято на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>сучасному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>стадіоні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 xml:space="preserve"> 246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>школи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 xml:space="preserve"> з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>нагоди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 xml:space="preserve"> 110-ї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>річниці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>Київського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 xml:space="preserve"> футболу та 20-ти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>річчя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</w:rPr>
              <w:t xml:space="preserve"> ФК "Десна"! </w:t>
            </w:r>
          </w:p>
          <w:p w:rsidR="00D747CE" w:rsidRPr="00D747CE" w:rsidRDefault="00D747CE" w:rsidP="00AD5A2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CE" w:rsidRPr="000E17F9" w:rsidRDefault="00D747CE" w:rsidP="00AD5A22">
            <w:pPr>
              <w:shd w:val="clear" w:color="auto" w:fill="FFFFFF"/>
              <w:rPr>
                <w:rFonts w:ascii="Times New Roman" w:hAnsi="Times New Roman" w:cs="Times New Roman"/>
                <w:color w:val="050505"/>
              </w:rPr>
            </w:pPr>
            <w:r w:rsidRPr="000E17F9">
              <w:rPr>
                <w:rFonts w:ascii="Times New Roman" w:hAnsi="Times New Roman" w:cs="Times New Roman"/>
                <w:color w:val="050505"/>
              </w:rPr>
              <w:t xml:space="preserve">Футбол –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захоплюючий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вид спорту,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який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виховує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характер і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зміцнює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здоров'я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.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Емоції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,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пристрасті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,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захист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>, атаки, перемоги.</w:t>
            </w:r>
            <w:r w:rsidRPr="000E17F9">
              <w:rPr>
                <w:rFonts w:ascii="Times New Roman" w:hAnsi="Times New Roman" w:cs="Times New Roman"/>
                <w:noProof/>
                <w:color w:val="050505"/>
                <w:lang w:val="uk-UA"/>
              </w:rPr>
              <w:t xml:space="preserve"> 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Граємо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!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Вболіваємо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!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Перемагаємо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>!</w:t>
            </w:r>
          </w:p>
          <w:p w:rsidR="00D747CE" w:rsidRPr="000E17F9" w:rsidRDefault="00D747CE" w:rsidP="00AD5A22">
            <w:pPr>
              <w:shd w:val="clear" w:color="auto" w:fill="FFFFFF"/>
              <w:rPr>
                <w:rFonts w:ascii="Times New Roman" w:hAnsi="Times New Roman" w:cs="Times New Roman"/>
                <w:color w:val="050505"/>
              </w:rPr>
            </w:pP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Впевнений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,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ще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не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одне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покоління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наших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футболістів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буде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прославляти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столицю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на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всеукраїнському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та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міжнародному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</w:rPr>
              <w:t>рівні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</w:rPr>
              <w:t xml:space="preserve">! </w:t>
            </w:r>
          </w:p>
          <w:p w:rsidR="00D747CE" w:rsidRPr="000E17F9" w:rsidRDefault="00D747CE" w:rsidP="00FD240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</w:p>
        </w:tc>
      </w:tr>
      <w:tr w:rsidR="00D747CE" w:rsidRPr="00FE4DF2" w:rsidTr="00C3633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D747CE" w:rsidRDefault="00D747CE" w:rsidP="00B2085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</w:pPr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uk-UA" w:eastAsia="ru-RU"/>
              </w:rPr>
              <w:t>З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робили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корисну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справу для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екології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акваторії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річки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Дніпро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зарибили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водойму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районі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Венеціанського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мосту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острів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Гідропарк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. </w:t>
            </w:r>
          </w:p>
          <w:p w:rsidR="00D747CE" w:rsidRPr="00D747CE" w:rsidRDefault="00D747CE" w:rsidP="000166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0E17F9" w:rsidRDefault="00D747CE" w:rsidP="00AD5A2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Запустили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більше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двох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тон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риби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-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це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близько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40000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зарибків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(щуки,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коропа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,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білого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амура, карася,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товстолоба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).</w:t>
            </w:r>
          </w:p>
          <w:p w:rsidR="00D747CE" w:rsidRPr="000E17F9" w:rsidRDefault="00D747CE" w:rsidP="00AD5A2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Велика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подяка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організаторам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та меценатам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даної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акції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, особливо,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міжнародній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благодійній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організації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«Фонд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охорони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навколишнього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природного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середовища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України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», "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Навиіоніка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", "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Lowrans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", "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Voblerok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", "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Белі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камені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".</w:t>
            </w:r>
          </w:p>
          <w:p w:rsidR="00D747CE" w:rsidRPr="000E17F9" w:rsidRDefault="00D747CE" w:rsidP="00016687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747CE" w:rsidRPr="00FE4DF2" w:rsidTr="0065607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CE" w:rsidRPr="000E17F9" w:rsidRDefault="00D747CE" w:rsidP="00AD5A22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17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Привітання </w:t>
            </w:r>
            <w:proofErr w:type="spellStart"/>
            <w:r w:rsidRPr="000E17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першачків</w:t>
            </w:r>
            <w:proofErr w:type="spellEnd"/>
            <w:r w:rsidRPr="000E17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 Днем знань!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CE" w:rsidRPr="000E17F9" w:rsidRDefault="00D747CE" w:rsidP="00016687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  <w:t>Вручення подарун</w:t>
            </w:r>
            <w:bookmarkStart w:id="0" w:name="_GoBack"/>
            <w:bookmarkEnd w:id="0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  <w:t>ків</w:t>
            </w:r>
          </w:p>
        </w:tc>
      </w:tr>
      <w:tr w:rsidR="00D747CE" w:rsidRPr="00FE4DF2" w:rsidTr="0065607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0E17F9" w:rsidRDefault="00D747CE" w:rsidP="00AD5A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17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Пасха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0E17F9" w:rsidRDefault="00D747CE" w:rsidP="00AD5A22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  <w:t xml:space="preserve">Привітали малозабезпечені верстви населення святковими </w:t>
            </w:r>
            <w:proofErr w:type="spellStart"/>
            <w:r w:rsidRPr="000E17F9"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  <w:t>кулічами</w:t>
            </w:r>
            <w:proofErr w:type="spellEnd"/>
          </w:p>
        </w:tc>
      </w:tr>
      <w:tr w:rsidR="00D747CE" w:rsidRPr="00FE4DF2" w:rsidTr="0065607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0E17F9" w:rsidRDefault="00D747CE" w:rsidP="00AD5A2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E17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Святого Миколая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0E17F9" w:rsidRDefault="00D747CE" w:rsidP="00B2085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Традиційно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 xml:space="preserve"> при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віта</w:t>
            </w:r>
            <w:r w:rsidRPr="000E17F9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ння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наших маленьких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киян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з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новорічними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святами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.</w:t>
            </w:r>
          </w:p>
          <w:p w:rsidR="00D747CE" w:rsidRPr="000E17F9" w:rsidRDefault="00D747CE" w:rsidP="00B2085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Смачні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подарунки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отримали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вихованці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дошкільних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навчальних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закладів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Дніпровського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району:</w:t>
            </w:r>
          </w:p>
          <w:p w:rsidR="00D747CE" w:rsidRPr="000E17F9" w:rsidRDefault="00D747CE" w:rsidP="00B2085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- ДНЗ N 688,</w:t>
            </w:r>
          </w:p>
          <w:p w:rsidR="00D747CE" w:rsidRPr="000E17F9" w:rsidRDefault="00D747CE" w:rsidP="00B2085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- ДНЗ N 282,</w:t>
            </w:r>
          </w:p>
          <w:p w:rsidR="00D747CE" w:rsidRPr="000E17F9" w:rsidRDefault="00D747CE" w:rsidP="00B2085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- ДНЗ N 801,</w:t>
            </w:r>
          </w:p>
          <w:p w:rsidR="00D747CE" w:rsidRPr="000E17F9" w:rsidRDefault="00D747CE" w:rsidP="00B2085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- ДНЗ N 672,</w:t>
            </w:r>
          </w:p>
          <w:p w:rsidR="00D747CE" w:rsidRPr="000E17F9" w:rsidRDefault="00D747CE" w:rsidP="00B2085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- ДНЗ N 247,</w:t>
            </w:r>
          </w:p>
          <w:p w:rsidR="00D747CE" w:rsidRPr="000E17F9" w:rsidRDefault="00D747CE" w:rsidP="00B2085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- ДНЗ N 671.</w:t>
            </w:r>
          </w:p>
          <w:p w:rsidR="00D747CE" w:rsidRPr="000E17F9" w:rsidRDefault="00D747CE" w:rsidP="0001668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Бажаємо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всім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гарних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свят і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святкового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настрою</w:t>
            </w:r>
            <w:r w:rsidRPr="000E17F9">
              <w:rPr>
                <w:rFonts w:ascii="Times New Roman" w:eastAsia="Times New Roman" w:hAnsi="Times New Roman" w:cs="Times New Roman"/>
                <w:noProof/>
                <w:color w:val="050505"/>
                <w:lang w:val="uk-UA" w:eastAsia="ru-RU"/>
              </w:rPr>
              <w:t>!</w:t>
            </w:r>
          </w:p>
        </w:tc>
      </w:tr>
      <w:tr w:rsidR="00D747CE" w:rsidRPr="00FE4DF2" w:rsidTr="0065607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D747CE" w:rsidRDefault="00D747CE" w:rsidP="00AD5A22">
            <w:pPr>
              <w:spacing w:line="240" w:lineRule="auto"/>
              <w:rPr>
                <w:rFonts w:ascii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ідкриття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Турніру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ДАФЛ з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міні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-футболу “SUMMER CUP-202” у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Дніпровському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районі</w:t>
            </w:r>
            <w:proofErr w:type="spellEnd"/>
            <w:r w:rsidRPr="00D747CE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CE" w:rsidRPr="000E17F9" w:rsidRDefault="00D747CE" w:rsidP="0065607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Підтримка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та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розвиток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спорту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дуже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важливо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для кожного. </w:t>
            </w:r>
          </w:p>
          <w:p w:rsidR="00D747CE" w:rsidRPr="000E17F9" w:rsidRDefault="00D747CE" w:rsidP="00016687">
            <w:pPr>
              <w:spacing w:line="240" w:lineRule="auto"/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Спорт-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це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здорова та сильна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нація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!</w:t>
            </w:r>
          </w:p>
        </w:tc>
      </w:tr>
      <w:tr w:rsidR="00D747CE" w:rsidRPr="00FE4DF2" w:rsidTr="0065607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CE" w:rsidRPr="00D747CE" w:rsidRDefault="00D747CE" w:rsidP="00AD5A22">
            <w:pPr>
              <w:spacing w:line="240" w:lineRule="auto"/>
              <w:rPr>
                <w:rFonts w:ascii="Times New Roman" w:hAnsi="Times New Roman" w:cs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>Дбаємо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>створення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>зелених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 xml:space="preserve"> зон в </w:t>
            </w:r>
            <w:proofErr w:type="spellStart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>столиці</w:t>
            </w:r>
            <w:proofErr w:type="spellEnd"/>
            <w:r w:rsidRPr="00D747CE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CE" w:rsidRPr="000E17F9" w:rsidRDefault="00D747CE" w:rsidP="0065607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D2129"/>
                <w:shd w:val="clear" w:color="auto" w:fill="FFFFFF"/>
                <w:lang w:val="uk-UA"/>
              </w:rPr>
            </w:pPr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  <w:lang w:val="uk-UA"/>
              </w:rPr>
              <w:t>Передано у</w:t>
            </w:r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постійне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користування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та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утримання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«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Київзеленбуд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»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надано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території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за адресами: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вул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. П.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Вершигори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(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вздовж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будинків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3, 3а, 3б, 9в, 9г); проспект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Ватутіна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, 2,2а,2б,2в,4б;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вул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. </w:t>
            </w:r>
            <w:proofErr w:type="spellStart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Райдужная</w:t>
            </w:r>
            <w:proofErr w:type="spellEnd"/>
            <w:r w:rsidRPr="000E17F9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, 12</w:t>
            </w:r>
          </w:p>
        </w:tc>
      </w:tr>
      <w:tr w:rsidR="00D747CE" w:rsidRPr="00FE4DF2" w:rsidTr="0065607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CE" w:rsidRPr="000E17F9" w:rsidRDefault="00D747CE" w:rsidP="0038691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uk-UA" w:eastAsia="ru-RU"/>
              </w:rPr>
              <w:t>Щорічний</w:t>
            </w:r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турнір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волейболу "Кубок на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Івана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Купала".</w:t>
            </w:r>
          </w:p>
          <w:p w:rsidR="00D747CE" w:rsidRDefault="00D747CE" w:rsidP="00AD5A22">
            <w:pPr>
              <w:spacing w:line="240" w:lineRule="auto"/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  <w:lang w:val="uk-UA"/>
              </w:rPr>
            </w:pPr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рганізатор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Асоціації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 xml:space="preserve"> волейболу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України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CE" w:rsidRPr="000E17F9" w:rsidRDefault="00D747CE" w:rsidP="0038691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80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років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-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це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не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вирок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.</w:t>
            </w:r>
          </w:p>
          <w:p w:rsidR="00D747CE" w:rsidRPr="000E17F9" w:rsidRDefault="00D747CE" w:rsidP="0038691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Мета -</w:t>
            </w: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привернути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увагу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громади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до активного способу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життя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та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змістовного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дозвілля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.</w:t>
            </w:r>
          </w:p>
          <w:p w:rsidR="00D747CE" w:rsidRPr="000E17F9" w:rsidRDefault="00D747CE" w:rsidP="0065607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50505"/>
                <w:lang w:eastAsia="ru-RU"/>
              </w:rPr>
            </w:pPr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В здоровому </w:t>
            </w:r>
            <w:proofErr w:type="spellStart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>тілі</w:t>
            </w:r>
            <w:proofErr w:type="spellEnd"/>
            <w:r w:rsidRPr="000E17F9">
              <w:rPr>
                <w:rFonts w:ascii="Times New Roman" w:eastAsia="Times New Roman" w:hAnsi="Times New Roman" w:cs="Times New Roman"/>
                <w:color w:val="050505"/>
                <w:lang w:eastAsia="ru-RU"/>
              </w:rPr>
              <w:t xml:space="preserve"> - здоровий дух</w:t>
            </w:r>
            <w:r w:rsidRPr="000E17F9">
              <w:rPr>
                <w:rFonts w:ascii="Times New Roman" w:eastAsia="Times New Roman" w:hAnsi="Times New Roman" w:cs="Times New Roman"/>
                <w:color w:val="050505"/>
                <w:lang w:val="uk-UA" w:eastAsia="ru-RU"/>
              </w:rPr>
              <w:t>!</w:t>
            </w:r>
          </w:p>
        </w:tc>
      </w:tr>
    </w:tbl>
    <w:p w:rsidR="000E17F9" w:rsidRDefault="000E17F9">
      <w:pPr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</w:p>
    <w:p w:rsidR="00016687" w:rsidRPr="000E17F9" w:rsidRDefault="00B20855">
      <w:pPr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  <w:r w:rsidRPr="000E17F9"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>ПОДЯКА</w:t>
      </w:r>
    </w:p>
    <w:p w:rsidR="00B20855" w:rsidRPr="00FE4DF2" w:rsidRDefault="00656074" w:rsidP="000E17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3"/>
          <w:szCs w:val="23"/>
        </w:rPr>
      </w:pPr>
      <w:r>
        <w:rPr>
          <w:rFonts w:ascii="Times New Roman" w:hAnsi="Times New Roman" w:cs="Times New Roman"/>
          <w:color w:val="050505"/>
          <w:sz w:val="23"/>
          <w:szCs w:val="23"/>
          <w:lang w:val="uk-UA"/>
        </w:rPr>
        <w:t>М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ав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честь бути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відзначеним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Почесною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грамотою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Київського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міського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голови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- за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вагомий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внесок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 у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розвиток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місцевого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самоврядування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в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місті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Києві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,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багаторічну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роботу в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інтересах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територіальної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громади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міста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Києва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,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високі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досягнення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,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сумлінну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працю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,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зразкове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виконання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службових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обов’язків</w:t>
      </w:r>
      <w:proofErr w:type="spellEnd"/>
      <w:r w:rsidR="00B20855" w:rsidRPr="00FE4DF2">
        <w:rPr>
          <w:rFonts w:ascii="Times New Roman" w:hAnsi="Times New Roman" w:cs="Times New Roman"/>
          <w:color w:val="050505"/>
          <w:sz w:val="23"/>
          <w:szCs w:val="23"/>
        </w:rPr>
        <w:t>.</w:t>
      </w:r>
    </w:p>
    <w:p w:rsidR="00B20855" w:rsidRPr="00FE4DF2" w:rsidRDefault="00B20855" w:rsidP="000E17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50505"/>
          <w:sz w:val="23"/>
          <w:szCs w:val="23"/>
        </w:rPr>
      </w:pPr>
      <w:proofErr w:type="spellStart"/>
      <w:r w:rsidRPr="00FE4DF2">
        <w:rPr>
          <w:rFonts w:ascii="Times New Roman" w:hAnsi="Times New Roman" w:cs="Times New Roman"/>
          <w:color w:val="050505"/>
          <w:sz w:val="23"/>
          <w:szCs w:val="23"/>
        </w:rPr>
        <w:t>Дякую</w:t>
      </w:r>
      <w:proofErr w:type="spellEnd"/>
      <w:r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за </w:t>
      </w:r>
      <w:proofErr w:type="spellStart"/>
      <w:r w:rsidRPr="00FE4DF2">
        <w:rPr>
          <w:rFonts w:ascii="Times New Roman" w:hAnsi="Times New Roman" w:cs="Times New Roman"/>
          <w:color w:val="050505"/>
          <w:sz w:val="23"/>
          <w:szCs w:val="23"/>
        </w:rPr>
        <w:t>довіру</w:t>
      </w:r>
      <w:proofErr w:type="spellEnd"/>
      <w:r w:rsidRPr="00FE4DF2">
        <w:rPr>
          <w:rFonts w:ascii="Times New Roman" w:hAnsi="Times New Roman" w:cs="Times New Roman"/>
          <w:color w:val="050505"/>
          <w:sz w:val="23"/>
          <w:szCs w:val="23"/>
        </w:rPr>
        <w:t>!</w:t>
      </w:r>
    </w:p>
    <w:p w:rsidR="00B20855" w:rsidRPr="00B20855" w:rsidRDefault="00B20855" w:rsidP="000E17F9">
      <w:pPr>
        <w:shd w:val="clear" w:color="auto" w:fill="FFFFFF"/>
        <w:spacing w:after="0" w:line="240" w:lineRule="auto"/>
        <w:ind w:firstLine="567"/>
        <w:rPr>
          <w:b/>
          <w:sz w:val="56"/>
          <w:szCs w:val="56"/>
          <w:lang w:val="uk-UA"/>
        </w:rPr>
      </w:pPr>
      <w:proofErr w:type="spellStart"/>
      <w:r w:rsidRPr="00FE4DF2">
        <w:rPr>
          <w:rFonts w:ascii="Times New Roman" w:hAnsi="Times New Roman" w:cs="Times New Roman"/>
          <w:color w:val="050505"/>
          <w:sz w:val="23"/>
          <w:szCs w:val="23"/>
        </w:rPr>
        <w:t>Працюємо</w:t>
      </w:r>
      <w:proofErr w:type="spellEnd"/>
      <w:r w:rsidRPr="00FE4DF2">
        <w:rPr>
          <w:rFonts w:ascii="Times New Roman" w:hAnsi="Times New Roman" w:cs="Times New Roman"/>
          <w:color w:val="050505"/>
          <w:sz w:val="23"/>
          <w:szCs w:val="23"/>
        </w:rPr>
        <w:t xml:space="preserve"> </w:t>
      </w:r>
      <w:proofErr w:type="spellStart"/>
      <w:r w:rsidRPr="00FE4DF2">
        <w:rPr>
          <w:rFonts w:ascii="Times New Roman" w:hAnsi="Times New Roman" w:cs="Times New Roman"/>
          <w:color w:val="050505"/>
          <w:sz w:val="23"/>
          <w:szCs w:val="23"/>
        </w:rPr>
        <w:t>далі</w:t>
      </w:r>
      <w:proofErr w:type="spellEnd"/>
      <w:r w:rsidRPr="00FE4DF2">
        <w:rPr>
          <w:rFonts w:ascii="Times New Roman" w:hAnsi="Times New Roman" w:cs="Times New Roman"/>
          <w:color w:val="050505"/>
          <w:sz w:val="23"/>
          <w:szCs w:val="23"/>
        </w:rPr>
        <w:t>!</w:t>
      </w:r>
    </w:p>
    <w:sectPr w:rsidR="00B20855" w:rsidRPr="00B20855" w:rsidSect="00D747CE">
      <w:pgSz w:w="16838" w:h="11906" w:orient="landscape"/>
      <w:pgMar w:top="567" w:right="1134" w:bottom="426" w:left="1134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✅" style="width:12pt;height:12pt;visibility:visible;mso-wrap-style:square" o:bullet="t">
        <v:imagedata r:id="rId1" o:title="✅"/>
      </v:shape>
    </w:pict>
  </w:numPicBullet>
  <w:numPicBullet w:numPicBulletId="1">
    <w:pict>
      <v:shape id="_x0000_i1029" type="#_x0000_t75" alt="👍" style="width:12pt;height:12pt;visibility:visible;mso-wrap-style:square" o:bullet="t">
        <v:imagedata r:id="rId2" o:title="👍"/>
      </v:shape>
    </w:pict>
  </w:numPicBullet>
  <w:abstractNum w:abstractNumId="0" w15:restartNumberingAfterBreak="0">
    <w:nsid w:val="18594577"/>
    <w:multiLevelType w:val="hybridMultilevel"/>
    <w:tmpl w:val="43CA0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B6851"/>
    <w:multiLevelType w:val="hybridMultilevel"/>
    <w:tmpl w:val="7D3A9788"/>
    <w:lvl w:ilvl="0" w:tplc="DA5CBA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1ED3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024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888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446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48F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08D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BC7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98BC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966F7C"/>
    <w:multiLevelType w:val="hybridMultilevel"/>
    <w:tmpl w:val="5D2AA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5F0"/>
    <w:multiLevelType w:val="hybridMultilevel"/>
    <w:tmpl w:val="5A7A6C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CEE"/>
    <w:multiLevelType w:val="hybridMultilevel"/>
    <w:tmpl w:val="07DA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3244"/>
    <w:multiLevelType w:val="hybridMultilevel"/>
    <w:tmpl w:val="16D069B2"/>
    <w:lvl w:ilvl="0" w:tplc="DA5CBA7C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136F3"/>
    <w:multiLevelType w:val="hybridMultilevel"/>
    <w:tmpl w:val="9EACD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D4087"/>
    <w:multiLevelType w:val="hybridMultilevel"/>
    <w:tmpl w:val="7EE241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1765E"/>
    <w:multiLevelType w:val="hybridMultilevel"/>
    <w:tmpl w:val="955A0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BC"/>
    <w:rsid w:val="00016687"/>
    <w:rsid w:val="000375AB"/>
    <w:rsid w:val="000C09D3"/>
    <w:rsid w:val="000D22BE"/>
    <w:rsid w:val="000E17F9"/>
    <w:rsid w:val="0028556B"/>
    <w:rsid w:val="00386917"/>
    <w:rsid w:val="0039456A"/>
    <w:rsid w:val="003D6BA9"/>
    <w:rsid w:val="00487C87"/>
    <w:rsid w:val="005C01D8"/>
    <w:rsid w:val="005C6FF9"/>
    <w:rsid w:val="00656074"/>
    <w:rsid w:val="006B36BC"/>
    <w:rsid w:val="006B6627"/>
    <w:rsid w:val="006E2E7F"/>
    <w:rsid w:val="00844E4A"/>
    <w:rsid w:val="00982C1E"/>
    <w:rsid w:val="00AD5A22"/>
    <w:rsid w:val="00B03251"/>
    <w:rsid w:val="00B20855"/>
    <w:rsid w:val="00B46310"/>
    <w:rsid w:val="00B56E4E"/>
    <w:rsid w:val="00B70928"/>
    <w:rsid w:val="00C31AA1"/>
    <w:rsid w:val="00CC29AD"/>
    <w:rsid w:val="00D73EAB"/>
    <w:rsid w:val="00D747CE"/>
    <w:rsid w:val="00E14AF1"/>
    <w:rsid w:val="00EC5186"/>
    <w:rsid w:val="00ED524B"/>
    <w:rsid w:val="00F17504"/>
    <w:rsid w:val="00FD2402"/>
    <w:rsid w:val="00FE4DF2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0FB223"/>
  <w15:chartTrackingRefBased/>
  <w15:docId w15:val="{00775A6D-ABD2-478F-9D07-8EC78485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6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36B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B36BC"/>
    <w:pPr>
      <w:ind w:left="720"/>
      <w:contextualSpacing/>
    </w:pPr>
  </w:style>
  <w:style w:type="character" w:customStyle="1" w:styleId="nc684nl6">
    <w:name w:val="nc684nl6"/>
    <w:basedOn w:val="a0"/>
    <w:rsid w:val="0001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8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69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1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4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60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58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1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5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5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1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4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8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4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9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6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6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5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1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5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0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50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10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8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1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40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6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5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7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uk/content/proekt-rishennya-kyyivskoyi-miskoyi-rady-201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groups/430777627360860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10039752559" TargetMode="External"/><Relationship Id="rId11" Type="http://schemas.openxmlformats.org/officeDocument/2006/relationships/hyperlink" Target="https://kmr.gov.ua/uk/content/rishennya-kyyivskoyi-miskoyi-rady-19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mr.gov.ua/uk/content/proekt-rishennya-kyyivskoyi-miskoyi-rady-18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r.gov.ua/uk/content/proekt-rishennya-kyyivskoyi-miskoyi-rady-19921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55313-9FB8-4E67-8588-77AF5C0B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4</cp:revision>
  <dcterms:created xsi:type="dcterms:W3CDTF">2022-02-13T07:14:00Z</dcterms:created>
  <dcterms:modified xsi:type="dcterms:W3CDTF">2024-01-08T10:45:00Z</dcterms:modified>
</cp:coreProperties>
</file>