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99347B" w14:textId="77777777" w:rsidR="00D77C28" w:rsidRDefault="00D77C28" w:rsidP="00D77C28">
      <w:pPr>
        <w:pStyle w:val="Textbody"/>
        <w:shd w:val="clear" w:color="auto" w:fill="FFFFFF"/>
        <w:tabs>
          <w:tab w:val="left" w:pos="1326"/>
        </w:tabs>
        <w:spacing w:after="0" w:line="240" w:lineRule="auto"/>
        <w:ind w:firstLine="850"/>
        <w:jc w:val="both"/>
        <w:rPr>
          <w:rFonts w:ascii="Times New Roman" w:hAnsi="Times New Roman"/>
          <w:sz w:val="28"/>
          <w:szCs w:val="28"/>
        </w:rPr>
      </w:pPr>
    </w:p>
    <w:p w14:paraId="4F7F2315" w14:textId="77777777" w:rsidR="00D77C28" w:rsidRDefault="00D77C28" w:rsidP="00D77C28">
      <w:pPr>
        <w:pStyle w:val="21"/>
        <w:tabs>
          <w:tab w:val="left" w:pos="1326"/>
        </w:tabs>
        <w:spacing w:line="240" w:lineRule="auto"/>
        <w:ind w:firstLine="5216"/>
        <w:jc w:val="both"/>
        <w:rPr>
          <w:rFonts w:ascii="Times New Roman" w:hAnsi="Times New Roman"/>
          <w:b w:val="0"/>
          <w:sz w:val="28"/>
          <w:szCs w:val="28"/>
        </w:rPr>
      </w:pPr>
      <w:r>
        <w:rPr>
          <w:rFonts w:ascii="Times New Roman" w:hAnsi="Times New Roman"/>
          <w:b w:val="0"/>
          <w:sz w:val="28"/>
          <w:szCs w:val="28"/>
        </w:rPr>
        <w:t>ЗАТВЕРДЖУЮ</w:t>
      </w:r>
    </w:p>
    <w:p w14:paraId="5B71B2A5" w14:textId="77777777" w:rsidR="00D77C28" w:rsidRDefault="00D77C28" w:rsidP="00D77C28">
      <w:pPr>
        <w:pStyle w:val="21"/>
        <w:tabs>
          <w:tab w:val="left" w:pos="1326"/>
        </w:tabs>
        <w:spacing w:line="240" w:lineRule="auto"/>
        <w:ind w:firstLine="5216"/>
        <w:jc w:val="both"/>
        <w:rPr>
          <w:rFonts w:ascii="Times New Roman" w:hAnsi="Times New Roman"/>
          <w:b w:val="0"/>
          <w:bCs w:val="0"/>
          <w:sz w:val="28"/>
          <w:szCs w:val="28"/>
        </w:rPr>
      </w:pPr>
      <w:r>
        <w:rPr>
          <w:rFonts w:ascii="Times New Roman" w:hAnsi="Times New Roman"/>
          <w:b w:val="0"/>
          <w:bCs w:val="0"/>
          <w:sz w:val="28"/>
          <w:szCs w:val="28"/>
        </w:rPr>
        <w:t>Заступник міського голови -</w:t>
      </w:r>
    </w:p>
    <w:p w14:paraId="33DF51DD" w14:textId="77777777" w:rsidR="00D77C28" w:rsidRDefault="00D77C28" w:rsidP="00D77C28">
      <w:pPr>
        <w:pStyle w:val="21"/>
        <w:tabs>
          <w:tab w:val="left" w:pos="1326"/>
        </w:tabs>
        <w:spacing w:line="240" w:lineRule="auto"/>
        <w:ind w:firstLine="5216"/>
        <w:jc w:val="both"/>
        <w:rPr>
          <w:rFonts w:ascii="Times New Roman" w:hAnsi="Times New Roman"/>
          <w:b w:val="0"/>
          <w:bCs w:val="0"/>
          <w:sz w:val="28"/>
          <w:szCs w:val="28"/>
        </w:rPr>
      </w:pPr>
      <w:r>
        <w:rPr>
          <w:rFonts w:ascii="Times New Roman" w:hAnsi="Times New Roman"/>
          <w:b w:val="0"/>
          <w:bCs w:val="0"/>
          <w:sz w:val="28"/>
          <w:szCs w:val="28"/>
        </w:rPr>
        <w:t>секретар Київської міської ради</w:t>
      </w:r>
    </w:p>
    <w:p w14:paraId="195450AC" w14:textId="77777777" w:rsidR="00D77C28" w:rsidRDefault="00D77C28" w:rsidP="00D77C28">
      <w:pPr>
        <w:pStyle w:val="21"/>
        <w:tabs>
          <w:tab w:val="left" w:pos="1326"/>
        </w:tabs>
        <w:spacing w:line="240" w:lineRule="auto"/>
        <w:ind w:firstLine="5216"/>
        <w:jc w:val="both"/>
        <w:rPr>
          <w:rFonts w:ascii="Times New Roman" w:hAnsi="Times New Roman"/>
          <w:b w:val="0"/>
          <w:bCs w:val="0"/>
          <w:sz w:val="28"/>
          <w:szCs w:val="28"/>
        </w:rPr>
      </w:pPr>
    </w:p>
    <w:p w14:paraId="52A7919A" w14:textId="77777777" w:rsidR="00D77C28" w:rsidRDefault="00D77C28" w:rsidP="00D77C28">
      <w:pPr>
        <w:pStyle w:val="21"/>
        <w:tabs>
          <w:tab w:val="left" w:pos="1326"/>
        </w:tabs>
        <w:spacing w:line="240" w:lineRule="auto"/>
        <w:ind w:firstLine="5216"/>
        <w:jc w:val="both"/>
        <w:rPr>
          <w:rFonts w:ascii="Times New Roman" w:hAnsi="Times New Roman"/>
          <w:b w:val="0"/>
          <w:bCs w:val="0"/>
          <w:sz w:val="28"/>
          <w:szCs w:val="28"/>
        </w:rPr>
      </w:pPr>
      <w:r>
        <w:rPr>
          <w:rFonts w:ascii="Times New Roman" w:hAnsi="Times New Roman"/>
          <w:b w:val="0"/>
          <w:bCs w:val="0"/>
          <w:sz w:val="28"/>
          <w:szCs w:val="28"/>
        </w:rPr>
        <w:t>_________________В. Прокопів</w:t>
      </w:r>
    </w:p>
    <w:p w14:paraId="0189A6DA" w14:textId="77777777" w:rsidR="00D77C28" w:rsidRDefault="00D77C28" w:rsidP="00D77C28">
      <w:pPr>
        <w:pStyle w:val="21"/>
        <w:tabs>
          <w:tab w:val="left" w:pos="1326"/>
        </w:tabs>
        <w:spacing w:line="240" w:lineRule="auto"/>
        <w:ind w:firstLine="5216"/>
        <w:jc w:val="both"/>
        <w:rPr>
          <w:rFonts w:ascii="Times New Roman" w:hAnsi="Times New Roman"/>
          <w:b w:val="0"/>
          <w:bCs w:val="0"/>
          <w:sz w:val="28"/>
          <w:szCs w:val="28"/>
        </w:rPr>
      </w:pPr>
      <w:r>
        <w:rPr>
          <w:rFonts w:ascii="Times New Roman" w:hAnsi="Times New Roman"/>
          <w:b w:val="0"/>
          <w:bCs w:val="0"/>
          <w:sz w:val="28"/>
          <w:szCs w:val="28"/>
        </w:rPr>
        <w:t>“____”_____________2019 року</w:t>
      </w:r>
    </w:p>
    <w:p w14:paraId="18D2ADDF" w14:textId="77777777" w:rsidR="00D77C28" w:rsidRDefault="00D77C28" w:rsidP="00D77C28">
      <w:pPr>
        <w:pStyle w:val="21"/>
        <w:tabs>
          <w:tab w:val="left" w:pos="1326"/>
        </w:tabs>
        <w:spacing w:line="240" w:lineRule="auto"/>
        <w:ind w:firstLine="850"/>
        <w:jc w:val="center"/>
        <w:rPr>
          <w:rFonts w:ascii="Times New Roman" w:hAnsi="Times New Roman"/>
          <w:sz w:val="28"/>
          <w:szCs w:val="28"/>
        </w:rPr>
      </w:pPr>
    </w:p>
    <w:p w14:paraId="65651216" w14:textId="77777777" w:rsidR="00D77C28" w:rsidRDefault="00D77C28" w:rsidP="00D77C28">
      <w:pPr>
        <w:pStyle w:val="21"/>
        <w:tabs>
          <w:tab w:val="left" w:pos="1326"/>
        </w:tabs>
        <w:spacing w:line="240" w:lineRule="auto"/>
        <w:ind w:firstLine="850"/>
        <w:jc w:val="center"/>
        <w:rPr>
          <w:rFonts w:ascii="Times New Roman" w:hAnsi="Times New Roman"/>
          <w:sz w:val="28"/>
          <w:szCs w:val="28"/>
        </w:rPr>
      </w:pPr>
    </w:p>
    <w:p w14:paraId="7173C5AC" w14:textId="77777777" w:rsidR="00D77C28" w:rsidRDefault="00D77C28" w:rsidP="00D77C28">
      <w:pPr>
        <w:pStyle w:val="21"/>
        <w:tabs>
          <w:tab w:val="left" w:pos="1326"/>
        </w:tabs>
        <w:spacing w:line="240" w:lineRule="auto"/>
        <w:ind w:firstLine="850"/>
        <w:jc w:val="center"/>
        <w:rPr>
          <w:rFonts w:ascii="Times New Roman" w:hAnsi="Times New Roman"/>
          <w:sz w:val="28"/>
          <w:szCs w:val="28"/>
        </w:rPr>
      </w:pPr>
    </w:p>
    <w:p w14:paraId="01733A65" w14:textId="77777777" w:rsidR="00D77C28" w:rsidRDefault="00D77C28" w:rsidP="00D77C28">
      <w:pPr>
        <w:pStyle w:val="21"/>
        <w:tabs>
          <w:tab w:val="left" w:pos="1326"/>
        </w:tabs>
        <w:spacing w:line="240" w:lineRule="auto"/>
        <w:ind w:firstLine="850"/>
        <w:jc w:val="center"/>
      </w:pPr>
    </w:p>
    <w:p w14:paraId="3C93DF2D" w14:textId="77777777" w:rsidR="00D77C28" w:rsidRPr="00D77C28" w:rsidRDefault="00D77C28" w:rsidP="00D77C28">
      <w:pPr>
        <w:pStyle w:val="21"/>
        <w:tabs>
          <w:tab w:val="left" w:pos="1326"/>
        </w:tabs>
        <w:spacing w:line="240" w:lineRule="auto"/>
        <w:ind w:firstLine="850"/>
        <w:jc w:val="center"/>
      </w:pPr>
      <w:r w:rsidRPr="00D77C28">
        <w:rPr>
          <w:rStyle w:val="ArialNarrow"/>
          <w:rFonts w:ascii="Times New Roman" w:hAnsi="Times New Roman"/>
          <w:i w:val="0"/>
        </w:rPr>
        <w:t>ПОСАДОВА ІНСТРУКЦІЯ</w:t>
      </w:r>
    </w:p>
    <w:p w14:paraId="0FE59AD1" w14:textId="77777777" w:rsidR="00D77C28" w:rsidRPr="00D77C28" w:rsidRDefault="00D77C28" w:rsidP="00D77C28">
      <w:pPr>
        <w:pStyle w:val="21"/>
        <w:tabs>
          <w:tab w:val="left" w:pos="1326"/>
        </w:tabs>
        <w:spacing w:line="240" w:lineRule="auto"/>
        <w:ind w:firstLine="850"/>
        <w:jc w:val="center"/>
      </w:pPr>
    </w:p>
    <w:p w14:paraId="7670FE38" w14:textId="77777777" w:rsidR="00D77C28" w:rsidRPr="00D77C28" w:rsidRDefault="00D77C28" w:rsidP="00D77C28">
      <w:pPr>
        <w:pStyle w:val="5"/>
        <w:tabs>
          <w:tab w:val="left" w:pos="1326"/>
        </w:tabs>
        <w:spacing w:after="0" w:line="240" w:lineRule="auto"/>
        <w:ind w:firstLine="850"/>
      </w:pPr>
      <w:r w:rsidRPr="00D77C28">
        <w:rPr>
          <w:rStyle w:val="ArialNarrow"/>
          <w:rFonts w:ascii="Times New Roman" w:hAnsi="Times New Roman"/>
          <w:i w:val="0"/>
        </w:rPr>
        <w:t>начальника відділу випуску, реєстрації та оприлюднення рішень Київської міської ради управління організаційного та документального забезпечення діяльності Київської міської ради секретаріату Київської міської ради</w:t>
      </w:r>
    </w:p>
    <w:p w14:paraId="67D59052" w14:textId="77777777" w:rsidR="00D77C28" w:rsidRPr="00D77C28" w:rsidRDefault="00D77C28" w:rsidP="00D77C28">
      <w:pPr>
        <w:pStyle w:val="5"/>
        <w:tabs>
          <w:tab w:val="left" w:pos="1326"/>
        </w:tabs>
        <w:spacing w:after="0" w:line="240" w:lineRule="auto"/>
        <w:ind w:firstLine="850"/>
      </w:pPr>
    </w:p>
    <w:p w14:paraId="070E7BE0" w14:textId="77777777" w:rsidR="00D77C28" w:rsidRPr="00D77C28" w:rsidRDefault="00D77C28" w:rsidP="00D77C28">
      <w:pPr>
        <w:pStyle w:val="5"/>
        <w:tabs>
          <w:tab w:val="left" w:pos="1326"/>
        </w:tabs>
        <w:spacing w:after="0" w:line="240" w:lineRule="auto"/>
        <w:ind w:firstLine="850"/>
      </w:pPr>
      <w:r w:rsidRPr="00D77C28">
        <w:rPr>
          <w:rStyle w:val="ArialNarrow"/>
          <w:rFonts w:ascii="Times New Roman" w:hAnsi="Times New Roman"/>
          <w:i w:val="0"/>
        </w:rPr>
        <w:t>1. Загальні положення</w:t>
      </w:r>
    </w:p>
    <w:p w14:paraId="51B2EAEF" w14:textId="77777777" w:rsidR="00D77C28" w:rsidRDefault="00D77C28" w:rsidP="00D77C28">
      <w:pPr>
        <w:pStyle w:val="5"/>
        <w:tabs>
          <w:tab w:val="left" w:pos="1326"/>
        </w:tabs>
        <w:spacing w:after="0" w:line="240" w:lineRule="auto"/>
        <w:ind w:firstLine="850"/>
      </w:pPr>
    </w:p>
    <w:p w14:paraId="57EBB341" w14:textId="77777777" w:rsidR="00D77C28" w:rsidRDefault="00D77C28" w:rsidP="00D77C28">
      <w:pPr>
        <w:pStyle w:val="Textbody"/>
        <w:spacing w:after="0" w:line="240" w:lineRule="auto"/>
        <w:ind w:firstLine="567"/>
        <w:jc w:val="both"/>
        <w:rPr>
          <w:rFonts w:ascii="Times New Roman" w:hAnsi="Times New Roman"/>
          <w:sz w:val="28"/>
          <w:szCs w:val="28"/>
        </w:rPr>
      </w:pPr>
      <w:r>
        <w:rPr>
          <w:rFonts w:ascii="Times New Roman" w:hAnsi="Times New Roman"/>
          <w:sz w:val="28"/>
          <w:szCs w:val="28"/>
        </w:rPr>
        <w:t>1.1. Начальник відділу випуску, реєстрації та оприлюднення рішень Київської міської ради управління організаційного та документального забезпечення діяльності Київської міської ради секретаріату Київської міської ради (далі - начальник відділу) належить до V категорії посад посадових осіб місцевого самоврядування.</w:t>
      </w:r>
    </w:p>
    <w:p w14:paraId="0848BC0D" w14:textId="77777777" w:rsidR="00D77C28" w:rsidRDefault="00D77C28" w:rsidP="00D77C28">
      <w:pPr>
        <w:pStyle w:val="Textbody"/>
        <w:spacing w:after="0" w:line="240" w:lineRule="auto"/>
        <w:ind w:firstLine="510"/>
        <w:jc w:val="both"/>
        <w:rPr>
          <w:rFonts w:ascii="Times New Roman" w:hAnsi="Times New Roman"/>
          <w:sz w:val="28"/>
          <w:szCs w:val="28"/>
        </w:rPr>
      </w:pPr>
      <w:r>
        <w:rPr>
          <w:rFonts w:ascii="Times New Roman" w:hAnsi="Times New Roman"/>
          <w:sz w:val="28"/>
          <w:szCs w:val="28"/>
        </w:rPr>
        <w:t>1.2. Начальник відділу призначається на посаду і звільняється з посади у встановленому порядку.</w:t>
      </w:r>
    </w:p>
    <w:p w14:paraId="696306BA" w14:textId="77777777" w:rsidR="00D77C28" w:rsidRDefault="00D77C28" w:rsidP="00D77C28">
      <w:pPr>
        <w:pStyle w:val="Textbody"/>
        <w:spacing w:after="0" w:line="240" w:lineRule="auto"/>
        <w:ind w:firstLine="567"/>
        <w:jc w:val="both"/>
        <w:rPr>
          <w:rFonts w:ascii="Times New Roman" w:hAnsi="Times New Roman"/>
          <w:sz w:val="28"/>
          <w:szCs w:val="28"/>
        </w:rPr>
      </w:pPr>
      <w:r>
        <w:rPr>
          <w:rFonts w:ascii="Times New Roman" w:hAnsi="Times New Roman"/>
          <w:sz w:val="28"/>
          <w:szCs w:val="28"/>
        </w:rPr>
        <w:t>1.3. Начальник відділу безпосередньо підпорядкований начальнику управління організаційного та документального забезпечення діяльності Київської міської ради секретаріату Київської міської ради (далі-управління).</w:t>
      </w:r>
    </w:p>
    <w:p w14:paraId="1705FCC4" w14:textId="77777777" w:rsidR="00D77C28" w:rsidRDefault="00D77C28" w:rsidP="00D77C28">
      <w:pPr>
        <w:pStyle w:val="Textbody"/>
        <w:spacing w:after="0" w:line="240" w:lineRule="auto"/>
        <w:ind w:firstLine="567"/>
        <w:jc w:val="both"/>
        <w:rPr>
          <w:rFonts w:ascii="Times New Roman" w:hAnsi="Times New Roman"/>
          <w:sz w:val="28"/>
          <w:szCs w:val="28"/>
        </w:rPr>
      </w:pPr>
      <w:r>
        <w:rPr>
          <w:rFonts w:ascii="Times New Roman" w:hAnsi="Times New Roman"/>
          <w:sz w:val="28"/>
          <w:szCs w:val="28"/>
        </w:rPr>
        <w:t>1.4. Начальник відділу у своїй діяльності керується Конституцією України, законами України, постановами та розпорядженнями Верховної Ради України, указами Президента України, постановами та розпорядженнями Кабінету Міністрів України, рішеннями Київської міської ради, Регламентом Київської міської ради, розпорядженнями Київського міського голови та заступника міського голови - секретаря Київської міської ради, Положенням про секретаріат Київської міської ради, Регламентом секретаріату Київської міської ради, Положенням про управління організаційного та документального забезпечення діяльності Київської міської ради секретаріату Київської міської ради, Положенням про відділ випуску, реєстрації та оприлюднення рішень Київської міської ради (далі – відділ) та цією посадовою інструкцією.</w:t>
      </w:r>
    </w:p>
    <w:p w14:paraId="5BBEB3F5" w14:textId="77777777" w:rsidR="00D77C28" w:rsidRDefault="00D77C28" w:rsidP="00D77C28">
      <w:pPr>
        <w:pStyle w:val="Textbody"/>
        <w:shd w:val="clear" w:color="auto" w:fill="FFFFFF"/>
        <w:tabs>
          <w:tab w:val="left" w:pos="1250"/>
        </w:tabs>
        <w:spacing w:after="0" w:line="240" w:lineRule="auto"/>
        <w:ind w:firstLine="850"/>
        <w:jc w:val="both"/>
        <w:rPr>
          <w:rFonts w:ascii="Times New Roman" w:hAnsi="Times New Roman"/>
          <w:color w:val="000000"/>
          <w:sz w:val="28"/>
          <w:szCs w:val="28"/>
        </w:rPr>
      </w:pPr>
    </w:p>
    <w:p w14:paraId="3E0AA628" w14:textId="77777777" w:rsidR="00D77C28" w:rsidRDefault="00D77C28" w:rsidP="00D77C28">
      <w:pPr>
        <w:pStyle w:val="Textbody"/>
        <w:shd w:val="clear" w:color="auto" w:fill="FFFFFF"/>
        <w:tabs>
          <w:tab w:val="left" w:pos="1250"/>
        </w:tabs>
        <w:spacing w:after="0" w:line="240" w:lineRule="auto"/>
        <w:ind w:firstLine="850"/>
        <w:jc w:val="both"/>
        <w:rPr>
          <w:rFonts w:ascii="Times New Roman" w:hAnsi="Times New Roman"/>
          <w:color w:val="000000"/>
          <w:sz w:val="28"/>
          <w:szCs w:val="28"/>
        </w:rPr>
      </w:pPr>
    </w:p>
    <w:p w14:paraId="39951271" w14:textId="77777777" w:rsidR="00D77C28" w:rsidRDefault="00D77C28" w:rsidP="00D77C28">
      <w:pPr>
        <w:pStyle w:val="Textbody"/>
        <w:shd w:val="clear" w:color="auto" w:fill="FFFFFF"/>
        <w:tabs>
          <w:tab w:val="left" w:pos="1250"/>
        </w:tabs>
        <w:spacing w:after="0" w:line="240" w:lineRule="auto"/>
        <w:ind w:firstLine="850"/>
        <w:jc w:val="both"/>
        <w:rPr>
          <w:rFonts w:ascii="Times New Roman" w:hAnsi="Times New Roman"/>
          <w:color w:val="000000"/>
          <w:sz w:val="28"/>
          <w:szCs w:val="28"/>
        </w:rPr>
      </w:pPr>
    </w:p>
    <w:p w14:paraId="26F13E96" w14:textId="77777777" w:rsidR="00D77C28" w:rsidRDefault="00D77C28" w:rsidP="00D77C28">
      <w:pPr>
        <w:pStyle w:val="Textbody"/>
        <w:shd w:val="clear" w:color="auto" w:fill="FFFFFF"/>
        <w:tabs>
          <w:tab w:val="left" w:pos="1250"/>
        </w:tabs>
        <w:spacing w:after="0" w:line="240" w:lineRule="auto"/>
        <w:ind w:firstLine="850"/>
        <w:jc w:val="both"/>
        <w:rPr>
          <w:rFonts w:ascii="Times New Roman" w:hAnsi="Times New Roman"/>
          <w:color w:val="000000"/>
          <w:sz w:val="28"/>
          <w:szCs w:val="28"/>
        </w:rPr>
      </w:pPr>
    </w:p>
    <w:p w14:paraId="0FFAC98D" w14:textId="77777777" w:rsidR="00D77C28" w:rsidRDefault="00D77C28" w:rsidP="00D77C28">
      <w:pPr>
        <w:pStyle w:val="50"/>
        <w:spacing w:before="0" w:after="271" w:line="240" w:lineRule="auto"/>
        <w:ind w:firstLine="624"/>
        <w:jc w:val="center"/>
        <w:outlineLvl w:val="9"/>
      </w:pPr>
      <w:r>
        <w:rPr>
          <w:rFonts w:ascii="Times New Roman" w:hAnsi="Times New Roman"/>
          <w:color w:val="000000"/>
          <w:sz w:val="28"/>
          <w:szCs w:val="28"/>
          <w:lang w:val="en-US"/>
        </w:rPr>
        <w:t xml:space="preserve">2. </w:t>
      </w:r>
      <w:bookmarkStart w:id="0" w:name="bookmark41"/>
      <w:r>
        <w:rPr>
          <w:rFonts w:ascii="Times New Roman" w:hAnsi="Times New Roman"/>
          <w:color w:val="000000"/>
          <w:sz w:val="28"/>
          <w:szCs w:val="28"/>
        </w:rPr>
        <w:t>Завдання та обов’язк</w:t>
      </w:r>
      <w:bookmarkEnd w:id="0"/>
      <w:r>
        <w:rPr>
          <w:rFonts w:ascii="Times New Roman" w:hAnsi="Times New Roman"/>
          <w:color w:val="000000"/>
          <w:sz w:val="28"/>
          <w:szCs w:val="28"/>
        </w:rPr>
        <w:t>и</w:t>
      </w:r>
    </w:p>
    <w:p w14:paraId="2312DD86" w14:textId="77777777" w:rsidR="00D77C28" w:rsidRDefault="00D77C28" w:rsidP="00D77C28">
      <w:pPr>
        <w:pStyle w:val="Textbody"/>
        <w:spacing w:after="0" w:line="240" w:lineRule="auto"/>
        <w:ind w:firstLine="567"/>
        <w:jc w:val="both"/>
        <w:rPr>
          <w:rFonts w:ascii="Times New Roman" w:hAnsi="Times New Roman"/>
          <w:sz w:val="28"/>
          <w:szCs w:val="28"/>
        </w:rPr>
      </w:pPr>
      <w:r>
        <w:rPr>
          <w:rFonts w:ascii="Times New Roman" w:hAnsi="Times New Roman"/>
          <w:sz w:val="28"/>
          <w:szCs w:val="28"/>
        </w:rPr>
        <w:t xml:space="preserve">2.1. Начальник відділу здійснює керівництво діяльністю відділу, розподіляє </w:t>
      </w:r>
      <w:r>
        <w:rPr>
          <w:rFonts w:ascii="Times New Roman" w:hAnsi="Times New Roman"/>
          <w:sz w:val="28"/>
          <w:szCs w:val="28"/>
        </w:rPr>
        <w:lastRenderedPageBreak/>
        <w:t>обов’язки між працівниками відділу, очолює та контролює їх роботу.</w:t>
      </w:r>
    </w:p>
    <w:p w14:paraId="25C9131B" w14:textId="77777777" w:rsidR="00D77C28" w:rsidRDefault="00D77C28" w:rsidP="00D77C28">
      <w:pPr>
        <w:pStyle w:val="Textbody"/>
        <w:spacing w:after="0" w:line="240" w:lineRule="auto"/>
        <w:ind w:firstLine="567"/>
        <w:jc w:val="both"/>
        <w:rPr>
          <w:rFonts w:ascii="Times New Roman" w:hAnsi="Times New Roman"/>
          <w:sz w:val="28"/>
          <w:szCs w:val="28"/>
        </w:rPr>
      </w:pPr>
      <w:r>
        <w:rPr>
          <w:rFonts w:ascii="Times New Roman" w:hAnsi="Times New Roman"/>
          <w:sz w:val="28"/>
          <w:szCs w:val="28"/>
        </w:rPr>
        <w:t>2.2. Забезпечує виконання покладених на відділ завдань щодо реалізації державної політики у сфері, дорученій відділу.</w:t>
      </w:r>
    </w:p>
    <w:p w14:paraId="2DEEB9D8" w14:textId="77777777" w:rsidR="00D77C28" w:rsidRDefault="00D77C28" w:rsidP="00D77C28">
      <w:pPr>
        <w:pStyle w:val="Textbody"/>
        <w:spacing w:after="0" w:line="240" w:lineRule="auto"/>
        <w:ind w:firstLine="567"/>
        <w:jc w:val="both"/>
        <w:rPr>
          <w:rFonts w:ascii="Times New Roman" w:hAnsi="Times New Roman"/>
          <w:sz w:val="28"/>
          <w:szCs w:val="28"/>
        </w:rPr>
      </w:pPr>
      <w:r>
        <w:rPr>
          <w:rFonts w:ascii="Times New Roman" w:hAnsi="Times New Roman"/>
          <w:sz w:val="28"/>
          <w:szCs w:val="28"/>
        </w:rPr>
        <w:t>2.3. Готує в межах своєї компетенції відповідні документи, організовує та контролює їх виконання.</w:t>
      </w:r>
    </w:p>
    <w:p w14:paraId="3A5C4E70" w14:textId="77777777" w:rsidR="00D77C28" w:rsidRDefault="00D77C28" w:rsidP="00D77C28">
      <w:pPr>
        <w:pStyle w:val="Textbody"/>
        <w:spacing w:after="0" w:line="240" w:lineRule="auto"/>
        <w:ind w:firstLine="567"/>
        <w:jc w:val="both"/>
        <w:rPr>
          <w:rFonts w:ascii="Times New Roman" w:hAnsi="Times New Roman"/>
          <w:sz w:val="28"/>
          <w:szCs w:val="28"/>
        </w:rPr>
      </w:pPr>
      <w:r>
        <w:rPr>
          <w:rFonts w:ascii="Times New Roman" w:hAnsi="Times New Roman"/>
          <w:sz w:val="28"/>
          <w:szCs w:val="28"/>
        </w:rPr>
        <w:t>2.4. Організовує та контролює ведення реєстру, обліку рішень Київської міської ради. Здійснює контроль за своєчасною передачею для оприлюднення відповідно до вимог чинного законодавства України рішень Київської міської ради; контролює видачу копій рішень Київської міської ради та витягів з них. Контролює ведення електронної бази даних рішень на офіційному веб-сайті Київської міської ради.</w:t>
      </w:r>
    </w:p>
    <w:p w14:paraId="0239F6A8" w14:textId="77777777" w:rsidR="00D77C28" w:rsidRDefault="00D77C28" w:rsidP="00D77C28">
      <w:pPr>
        <w:pStyle w:val="Textbody"/>
        <w:spacing w:after="0" w:line="240" w:lineRule="auto"/>
        <w:ind w:firstLine="567"/>
        <w:jc w:val="both"/>
        <w:rPr>
          <w:rFonts w:ascii="Times New Roman" w:hAnsi="Times New Roman"/>
          <w:sz w:val="28"/>
          <w:szCs w:val="28"/>
        </w:rPr>
      </w:pPr>
      <w:r>
        <w:rPr>
          <w:rFonts w:ascii="Times New Roman" w:hAnsi="Times New Roman"/>
          <w:sz w:val="28"/>
          <w:szCs w:val="28"/>
        </w:rPr>
        <w:t>2.5. Працює з документами в інформаційно-телекомунікаційній системі “Єдиний інформаційний простір територіальної громади міста Києва” на базі системи електронного документообігу “АСКОД” в секретаріаті Київської міської ради.</w:t>
      </w:r>
    </w:p>
    <w:p w14:paraId="04B847F4" w14:textId="77777777" w:rsidR="00D77C28" w:rsidRDefault="00D77C28" w:rsidP="00D77C28">
      <w:pPr>
        <w:pStyle w:val="Textbody"/>
        <w:spacing w:after="0" w:line="240" w:lineRule="auto"/>
        <w:ind w:firstLine="567"/>
        <w:jc w:val="both"/>
        <w:rPr>
          <w:rFonts w:ascii="Times New Roman" w:hAnsi="Times New Roman"/>
          <w:sz w:val="28"/>
          <w:szCs w:val="28"/>
        </w:rPr>
      </w:pPr>
      <w:r>
        <w:rPr>
          <w:rFonts w:ascii="Times New Roman" w:hAnsi="Times New Roman"/>
          <w:sz w:val="28"/>
          <w:szCs w:val="28"/>
        </w:rPr>
        <w:t xml:space="preserve"> 2.6. Організовує відповідно до функціональних завдань, покладених на відділ, підготовку аналітичних матеріалів та пропозицій. Готує пропозиції з питань, що належать до діяльності відділу.</w:t>
      </w:r>
    </w:p>
    <w:p w14:paraId="2CAD029B" w14:textId="77777777" w:rsidR="00D77C28" w:rsidRDefault="00D77C28" w:rsidP="00D77C28">
      <w:pPr>
        <w:pStyle w:val="Textbody"/>
        <w:spacing w:after="0" w:line="240" w:lineRule="auto"/>
        <w:ind w:firstLine="567"/>
        <w:jc w:val="both"/>
        <w:rPr>
          <w:rFonts w:ascii="Times New Roman" w:hAnsi="Times New Roman"/>
          <w:sz w:val="28"/>
          <w:szCs w:val="28"/>
        </w:rPr>
      </w:pPr>
      <w:r>
        <w:rPr>
          <w:rFonts w:ascii="Times New Roman" w:hAnsi="Times New Roman"/>
          <w:sz w:val="28"/>
          <w:szCs w:val="28"/>
        </w:rPr>
        <w:t>2.7. Регулює роботу відділу щодо його ефективної взаємодії з іншими структурними підрозділами секретаріату Київської міської ради. Співпрацює з різними органами виконавчої влади та місцевого самоврядування при виконанні покладених на відділ завдань, керуючись чинним законодавством.</w:t>
      </w:r>
    </w:p>
    <w:p w14:paraId="0449D02A" w14:textId="77777777" w:rsidR="00D77C28" w:rsidRDefault="00D77C28" w:rsidP="00D77C28">
      <w:pPr>
        <w:pStyle w:val="Textbody"/>
        <w:spacing w:after="0" w:line="240" w:lineRule="auto"/>
        <w:ind w:firstLine="567"/>
        <w:jc w:val="both"/>
        <w:rPr>
          <w:rFonts w:ascii="Times New Roman" w:hAnsi="Times New Roman"/>
          <w:sz w:val="28"/>
          <w:szCs w:val="28"/>
        </w:rPr>
      </w:pPr>
      <w:r>
        <w:rPr>
          <w:rFonts w:ascii="Times New Roman" w:hAnsi="Times New Roman"/>
          <w:sz w:val="28"/>
          <w:szCs w:val="28"/>
        </w:rPr>
        <w:t>2.8. Організовує, регулює та контролює своєчасний та якісний розгляд працівниками відділу запитів на інформацію, звернень від органів місцевого самоврядування та виконавчої влади, громадських об’єднань, підприємств, установ та організацій, громадян з напряму діяльності відділу. За результатами розгляду готує проекти відповідей на них.</w:t>
      </w:r>
    </w:p>
    <w:p w14:paraId="1EC39A03" w14:textId="77777777" w:rsidR="00D77C28" w:rsidRDefault="00D77C28" w:rsidP="00D77C28">
      <w:pPr>
        <w:pStyle w:val="Textbody"/>
        <w:spacing w:after="0" w:line="240" w:lineRule="auto"/>
        <w:ind w:firstLine="567"/>
        <w:jc w:val="both"/>
      </w:pPr>
      <w:r>
        <w:rPr>
          <w:rFonts w:ascii="Times New Roman" w:hAnsi="Times New Roman"/>
          <w:sz w:val="28"/>
          <w:szCs w:val="28"/>
          <w:lang w:val="en-US"/>
        </w:rPr>
        <w:t>2</w:t>
      </w:r>
      <w:r>
        <w:rPr>
          <w:rFonts w:ascii="Times New Roman" w:hAnsi="Times New Roman"/>
          <w:sz w:val="28"/>
          <w:szCs w:val="28"/>
        </w:rPr>
        <w:t>.9. Контролює передачу копій рішень Київської міської ради дозвільного характеру в Департамент (Центр) надання адміністративних послуг виконавчого органу Київської міської ради (Київської міської державної адміністрації).</w:t>
      </w:r>
    </w:p>
    <w:p w14:paraId="50F83081" w14:textId="77777777" w:rsidR="00D77C28" w:rsidRDefault="00D77C28" w:rsidP="00D77C28">
      <w:pPr>
        <w:pStyle w:val="Textbody"/>
        <w:spacing w:after="0" w:line="240" w:lineRule="auto"/>
        <w:ind w:firstLine="567"/>
        <w:jc w:val="both"/>
        <w:rPr>
          <w:rFonts w:ascii="Times New Roman" w:hAnsi="Times New Roman"/>
          <w:sz w:val="28"/>
          <w:szCs w:val="28"/>
        </w:rPr>
      </w:pPr>
      <w:r>
        <w:rPr>
          <w:rFonts w:ascii="Times New Roman" w:hAnsi="Times New Roman"/>
          <w:sz w:val="28"/>
          <w:szCs w:val="28"/>
        </w:rPr>
        <w:t>2.10. Вживає необхідних заходів щодо вдосконалення організації роботи відділу.</w:t>
      </w:r>
    </w:p>
    <w:p w14:paraId="5C69AB07" w14:textId="77777777" w:rsidR="00D77C28" w:rsidRDefault="00D77C28" w:rsidP="00D77C28">
      <w:pPr>
        <w:pStyle w:val="Textbody"/>
        <w:spacing w:after="0" w:line="240" w:lineRule="auto"/>
        <w:ind w:firstLine="567"/>
        <w:jc w:val="both"/>
        <w:rPr>
          <w:rFonts w:ascii="Times New Roman" w:hAnsi="Times New Roman"/>
          <w:sz w:val="28"/>
          <w:szCs w:val="28"/>
        </w:rPr>
      </w:pPr>
      <w:r>
        <w:rPr>
          <w:rFonts w:ascii="Times New Roman" w:hAnsi="Times New Roman"/>
          <w:sz w:val="28"/>
          <w:szCs w:val="28"/>
        </w:rPr>
        <w:t>2.11. Подає пропозиції керівництву про призначення, звільнення з посад та переміщення працівників відділу, своєчасне заміщення вакансій, заохочення та накладання стягнень, сприяє підвищенню кваліфікації працівників.</w:t>
      </w:r>
    </w:p>
    <w:p w14:paraId="5CD30BC0" w14:textId="77777777" w:rsidR="00D77C28" w:rsidRDefault="00D77C28" w:rsidP="00D77C28">
      <w:pPr>
        <w:pStyle w:val="Textbody"/>
        <w:spacing w:after="0" w:line="240" w:lineRule="auto"/>
        <w:ind w:firstLine="567"/>
        <w:jc w:val="both"/>
        <w:rPr>
          <w:rFonts w:ascii="Times New Roman" w:hAnsi="Times New Roman"/>
          <w:sz w:val="28"/>
          <w:szCs w:val="28"/>
        </w:rPr>
      </w:pPr>
      <w:r>
        <w:rPr>
          <w:rFonts w:ascii="Times New Roman" w:hAnsi="Times New Roman"/>
          <w:sz w:val="28"/>
          <w:szCs w:val="28"/>
        </w:rPr>
        <w:t>2.12. Забезпечує дотримання працівниками відділу правил внутрішнього трудового розпорядку. Контролює стан трудової та виконавчої дисципліни.</w:t>
      </w:r>
    </w:p>
    <w:p w14:paraId="2776A748" w14:textId="77777777" w:rsidR="00D77C28" w:rsidRDefault="00D77C28" w:rsidP="00D77C28">
      <w:pPr>
        <w:pStyle w:val="Textbody"/>
        <w:spacing w:after="0" w:line="240" w:lineRule="auto"/>
        <w:ind w:firstLine="567"/>
        <w:jc w:val="both"/>
        <w:rPr>
          <w:rFonts w:ascii="Times New Roman" w:hAnsi="Times New Roman"/>
          <w:sz w:val="28"/>
          <w:szCs w:val="28"/>
        </w:rPr>
      </w:pPr>
      <w:r>
        <w:rPr>
          <w:rFonts w:ascii="Times New Roman" w:hAnsi="Times New Roman"/>
          <w:sz w:val="28"/>
          <w:szCs w:val="28"/>
        </w:rPr>
        <w:t>2.13. Надає методичну та інформаційну допомогу депутатам Київської міської ради в межах компетенції відділу.</w:t>
      </w:r>
    </w:p>
    <w:p w14:paraId="0DFC4987" w14:textId="77777777" w:rsidR="00D77C28" w:rsidRDefault="00D77C28" w:rsidP="00D77C28">
      <w:pPr>
        <w:pStyle w:val="Textbody"/>
        <w:spacing w:after="0" w:line="240" w:lineRule="auto"/>
        <w:ind w:firstLine="567"/>
        <w:jc w:val="both"/>
        <w:rPr>
          <w:rFonts w:ascii="Times New Roman" w:hAnsi="Times New Roman"/>
          <w:sz w:val="28"/>
          <w:szCs w:val="28"/>
        </w:rPr>
      </w:pPr>
      <w:r>
        <w:rPr>
          <w:rFonts w:ascii="Times New Roman" w:hAnsi="Times New Roman"/>
          <w:sz w:val="28"/>
          <w:szCs w:val="28"/>
        </w:rPr>
        <w:t>2.14. Забезпечує та контролює роботу з ведення діловодства у відділі.</w:t>
      </w:r>
    </w:p>
    <w:p w14:paraId="229D87C0" w14:textId="77777777" w:rsidR="00D77C28" w:rsidRDefault="00D77C28" w:rsidP="00D77C28">
      <w:pPr>
        <w:pStyle w:val="Textbody"/>
        <w:spacing w:after="0" w:line="240" w:lineRule="auto"/>
        <w:ind w:firstLine="567"/>
        <w:jc w:val="both"/>
        <w:rPr>
          <w:rFonts w:ascii="Times New Roman" w:hAnsi="Times New Roman"/>
          <w:sz w:val="28"/>
          <w:szCs w:val="28"/>
        </w:rPr>
      </w:pPr>
      <w:r>
        <w:rPr>
          <w:rFonts w:ascii="Times New Roman" w:hAnsi="Times New Roman"/>
          <w:sz w:val="28"/>
          <w:szCs w:val="28"/>
        </w:rPr>
        <w:t>2.15. На період відсутності начальника відділу (відпустка, відрядження, хвороба тощо) його обов’язки виконує заступник начальника відділу відповідно до розпорядження заступника міського голови - секретаря Київської міської ради.</w:t>
      </w:r>
    </w:p>
    <w:p w14:paraId="106DA413" w14:textId="77777777" w:rsidR="00D77C28" w:rsidRDefault="00D77C28" w:rsidP="00D77C28">
      <w:pPr>
        <w:pStyle w:val="Textbody"/>
        <w:spacing w:after="0" w:line="240" w:lineRule="auto"/>
        <w:ind w:firstLine="567"/>
        <w:jc w:val="both"/>
      </w:pPr>
      <w:r>
        <w:rPr>
          <w:rFonts w:ascii="Times New Roman" w:hAnsi="Times New Roman"/>
          <w:sz w:val="28"/>
          <w:szCs w:val="28"/>
        </w:rPr>
        <w:t>2.16. Дотримуватись вимог антикорупційного законодавства та контролює їх дотримання працівниками відділу.</w:t>
      </w:r>
    </w:p>
    <w:p w14:paraId="593C1FC7" w14:textId="77777777" w:rsidR="00D77C28" w:rsidRDefault="00D77C28" w:rsidP="00D77C28">
      <w:pPr>
        <w:pStyle w:val="Textbody"/>
        <w:spacing w:line="240" w:lineRule="auto"/>
        <w:jc w:val="both"/>
        <w:rPr>
          <w:rFonts w:ascii="Times New Roman" w:hAnsi="Times New Roman"/>
          <w:color w:val="000000"/>
          <w:sz w:val="28"/>
          <w:szCs w:val="28"/>
        </w:rPr>
      </w:pPr>
    </w:p>
    <w:p w14:paraId="729BFBF1" w14:textId="77777777" w:rsidR="00D77C28" w:rsidRDefault="00D77C28" w:rsidP="00D77C28">
      <w:pPr>
        <w:pStyle w:val="50"/>
        <w:tabs>
          <w:tab w:val="left" w:pos="4738"/>
        </w:tabs>
        <w:spacing w:before="0" w:after="0" w:line="240" w:lineRule="auto"/>
        <w:ind w:firstLine="850"/>
        <w:jc w:val="center"/>
        <w:outlineLvl w:val="9"/>
      </w:pPr>
      <w:r>
        <w:rPr>
          <w:rFonts w:ascii="Times New Roman" w:hAnsi="Times New Roman"/>
          <w:color w:val="000000"/>
          <w:sz w:val="28"/>
          <w:szCs w:val="28"/>
        </w:rPr>
        <w:lastRenderedPageBreak/>
        <w:t>3. Права</w:t>
      </w:r>
    </w:p>
    <w:p w14:paraId="651D46E8" w14:textId="77777777" w:rsidR="00D77C28" w:rsidRDefault="00D77C28" w:rsidP="00D77C28">
      <w:pPr>
        <w:pStyle w:val="50"/>
        <w:tabs>
          <w:tab w:val="left" w:pos="4738"/>
        </w:tabs>
        <w:spacing w:before="0" w:after="0" w:line="240" w:lineRule="auto"/>
        <w:ind w:firstLine="850"/>
        <w:jc w:val="center"/>
        <w:outlineLvl w:val="9"/>
        <w:rPr>
          <w:rFonts w:ascii="Times New Roman" w:hAnsi="Times New Roman"/>
          <w:color w:val="000000"/>
          <w:sz w:val="28"/>
          <w:szCs w:val="28"/>
        </w:rPr>
      </w:pPr>
    </w:p>
    <w:p w14:paraId="2F3623F3" w14:textId="77777777" w:rsidR="00D77C28" w:rsidRDefault="00D77C28" w:rsidP="00D77C28">
      <w:pPr>
        <w:pStyle w:val="Textbody"/>
        <w:shd w:val="clear" w:color="auto" w:fill="FFFFFF"/>
        <w:tabs>
          <w:tab w:val="left" w:pos="0"/>
        </w:tabs>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 xml:space="preserve">  Начальник відділу має право:</w:t>
      </w:r>
    </w:p>
    <w:p w14:paraId="4B0DE9CF" w14:textId="77777777" w:rsidR="00D77C28" w:rsidRDefault="00D77C28" w:rsidP="00D77C28">
      <w:pPr>
        <w:pStyle w:val="Textbody"/>
        <w:shd w:val="clear" w:color="auto" w:fill="FFFFFF"/>
        <w:tabs>
          <w:tab w:val="left" w:pos="0"/>
        </w:tabs>
        <w:spacing w:after="0" w:line="240" w:lineRule="auto"/>
        <w:ind w:firstLine="567"/>
        <w:jc w:val="both"/>
      </w:pPr>
      <w:r>
        <w:rPr>
          <w:rFonts w:ascii="Times New Roman" w:hAnsi="Times New Roman"/>
          <w:color w:val="000000"/>
          <w:sz w:val="28"/>
          <w:szCs w:val="28"/>
        </w:rPr>
        <w:t xml:space="preserve"> 3.1. </w:t>
      </w:r>
      <w:bookmarkStart w:id="1" w:name="bookmark51"/>
      <w:r>
        <w:rPr>
          <w:rFonts w:ascii="Times New Roman" w:hAnsi="Times New Roman"/>
          <w:color w:val="000000"/>
          <w:sz w:val="28"/>
          <w:szCs w:val="28"/>
        </w:rPr>
        <w:t xml:space="preserve">За </w:t>
      </w:r>
      <w:bookmarkEnd w:id="1"/>
      <w:r>
        <w:rPr>
          <w:rFonts w:ascii="Times New Roman" w:hAnsi="Times New Roman"/>
          <w:color w:val="000000"/>
          <w:sz w:val="28"/>
          <w:szCs w:val="28"/>
        </w:rPr>
        <w:t>дорученням начальника управління представляти відділ у секретаріаті Київської міської ради, в структурних підрозділах виконавчого органу Київської міської ради (Київської міської державної адміністрації), на підприємствах, в установах і організаціях з питань, що відносяться до компетенції відділу.</w:t>
      </w:r>
    </w:p>
    <w:p w14:paraId="6FCF7D71" w14:textId="77777777" w:rsidR="00D77C28" w:rsidRDefault="00D77C28" w:rsidP="00D77C28">
      <w:pPr>
        <w:pStyle w:val="Textbody"/>
        <w:shd w:val="clear" w:color="auto" w:fill="FFFFFF"/>
        <w:tabs>
          <w:tab w:val="left" w:pos="0"/>
        </w:tabs>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3.2. За дорученням начальника управління в установленому порядку здійснювати запити та отримувати від інших структурних підрозділів секретаріату Київської міської ради та виконавчого органу Київської міської ради (Київської міської державної адміністрації), органів місцевого самоврядування, підприємств, установ і організацій інформацію, документи та інші матеріали, необхідні для виконання покладених на відділ завдань.</w:t>
      </w:r>
    </w:p>
    <w:p w14:paraId="060C50B0" w14:textId="77777777" w:rsidR="00D77C28" w:rsidRDefault="00D77C28" w:rsidP="00D77C28">
      <w:pPr>
        <w:pStyle w:val="Textbody"/>
        <w:shd w:val="clear" w:color="auto" w:fill="FFFFFF"/>
        <w:tabs>
          <w:tab w:val="left" w:pos="0"/>
        </w:tabs>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 xml:space="preserve"> 3.3. За дорученням начальника управління брати участь у нарадах та інших заходах, що проводяться в секретаріаті Київської міської ради, у розгляді  пропозицій та заяв органів місцевого самоврядування, громадян, установ та організацій, що належать до сфери управління Київської міської ради і стосуються компетенції відділу.</w:t>
      </w:r>
    </w:p>
    <w:p w14:paraId="21803480" w14:textId="77777777" w:rsidR="00D77C28" w:rsidRDefault="00D77C28" w:rsidP="00D77C28">
      <w:pPr>
        <w:pStyle w:val="Textbody"/>
        <w:shd w:val="clear" w:color="auto" w:fill="FFFFFF"/>
        <w:tabs>
          <w:tab w:val="left" w:pos="0"/>
        </w:tabs>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3.4. Надавати роз’яснення, рекомендації з питань, що належать до компетенції відділу.</w:t>
      </w:r>
    </w:p>
    <w:p w14:paraId="4E6ACDB1" w14:textId="77777777" w:rsidR="00D77C28" w:rsidRDefault="00D77C28" w:rsidP="00D77C28">
      <w:pPr>
        <w:pStyle w:val="Textbody"/>
        <w:shd w:val="clear" w:color="auto" w:fill="FFFFFF"/>
        <w:tabs>
          <w:tab w:val="left" w:pos="0"/>
        </w:tabs>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3.5. Вносити пропозиції щодо вдосконалення роботи відділу, управління.</w:t>
      </w:r>
    </w:p>
    <w:p w14:paraId="7261EC2B" w14:textId="77777777" w:rsidR="00D77C28" w:rsidRDefault="00D77C28" w:rsidP="00D77C28">
      <w:pPr>
        <w:pStyle w:val="Textbody"/>
        <w:shd w:val="clear" w:color="auto" w:fill="FFFFFF"/>
        <w:tabs>
          <w:tab w:val="left" w:pos="0"/>
        </w:tabs>
        <w:spacing w:after="657" w:line="240" w:lineRule="auto"/>
        <w:ind w:firstLine="567"/>
        <w:jc w:val="both"/>
        <w:rPr>
          <w:rFonts w:ascii="Times New Roman" w:hAnsi="Times New Roman"/>
          <w:color w:val="000000"/>
          <w:sz w:val="28"/>
          <w:szCs w:val="28"/>
        </w:rPr>
      </w:pPr>
      <w:r>
        <w:rPr>
          <w:rFonts w:ascii="Times New Roman" w:hAnsi="Times New Roman"/>
          <w:color w:val="000000"/>
          <w:sz w:val="28"/>
          <w:szCs w:val="28"/>
        </w:rPr>
        <w:t>3.6. Покладання на начальника відділу обов’язків, не передбачених цією інструкцією та Положенням про відділ, не допускається.</w:t>
      </w:r>
    </w:p>
    <w:p w14:paraId="31AE2AE7" w14:textId="77777777" w:rsidR="00D77C28" w:rsidRDefault="00D77C28" w:rsidP="00D77C28">
      <w:pPr>
        <w:pStyle w:val="50"/>
        <w:tabs>
          <w:tab w:val="left" w:pos="4014"/>
        </w:tabs>
        <w:spacing w:before="0" w:after="200" w:line="240" w:lineRule="auto"/>
        <w:ind w:firstLine="567"/>
        <w:jc w:val="center"/>
        <w:outlineLvl w:val="9"/>
        <w:rPr>
          <w:rFonts w:ascii="Times New Roman" w:hAnsi="Times New Roman"/>
          <w:color w:val="000000"/>
          <w:sz w:val="28"/>
          <w:szCs w:val="28"/>
        </w:rPr>
      </w:pPr>
      <w:r>
        <w:rPr>
          <w:rFonts w:ascii="Times New Roman" w:hAnsi="Times New Roman"/>
          <w:color w:val="000000"/>
          <w:sz w:val="28"/>
          <w:szCs w:val="28"/>
        </w:rPr>
        <w:t>4. Відповідальність</w:t>
      </w:r>
    </w:p>
    <w:p w14:paraId="01B0AE5F" w14:textId="77777777" w:rsidR="00D77C28" w:rsidRDefault="00D77C28" w:rsidP="00D77C28">
      <w:pPr>
        <w:pStyle w:val="Textbody"/>
        <w:shd w:val="clear" w:color="auto" w:fill="FFFFFF"/>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 xml:space="preserve"> Начальник відділу несе відповідальність:</w:t>
      </w:r>
    </w:p>
    <w:p w14:paraId="721E2CCE" w14:textId="77777777" w:rsidR="00D77C28" w:rsidRDefault="00D77C28" w:rsidP="00D77C28">
      <w:pPr>
        <w:pStyle w:val="Textbody"/>
        <w:shd w:val="clear" w:color="auto" w:fill="FFFFFF"/>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 xml:space="preserve">4.1. </w:t>
      </w:r>
      <w:bookmarkStart w:id="2" w:name="bookmark61"/>
      <w:r>
        <w:rPr>
          <w:rFonts w:ascii="Times New Roman" w:hAnsi="Times New Roman"/>
          <w:color w:val="000000"/>
          <w:sz w:val="28"/>
          <w:szCs w:val="28"/>
        </w:rPr>
        <w:t>За невиконання а</w:t>
      </w:r>
      <w:bookmarkEnd w:id="2"/>
      <w:r>
        <w:rPr>
          <w:rFonts w:ascii="Times New Roman" w:hAnsi="Times New Roman"/>
          <w:color w:val="000000"/>
          <w:sz w:val="28"/>
          <w:szCs w:val="28"/>
        </w:rPr>
        <w:t>бо неналежне виконання посадових обов'язків, що передбачені цією посадовою інструкцією.</w:t>
      </w:r>
    </w:p>
    <w:p w14:paraId="0AA9C0D2" w14:textId="77777777" w:rsidR="00D77C28" w:rsidRDefault="00D77C28" w:rsidP="00D77C28">
      <w:pPr>
        <w:pStyle w:val="Textbody"/>
        <w:shd w:val="clear" w:color="auto" w:fill="FFFFFF"/>
        <w:tabs>
          <w:tab w:val="left" w:pos="1451"/>
        </w:tabs>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4.2. За недостовірність даних, які подаються керівництву секретаріату Київської міської ради, органам державної влади.</w:t>
      </w:r>
    </w:p>
    <w:p w14:paraId="2D56E493" w14:textId="77777777" w:rsidR="00D77C28" w:rsidRDefault="00D77C28" w:rsidP="00D77C28">
      <w:pPr>
        <w:pStyle w:val="Textbody"/>
        <w:shd w:val="clear" w:color="auto" w:fill="FFFFFF"/>
        <w:tabs>
          <w:tab w:val="left" w:pos="1461"/>
        </w:tabs>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4.3. За порушення правил внутрішнього трудового розпорядку, інструкції протипожежної безпеки.</w:t>
      </w:r>
    </w:p>
    <w:p w14:paraId="798B9C49" w14:textId="77777777" w:rsidR="00D77C28" w:rsidRDefault="00D77C28" w:rsidP="00D77C28">
      <w:pPr>
        <w:pStyle w:val="Textbody"/>
        <w:shd w:val="clear" w:color="auto" w:fill="FFFFFF"/>
        <w:tabs>
          <w:tab w:val="left" w:pos="1036"/>
        </w:tabs>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4.4. За розголошення конфіденційної інформації.</w:t>
      </w:r>
    </w:p>
    <w:p w14:paraId="7BF7A842" w14:textId="77777777" w:rsidR="00D77C28" w:rsidRDefault="00D77C28" w:rsidP="00D77C28">
      <w:pPr>
        <w:pStyle w:val="Textbody"/>
        <w:shd w:val="clear" w:color="auto" w:fill="FFFFFF"/>
        <w:tabs>
          <w:tab w:val="left" w:pos="1290"/>
        </w:tabs>
        <w:spacing w:after="0" w:line="240" w:lineRule="auto"/>
        <w:ind w:firstLine="567"/>
        <w:jc w:val="both"/>
        <w:rPr>
          <w:rFonts w:ascii="Times New Roman" w:hAnsi="Times New Roman"/>
          <w:color w:val="000000"/>
          <w:sz w:val="28"/>
          <w:szCs w:val="28"/>
        </w:rPr>
      </w:pPr>
    </w:p>
    <w:p w14:paraId="66FEE309" w14:textId="77777777" w:rsidR="00D77C28" w:rsidRDefault="00D77C28" w:rsidP="00D77C28">
      <w:pPr>
        <w:pStyle w:val="Textbody"/>
        <w:shd w:val="clear" w:color="auto" w:fill="FFFFFF"/>
        <w:tabs>
          <w:tab w:val="left" w:pos="1290"/>
        </w:tabs>
        <w:spacing w:after="0" w:line="240" w:lineRule="auto"/>
        <w:ind w:firstLine="567"/>
        <w:jc w:val="both"/>
        <w:rPr>
          <w:rFonts w:ascii="Times New Roman" w:hAnsi="Times New Roman"/>
          <w:color w:val="000000"/>
          <w:sz w:val="28"/>
          <w:szCs w:val="28"/>
        </w:rPr>
      </w:pPr>
    </w:p>
    <w:p w14:paraId="5B58C23C" w14:textId="77777777" w:rsidR="00D77C28" w:rsidRDefault="00D77C28" w:rsidP="00D77C28">
      <w:pPr>
        <w:pStyle w:val="50"/>
        <w:spacing w:before="0" w:after="268" w:line="240" w:lineRule="auto"/>
        <w:ind w:firstLine="850"/>
        <w:jc w:val="center"/>
        <w:outlineLvl w:val="9"/>
        <w:rPr>
          <w:rFonts w:ascii="Times New Roman" w:hAnsi="Times New Roman"/>
          <w:color w:val="000000"/>
          <w:sz w:val="28"/>
          <w:szCs w:val="28"/>
        </w:rPr>
      </w:pPr>
      <w:r>
        <w:rPr>
          <w:rFonts w:ascii="Times New Roman" w:hAnsi="Times New Roman"/>
          <w:color w:val="000000"/>
          <w:sz w:val="28"/>
          <w:szCs w:val="28"/>
        </w:rPr>
        <w:t>5. Повинен знати</w:t>
      </w:r>
    </w:p>
    <w:p w14:paraId="77205C33" w14:textId="77777777" w:rsidR="00D77C28" w:rsidRDefault="00D77C28" w:rsidP="00D77C28">
      <w:pPr>
        <w:pStyle w:val="Textbody"/>
        <w:shd w:val="clear" w:color="auto" w:fill="FFFFFF"/>
        <w:spacing w:after="654" w:line="240" w:lineRule="auto"/>
        <w:ind w:firstLine="624"/>
        <w:jc w:val="both"/>
      </w:pPr>
      <w:bookmarkStart w:id="3" w:name="bookmark71"/>
      <w:r>
        <w:rPr>
          <w:rFonts w:ascii="Times New Roman" w:hAnsi="Times New Roman"/>
          <w:color w:val="000000"/>
          <w:sz w:val="28"/>
          <w:szCs w:val="28"/>
        </w:rPr>
        <w:t>Начальник відділ</w:t>
      </w:r>
      <w:bookmarkEnd w:id="3"/>
      <w:r>
        <w:rPr>
          <w:rFonts w:ascii="Times New Roman" w:hAnsi="Times New Roman"/>
          <w:color w:val="000000"/>
          <w:sz w:val="28"/>
          <w:szCs w:val="28"/>
        </w:rPr>
        <w:t>у повинен знати: Конституцію України, закони</w:t>
      </w:r>
      <w:r>
        <w:rPr>
          <w:rFonts w:ascii="Times New Roman" w:hAnsi="Times New Roman"/>
          <w:color w:val="000000"/>
          <w:sz w:val="28"/>
          <w:szCs w:val="28"/>
        </w:rPr>
        <w:br/>
        <w:t xml:space="preserve">України, постанови та розпорядження Верховної Ради України,  укази Президента України, постанови та розпорядження Кабінету Міністрів України, рішення Київської міської ради, Регламент Київської міської ради, Положення про секретаріат Київської міської ради, Інструкцію з діловодства у секретаріаті Київської міської ради, Положення про управління організаційного та документального забезпечення діяльності Київської міської ради, положення про </w:t>
      </w:r>
      <w:r>
        <w:rPr>
          <w:rFonts w:ascii="Times New Roman" w:hAnsi="Times New Roman"/>
          <w:color w:val="000000"/>
          <w:sz w:val="28"/>
          <w:szCs w:val="28"/>
        </w:rPr>
        <w:lastRenderedPageBreak/>
        <w:t>відділ випуску, реєстрації та оприлюднення рішень Київської міської ради, правила ділового етикету, правила та норми охорони праці та протипожежного захисту, основні принципи роботи на комп</w:t>
      </w:r>
      <w:r>
        <w:rPr>
          <w:rFonts w:ascii="Times New Roman" w:hAnsi="Times New Roman"/>
          <w:color w:val="000000"/>
          <w:sz w:val="28"/>
          <w:szCs w:val="28"/>
          <w:lang w:val="en-US"/>
        </w:rPr>
        <w:t>’</w:t>
      </w:r>
      <w:proofErr w:type="spellStart"/>
      <w:r>
        <w:rPr>
          <w:rFonts w:ascii="Times New Roman" w:hAnsi="Times New Roman"/>
          <w:color w:val="000000"/>
          <w:sz w:val="28"/>
          <w:szCs w:val="28"/>
        </w:rPr>
        <w:t>ютері</w:t>
      </w:r>
      <w:proofErr w:type="spellEnd"/>
      <w:r>
        <w:rPr>
          <w:rFonts w:ascii="Times New Roman" w:hAnsi="Times New Roman"/>
          <w:color w:val="000000"/>
          <w:sz w:val="28"/>
          <w:szCs w:val="28"/>
        </w:rPr>
        <w:t xml:space="preserve"> та відповідні програмні засоби, державну мову на рівні ділового спілкування та застосування.</w:t>
      </w:r>
    </w:p>
    <w:p w14:paraId="2F7DF9A7" w14:textId="77777777" w:rsidR="00D77C28" w:rsidRDefault="00D77C28" w:rsidP="00D77C28">
      <w:pPr>
        <w:pStyle w:val="50"/>
        <w:spacing w:before="0" w:after="250" w:line="240" w:lineRule="auto"/>
        <w:ind w:firstLine="850"/>
        <w:jc w:val="center"/>
        <w:outlineLvl w:val="9"/>
        <w:rPr>
          <w:rFonts w:ascii="Times New Roman" w:hAnsi="Times New Roman"/>
          <w:color w:val="000000"/>
          <w:sz w:val="28"/>
          <w:szCs w:val="28"/>
        </w:rPr>
      </w:pPr>
      <w:r>
        <w:rPr>
          <w:rFonts w:ascii="Times New Roman" w:hAnsi="Times New Roman"/>
          <w:color w:val="000000"/>
          <w:sz w:val="28"/>
          <w:szCs w:val="28"/>
        </w:rPr>
        <w:t>6. Кваліфікаційні вимоги</w:t>
      </w:r>
    </w:p>
    <w:p w14:paraId="0EDF4F84" w14:textId="77777777" w:rsidR="00D77C28" w:rsidRDefault="00D77C28" w:rsidP="00D77C28">
      <w:pPr>
        <w:pStyle w:val="Textbody"/>
        <w:shd w:val="clear" w:color="auto" w:fill="FFFFFF"/>
        <w:spacing w:after="0" w:line="240" w:lineRule="auto"/>
        <w:ind w:firstLine="567"/>
        <w:jc w:val="both"/>
        <w:rPr>
          <w:rFonts w:ascii="Times New Roman" w:hAnsi="Times New Roman"/>
          <w:color w:val="000000"/>
          <w:sz w:val="28"/>
          <w:szCs w:val="28"/>
        </w:rPr>
      </w:pPr>
      <w:bookmarkStart w:id="4" w:name="bookmark81"/>
      <w:r>
        <w:rPr>
          <w:rFonts w:ascii="Times New Roman" w:hAnsi="Times New Roman"/>
          <w:color w:val="000000"/>
          <w:sz w:val="28"/>
          <w:szCs w:val="28"/>
        </w:rPr>
        <w:t>На посаду начальника від</w:t>
      </w:r>
      <w:bookmarkEnd w:id="4"/>
      <w:r>
        <w:rPr>
          <w:rFonts w:ascii="Times New Roman" w:hAnsi="Times New Roman"/>
          <w:color w:val="000000"/>
          <w:sz w:val="28"/>
          <w:szCs w:val="28"/>
        </w:rPr>
        <w:t>ділу призначається особа, яка має вищу</w:t>
      </w:r>
      <w:r>
        <w:rPr>
          <w:rFonts w:ascii="Times New Roman" w:hAnsi="Times New Roman"/>
          <w:color w:val="000000"/>
          <w:sz w:val="28"/>
          <w:szCs w:val="28"/>
        </w:rPr>
        <w:br/>
        <w:t>освіту відповідного професійного спрямування за освітньо-кваліфікаційним рівнем магістра, спеціаліста та стаж роботи за фахом на державній службі та/або службі в органах місцевого самоврядування не менше 3 років або стаж роботи за фахом на керівних посадах в інших сферах економіки не менше 4 років.</w:t>
      </w:r>
    </w:p>
    <w:p w14:paraId="27FA383F" w14:textId="77777777" w:rsidR="00D77C28" w:rsidRDefault="00D77C28" w:rsidP="00D77C28">
      <w:pPr>
        <w:pStyle w:val="Textbody"/>
        <w:shd w:val="clear" w:color="auto" w:fill="FFFFFF"/>
        <w:spacing w:after="0" w:line="240" w:lineRule="auto"/>
        <w:ind w:firstLine="567"/>
        <w:jc w:val="both"/>
        <w:rPr>
          <w:rFonts w:ascii="Times New Roman" w:hAnsi="Times New Roman"/>
          <w:color w:val="000000"/>
          <w:sz w:val="28"/>
          <w:szCs w:val="28"/>
        </w:rPr>
      </w:pPr>
    </w:p>
    <w:p w14:paraId="454C92B1" w14:textId="77777777" w:rsidR="00D77C28" w:rsidRDefault="00D77C28" w:rsidP="00D77C28">
      <w:pPr>
        <w:pStyle w:val="Textbody"/>
        <w:shd w:val="clear" w:color="auto" w:fill="FFFFFF"/>
        <w:spacing w:after="0" w:line="240" w:lineRule="auto"/>
        <w:ind w:firstLine="567"/>
        <w:jc w:val="both"/>
        <w:rPr>
          <w:rFonts w:ascii="Times New Roman" w:hAnsi="Times New Roman"/>
          <w:color w:val="000000"/>
          <w:sz w:val="28"/>
          <w:szCs w:val="28"/>
        </w:rPr>
      </w:pPr>
    </w:p>
    <w:p w14:paraId="25A466EB" w14:textId="77777777" w:rsidR="00D77C28" w:rsidRDefault="00D77C28" w:rsidP="00D77C28">
      <w:pPr>
        <w:pStyle w:val="Textbody"/>
        <w:shd w:val="clear" w:color="auto" w:fill="FFFFFF"/>
        <w:spacing w:after="0" w:line="240" w:lineRule="auto"/>
        <w:ind w:firstLine="567"/>
        <w:jc w:val="both"/>
      </w:pPr>
    </w:p>
    <w:p w14:paraId="2F0D1E50" w14:textId="77777777" w:rsidR="00D77C28" w:rsidRDefault="00D77C28" w:rsidP="00D77C28">
      <w:pPr>
        <w:pStyle w:val="Textbody"/>
        <w:shd w:val="clear" w:color="auto" w:fill="FFFFFF"/>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 xml:space="preserve">Ознайомлений:     </w:t>
      </w:r>
    </w:p>
    <w:p w14:paraId="2550ADD8" w14:textId="77777777" w:rsidR="00D77C28" w:rsidRDefault="00D77C28" w:rsidP="00D77C28">
      <w:pPr>
        <w:pStyle w:val="Textbody"/>
        <w:shd w:val="clear" w:color="auto" w:fill="FFFFFF"/>
        <w:spacing w:after="0" w:line="240" w:lineRule="auto"/>
        <w:ind w:firstLine="567"/>
        <w:jc w:val="both"/>
        <w:rPr>
          <w:rFonts w:ascii="Times New Roman" w:hAnsi="Times New Roman"/>
          <w:color w:val="000000"/>
          <w:sz w:val="28"/>
          <w:szCs w:val="28"/>
        </w:rPr>
      </w:pPr>
    </w:p>
    <w:p w14:paraId="2329F596" w14:textId="77777777" w:rsidR="00D77C28" w:rsidRDefault="00D77C28" w:rsidP="00D77C28">
      <w:pPr>
        <w:pStyle w:val="Textbody"/>
        <w:shd w:val="clear" w:color="auto" w:fill="FFFFFF"/>
        <w:spacing w:after="0" w:line="240" w:lineRule="auto"/>
        <w:ind w:firstLine="567"/>
        <w:jc w:val="both"/>
      </w:pP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t xml:space="preserve">_____________________                                                          </w:t>
      </w:r>
      <w:r>
        <w:rPr>
          <w:rFonts w:ascii="Times New Roman" w:hAnsi="Times New Roman"/>
          <w:color w:val="000000"/>
          <w:sz w:val="28"/>
          <w:szCs w:val="28"/>
          <w:lang w:val="ru-RU"/>
        </w:rPr>
        <w:t xml:space="preserve">(______________)    </w:t>
      </w:r>
    </w:p>
    <w:p w14:paraId="1BBF4539" w14:textId="77777777" w:rsidR="00D77C28" w:rsidRDefault="00D77C28" w:rsidP="00D77C28">
      <w:pPr>
        <w:pStyle w:val="Textbody"/>
        <w:shd w:val="clear" w:color="auto" w:fill="FFFFFF"/>
        <w:spacing w:after="0" w:line="240" w:lineRule="auto"/>
        <w:ind w:firstLine="567"/>
        <w:jc w:val="both"/>
        <w:rPr>
          <w:rFonts w:ascii="Times New Roman" w:hAnsi="Times New Roman"/>
          <w:color w:val="000000"/>
          <w:sz w:val="28"/>
          <w:szCs w:val="28"/>
          <w:lang w:val="ru-RU"/>
        </w:rPr>
      </w:pPr>
    </w:p>
    <w:p w14:paraId="13CF6B5C" w14:textId="77777777" w:rsidR="00D77C28" w:rsidRDefault="00D77C28" w:rsidP="00D77C28">
      <w:pPr>
        <w:pStyle w:val="Textbody"/>
        <w:shd w:val="clear" w:color="auto" w:fill="FFFFFF"/>
        <w:spacing w:after="0" w:line="240" w:lineRule="auto"/>
        <w:ind w:firstLine="567"/>
        <w:jc w:val="both"/>
      </w:pPr>
      <w:r>
        <w:rPr>
          <w:rFonts w:ascii="Times New Roman" w:hAnsi="Times New Roman"/>
          <w:color w:val="000000"/>
          <w:sz w:val="28"/>
          <w:szCs w:val="28"/>
          <w:lang w:val="ru-RU"/>
        </w:rPr>
        <w:t xml:space="preserve">  _____________________                                                                 (______________)</w:t>
      </w:r>
    </w:p>
    <w:p w14:paraId="17565F1F" w14:textId="77777777" w:rsidR="00D77C28" w:rsidRDefault="00D77C28" w:rsidP="00D77C28">
      <w:pPr>
        <w:pStyle w:val="Textbody"/>
        <w:shd w:val="clear" w:color="auto" w:fill="FFFFFF"/>
        <w:spacing w:after="164" w:line="240" w:lineRule="auto"/>
        <w:ind w:firstLine="850"/>
        <w:jc w:val="both"/>
        <w:rPr>
          <w:rFonts w:ascii="Times New Roman" w:hAnsi="Times New Roman"/>
          <w:color w:val="000000"/>
          <w:sz w:val="28"/>
          <w:szCs w:val="28"/>
          <w:lang w:val="ru-RU"/>
        </w:rPr>
      </w:pPr>
    </w:p>
    <w:p w14:paraId="678BF2AA" w14:textId="77777777" w:rsidR="00000000" w:rsidRDefault="00000000"/>
    <w:sectPr w:rsidR="00791AE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Sylfaen">
    <w:panose1 w:val="010A0502050306030303"/>
    <w:charset w:val="CC"/>
    <w:family w:val="roman"/>
    <w:pitch w:val="variable"/>
    <w:sig w:usb0="040006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16cid:durableId="1991135260">
    <w:abstractNumId w:val="0"/>
  </w:num>
  <w:num w:numId="2" w16cid:durableId="219177432">
    <w:abstractNumId w:val="1"/>
  </w:num>
  <w:num w:numId="3" w16cid:durableId="766803149">
    <w:abstractNumId w:val="0"/>
  </w:num>
  <w:num w:numId="4" w16cid:durableId="104082927">
    <w:abstractNumId w:val="0"/>
  </w:num>
  <w:num w:numId="5" w16cid:durableId="1774130761">
    <w:abstractNumId w:val="0"/>
  </w:num>
  <w:num w:numId="6" w16cid:durableId="1493376741">
    <w:abstractNumId w:val="0"/>
  </w:num>
  <w:num w:numId="7" w16cid:durableId="1407721711">
    <w:abstractNumId w:val="0"/>
  </w:num>
  <w:num w:numId="8" w16cid:durableId="376511710">
    <w:abstractNumId w:val="1"/>
  </w:num>
  <w:num w:numId="9" w16cid:durableId="20644779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3DBA"/>
    <w:rsid w:val="00132C47"/>
    <w:rsid w:val="00160206"/>
    <w:rsid w:val="003857A3"/>
    <w:rsid w:val="003F7604"/>
    <w:rsid w:val="00414D57"/>
    <w:rsid w:val="00443DBA"/>
    <w:rsid w:val="005E7F89"/>
    <w:rsid w:val="008A79E9"/>
    <w:rsid w:val="00C61CF9"/>
    <w:rsid w:val="00C646B0"/>
    <w:rsid w:val="00D77C2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30C6B"/>
  <w15:chartTrackingRefBased/>
  <w15:docId w15:val="{DF5441F2-18ED-47D8-9C71-A4E5905E4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uk-U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4D57"/>
    <w:pPr>
      <w:suppressAutoHyphens/>
    </w:pPr>
    <w:rPr>
      <w:sz w:val="28"/>
      <w:szCs w:val="28"/>
      <w:lang w:val="ru-RU" w:eastAsia="zh-CN"/>
    </w:rPr>
  </w:style>
  <w:style w:type="paragraph" w:styleId="1">
    <w:name w:val="heading 1"/>
    <w:basedOn w:val="a"/>
    <w:next w:val="a0"/>
    <w:link w:val="10"/>
    <w:qFormat/>
    <w:rsid w:val="00414D57"/>
    <w:pPr>
      <w:keepNext/>
      <w:spacing w:before="240" w:after="120"/>
      <w:outlineLvl w:val="0"/>
    </w:pPr>
    <w:rPr>
      <w:rFonts w:ascii="Arial" w:eastAsia="Microsoft YaHei" w:hAnsi="Arial" w:cs="Mangal"/>
      <w:b/>
      <w:bCs/>
      <w:sz w:val="36"/>
      <w:szCs w:val="36"/>
    </w:rPr>
  </w:style>
  <w:style w:type="paragraph" w:styleId="2">
    <w:name w:val="heading 2"/>
    <w:basedOn w:val="a"/>
    <w:next w:val="a0"/>
    <w:link w:val="20"/>
    <w:qFormat/>
    <w:rsid w:val="00414D57"/>
    <w:pPr>
      <w:spacing w:before="280" w:after="280"/>
      <w:outlineLvl w:val="1"/>
    </w:pPr>
    <w:rPr>
      <w:rFonts w:cs="Arial"/>
      <w:b/>
      <w:bCs/>
      <w:sz w:val="36"/>
      <w:szCs w:val="36"/>
    </w:rPr>
  </w:style>
  <w:style w:type="paragraph" w:styleId="3">
    <w:name w:val="heading 3"/>
    <w:basedOn w:val="a"/>
    <w:next w:val="a0"/>
    <w:link w:val="30"/>
    <w:qFormat/>
    <w:rsid w:val="00414D57"/>
    <w:pPr>
      <w:keepNext/>
      <w:spacing w:before="140" w:after="120"/>
      <w:outlineLvl w:val="2"/>
    </w:pPr>
    <w:rPr>
      <w:rFonts w:ascii="Arial" w:eastAsia="Microsoft YaHei" w:hAnsi="Arial" w:cs="Mangal"/>
      <w:b/>
      <w:bCs/>
      <w:color w:val="80808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C646B0"/>
    <w:rPr>
      <w:rFonts w:ascii="Arial" w:eastAsia="Microsoft YaHei" w:hAnsi="Arial" w:cs="Mangal"/>
      <w:b/>
      <w:bCs/>
      <w:sz w:val="36"/>
      <w:szCs w:val="36"/>
      <w:lang w:val="ru-RU" w:eastAsia="zh-CN"/>
    </w:rPr>
  </w:style>
  <w:style w:type="paragraph" w:styleId="a0">
    <w:name w:val="Body Text"/>
    <w:basedOn w:val="a"/>
    <w:link w:val="a4"/>
    <w:uiPriority w:val="99"/>
    <w:semiHidden/>
    <w:unhideWhenUsed/>
    <w:rsid w:val="00C646B0"/>
    <w:pPr>
      <w:spacing w:after="120"/>
    </w:pPr>
  </w:style>
  <w:style w:type="character" w:customStyle="1" w:styleId="a4">
    <w:name w:val="Основний текст Знак"/>
    <w:basedOn w:val="a1"/>
    <w:link w:val="a0"/>
    <w:uiPriority w:val="99"/>
    <w:semiHidden/>
    <w:rsid w:val="00C646B0"/>
    <w:rPr>
      <w:sz w:val="28"/>
      <w:szCs w:val="28"/>
      <w:lang w:val="ru-RU" w:eastAsia="zh-CN"/>
    </w:rPr>
  </w:style>
  <w:style w:type="character" w:customStyle="1" w:styleId="20">
    <w:name w:val="Заголовок 2 Знак"/>
    <w:basedOn w:val="a1"/>
    <w:link w:val="2"/>
    <w:rsid w:val="00C646B0"/>
    <w:rPr>
      <w:rFonts w:cs="Arial"/>
      <w:b/>
      <w:bCs/>
      <w:sz w:val="36"/>
      <w:szCs w:val="36"/>
      <w:lang w:val="ru-RU" w:eastAsia="zh-CN"/>
    </w:rPr>
  </w:style>
  <w:style w:type="character" w:customStyle="1" w:styleId="30">
    <w:name w:val="Заголовок 3 Знак"/>
    <w:basedOn w:val="a1"/>
    <w:link w:val="3"/>
    <w:rsid w:val="00C646B0"/>
    <w:rPr>
      <w:rFonts w:ascii="Arial" w:eastAsia="Microsoft YaHei" w:hAnsi="Arial" w:cs="Mangal"/>
      <w:b/>
      <w:bCs/>
      <w:color w:val="808080"/>
      <w:sz w:val="28"/>
      <w:szCs w:val="28"/>
      <w:lang w:val="ru-RU" w:eastAsia="zh-CN"/>
    </w:rPr>
  </w:style>
  <w:style w:type="paragraph" w:styleId="a5">
    <w:name w:val="caption"/>
    <w:basedOn w:val="a"/>
    <w:qFormat/>
    <w:rsid w:val="00414D57"/>
    <w:pPr>
      <w:suppressLineNumbers/>
      <w:spacing w:before="120" w:after="120"/>
    </w:pPr>
    <w:rPr>
      <w:rFonts w:cs="Mangal"/>
      <w:i/>
      <w:iCs/>
      <w:sz w:val="24"/>
      <w:szCs w:val="24"/>
    </w:rPr>
  </w:style>
  <w:style w:type="paragraph" w:styleId="a6">
    <w:name w:val="Title"/>
    <w:basedOn w:val="a"/>
    <w:next w:val="a0"/>
    <w:link w:val="a7"/>
    <w:qFormat/>
    <w:rsid w:val="00414D57"/>
    <w:pPr>
      <w:keepNext/>
      <w:spacing w:before="240" w:after="120"/>
      <w:jc w:val="center"/>
    </w:pPr>
    <w:rPr>
      <w:rFonts w:ascii="Arial" w:eastAsia="Microsoft YaHei" w:hAnsi="Arial" w:cs="Mangal"/>
      <w:b/>
      <w:bCs/>
      <w:sz w:val="56"/>
      <w:szCs w:val="56"/>
    </w:rPr>
  </w:style>
  <w:style w:type="character" w:customStyle="1" w:styleId="a7">
    <w:name w:val="Назва Знак"/>
    <w:basedOn w:val="a1"/>
    <w:link w:val="a6"/>
    <w:rsid w:val="00C646B0"/>
    <w:rPr>
      <w:rFonts w:ascii="Arial" w:eastAsia="Microsoft YaHei" w:hAnsi="Arial" w:cs="Mangal"/>
      <w:b/>
      <w:bCs/>
      <w:sz w:val="56"/>
      <w:szCs w:val="56"/>
      <w:lang w:val="ru-RU" w:eastAsia="zh-CN"/>
    </w:rPr>
  </w:style>
  <w:style w:type="paragraph" w:styleId="a8">
    <w:name w:val="Subtitle"/>
    <w:basedOn w:val="a"/>
    <w:next w:val="a0"/>
    <w:link w:val="a9"/>
    <w:qFormat/>
    <w:rsid w:val="00414D57"/>
    <w:pPr>
      <w:keepNext/>
      <w:spacing w:before="60" w:after="120"/>
      <w:jc w:val="center"/>
    </w:pPr>
    <w:rPr>
      <w:rFonts w:ascii="Arial" w:eastAsia="Microsoft YaHei" w:hAnsi="Arial" w:cs="Mangal"/>
      <w:sz w:val="36"/>
      <w:szCs w:val="36"/>
    </w:rPr>
  </w:style>
  <w:style w:type="character" w:customStyle="1" w:styleId="a9">
    <w:name w:val="Підзаголовок Знак"/>
    <w:basedOn w:val="a1"/>
    <w:link w:val="a8"/>
    <w:rsid w:val="00C646B0"/>
    <w:rPr>
      <w:rFonts w:ascii="Arial" w:eastAsia="Microsoft YaHei" w:hAnsi="Arial" w:cs="Mangal"/>
      <w:sz w:val="36"/>
      <w:szCs w:val="36"/>
      <w:lang w:val="ru-RU" w:eastAsia="zh-CN"/>
    </w:rPr>
  </w:style>
  <w:style w:type="paragraph" w:customStyle="1" w:styleId="Standard">
    <w:name w:val="Standard"/>
    <w:qFormat/>
    <w:rsid w:val="00414D57"/>
    <w:pPr>
      <w:widowControl w:val="0"/>
      <w:suppressAutoHyphens/>
      <w:autoSpaceDN w:val="0"/>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a"/>
    <w:rsid w:val="00D77C28"/>
    <w:pPr>
      <w:widowControl w:val="0"/>
      <w:autoSpaceDN w:val="0"/>
      <w:spacing w:after="140" w:line="288" w:lineRule="auto"/>
    </w:pPr>
    <w:rPr>
      <w:rFonts w:ascii="Liberation Serif" w:eastAsia="SimSun" w:hAnsi="Liberation Serif" w:cs="Mangal"/>
      <w:kern w:val="3"/>
      <w:sz w:val="24"/>
      <w:szCs w:val="24"/>
      <w:lang w:val="uk-UA" w:bidi="hi-IN"/>
    </w:rPr>
  </w:style>
  <w:style w:type="paragraph" w:customStyle="1" w:styleId="5">
    <w:name w:val="Основной текст (5)"/>
    <w:basedOn w:val="a"/>
    <w:rsid w:val="00D77C28"/>
    <w:pPr>
      <w:widowControl w:val="0"/>
      <w:shd w:val="clear" w:color="auto" w:fill="FFFFFF"/>
      <w:autoSpaceDN w:val="0"/>
      <w:spacing w:after="300" w:line="322" w:lineRule="exact"/>
      <w:jc w:val="center"/>
    </w:pPr>
    <w:rPr>
      <w:rFonts w:ascii="Sylfaen" w:eastAsia="Sylfaen" w:hAnsi="Sylfaen" w:cs="Sylfaen"/>
      <w:b/>
      <w:bCs/>
      <w:spacing w:val="5"/>
      <w:kern w:val="3"/>
      <w:sz w:val="25"/>
      <w:szCs w:val="25"/>
      <w:lang w:val="uk-UA" w:bidi="hi-IN"/>
    </w:rPr>
  </w:style>
  <w:style w:type="paragraph" w:customStyle="1" w:styleId="50">
    <w:name w:val="Заголовок №5"/>
    <w:basedOn w:val="a"/>
    <w:rsid w:val="00D77C28"/>
    <w:pPr>
      <w:widowControl w:val="0"/>
      <w:shd w:val="clear" w:color="auto" w:fill="FFFFFF"/>
      <w:autoSpaceDN w:val="0"/>
      <w:spacing w:before="300" w:after="420" w:line="0" w:lineRule="atLeast"/>
      <w:outlineLvl w:val="4"/>
    </w:pPr>
    <w:rPr>
      <w:rFonts w:ascii="Sylfaen" w:eastAsia="Sylfaen" w:hAnsi="Sylfaen" w:cs="Sylfaen"/>
      <w:b/>
      <w:bCs/>
      <w:spacing w:val="5"/>
      <w:kern w:val="3"/>
      <w:sz w:val="25"/>
      <w:szCs w:val="25"/>
      <w:lang w:val="uk-UA" w:bidi="hi-IN"/>
    </w:rPr>
  </w:style>
  <w:style w:type="paragraph" w:customStyle="1" w:styleId="21">
    <w:name w:val="Колонтитул (2)"/>
    <w:basedOn w:val="a"/>
    <w:rsid w:val="00D77C28"/>
    <w:pPr>
      <w:widowControl w:val="0"/>
      <w:shd w:val="clear" w:color="auto" w:fill="FFFFFF"/>
      <w:autoSpaceDN w:val="0"/>
      <w:spacing w:line="0" w:lineRule="atLeast"/>
    </w:pPr>
    <w:rPr>
      <w:rFonts w:ascii="Sylfaen" w:eastAsia="Sylfaen" w:hAnsi="Sylfaen" w:cs="Sylfaen"/>
      <w:b/>
      <w:bCs/>
      <w:spacing w:val="3"/>
      <w:kern w:val="3"/>
      <w:sz w:val="26"/>
      <w:szCs w:val="26"/>
      <w:lang w:val="uk-UA" w:bidi="hi-IN"/>
    </w:rPr>
  </w:style>
  <w:style w:type="character" w:customStyle="1" w:styleId="ArialNarrow">
    <w:name w:val="Основной текст + Arial Narrow"/>
    <w:aliases w:val="13,5 pt,Курсив,Интервал 0 pt"/>
    <w:basedOn w:val="a1"/>
    <w:rsid w:val="00D77C28"/>
    <w:rPr>
      <w:rFonts w:ascii="Arial Narrow" w:eastAsia="Arial Narrow" w:hAnsi="Arial Narrow" w:cs="Arial Narrow" w:hint="default"/>
      <w:b w:val="0"/>
      <w:bCs w:val="0"/>
      <w:i/>
      <w:iCs/>
      <w:caps w:val="0"/>
      <w:smallCaps w:val="0"/>
      <w:strike w:val="0"/>
      <w:dstrike w:val="0"/>
      <w:color w:val="000000"/>
      <w:spacing w:val="-9"/>
      <w:w w:val="100"/>
      <w:sz w:val="27"/>
      <w:szCs w:val="27"/>
      <w:u w:val="none" w:color="000000"/>
      <w:effect w:val="none"/>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29066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5129</Words>
  <Characters>2925</Characters>
  <Application>Microsoft Office Word</Application>
  <DocSecurity>0</DocSecurity>
  <Lines>24</Lines>
  <Paragraphs>16</Paragraphs>
  <ScaleCrop>false</ScaleCrop>
  <Company/>
  <LinksUpToDate>false</LinksUpToDate>
  <CharactersWithSpaces>8038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Sivachenko Evheniya</dc:creator>
  <cp:keywords/>
  <dc:description/>
  <cp:lastModifiedBy>Мовіле Наталія Олександрівна</cp:lastModifiedBy>
  <cp:revision>2</cp:revision>
  <dcterms:created xsi:type="dcterms:W3CDTF">2024-02-27T14:40:00Z</dcterms:created>
  <dcterms:modified xsi:type="dcterms:W3CDTF">2024-02-27T14:40:00Z</dcterms:modified>
</cp:coreProperties>
</file>