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7C5" w:rsidRDefault="00B247C5" w:rsidP="00B247C5">
      <w:pPr>
        <w:shd w:val="clear" w:color="auto" w:fill="FFFFFF"/>
        <w:tabs>
          <w:tab w:val="left" w:pos="1134"/>
          <w:tab w:val="left" w:pos="6096"/>
        </w:tabs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Додаток 2</w:t>
      </w:r>
    </w:p>
    <w:p w:rsidR="00B247C5" w:rsidRDefault="00B247C5" w:rsidP="00B247C5">
      <w:pPr>
        <w:shd w:val="clear" w:color="auto" w:fill="FFFFFF"/>
        <w:tabs>
          <w:tab w:val="left" w:pos="1134"/>
          <w:tab w:val="left" w:pos="6096"/>
        </w:tabs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</w:rPr>
        <w:t xml:space="preserve">до Порядку формування першого складу Київської міської молодіжної ради при Київській міській раді </w:t>
      </w:r>
    </w:p>
    <w:bookmarkEnd w:id="0"/>
    <w:p w:rsidR="00B247C5" w:rsidRDefault="00B247C5" w:rsidP="00B247C5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247C5" w:rsidRPr="00486AB9" w:rsidRDefault="00B247C5" w:rsidP="00B247C5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6AB9"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:rsidR="00B247C5" w:rsidRPr="00486AB9" w:rsidRDefault="00B247C5" w:rsidP="00B247C5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6AB9">
        <w:rPr>
          <w:rFonts w:ascii="Times New Roman" w:eastAsia="Times New Roman" w:hAnsi="Times New Roman" w:cs="Times New Roman"/>
          <w:b/>
          <w:sz w:val="28"/>
          <w:szCs w:val="28"/>
        </w:rPr>
        <w:t xml:space="preserve">кандидатів/кандидаток до першого складу </w:t>
      </w:r>
    </w:p>
    <w:p w:rsidR="00B247C5" w:rsidRPr="00486AB9" w:rsidRDefault="00B247C5" w:rsidP="00B247C5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6AB9">
        <w:rPr>
          <w:rFonts w:ascii="Times New Roman" w:eastAsia="Times New Roman" w:hAnsi="Times New Roman" w:cs="Times New Roman"/>
          <w:b/>
          <w:sz w:val="28"/>
          <w:szCs w:val="28"/>
        </w:rPr>
        <w:t xml:space="preserve">Київської міської молодіжної ради </w:t>
      </w:r>
    </w:p>
    <w:p w:rsidR="00B247C5" w:rsidRDefault="00B247C5" w:rsidP="00B247C5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8642"/>
      </w:tblGrid>
      <w:tr w:rsidR="00B247C5" w:rsidRPr="00486AB9" w:rsidTr="000B554B">
        <w:tc>
          <w:tcPr>
            <w:tcW w:w="846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642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Прізвище, ім’я, по батькові</w:t>
            </w:r>
          </w:p>
        </w:tc>
      </w:tr>
      <w:tr w:rsidR="00B247C5" w:rsidRPr="00486AB9" w:rsidTr="000B554B">
        <w:tc>
          <w:tcPr>
            <w:tcW w:w="9488" w:type="dxa"/>
            <w:gridSpan w:val="2"/>
          </w:tcPr>
          <w:p w:rsidR="00B247C5" w:rsidRPr="00095E75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86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 студентського самоврядування закладів фахової </w:t>
            </w:r>
            <w:proofErr w:type="spellStart"/>
            <w:r w:rsidRPr="00486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передвищої</w:t>
            </w:r>
            <w:proofErr w:type="spellEnd"/>
            <w:r w:rsidRPr="00486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освіти та вищої освіти, розташованих на території міста Києва</w:t>
            </w:r>
          </w:p>
        </w:tc>
      </w:tr>
      <w:tr w:rsidR="00B247C5" w:rsidRPr="00486AB9" w:rsidTr="000B554B">
        <w:tc>
          <w:tcPr>
            <w:tcW w:w="846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42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7C5" w:rsidRPr="00486AB9" w:rsidTr="000B554B">
        <w:tc>
          <w:tcPr>
            <w:tcW w:w="846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8642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7C5" w:rsidRPr="00486AB9" w:rsidTr="000B554B">
        <w:tc>
          <w:tcPr>
            <w:tcW w:w="9488" w:type="dxa"/>
            <w:gridSpan w:val="2"/>
          </w:tcPr>
          <w:p w:rsidR="00B247C5" w:rsidRPr="00095E75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Дитячі та/або молодіжні громадські об'єднання, що зареєстровані в установленому порядку не менше ніж за рік до дня подання документів для участі у формуванні складу Київської міської молодіжної ради та провадять діяльність у сфері молодіжної політики на території міста Києва, мають підтвердження реалізованих ними проєктів за рахунок бюджетних та/або залучених коштів, що свідчить про систематичність провадження діяльності у сфері молодіжної політики на території міста Києва</w:t>
            </w:r>
          </w:p>
        </w:tc>
      </w:tr>
      <w:tr w:rsidR="00B247C5" w:rsidRPr="00486AB9" w:rsidTr="000B554B">
        <w:tc>
          <w:tcPr>
            <w:tcW w:w="846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42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7C5" w:rsidRPr="00486AB9" w:rsidTr="000B554B">
        <w:tc>
          <w:tcPr>
            <w:tcW w:w="846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8642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7C5" w:rsidRPr="00486AB9" w:rsidTr="000B554B">
        <w:tc>
          <w:tcPr>
            <w:tcW w:w="9488" w:type="dxa"/>
            <w:gridSpan w:val="2"/>
          </w:tcPr>
          <w:p w:rsidR="00B247C5" w:rsidRPr="00095E75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Громадські об'єднання учасників бойових дій, що зареєстровані в установленому порядку не менше ніж за рік до дня подання документів для участі у формуванні складу Київської міської молодіжної ради та провадять діяльність у сфері молодіжної політики на території міста Києва, мають підтвердження реалізованих ними проєктів за рахунок бюджетних та/або залучених коштів, що свідчить про систематичність провадження діяльності у сфері молодіжної політики на території міста Києва</w:t>
            </w:r>
          </w:p>
        </w:tc>
      </w:tr>
      <w:tr w:rsidR="00B247C5" w:rsidRPr="00486AB9" w:rsidTr="000B554B">
        <w:tc>
          <w:tcPr>
            <w:tcW w:w="846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42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7C5" w:rsidRPr="00486AB9" w:rsidTr="000B554B">
        <w:tc>
          <w:tcPr>
            <w:tcW w:w="846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8642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7C5" w:rsidRPr="00486AB9" w:rsidTr="000B554B">
        <w:tc>
          <w:tcPr>
            <w:tcW w:w="9488" w:type="dxa"/>
            <w:gridSpan w:val="2"/>
          </w:tcPr>
          <w:p w:rsidR="00B247C5" w:rsidRPr="00095E75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86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 учнівського самоврядування міського та адміністративних районів міста Києва за поданням відповідних органів учнівського самоврядування</w:t>
            </w:r>
          </w:p>
        </w:tc>
      </w:tr>
      <w:tr w:rsidR="00B247C5" w:rsidRPr="00486AB9" w:rsidTr="000B554B">
        <w:tc>
          <w:tcPr>
            <w:tcW w:w="846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42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7C5" w:rsidRPr="00486AB9" w:rsidTr="000B554B">
        <w:tc>
          <w:tcPr>
            <w:tcW w:w="846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8642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7C5" w:rsidRPr="00486AB9" w:rsidTr="000B554B">
        <w:tc>
          <w:tcPr>
            <w:tcW w:w="9488" w:type="dxa"/>
            <w:gridSpan w:val="2"/>
          </w:tcPr>
          <w:p w:rsidR="00B247C5" w:rsidRPr="00095E75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Молодіжні організації, політичних партій, представлених у депутатських фракціях, утворених на I сесії Київської міської ради відповідного скликання</w:t>
            </w:r>
          </w:p>
        </w:tc>
      </w:tr>
      <w:tr w:rsidR="00B247C5" w:rsidRPr="00486AB9" w:rsidTr="000B554B">
        <w:tc>
          <w:tcPr>
            <w:tcW w:w="846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42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7C5" w:rsidRPr="00486AB9" w:rsidTr="000B554B">
        <w:tc>
          <w:tcPr>
            <w:tcW w:w="846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8642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7C5" w:rsidRPr="00486AB9" w:rsidTr="000B554B">
        <w:tc>
          <w:tcPr>
            <w:tcW w:w="9488" w:type="dxa"/>
            <w:gridSpan w:val="2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sz w:val="24"/>
                <w:szCs w:val="24"/>
              </w:rPr>
            </w:pPr>
            <w:r w:rsidRPr="00486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Київська Мала академія наук</w:t>
            </w:r>
          </w:p>
        </w:tc>
      </w:tr>
      <w:tr w:rsidR="00B247C5" w:rsidRPr="00486AB9" w:rsidTr="000B554B">
        <w:tc>
          <w:tcPr>
            <w:tcW w:w="846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42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7C5" w:rsidRPr="00486AB9" w:rsidTr="000B554B">
        <w:tc>
          <w:tcPr>
            <w:tcW w:w="846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8642" w:type="dxa"/>
          </w:tcPr>
          <w:p w:rsidR="00B247C5" w:rsidRPr="00486AB9" w:rsidRDefault="00B247C5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247C5" w:rsidRDefault="00B247C5" w:rsidP="00B247C5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247C5" w:rsidRDefault="00B247C5" w:rsidP="00B247C5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управління з питань </w:t>
      </w:r>
    </w:p>
    <w:p w:rsidR="00B247C5" w:rsidRDefault="00B247C5" w:rsidP="00B247C5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розвитку місцевого самоврядування, </w:t>
      </w:r>
    </w:p>
    <w:p w:rsidR="00B247C5" w:rsidRDefault="00B247C5" w:rsidP="00B247C5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механізмів прямої демократії та </w:t>
      </w:r>
    </w:p>
    <w:p w:rsidR="00B247C5" w:rsidRDefault="00B247C5" w:rsidP="00B247C5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цифрової трансформації </w:t>
      </w:r>
    </w:p>
    <w:p w:rsidR="00B247C5" w:rsidRDefault="00B247C5" w:rsidP="00B247C5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секретаріату Київської міської ради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Юрій ПАВЛОВ</w:t>
      </w:r>
    </w:p>
    <w:p w:rsidR="00825559" w:rsidRDefault="00B247C5"/>
    <w:sectPr w:rsidR="008255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7C5"/>
    <w:rsid w:val="00B247C5"/>
    <w:rsid w:val="00D36B86"/>
    <w:rsid w:val="00D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B1204F-357D-4D5A-83F6-2A8CC268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7C5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4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1184</Words>
  <Characters>676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Костянтин Олександрович</dc:creator>
  <cp:keywords/>
  <dc:description/>
  <cp:lastModifiedBy>Бойко Костянтин Олександрович</cp:lastModifiedBy>
  <cp:revision>1</cp:revision>
  <dcterms:created xsi:type="dcterms:W3CDTF">2023-08-08T08:03:00Z</dcterms:created>
  <dcterms:modified xsi:type="dcterms:W3CDTF">2023-08-08T08:04:00Z</dcterms:modified>
</cp:coreProperties>
</file>