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87" w:rsidRPr="00D7727F" w:rsidRDefault="00372187" w:rsidP="00372187">
      <w:pPr>
        <w:rPr>
          <w:lang w:val="en-US"/>
        </w:rPr>
      </w:pPr>
    </w:p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/>
    <w:p w:rsidR="00372187" w:rsidRPr="00E90668" w:rsidRDefault="00372187" w:rsidP="00372187"/>
    <w:p w:rsidR="00372187" w:rsidRPr="00D977FD" w:rsidRDefault="00372187" w:rsidP="00D977FD">
      <w:pPr>
        <w:ind w:left="567" w:right="4112"/>
        <w:jc w:val="both"/>
        <w:rPr>
          <w:b/>
          <w:strike/>
          <w:szCs w:val="28"/>
          <w:highlight w:val="yellow"/>
        </w:rPr>
      </w:pPr>
      <w:r w:rsidRPr="00372187">
        <w:rPr>
          <w:b/>
          <w:szCs w:val="28"/>
        </w:rPr>
        <w:t xml:space="preserve">Про </w:t>
      </w:r>
      <w:r w:rsidR="00D977FD" w:rsidRPr="00E13151">
        <w:rPr>
          <w:b/>
          <w:szCs w:val="28"/>
        </w:rPr>
        <w:t>внесення змін до розпорядження</w:t>
      </w:r>
      <w:r w:rsidR="00D977FD">
        <w:rPr>
          <w:b/>
          <w:szCs w:val="28"/>
        </w:rPr>
        <w:t xml:space="preserve"> </w:t>
      </w:r>
      <w:r w:rsidRPr="00372187">
        <w:rPr>
          <w:b/>
          <w:szCs w:val="28"/>
        </w:rPr>
        <w:t>заступника</w:t>
      </w:r>
      <w:r w:rsidR="00062A00" w:rsidRPr="00062A00">
        <w:rPr>
          <w:b/>
          <w:szCs w:val="28"/>
        </w:rPr>
        <w:t xml:space="preserve"> </w:t>
      </w:r>
      <w:r w:rsidR="00D977FD">
        <w:rPr>
          <w:b/>
          <w:szCs w:val="28"/>
        </w:rPr>
        <w:t xml:space="preserve">міського </w:t>
      </w:r>
      <w:r w:rsidRPr="00372187">
        <w:rPr>
          <w:b/>
          <w:szCs w:val="28"/>
        </w:rPr>
        <w:t>голови – секретаря Київської міської ради від 25</w:t>
      </w:r>
      <w:r w:rsidR="00062A00" w:rsidRPr="00062A00">
        <w:rPr>
          <w:b/>
          <w:szCs w:val="28"/>
        </w:rPr>
        <w:t xml:space="preserve"> </w:t>
      </w:r>
      <w:r w:rsidR="00887D43">
        <w:rPr>
          <w:b/>
          <w:szCs w:val="28"/>
        </w:rPr>
        <w:t>жовтня</w:t>
      </w:r>
      <w:r w:rsidR="00062A00">
        <w:rPr>
          <w:b/>
          <w:szCs w:val="28"/>
        </w:rPr>
        <w:t xml:space="preserve"> </w:t>
      </w:r>
      <w:r w:rsidRPr="00372187">
        <w:rPr>
          <w:b/>
          <w:szCs w:val="28"/>
        </w:rPr>
        <w:t>2019 року № 74 «Про затвердження</w:t>
      </w:r>
      <w:r w:rsidR="00D977FD" w:rsidRPr="00062A00">
        <w:rPr>
          <w:b/>
          <w:szCs w:val="28"/>
        </w:rPr>
        <w:t xml:space="preserve"> </w:t>
      </w:r>
      <w:r w:rsidRPr="00372187">
        <w:rPr>
          <w:b/>
          <w:szCs w:val="28"/>
        </w:rPr>
        <w:t>плану діяльності секретаріату Київської</w:t>
      </w:r>
      <w:r w:rsidR="00D977FD" w:rsidRPr="00062A00">
        <w:rPr>
          <w:b/>
          <w:szCs w:val="28"/>
        </w:rPr>
        <w:t xml:space="preserve"> </w:t>
      </w:r>
      <w:r w:rsidRPr="00372187">
        <w:rPr>
          <w:b/>
          <w:szCs w:val="28"/>
        </w:rPr>
        <w:t xml:space="preserve">міської ради на 2020-2022 роки </w:t>
      </w:r>
    </w:p>
    <w:p w:rsidR="00372187" w:rsidRPr="003266AE" w:rsidRDefault="00372187" w:rsidP="00372187">
      <w:pPr>
        <w:pStyle w:val="a3"/>
        <w:tabs>
          <w:tab w:val="left" w:pos="708"/>
        </w:tabs>
      </w:pPr>
    </w:p>
    <w:p w:rsidR="00372187" w:rsidRPr="003266AE" w:rsidRDefault="00372187" w:rsidP="00372187">
      <w:pPr>
        <w:pStyle w:val="a3"/>
        <w:tabs>
          <w:tab w:val="left" w:pos="708"/>
        </w:tabs>
      </w:pPr>
    </w:p>
    <w:p w:rsidR="00372187" w:rsidRDefault="00372187" w:rsidP="00062A00">
      <w:pPr>
        <w:ind w:firstLine="708"/>
        <w:jc w:val="both"/>
        <w:rPr>
          <w:szCs w:val="28"/>
        </w:rPr>
      </w:pPr>
      <w:r>
        <w:rPr>
          <w:szCs w:val="28"/>
        </w:rPr>
        <w:t>Відповідно до статті 22 Бюджетного кодексу України з метою забезпечення ефективного виконання стратегічних цілей, завдань та заходів секретаріату Київської міської ради як головного розпорядника бюджетних коштів, враховуючи прийняті рішення Київської міської ради у 2021 році:</w:t>
      </w:r>
    </w:p>
    <w:p w:rsidR="00372187" w:rsidRPr="00F22929" w:rsidRDefault="00D977FD" w:rsidP="00D977FD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929">
        <w:rPr>
          <w:rFonts w:ascii="Times New Roman" w:hAnsi="Times New Roman" w:cs="Times New Roman"/>
          <w:sz w:val="28"/>
          <w:szCs w:val="28"/>
        </w:rPr>
        <w:t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187">
        <w:rPr>
          <w:rFonts w:ascii="Times New Roman" w:hAnsi="Times New Roman" w:cs="Times New Roman"/>
          <w:sz w:val="28"/>
          <w:szCs w:val="28"/>
        </w:rPr>
        <w:t xml:space="preserve">зміни до плану діяльності секретаріату Київської міської ради на 2020-2022 роки, затвердженого розпорядженням заступника міського голови – секретаря Київської міської ради від </w:t>
      </w:r>
      <w:r w:rsidR="00372187" w:rsidRPr="00F22929">
        <w:rPr>
          <w:rFonts w:ascii="Times New Roman" w:hAnsi="Times New Roman" w:cs="Times New Roman"/>
          <w:sz w:val="28"/>
          <w:szCs w:val="28"/>
        </w:rPr>
        <w:t xml:space="preserve">25 </w:t>
      </w:r>
      <w:r w:rsidR="0095630A">
        <w:rPr>
          <w:rFonts w:ascii="Times New Roman" w:hAnsi="Times New Roman" w:cs="Times New Roman"/>
          <w:sz w:val="28"/>
          <w:szCs w:val="28"/>
        </w:rPr>
        <w:t>жовтня</w:t>
      </w:r>
      <w:bookmarkStart w:id="0" w:name="_GoBack"/>
      <w:bookmarkEnd w:id="0"/>
      <w:r w:rsidR="00062A00" w:rsidRPr="00F22929">
        <w:rPr>
          <w:rFonts w:ascii="Times New Roman" w:hAnsi="Times New Roman" w:cs="Times New Roman"/>
          <w:sz w:val="28"/>
          <w:szCs w:val="28"/>
        </w:rPr>
        <w:t xml:space="preserve"> </w:t>
      </w:r>
      <w:r w:rsidR="00372187" w:rsidRPr="00F22929">
        <w:rPr>
          <w:rFonts w:ascii="Times New Roman" w:hAnsi="Times New Roman" w:cs="Times New Roman"/>
          <w:sz w:val="28"/>
          <w:szCs w:val="28"/>
        </w:rPr>
        <w:t>2019</w:t>
      </w:r>
      <w:r w:rsidR="00372187">
        <w:rPr>
          <w:rFonts w:ascii="Times New Roman" w:hAnsi="Times New Roman" w:cs="Times New Roman"/>
          <w:sz w:val="28"/>
          <w:szCs w:val="28"/>
        </w:rPr>
        <w:t xml:space="preserve"> року № 74</w:t>
      </w:r>
      <w:r w:rsidR="00CF0816" w:rsidRPr="00E13151">
        <w:rPr>
          <w:rFonts w:ascii="Times New Roman" w:hAnsi="Times New Roman" w:cs="Times New Roman"/>
          <w:sz w:val="28"/>
          <w:szCs w:val="28"/>
        </w:rPr>
        <w:t xml:space="preserve"> </w:t>
      </w:r>
      <w:r w:rsidR="00CF0816" w:rsidRPr="00F22929">
        <w:rPr>
          <w:rFonts w:ascii="Times New Roman" w:hAnsi="Times New Roman" w:cs="Times New Roman"/>
          <w:sz w:val="28"/>
          <w:szCs w:val="28"/>
        </w:rPr>
        <w:t xml:space="preserve">(у </w:t>
      </w:r>
      <w:r w:rsidR="00D7727F" w:rsidRPr="00F22929">
        <w:rPr>
          <w:rFonts w:ascii="Times New Roman" w:hAnsi="Times New Roman" w:cs="Times New Roman"/>
          <w:sz w:val="28"/>
          <w:szCs w:val="28"/>
        </w:rPr>
        <w:t xml:space="preserve">редакції </w:t>
      </w:r>
      <w:r w:rsidR="00CF0816" w:rsidRPr="00F22929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– секретаря Київської міської ради </w:t>
      </w:r>
      <w:r w:rsidR="009640A4">
        <w:rPr>
          <w:rFonts w:ascii="Times New Roman" w:hAnsi="Times New Roman" w:cs="Times New Roman"/>
          <w:sz w:val="28"/>
          <w:szCs w:val="28"/>
        </w:rPr>
        <w:t xml:space="preserve">   </w:t>
      </w:r>
      <w:r w:rsidR="00D7727F" w:rsidRPr="00F22929">
        <w:rPr>
          <w:rFonts w:ascii="Times New Roman" w:hAnsi="Times New Roman" w:cs="Times New Roman"/>
          <w:sz w:val="28"/>
          <w:szCs w:val="28"/>
        </w:rPr>
        <w:t>від 12 жовтня 2020 року № 42</w:t>
      </w:r>
      <w:r w:rsidR="00CF0816" w:rsidRPr="00F22929">
        <w:rPr>
          <w:rFonts w:ascii="Times New Roman" w:hAnsi="Times New Roman" w:cs="Times New Roman"/>
          <w:sz w:val="28"/>
          <w:szCs w:val="28"/>
        </w:rPr>
        <w:t>)</w:t>
      </w:r>
      <w:r w:rsidR="00372187" w:rsidRPr="00F22929">
        <w:rPr>
          <w:rFonts w:ascii="Times New Roman" w:hAnsi="Times New Roman" w:cs="Times New Roman"/>
          <w:sz w:val="28"/>
          <w:szCs w:val="28"/>
        </w:rPr>
        <w:t>, виклавши його у новій редакції, що додається.</w:t>
      </w:r>
    </w:p>
    <w:p w:rsidR="00062A00" w:rsidRPr="00062A00" w:rsidRDefault="00372187" w:rsidP="00062A00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Управлінню інформаційно-комунікаційних систем та технологій оприлюднити зміни, затверджені цим розпорядженням, на офіційному вебсайті </w:t>
      </w:r>
      <w:r w:rsidRPr="00062A00">
        <w:rPr>
          <w:rFonts w:ascii="Times New Roman" w:hAnsi="Times New Roman" w:cs="Times New Roman"/>
          <w:sz w:val="28"/>
          <w:szCs w:val="28"/>
        </w:rPr>
        <w:t>Київської міської ради.</w:t>
      </w:r>
    </w:p>
    <w:p w:rsidR="00372187" w:rsidRDefault="00372187" w:rsidP="00C15AFB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A00">
        <w:rPr>
          <w:rFonts w:ascii="Times New Roman" w:hAnsi="Times New Roman" w:cs="Times New Roman"/>
          <w:sz w:val="28"/>
          <w:szCs w:val="28"/>
        </w:rPr>
        <w:t>Контроль за виконанням цього розпорядження залишаю за собою</w:t>
      </w:r>
      <w:r w:rsidR="00C15AFB">
        <w:rPr>
          <w:rFonts w:ascii="Times New Roman" w:hAnsi="Times New Roman" w:cs="Times New Roman"/>
          <w:sz w:val="28"/>
          <w:szCs w:val="28"/>
        </w:rPr>
        <w:t>.</w:t>
      </w:r>
    </w:p>
    <w:p w:rsidR="00C15AFB" w:rsidRDefault="00C15AFB" w:rsidP="00C15AFB">
      <w:pPr>
        <w:pStyle w:val="a6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22929" w:rsidRDefault="00F22929" w:rsidP="00C15AFB">
      <w:pPr>
        <w:pStyle w:val="a6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22929" w:rsidRDefault="00F22929" w:rsidP="00C15AFB">
      <w:pPr>
        <w:pStyle w:val="a6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22929" w:rsidRPr="00C15AFB" w:rsidRDefault="00F22929" w:rsidP="00C15AFB">
      <w:pPr>
        <w:pStyle w:val="a6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72187" w:rsidRPr="003266AE" w:rsidRDefault="00372187" w:rsidP="00372187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372187" w:rsidRPr="003266AE" w:rsidRDefault="00372187" w:rsidP="00372187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372187" w:rsidRPr="003266AE" w:rsidRDefault="00372187" w:rsidP="00372187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:rsidR="00372187" w:rsidRPr="003266AE" w:rsidRDefault="00372187" w:rsidP="00372187">
      <w:pPr>
        <w:pStyle w:val="a3"/>
        <w:tabs>
          <w:tab w:val="left" w:pos="708"/>
        </w:tabs>
        <w:jc w:val="both"/>
        <w:rPr>
          <w:szCs w:val="28"/>
        </w:rPr>
      </w:pPr>
    </w:p>
    <w:p w:rsidR="00372187" w:rsidRDefault="00372187" w:rsidP="00372187"/>
    <w:p w:rsidR="00F22929" w:rsidRDefault="00F22929" w:rsidP="00372187"/>
    <w:p w:rsidR="00F22929" w:rsidRPr="003266AE" w:rsidRDefault="00F22929" w:rsidP="00372187"/>
    <w:p w:rsidR="00372187" w:rsidRDefault="00372187" w:rsidP="00372187">
      <w:pPr>
        <w:rPr>
          <w:i/>
        </w:rPr>
      </w:pPr>
    </w:p>
    <w:p w:rsidR="00372187" w:rsidRDefault="00372187" w:rsidP="00372187">
      <w:pPr>
        <w:rPr>
          <w:i/>
        </w:rPr>
      </w:pPr>
      <w:r>
        <w:rPr>
          <w:i/>
        </w:rPr>
        <w:lastRenderedPageBreak/>
        <w:t>Подання:</w:t>
      </w:r>
    </w:p>
    <w:p w:rsidR="00372187" w:rsidRDefault="00372187" w:rsidP="00372187">
      <w:pPr>
        <w:rPr>
          <w:i/>
        </w:rPr>
      </w:pPr>
    </w:p>
    <w:p w:rsidR="00372187" w:rsidRDefault="00372187" w:rsidP="00372187">
      <w:r>
        <w:t xml:space="preserve"> 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372187" w:rsidRDefault="00372187" w:rsidP="00372187">
      <w:pPr>
        <w:jc w:val="both"/>
        <w:rPr>
          <w:szCs w:val="28"/>
        </w:rPr>
      </w:pPr>
      <w:r>
        <w:rPr>
          <w:szCs w:val="28"/>
        </w:rPr>
        <w:t xml:space="preserve">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372187" w:rsidRDefault="00372187" w:rsidP="00372187">
      <w:pPr>
        <w:rPr>
          <w:i/>
        </w:rPr>
      </w:pPr>
    </w:p>
    <w:p w:rsidR="00372187" w:rsidRDefault="00372187" w:rsidP="00372187">
      <w:pPr>
        <w:rPr>
          <w:i/>
        </w:rPr>
      </w:pPr>
    </w:p>
    <w:p w:rsidR="00372187" w:rsidRDefault="00372187" w:rsidP="00372187">
      <w:pPr>
        <w:rPr>
          <w:i/>
        </w:rPr>
      </w:pPr>
      <w:r>
        <w:rPr>
          <w:i/>
        </w:rPr>
        <w:t>Погоджено:</w:t>
      </w:r>
    </w:p>
    <w:p w:rsidR="00372187" w:rsidRDefault="00372187" w:rsidP="00372187"/>
    <w:p w:rsidR="00372187" w:rsidRDefault="00372187" w:rsidP="00372187"/>
    <w:p w:rsidR="00372187" w:rsidRDefault="00372187" w:rsidP="00372187">
      <w:r>
        <w:t>Начальник у</w:t>
      </w:r>
      <w:r w:rsidRPr="00F03234">
        <w:t>правління планово-</w:t>
      </w:r>
    </w:p>
    <w:p w:rsidR="00372187" w:rsidRDefault="00372187" w:rsidP="00372187">
      <w:r w:rsidRPr="00F03234">
        <w:t>фінансової діяльності, бухгалтерського</w:t>
      </w:r>
    </w:p>
    <w:p w:rsidR="00372187" w:rsidRDefault="00372187" w:rsidP="00372187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372187" w:rsidRDefault="00372187" w:rsidP="00372187">
      <w:r>
        <w:tab/>
      </w:r>
      <w:r>
        <w:tab/>
      </w:r>
      <w:r>
        <w:tab/>
      </w:r>
      <w:r>
        <w:tab/>
      </w:r>
      <w:r>
        <w:tab/>
      </w:r>
    </w:p>
    <w:p w:rsidR="00372187" w:rsidRDefault="00372187" w:rsidP="00372187"/>
    <w:p w:rsidR="00372187" w:rsidRDefault="00372187" w:rsidP="00372187"/>
    <w:p w:rsidR="00372187" w:rsidRDefault="00372187" w:rsidP="00372187">
      <w:r>
        <w:t xml:space="preserve">Начальник управління </w:t>
      </w:r>
    </w:p>
    <w:p w:rsidR="00372187" w:rsidRDefault="00372187" w:rsidP="00372187">
      <w:r>
        <w:t xml:space="preserve">з питань  запобігання та </w:t>
      </w:r>
    </w:p>
    <w:p w:rsidR="00372187" w:rsidRDefault="00372187" w:rsidP="00372187">
      <w:r>
        <w:t>виявлення корупції секретаріату</w:t>
      </w:r>
    </w:p>
    <w:p w:rsidR="00372187" w:rsidRDefault="00372187" w:rsidP="00372187">
      <w:r>
        <w:t>Київської міської ради                                                                        Віра ОЛІЙНИК</w:t>
      </w:r>
    </w:p>
    <w:p w:rsidR="00372187" w:rsidRDefault="00372187" w:rsidP="00372187"/>
    <w:p w:rsidR="00372187" w:rsidRDefault="00372187" w:rsidP="00372187"/>
    <w:p w:rsidR="00372187" w:rsidRDefault="00372187" w:rsidP="00372187"/>
    <w:p w:rsidR="00372187" w:rsidRDefault="00372187" w:rsidP="00372187">
      <w:r>
        <w:t>Начальник управління</w:t>
      </w:r>
    </w:p>
    <w:p w:rsidR="00372187" w:rsidRDefault="00372187" w:rsidP="00372187">
      <w:r>
        <w:t>забезпечення діяльності</w:t>
      </w:r>
    </w:p>
    <w:p w:rsidR="00372187" w:rsidRDefault="00372187" w:rsidP="00372187">
      <w:r>
        <w:t xml:space="preserve">заступника міського голови – </w:t>
      </w:r>
    </w:p>
    <w:p w:rsidR="00EF4FD0" w:rsidRDefault="00372187">
      <w:r>
        <w:t>секретаря Київської міської ради                                                 Денис ХОМЕНКО</w:t>
      </w:r>
    </w:p>
    <w:sectPr w:rsidR="00EF4FD0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32080"/>
    <w:multiLevelType w:val="hybridMultilevel"/>
    <w:tmpl w:val="34DEAB9A"/>
    <w:lvl w:ilvl="0" w:tplc="F1A4AD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C07"/>
    <w:rsid w:val="00062A00"/>
    <w:rsid w:val="00292453"/>
    <w:rsid w:val="00372187"/>
    <w:rsid w:val="00440ACA"/>
    <w:rsid w:val="0064717B"/>
    <w:rsid w:val="00887D43"/>
    <w:rsid w:val="00901C07"/>
    <w:rsid w:val="0095630A"/>
    <w:rsid w:val="009640A4"/>
    <w:rsid w:val="00C15AFB"/>
    <w:rsid w:val="00CF0816"/>
    <w:rsid w:val="00D7727F"/>
    <w:rsid w:val="00D977FD"/>
    <w:rsid w:val="00E13151"/>
    <w:rsid w:val="00F2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1291"/>
  <w15:chartTrackingRefBased/>
  <w15:docId w15:val="{5101A0D2-037C-4A91-9B2C-0E615366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8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372187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3721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372187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3721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7218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21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7727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772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1169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Желябоська Яна Олегівна</dc:creator>
  <cp:keywords/>
  <dc:description/>
  <cp:lastModifiedBy>Gaponenko Inna</cp:lastModifiedBy>
  <cp:revision>11</cp:revision>
  <cp:lastPrinted>2021-11-08T16:25:00Z</cp:lastPrinted>
  <dcterms:created xsi:type="dcterms:W3CDTF">2021-11-08T07:41:00Z</dcterms:created>
  <dcterms:modified xsi:type="dcterms:W3CDTF">2021-11-11T09:35:00Z</dcterms:modified>
</cp:coreProperties>
</file>