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</w:rPr>
      </w:pPr>
      <w:r>
        <w:rPr>
          <w:sz w:val="28"/>
          <w:szCs w:val="28"/>
          <w:lang w:val="uk-UA"/>
        </w:rPr>
        <w:t>Р</w:t>
      </w:r>
      <w:r>
        <w:rPr>
          <w:sz w:val="28"/>
          <w:szCs w:val="28"/>
        </w:rPr>
        <w:t xml:space="preserve">озпорядження </w:t>
      </w:r>
    </w:p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заступника міського голови -</w:t>
      </w:r>
    </w:p>
    <w:p w:rsidR="00E44827" w:rsidRDefault="00C81AE9" w:rsidP="00E44827">
      <w:pPr>
        <w:tabs>
          <w:tab w:val="left" w:pos="11167"/>
        </w:tabs>
        <w:ind w:left="5387"/>
        <w:rPr>
          <w:sz w:val="28"/>
          <w:szCs w:val="28"/>
          <w:lang w:val="uk-UA"/>
        </w:rPr>
      </w:pPr>
      <w:r>
        <w:rPr>
          <w:sz w:val="28"/>
          <w:szCs w:val="28"/>
        </w:rPr>
        <w:t>секретаря Київської міської ради</w:t>
      </w:r>
      <w:r>
        <w:rPr>
          <w:sz w:val="28"/>
          <w:szCs w:val="28"/>
          <w:lang w:val="uk-UA"/>
        </w:rPr>
        <w:t xml:space="preserve"> </w:t>
      </w:r>
    </w:p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від _________ № ____</w:t>
      </w:r>
    </w:p>
    <w:p w:rsidR="00C81AE9" w:rsidRDefault="00C81AE9" w:rsidP="00C81AE9">
      <w:pPr>
        <w:ind w:firstLine="5940"/>
        <w:rPr>
          <w:sz w:val="28"/>
          <w:szCs w:val="28"/>
          <w:lang w:val="uk-UA"/>
        </w:rPr>
      </w:pPr>
    </w:p>
    <w:p w:rsidR="00C81AE9" w:rsidRDefault="00C81AE9" w:rsidP="00C81AE9">
      <w:pPr>
        <w:jc w:val="center"/>
        <w:rPr>
          <w:sz w:val="28"/>
          <w:szCs w:val="28"/>
          <w:lang w:val="uk-UA"/>
        </w:rPr>
      </w:pPr>
    </w:p>
    <w:p w:rsidR="00C81AE9" w:rsidRDefault="00C81AE9" w:rsidP="00C81AE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C81AE9" w:rsidRDefault="00C81AE9" w:rsidP="00C81AE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812AEA" w:rsidRPr="00864986">
        <w:rPr>
          <w:sz w:val="28"/>
          <w:szCs w:val="28"/>
          <w:lang w:val="uk-UA"/>
        </w:rPr>
        <w:t xml:space="preserve">з </w:t>
      </w:r>
      <w:r w:rsidR="001F2808">
        <w:rPr>
          <w:sz w:val="28"/>
          <w:szCs w:val="28"/>
          <w:lang w:val="uk-UA"/>
        </w:rPr>
        <w:t>питань</w:t>
      </w:r>
      <w:r w:rsidR="00AB7593" w:rsidRPr="00DF0862">
        <w:rPr>
          <w:sz w:val="28"/>
          <w:szCs w:val="28"/>
          <w:lang w:val="uk-UA"/>
        </w:rPr>
        <w:t xml:space="preserve"> використання </w:t>
      </w:r>
      <w:r w:rsidR="00AB7593">
        <w:rPr>
          <w:sz w:val="28"/>
          <w:szCs w:val="28"/>
          <w:lang w:val="uk-UA"/>
        </w:rPr>
        <w:t xml:space="preserve">нерухомого майна </w:t>
      </w:r>
      <w:r w:rsidR="00AB7593" w:rsidRPr="00DF0862">
        <w:rPr>
          <w:sz w:val="28"/>
          <w:szCs w:val="28"/>
          <w:lang w:val="uk-UA"/>
        </w:rPr>
        <w:t>територіальної громади міста Києва, балансоутримувач</w:t>
      </w:r>
      <w:r w:rsidR="00F05642">
        <w:rPr>
          <w:sz w:val="28"/>
          <w:szCs w:val="28"/>
          <w:lang w:val="uk-UA"/>
        </w:rPr>
        <w:t>а</w:t>
      </w:r>
      <w:r w:rsidR="00AB7593" w:rsidRPr="00DF0862">
        <w:rPr>
          <w:sz w:val="28"/>
          <w:szCs w:val="28"/>
          <w:lang w:val="uk-UA"/>
        </w:rPr>
        <w:t>м</w:t>
      </w:r>
      <w:r w:rsidR="00F05642">
        <w:rPr>
          <w:sz w:val="28"/>
          <w:szCs w:val="28"/>
          <w:lang w:val="uk-UA"/>
        </w:rPr>
        <w:t>и</w:t>
      </w:r>
      <w:r w:rsidR="00AB7593" w:rsidRPr="00DF0862">
        <w:rPr>
          <w:sz w:val="28"/>
          <w:szCs w:val="28"/>
          <w:lang w:val="uk-UA"/>
        </w:rPr>
        <w:t xml:space="preserve"> якого є Київська міська рада</w:t>
      </w:r>
      <w:r w:rsidR="00F05642">
        <w:rPr>
          <w:sz w:val="28"/>
          <w:szCs w:val="28"/>
          <w:lang w:val="uk-UA"/>
        </w:rPr>
        <w:t xml:space="preserve"> та</w:t>
      </w:r>
    </w:p>
    <w:p w:rsidR="00F05642" w:rsidRDefault="00F05642" w:rsidP="00C81AE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комунальне підприємство «Госпкомобслуговування»</w:t>
      </w:r>
    </w:p>
    <w:p w:rsidR="00812AEA" w:rsidRDefault="00812AEA" w:rsidP="00C81AE9">
      <w:pPr>
        <w:jc w:val="center"/>
        <w:rPr>
          <w:sz w:val="28"/>
          <w:szCs w:val="28"/>
          <w:lang w:val="uk-U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5"/>
        <w:gridCol w:w="3294"/>
        <w:gridCol w:w="6062"/>
      </w:tblGrid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ХАЦЕВИЧ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F73307" w:rsidP="00795C81">
            <w:pPr>
              <w:pStyle w:val="ad"/>
              <w:numPr>
                <w:ilvl w:val="0"/>
                <w:numId w:val="6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керуючий справами, голова комісії</w:t>
            </w:r>
          </w:p>
        </w:tc>
      </w:tr>
      <w:tr w:rsidR="005E213C" w:rsidRPr="001D2D35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Григорі</w:t>
            </w:r>
            <w:r>
              <w:rPr>
                <w:sz w:val="28"/>
                <w:szCs w:val="28"/>
                <w:lang w:val="uk-UA"/>
              </w:rPr>
              <w:t>й</w:t>
            </w:r>
            <w:r w:rsidRPr="00962BBB">
              <w:rPr>
                <w:sz w:val="28"/>
                <w:szCs w:val="28"/>
                <w:lang w:val="uk-UA"/>
              </w:rPr>
              <w:t xml:space="preserve"> БЕЛЯКОВ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F73307" w:rsidP="00795C81">
            <w:pPr>
              <w:pStyle w:val="ad"/>
              <w:numPr>
                <w:ilvl w:val="0"/>
                <w:numId w:val="6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головний спеціаліст відділу матеріально-технічного забезпечення управління</w:t>
            </w:r>
            <w:r w:rsidR="005E213C" w:rsidRPr="00795C81">
              <w:rPr>
                <w:szCs w:val="28"/>
                <w:lang w:val="uk-UA"/>
              </w:rPr>
              <w:t xml:space="preserve"> </w:t>
            </w:r>
            <w:r w:rsidRPr="00795C81">
              <w:rPr>
                <w:szCs w:val="28"/>
                <w:lang w:val="uk-UA"/>
              </w:rPr>
              <w:t>адміністративного та господарського забезпечення Київської міської ради</w:t>
            </w:r>
            <w:r w:rsidR="00795C81" w:rsidRPr="00795C81">
              <w:rPr>
                <w:szCs w:val="28"/>
                <w:lang w:val="uk-UA"/>
              </w:rPr>
              <w:t>, член комісії</w:t>
            </w:r>
          </w:p>
        </w:tc>
      </w:tr>
      <w:tr w:rsidR="005E213C" w:rsidRPr="001D2D35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Олен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ГОЛОДНІК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з питань використання (оренди) комунального майна управління забезпечення діяльності постійної комісії Київської міської ради з питань власності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1D2D35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Ярослав</w:t>
            </w:r>
            <w:r>
              <w:rPr>
                <w:sz w:val="28"/>
                <w:szCs w:val="28"/>
                <w:lang w:val="uk-UA"/>
              </w:rPr>
              <w:t xml:space="preserve"> КАШУБА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правової експертизи актів Київської міської ради та правової допомоги управління правового забезпечення діяльності Київської міської ради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1D2D35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Оксан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КОВНІР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 xml:space="preserve">головний спеціаліст відділу бухгалтерського обліку та звітності секретаріату Київської міської ради </w:t>
            </w:r>
            <w:r w:rsidR="001D2D35" w:rsidRPr="00795C81">
              <w:rPr>
                <w:sz w:val="28"/>
                <w:szCs w:val="28"/>
                <w:lang w:val="uk-UA"/>
              </w:rPr>
              <w:t xml:space="preserve">управління </w:t>
            </w:r>
            <w:r w:rsidR="001D2D35">
              <w:rPr>
                <w:sz w:val="28"/>
                <w:szCs w:val="28"/>
                <w:lang w:val="uk-UA"/>
              </w:rPr>
              <w:t>планово-</w:t>
            </w:r>
            <w:r w:rsidR="001D2D35" w:rsidRPr="00795C81">
              <w:rPr>
                <w:sz w:val="28"/>
                <w:szCs w:val="28"/>
                <w:lang w:val="uk-UA"/>
              </w:rPr>
              <w:t>фінансово</w:t>
            </w:r>
            <w:r w:rsidR="001D2D35">
              <w:rPr>
                <w:sz w:val="28"/>
                <w:szCs w:val="28"/>
                <w:lang w:val="uk-UA"/>
              </w:rPr>
              <w:t>ї</w:t>
            </w:r>
            <w:r w:rsidR="001D2D35" w:rsidRPr="00795C81">
              <w:rPr>
                <w:sz w:val="28"/>
                <w:szCs w:val="28"/>
                <w:lang w:val="uk-UA"/>
              </w:rPr>
              <w:t xml:space="preserve"> </w:t>
            </w:r>
            <w:r w:rsidR="001D2D35">
              <w:rPr>
                <w:sz w:val="28"/>
                <w:szCs w:val="28"/>
                <w:lang w:val="uk-UA"/>
              </w:rPr>
              <w:t>діяльності, бухгалтерського обліку та звітності Київської міської ради</w:t>
            </w:r>
            <w:bookmarkStart w:id="0" w:name="_GoBack"/>
            <w:bookmarkEnd w:id="0"/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1D2D35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Тетян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ПРОКОПЕНКО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C76C62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 xml:space="preserve">заступник начальника управління </w:t>
            </w:r>
            <w:r w:rsidR="00C76C62">
              <w:rPr>
                <w:sz w:val="28"/>
                <w:szCs w:val="28"/>
                <w:lang w:val="uk-UA"/>
              </w:rPr>
              <w:t>планово-</w:t>
            </w:r>
            <w:r w:rsidRPr="00795C81">
              <w:rPr>
                <w:sz w:val="28"/>
                <w:szCs w:val="28"/>
                <w:lang w:val="uk-UA"/>
              </w:rPr>
              <w:t>фінансово</w:t>
            </w:r>
            <w:r w:rsidR="00C76C62">
              <w:rPr>
                <w:sz w:val="28"/>
                <w:szCs w:val="28"/>
                <w:lang w:val="uk-UA"/>
              </w:rPr>
              <w:t>ї</w:t>
            </w:r>
            <w:r w:rsidRPr="00795C81">
              <w:rPr>
                <w:sz w:val="28"/>
                <w:szCs w:val="28"/>
                <w:lang w:val="uk-UA"/>
              </w:rPr>
              <w:t xml:space="preserve"> </w:t>
            </w:r>
            <w:r w:rsidR="00C76C62">
              <w:rPr>
                <w:sz w:val="28"/>
                <w:szCs w:val="28"/>
                <w:lang w:val="uk-UA"/>
              </w:rPr>
              <w:t>діяльності, бухгалтерського обліку та звітності Київської міської ради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Оксан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РЯЗАНЦЕВ</w:t>
            </w: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заступник начальника управління адміністративного та господарського забезпечення Київської міської ради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Олександр ЧЕКМАРЬОВ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d"/>
              <w:numPr>
                <w:ilvl w:val="0"/>
                <w:numId w:val="6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заступник начальника відділу матеріально-технічного забезпечення управління адміністративного та господарського забезпечення Київської міської ради</w:t>
            </w:r>
            <w:r w:rsidR="00795C81" w:rsidRPr="00795C81">
              <w:rPr>
                <w:szCs w:val="28"/>
                <w:lang w:val="uk-UA"/>
              </w:rPr>
              <w:t>, член комісії</w:t>
            </w:r>
          </w:p>
        </w:tc>
      </w:tr>
    </w:tbl>
    <w:p w:rsidR="00795C81" w:rsidRDefault="00795C81" w:rsidP="00C81AE9">
      <w:pPr>
        <w:rPr>
          <w:sz w:val="28"/>
          <w:szCs w:val="28"/>
          <w:lang w:val="uk-UA"/>
        </w:rPr>
      </w:pPr>
    </w:p>
    <w:p w:rsidR="00795C81" w:rsidRDefault="00795C81" w:rsidP="00C81AE9">
      <w:pPr>
        <w:rPr>
          <w:sz w:val="28"/>
          <w:szCs w:val="28"/>
          <w:lang w:val="uk-UA"/>
        </w:rPr>
      </w:pPr>
    </w:p>
    <w:p w:rsidR="002D0CFA" w:rsidRPr="00C81AE9" w:rsidRDefault="00C81AE9" w:rsidP="00C81AE9">
      <w:pPr>
        <w:rPr>
          <w:lang w:val="uk-UA"/>
        </w:rPr>
      </w:pPr>
      <w:r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F2610A">
        <w:rPr>
          <w:sz w:val="28"/>
          <w:szCs w:val="28"/>
          <w:lang w:val="uk-UA"/>
        </w:rPr>
        <w:t>Ігор ХАЦЕВИЧ</w:t>
      </w:r>
    </w:p>
    <w:sectPr w:rsidR="002D0CFA" w:rsidRPr="00C81AE9" w:rsidSect="00795C81">
      <w:pgSz w:w="11906" w:h="16838"/>
      <w:pgMar w:top="899" w:right="850" w:bottom="426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03671"/>
    <w:multiLevelType w:val="hybridMultilevel"/>
    <w:tmpl w:val="D10AE554"/>
    <w:lvl w:ilvl="0" w:tplc="AB463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758E5"/>
    <w:multiLevelType w:val="hybridMultilevel"/>
    <w:tmpl w:val="0DE213FA"/>
    <w:lvl w:ilvl="0" w:tplc="AB463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71B49"/>
    <w:multiLevelType w:val="hybridMultilevel"/>
    <w:tmpl w:val="BB6223E0"/>
    <w:lvl w:ilvl="0" w:tplc="AF78147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93B"/>
    <w:multiLevelType w:val="hybridMultilevel"/>
    <w:tmpl w:val="A63A9AFA"/>
    <w:lvl w:ilvl="0" w:tplc="69BCAE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75DD4"/>
    <w:multiLevelType w:val="hybridMultilevel"/>
    <w:tmpl w:val="8CD2F704"/>
    <w:lvl w:ilvl="0" w:tplc="B59CB98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84B01"/>
    <w:multiLevelType w:val="hybridMultilevel"/>
    <w:tmpl w:val="85E29AA0"/>
    <w:lvl w:ilvl="0" w:tplc="3F003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70B33"/>
    <w:rsid w:val="001D2D35"/>
    <w:rsid w:val="001F2808"/>
    <w:rsid w:val="00276C02"/>
    <w:rsid w:val="002D0CFA"/>
    <w:rsid w:val="00306FBD"/>
    <w:rsid w:val="00325F21"/>
    <w:rsid w:val="0035033E"/>
    <w:rsid w:val="003C1D41"/>
    <w:rsid w:val="004457A8"/>
    <w:rsid w:val="004B7D19"/>
    <w:rsid w:val="005E213C"/>
    <w:rsid w:val="006E103C"/>
    <w:rsid w:val="00795C81"/>
    <w:rsid w:val="00812AEA"/>
    <w:rsid w:val="00816202"/>
    <w:rsid w:val="00835801"/>
    <w:rsid w:val="00864986"/>
    <w:rsid w:val="008D4F2D"/>
    <w:rsid w:val="00935AF4"/>
    <w:rsid w:val="0094449B"/>
    <w:rsid w:val="00962BBB"/>
    <w:rsid w:val="009B2FF8"/>
    <w:rsid w:val="00A85320"/>
    <w:rsid w:val="00AB7593"/>
    <w:rsid w:val="00B85FC0"/>
    <w:rsid w:val="00C76C62"/>
    <w:rsid w:val="00C81AE9"/>
    <w:rsid w:val="00CB226C"/>
    <w:rsid w:val="00D25671"/>
    <w:rsid w:val="00D25AAA"/>
    <w:rsid w:val="00D40994"/>
    <w:rsid w:val="00E44827"/>
    <w:rsid w:val="00F05642"/>
    <w:rsid w:val="00F2610A"/>
    <w:rsid w:val="00F36647"/>
    <w:rsid w:val="00F377C4"/>
    <w:rsid w:val="00F73307"/>
    <w:rsid w:val="00F8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6473228-72E6-46B7-9564-45F2DF0B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character" w:customStyle="1" w:styleId="a4">
    <w:name w:val="Текст выноски Знак"/>
    <w:basedOn w:val="a3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styleId="aa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ab">
    <w:name w:val="Текст выноски"/>
    <w:basedOn w:val="a"/>
    <w:rPr>
      <w:rFonts w:ascii="Tahoma" w:hAnsi="Tahoma" w:cs="Tahoma"/>
      <w:sz w:val="16"/>
      <w:szCs w:val="16"/>
    </w:rPr>
  </w:style>
  <w:style w:type="paragraph" w:customStyle="1" w:styleId="ac">
    <w:name w:val="Обычный (веб)"/>
    <w:basedOn w:val="a"/>
    <w:rsid w:val="00962BBB"/>
    <w:pPr>
      <w:spacing w:before="280" w:after="280"/>
    </w:pPr>
  </w:style>
  <w:style w:type="paragraph" w:styleId="ad">
    <w:name w:val="List Paragraph"/>
    <w:basedOn w:val="a"/>
    <w:uiPriority w:val="34"/>
    <w:qFormat/>
    <w:rsid w:val="00F73307"/>
    <w:pPr>
      <w:suppressAutoHyphens w:val="0"/>
      <w:ind w:left="720"/>
      <w:contextualSpacing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9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1080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7</cp:revision>
  <cp:lastPrinted>2014-12-04T07:56:00Z</cp:lastPrinted>
  <dcterms:created xsi:type="dcterms:W3CDTF">2021-03-30T13:27:00Z</dcterms:created>
  <dcterms:modified xsi:type="dcterms:W3CDTF">2021-04-14T11:19:00Z</dcterms:modified>
</cp:coreProperties>
</file>