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rPr>
          <w:lang w:val="en-US"/>
        </w:rPr>
      </w:pPr>
    </w:p>
    <w:p w:rsidR="00095DC8" w:rsidRDefault="00095DC8" w:rsidP="00095DC8">
      <w:pPr>
        <w:pStyle w:val="8"/>
        <w:ind w:left="709"/>
      </w:pPr>
      <w:r>
        <w:t xml:space="preserve">Про внесення змін до розпорядження </w:t>
      </w:r>
    </w:p>
    <w:p w:rsidR="00095DC8" w:rsidRDefault="00095DC8" w:rsidP="00095DC8">
      <w:pPr>
        <w:pStyle w:val="8"/>
        <w:ind w:left="709"/>
      </w:pPr>
      <w:r>
        <w:t xml:space="preserve">заступника міського голови - секретаря </w:t>
      </w:r>
    </w:p>
    <w:p w:rsidR="00095DC8" w:rsidRDefault="00095DC8" w:rsidP="00095DC8">
      <w:pPr>
        <w:pStyle w:val="8"/>
        <w:ind w:left="709"/>
      </w:pPr>
      <w:r>
        <w:t>Київської міської ради від 16.12.2015 № 94</w:t>
      </w:r>
    </w:p>
    <w:p w:rsidR="00095DC8" w:rsidRDefault="00095DC8" w:rsidP="00095DC8">
      <w:pPr>
        <w:pStyle w:val="8"/>
        <w:ind w:left="709"/>
      </w:pPr>
      <w:r>
        <w:t>«Про утворення громадської приймальні</w:t>
      </w:r>
    </w:p>
    <w:p w:rsidR="00095DC8" w:rsidRDefault="00095DC8" w:rsidP="00095DC8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095DC8" w:rsidRPr="00095DC8" w:rsidRDefault="00095DC8" w:rsidP="00095DC8">
      <w:pPr>
        <w:ind w:left="709"/>
        <w:rPr>
          <w:b/>
        </w:rPr>
      </w:pPr>
      <w:r>
        <w:rPr>
          <w:b/>
        </w:rPr>
        <w:t>Окопного О. Ю.»</w:t>
      </w:r>
    </w:p>
    <w:p w:rsidR="00095DC8" w:rsidRDefault="00095DC8" w:rsidP="00095DC8">
      <w:pPr>
        <w:pStyle w:val="a8"/>
        <w:tabs>
          <w:tab w:val="left" w:pos="708"/>
        </w:tabs>
      </w:pPr>
    </w:p>
    <w:p w:rsidR="00095DC8" w:rsidRDefault="00095DC8" w:rsidP="00095DC8">
      <w:pPr>
        <w:pStyle w:val="a8"/>
        <w:tabs>
          <w:tab w:val="left" w:pos="708"/>
        </w:tabs>
        <w:jc w:val="both"/>
        <w:rPr>
          <w:szCs w:val="28"/>
        </w:rPr>
      </w:pPr>
    </w:p>
    <w:p w:rsidR="00095DC8" w:rsidRDefault="00095DC8" w:rsidP="00095DC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241431">
        <w:rPr>
          <w:szCs w:val="28"/>
        </w:rPr>
        <w:t>Окопного О. Ю. від 13</w:t>
      </w:r>
      <w:r>
        <w:rPr>
          <w:szCs w:val="28"/>
        </w:rPr>
        <w:t>.0</w:t>
      </w:r>
      <w:r w:rsidR="00241431">
        <w:rPr>
          <w:szCs w:val="28"/>
        </w:rPr>
        <w:t>3</w:t>
      </w:r>
      <w:r>
        <w:rPr>
          <w:szCs w:val="28"/>
        </w:rPr>
        <w:t>.2020  № 08/2</w:t>
      </w:r>
      <w:r w:rsidR="00241431">
        <w:rPr>
          <w:szCs w:val="28"/>
        </w:rPr>
        <w:t>79/073-1373</w:t>
      </w:r>
      <w:r>
        <w:rPr>
          <w:szCs w:val="28"/>
        </w:rPr>
        <w:t xml:space="preserve">: </w:t>
      </w:r>
    </w:p>
    <w:p w:rsidR="00095DC8" w:rsidRDefault="00095DC8" w:rsidP="00095DC8">
      <w:pPr>
        <w:jc w:val="both"/>
        <w:rPr>
          <w:szCs w:val="28"/>
        </w:rPr>
      </w:pPr>
    </w:p>
    <w:p w:rsidR="00095DC8" w:rsidRDefault="00095DC8" w:rsidP="00095DC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 зміни до пункту 3 розпорядження заступника міського голови - секретаря Київської міської ради від 16.12.2015 № 94 «Про утворення громадської приймальні депутата Київської міської ради Окопного О. Ю.», виклавши його у такій редакції:</w:t>
      </w:r>
    </w:p>
    <w:p w:rsidR="00095DC8" w:rsidRDefault="00095DC8" w:rsidP="00095DC8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 Взяти до відома, що громадська приймальня депутата Київської міської ради </w:t>
      </w:r>
      <w:r w:rsidR="000A6D70">
        <w:rPr>
          <w:sz w:val="28"/>
          <w:szCs w:val="28"/>
        </w:rPr>
        <w:t>Окопного О. Ю. знаходиться за адресою: 04215</w:t>
      </w:r>
      <w:r>
        <w:rPr>
          <w:sz w:val="28"/>
          <w:szCs w:val="28"/>
        </w:rPr>
        <w:t xml:space="preserve">, м. Київ, </w:t>
      </w:r>
      <w:r w:rsidR="000A6D70">
        <w:rPr>
          <w:sz w:val="28"/>
          <w:szCs w:val="28"/>
          <w:shd w:val="clear" w:color="auto" w:fill="FFFFFF" w:themeFill="background1"/>
        </w:rPr>
        <w:t>про</w:t>
      </w:r>
      <w:r w:rsidR="00160FAB">
        <w:rPr>
          <w:sz w:val="28"/>
          <w:szCs w:val="28"/>
          <w:shd w:val="clear" w:color="auto" w:fill="FFFFFF" w:themeFill="background1"/>
        </w:rPr>
        <w:t>с</w:t>
      </w:r>
      <w:r w:rsidR="000A6D70">
        <w:rPr>
          <w:sz w:val="28"/>
          <w:szCs w:val="28"/>
          <w:shd w:val="clear" w:color="auto" w:fill="FFFFFF" w:themeFill="background1"/>
        </w:rPr>
        <w:t>п. Георгія Гонгадзе</w:t>
      </w:r>
      <w:r>
        <w:rPr>
          <w:sz w:val="28"/>
          <w:szCs w:val="28"/>
          <w:shd w:val="clear" w:color="auto" w:fill="FFFFFF" w:themeFill="background1"/>
        </w:rPr>
        <w:t xml:space="preserve">, буд. </w:t>
      </w:r>
      <w:r w:rsidR="000A6D70">
        <w:rPr>
          <w:sz w:val="28"/>
          <w:szCs w:val="28"/>
          <w:shd w:val="clear" w:color="auto" w:fill="FFFFFF" w:themeFill="background1"/>
        </w:rPr>
        <w:t>28-А,</w:t>
      </w:r>
      <w:r w:rsidR="00C2022F">
        <w:rPr>
          <w:sz w:val="28"/>
          <w:szCs w:val="28"/>
          <w:shd w:val="clear" w:color="auto" w:fill="FFFFFF" w:themeFill="background1"/>
        </w:rPr>
        <w:t xml:space="preserve"> офіс № 6</w:t>
      </w:r>
      <w:r w:rsidR="000A6D70">
        <w:rPr>
          <w:sz w:val="28"/>
          <w:szCs w:val="28"/>
          <w:shd w:val="clear" w:color="auto" w:fill="FFFFFF" w:themeFill="background1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>у  </w:t>
      </w:r>
      <w:r w:rsidR="00C2022F">
        <w:rPr>
          <w:sz w:val="28"/>
          <w:szCs w:val="28"/>
          <w:shd w:val="clear" w:color="auto" w:fill="FFFFFF" w:themeFill="background1"/>
        </w:rPr>
        <w:t>Подільському</w:t>
      </w:r>
      <w:bookmarkStart w:id="0" w:name="_GoBack"/>
      <w:bookmarkEnd w:id="0"/>
      <w:r>
        <w:rPr>
          <w:sz w:val="28"/>
          <w:szCs w:val="28"/>
        </w:rPr>
        <w:t xml:space="preserve"> районі м. Києва (лист-згода </w:t>
      </w:r>
      <w:r w:rsidR="005B35D8">
        <w:rPr>
          <w:sz w:val="28"/>
          <w:szCs w:val="28"/>
        </w:rPr>
        <w:t xml:space="preserve">Всеукраїнської </w:t>
      </w:r>
      <w:r>
        <w:rPr>
          <w:sz w:val="28"/>
          <w:szCs w:val="28"/>
        </w:rPr>
        <w:t>громадської організації «</w:t>
      </w:r>
      <w:r w:rsidR="005B35D8">
        <w:rPr>
          <w:sz w:val="28"/>
          <w:szCs w:val="28"/>
        </w:rPr>
        <w:t>УКРАЇНСЬКИЙ МОЛОДІЖНИЙ СОБОР</w:t>
      </w:r>
      <w:r w:rsidR="00160FAB">
        <w:rPr>
          <w:sz w:val="28"/>
          <w:szCs w:val="28"/>
        </w:rPr>
        <w:t xml:space="preserve">» </w:t>
      </w:r>
      <w:r w:rsidR="005B35D8">
        <w:rPr>
          <w:sz w:val="28"/>
          <w:szCs w:val="28"/>
        </w:rPr>
        <w:t xml:space="preserve"> від 12.03</w:t>
      </w:r>
      <w:r>
        <w:rPr>
          <w:sz w:val="28"/>
          <w:szCs w:val="28"/>
        </w:rPr>
        <w:t>.2020</w:t>
      </w:r>
      <w:r w:rsidR="005B35D8">
        <w:rPr>
          <w:sz w:val="28"/>
          <w:szCs w:val="28"/>
        </w:rPr>
        <w:t xml:space="preserve"> № 7-20</w:t>
      </w:r>
      <w:r>
        <w:rPr>
          <w:sz w:val="28"/>
          <w:szCs w:val="28"/>
        </w:rPr>
        <w:t>)».</w:t>
      </w:r>
    </w:p>
    <w:p w:rsidR="00095DC8" w:rsidRDefault="00095DC8" w:rsidP="00095DC8"/>
    <w:p w:rsidR="00095DC8" w:rsidRDefault="00095DC8" w:rsidP="00095DC8"/>
    <w:p w:rsidR="00095DC8" w:rsidRDefault="00095DC8" w:rsidP="00095DC8">
      <w:r>
        <w:t>Заступник міського голови  -</w:t>
      </w:r>
    </w:p>
    <w:p w:rsidR="00095DC8" w:rsidRDefault="00095DC8" w:rsidP="00095DC8">
      <w:r>
        <w:t>секретар Київської міської ради                                 Володимир ПРОКОПІВ</w:t>
      </w:r>
    </w:p>
    <w:p w:rsidR="00095DC8" w:rsidRDefault="00095DC8" w:rsidP="00095DC8"/>
    <w:p w:rsidR="00095DC8" w:rsidRDefault="00095DC8" w:rsidP="00095DC8"/>
    <w:p w:rsidR="00095DC8" w:rsidRDefault="00095DC8" w:rsidP="00095DC8"/>
    <w:p w:rsidR="00095DC8" w:rsidRDefault="00095DC8" w:rsidP="00095DC8"/>
    <w:p w:rsidR="00095DC8" w:rsidRDefault="00095DC8" w:rsidP="00095DC8">
      <w:pPr>
        <w:rPr>
          <w:i/>
        </w:rPr>
      </w:pPr>
      <w:r>
        <w:rPr>
          <w:i/>
        </w:rPr>
        <w:t>Подання:</w:t>
      </w:r>
    </w:p>
    <w:p w:rsidR="00095DC8" w:rsidRDefault="00095DC8" w:rsidP="00095DC8">
      <w:r>
        <w:t xml:space="preserve">       </w:t>
      </w:r>
    </w:p>
    <w:p w:rsidR="00095DC8" w:rsidRDefault="00095DC8" w:rsidP="00095DC8">
      <w:r>
        <w:t xml:space="preserve">Начальник управління </w:t>
      </w:r>
    </w:p>
    <w:p w:rsidR="00095DC8" w:rsidRDefault="00095DC8" w:rsidP="00095DC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095DC8" w:rsidRDefault="00095DC8" w:rsidP="00095DC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095DC8" w:rsidRDefault="00095DC8" w:rsidP="00095DC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095DC8" w:rsidRDefault="00095DC8" w:rsidP="00095DC8">
      <w:pPr>
        <w:rPr>
          <w:i/>
        </w:rPr>
      </w:pPr>
    </w:p>
    <w:p w:rsidR="00095DC8" w:rsidRDefault="00095DC8" w:rsidP="00095DC8">
      <w:pPr>
        <w:rPr>
          <w:i/>
        </w:rPr>
      </w:pPr>
    </w:p>
    <w:p w:rsidR="00095DC8" w:rsidRDefault="00095DC8" w:rsidP="00095DC8">
      <w:pPr>
        <w:rPr>
          <w:i/>
        </w:rPr>
      </w:pPr>
      <w:r>
        <w:rPr>
          <w:i/>
        </w:rPr>
        <w:t>Погоджено:</w:t>
      </w:r>
    </w:p>
    <w:p w:rsidR="00095DC8" w:rsidRDefault="00095DC8" w:rsidP="00095DC8"/>
    <w:p w:rsidR="00095DC8" w:rsidRDefault="00095DC8" w:rsidP="00095DC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2D6919" w:rsidRDefault="002D6919" w:rsidP="00095DC8"/>
    <w:p w:rsidR="002D6919" w:rsidRDefault="002D6919" w:rsidP="002D6919">
      <w:r>
        <w:t xml:space="preserve">Начальник управління </w:t>
      </w:r>
    </w:p>
    <w:p w:rsidR="002D6919" w:rsidRDefault="002D6919" w:rsidP="002D6919">
      <w:r>
        <w:t xml:space="preserve">фінансового забезпечення </w:t>
      </w:r>
    </w:p>
    <w:p w:rsidR="002D6919" w:rsidRDefault="002D6919" w:rsidP="002D6919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2D6919" w:rsidRDefault="002D6919" w:rsidP="002D6919">
      <w:r>
        <w:tab/>
      </w:r>
      <w:r>
        <w:tab/>
      </w:r>
      <w:r>
        <w:tab/>
      </w:r>
      <w:r>
        <w:tab/>
      </w:r>
      <w:r>
        <w:tab/>
      </w:r>
    </w:p>
    <w:p w:rsidR="002D6919" w:rsidRDefault="002D6919" w:rsidP="00095DC8"/>
    <w:p w:rsidR="00095DC8" w:rsidRDefault="00095DC8" w:rsidP="00095DC8">
      <w:r>
        <w:t xml:space="preserve">Начальник управління </w:t>
      </w:r>
    </w:p>
    <w:p w:rsidR="00095DC8" w:rsidRDefault="00095DC8" w:rsidP="00095DC8">
      <w:r>
        <w:t>правового забезпечення</w:t>
      </w:r>
    </w:p>
    <w:p w:rsidR="00095DC8" w:rsidRDefault="00095DC8" w:rsidP="00095DC8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</w:p>
    <w:p w:rsidR="002D6919" w:rsidRDefault="002D6919" w:rsidP="00095DC8"/>
    <w:p w:rsidR="002D6919" w:rsidRDefault="002D6919" w:rsidP="00095DC8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5CD"/>
    <w:rsid w:val="00095DC8"/>
    <w:rsid w:val="000A6D70"/>
    <w:rsid w:val="000C48D6"/>
    <w:rsid w:val="00160FAB"/>
    <w:rsid w:val="00180A90"/>
    <w:rsid w:val="00241431"/>
    <w:rsid w:val="002D6919"/>
    <w:rsid w:val="005B35D8"/>
    <w:rsid w:val="00A01F27"/>
    <w:rsid w:val="00C2022F"/>
    <w:rsid w:val="00FD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C300D"/>
  <w15:chartTrackingRefBased/>
  <w15:docId w15:val="{E6B75990-B018-4D93-B336-66D55E82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D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095DC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095DC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095DC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095D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D6919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2D69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9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1226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7</cp:revision>
  <cp:lastPrinted>2020-03-30T08:44:00Z</cp:lastPrinted>
  <dcterms:created xsi:type="dcterms:W3CDTF">2020-03-27T08:18:00Z</dcterms:created>
  <dcterms:modified xsi:type="dcterms:W3CDTF">2020-03-30T08:45:00Z</dcterms:modified>
</cp:coreProperties>
</file>