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719" w:rsidRPr="009E1719" w:rsidRDefault="009E1719" w:rsidP="009E1719">
      <w:pPr>
        <w:tabs>
          <w:tab w:val="left" w:pos="11167"/>
        </w:tabs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9E1719">
        <w:rPr>
          <w:rFonts w:ascii="Times New Roman" w:hAnsi="Times New Roman" w:cs="Times New Roman"/>
          <w:sz w:val="28"/>
          <w:szCs w:val="28"/>
        </w:rPr>
        <w:t xml:space="preserve">Додаток 1 </w:t>
      </w:r>
    </w:p>
    <w:p w:rsidR="009E1719" w:rsidRPr="009E1719" w:rsidRDefault="009E1719" w:rsidP="009E1719">
      <w:pPr>
        <w:tabs>
          <w:tab w:val="left" w:pos="11167"/>
        </w:tabs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  <w:lang w:val="ru-RU"/>
        </w:rPr>
      </w:pPr>
      <w:r w:rsidRPr="009E1719">
        <w:rPr>
          <w:rFonts w:ascii="Times New Roman" w:hAnsi="Times New Roman" w:cs="Times New Roman"/>
          <w:sz w:val="28"/>
          <w:szCs w:val="28"/>
        </w:rPr>
        <w:t xml:space="preserve">до розпорядження </w:t>
      </w:r>
    </w:p>
    <w:p w:rsidR="009E1719" w:rsidRPr="009E1719" w:rsidRDefault="009E1719" w:rsidP="009E1719">
      <w:pPr>
        <w:tabs>
          <w:tab w:val="left" w:pos="11167"/>
        </w:tabs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9E1719">
        <w:rPr>
          <w:rFonts w:ascii="Times New Roman" w:hAnsi="Times New Roman" w:cs="Times New Roman"/>
          <w:sz w:val="28"/>
          <w:szCs w:val="28"/>
        </w:rPr>
        <w:t>заступника міського голови -</w:t>
      </w:r>
    </w:p>
    <w:p w:rsidR="009E1719" w:rsidRPr="009E1719" w:rsidRDefault="009E1719" w:rsidP="009E1719">
      <w:pPr>
        <w:tabs>
          <w:tab w:val="left" w:pos="11167"/>
        </w:tabs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9E1719">
        <w:rPr>
          <w:rFonts w:ascii="Times New Roman" w:hAnsi="Times New Roman" w:cs="Times New Roman"/>
          <w:sz w:val="28"/>
          <w:szCs w:val="28"/>
        </w:rPr>
        <w:t xml:space="preserve">секретаря Київської міської ради </w:t>
      </w:r>
    </w:p>
    <w:p w:rsidR="009E1719" w:rsidRPr="009E1719" w:rsidRDefault="009E1719" w:rsidP="009E1719">
      <w:pPr>
        <w:tabs>
          <w:tab w:val="left" w:pos="11167"/>
        </w:tabs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  <w:lang w:val="ru-RU"/>
        </w:rPr>
      </w:pPr>
      <w:r w:rsidRPr="009E1719">
        <w:rPr>
          <w:rFonts w:ascii="Times New Roman" w:hAnsi="Times New Roman" w:cs="Times New Roman"/>
          <w:sz w:val="28"/>
          <w:szCs w:val="28"/>
        </w:rPr>
        <w:t>від _________ № ____</w:t>
      </w:r>
    </w:p>
    <w:p w:rsidR="009E1719" w:rsidRPr="009E1719" w:rsidRDefault="009E1719" w:rsidP="009E1719">
      <w:pPr>
        <w:tabs>
          <w:tab w:val="left" w:pos="11167"/>
        </w:tabs>
        <w:spacing w:after="0" w:line="240" w:lineRule="auto"/>
        <w:ind w:left="5670" w:firstLine="2552"/>
        <w:rPr>
          <w:rFonts w:ascii="Times New Roman" w:hAnsi="Times New Roman" w:cs="Times New Roman"/>
          <w:sz w:val="28"/>
          <w:szCs w:val="28"/>
        </w:rPr>
      </w:pPr>
    </w:p>
    <w:p w:rsidR="009E1719" w:rsidRPr="009E1719" w:rsidRDefault="009E1719" w:rsidP="009E1719">
      <w:pPr>
        <w:tabs>
          <w:tab w:val="left" w:pos="11167"/>
        </w:tabs>
        <w:spacing w:after="0" w:line="240" w:lineRule="auto"/>
        <w:ind w:left="5670" w:firstLine="2552"/>
        <w:rPr>
          <w:rFonts w:ascii="Times New Roman" w:hAnsi="Times New Roman" w:cs="Times New Roman"/>
          <w:sz w:val="28"/>
          <w:szCs w:val="28"/>
        </w:rPr>
      </w:pPr>
    </w:p>
    <w:p w:rsidR="009E1719" w:rsidRPr="009E1719" w:rsidRDefault="009E1719" w:rsidP="009E1719">
      <w:pPr>
        <w:tabs>
          <w:tab w:val="left" w:pos="11167"/>
        </w:tabs>
        <w:spacing w:after="0" w:line="240" w:lineRule="auto"/>
        <w:ind w:left="5670" w:firstLine="2552"/>
        <w:rPr>
          <w:rFonts w:ascii="Times New Roman" w:hAnsi="Times New Roman" w:cs="Times New Roman"/>
          <w:sz w:val="28"/>
          <w:szCs w:val="28"/>
        </w:rPr>
      </w:pPr>
    </w:p>
    <w:p w:rsidR="009E1719" w:rsidRPr="009E1719" w:rsidRDefault="009E1719" w:rsidP="009E1719">
      <w:pPr>
        <w:tabs>
          <w:tab w:val="left" w:pos="11167"/>
        </w:tabs>
        <w:spacing w:after="0" w:line="240" w:lineRule="auto"/>
        <w:ind w:left="5670" w:firstLine="2552"/>
        <w:rPr>
          <w:rFonts w:ascii="Times New Roman" w:hAnsi="Times New Roman" w:cs="Times New Roman"/>
          <w:sz w:val="28"/>
          <w:szCs w:val="28"/>
        </w:rPr>
      </w:pPr>
    </w:p>
    <w:p w:rsidR="009E1719" w:rsidRPr="005909BD" w:rsidRDefault="009E1719" w:rsidP="009E17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09BD">
        <w:rPr>
          <w:rFonts w:ascii="Times New Roman" w:hAnsi="Times New Roman" w:cs="Times New Roman"/>
          <w:sz w:val="28"/>
          <w:szCs w:val="28"/>
        </w:rPr>
        <w:t>Графік</w:t>
      </w:r>
    </w:p>
    <w:p w:rsidR="009E1719" w:rsidRDefault="005909BD" w:rsidP="009E171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5909BD">
        <w:rPr>
          <w:rFonts w:ascii="Times New Roman" w:hAnsi="Times New Roman" w:cs="Times New Roman"/>
          <w:bCs/>
          <w:sz w:val="28"/>
          <w:szCs w:val="28"/>
        </w:rPr>
        <w:t>роведення фактичних перевірок умов виконання договорів про передачу майна територіальної громади міста Києва в оренду</w:t>
      </w:r>
    </w:p>
    <w:p w:rsidR="005909BD" w:rsidRDefault="005909BD" w:rsidP="005909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909BD" w:rsidRDefault="005909BD" w:rsidP="005909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909BD" w:rsidRPr="005909BD" w:rsidRDefault="005909BD" w:rsidP="005909B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5909BD">
        <w:rPr>
          <w:rFonts w:ascii="Times New Roman" w:hAnsi="Times New Roman" w:cs="Times New Roman"/>
          <w:b/>
          <w:bCs/>
          <w:sz w:val="20"/>
          <w:szCs w:val="20"/>
        </w:rPr>
        <w:t>(перевірки проводяться раз на півроку)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531"/>
        <w:gridCol w:w="1106"/>
        <w:gridCol w:w="999"/>
        <w:gridCol w:w="1893"/>
        <w:gridCol w:w="977"/>
        <w:gridCol w:w="1537"/>
        <w:gridCol w:w="1586"/>
      </w:tblGrid>
      <w:tr w:rsidR="009E1719" w:rsidRPr="009E1719" w:rsidTr="005909BD">
        <w:trPr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Дата проведення контрольного заходу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Орендар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Адреса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Короткий опис об’єкта (адміністративне, виробниче тощо, підвал/поверх)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Площа об’єкта, кв.м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Цільове призначення використання об’єкта оренди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№ договору оренди/термін дії договору оренди</w:t>
            </w:r>
          </w:p>
        </w:tc>
      </w:tr>
      <w:tr w:rsidR="009E1719" w:rsidRPr="009E1719" w:rsidTr="005909BD">
        <w:trPr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6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719" w:rsidRPr="00DA0CC2" w:rsidRDefault="009E1719">
            <w:pPr>
              <w:jc w:val="center"/>
              <w:rPr>
                <w:sz w:val="22"/>
                <w:szCs w:val="22"/>
              </w:rPr>
            </w:pPr>
            <w:r w:rsidRPr="00DA0CC2">
              <w:rPr>
                <w:sz w:val="22"/>
                <w:szCs w:val="22"/>
              </w:rPr>
              <w:t>7</w:t>
            </w:r>
          </w:p>
        </w:tc>
      </w:tr>
    </w:tbl>
    <w:p w:rsidR="009E1719" w:rsidRPr="009E1719" w:rsidRDefault="009E1719" w:rsidP="009E1719">
      <w:pPr>
        <w:rPr>
          <w:rFonts w:ascii="Times New Roman" w:hAnsi="Times New Roman" w:cs="Times New Roman"/>
          <w:sz w:val="28"/>
          <w:szCs w:val="28"/>
          <w:lang w:eastAsia="zh-CN"/>
        </w:rPr>
      </w:pPr>
    </w:p>
    <w:p w:rsidR="009E1719" w:rsidRPr="009E1719" w:rsidRDefault="009E1719" w:rsidP="009E1719">
      <w:pPr>
        <w:rPr>
          <w:rFonts w:ascii="Times New Roman" w:hAnsi="Times New Roman" w:cs="Times New Roman"/>
          <w:sz w:val="28"/>
          <w:szCs w:val="28"/>
        </w:rPr>
      </w:pPr>
    </w:p>
    <w:p w:rsidR="005B56BA" w:rsidRPr="009E1719" w:rsidRDefault="009E1719">
      <w:pPr>
        <w:rPr>
          <w:rFonts w:ascii="Times New Roman" w:hAnsi="Times New Roman" w:cs="Times New Roman"/>
          <w:sz w:val="28"/>
          <w:szCs w:val="28"/>
        </w:rPr>
      </w:pPr>
      <w:r w:rsidRPr="009E1719">
        <w:rPr>
          <w:rFonts w:ascii="Times New Roman" w:hAnsi="Times New Roman" w:cs="Times New Roman"/>
          <w:sz w:val="28"/>
          <w:szCs w:val="28"/>
        </w:rPr>
        <w:t>Керуючий справами</w:t>
      </w:r>
      <w:r w:rsidRPr="009E1719">
        <w:rPr>
          <w:rFonts w:ascii="Times New Roman" w:hAnsi="Times New Roman" w:cs="Times New Roman"/>
          <w:sz w:val="28"/>
          <w:szCs w:val="28"/>
        </w:rPr>
        <w:tab/>
      </w:r>
      <w:r w:rsidRPr="009E1719">
        <w:rPr>
          <w:rFonts w:ascii="Times New Roman" w:hAnsi="Times New Roman" w:cs="Times New Roman"/>
          <w:sz w:val="28"/>
          <w:szCs w:val="28"/>
        </w:rPr>
        <w:tab/>
      </w:r>
      <w:r w:rsidRPr="009E1719">
        <w:rPr>
          <w:rFonts w:ascii="Times New Roman" w:hAnsi="Times New Roman" w:cs="Times New Roman"/>
          <w:sz w:val="28"/>
          <w:szCs w:val="28"/>
        </w:rPr>
        <w:tab/>
      </w:r>
      <w:r w:rsidRPr="009E1719">
        <w:rPr>
          <w:rFonts w:ascii="Times New Roman" w:hAnsi="Times New Roman" w:cs="Times New Roman"/>
          <w:sz w:val="28"/>
          <w:szCs w:val="28"/>
        </w:rPr>
        <w:tab/>
      </w:r>
      <w:r w:rsidRPr="009E1719">
        <w:rPr>
          <w:rFonts w:ascii="Times New Roman" w:hAnsi="Times New Roman" w:cs="Times New Roman"/>
          <w:sz w:val="28"/>
          <w:szCs w:val="28"/>
        </w:rPr>
        <w:tab/>
      </w:r>
      <w:r w:rsidRPr="009E1719">
        <w:rPr>
          <w:rFonts w:ascii="Times New Roman" w:hAnsi="Times New Roman" w:cs="Times New Roman"/>
          <w:sz w:val="28"/>
          <w:szCs w:val="28"/>
        </w:rPr>
        <w:tab/>
      </w:r>
      <w:r w:rsidRPr="009E1719">
        <w:rPr>
          <w:rFonts w:ascii="Times New Roman" w:hAnsi="Times New Roman" w:cs="Times New Roman"/>
          <w:sz w:val="28"/>
          <w:szCs w:val="28"/>
        </w:rPr>
        <w:tab/>
      </w:r>
      <w:r w:rsidR="005909B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E1719">
        <w:rPr>
          <w:rFonts w:ascii="Times New Roman" w:hAnsi="Times New Roman" w:cs="Times New Roman"/>
          <w:sz w:val="28"/>
          <w:szCs w:val="28"/>
        </w:rPr>
        <w:t>Ігор ХАЦЕВИЧ</w:t>
      </w:r>
    </w:p>
    <w:sectPr w:rsidR="005B56BA" w:rsidRPr="009E17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9BB"/>
    <w:rsid w:val="005909BD"/>
    <w:rsid w:val="005B56BA"/>
    <w:rsid w:val="009E1719"/>
    <w:rsid w:val="00CC3CE8"/>
    <w:rsid w:val="00DA0CC2"/>
    <w:rsid w:val="00EE0C2F"/>
    <w:rsid w:val="00FC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CB6466-4EA5-4E94-A195-4AD94136B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17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Ryazanceva Oksana</dc:creator>
  <cp:keywords/>
  <dc:description/>
  <cp:lastModifiedBy>Ryazanceva Oksana</cp:lastModifiedBy>
  <cp:revision>5</cp:revision>
  <dcterms:created xsi:type="dcterms:W3CDTF">2019-11-28T16:21:00Z</dcterms:created>
  <dcterms:modified xsi:type="dcterms:W3CDTF">2019-12-09T13:48:00Z</dcterms:modified>
</cp:coreProperties>
</file>