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Київської міської ради від 11.12.2015 № 88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E95FA7" w:rsidP="00A4268A">
      <w:pPr>
        <w:ind w:left="709"/>
        <w:rPr>
          <w:b/>
        </w:rPr>
      </w:pPr>
      <w:r>
        <w:rPr>
          <w:b/>
        </w:rPr>
        <w:t>Маляревича О.В.»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95FA7">
        <w:rPr>
          <w:szCs w:val="28"/>
        </w:rPr>
        <w:t>Маляревича О. В. від 24</w:t>
      </w:r>
      <w:r>
        <w:rPr>
          <w:szCs w:val="28"/>
        </w:rPr>
        <w:t>.0</w:t>
      </w:r>
      <w:r w:rsidR="00E95FA7">
        <w:rPr>
          <w:szCs w:val="28"/>
        </w:rPr>
        <w:t>9.2019 № 08/279/8/058-756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4 та 5 розпорядження заступника міського                   голови - секрета</w:t>
      </w:r>
      <w:r w:rsidR="003217CC">
        <w:rPr>
          <w:szCs w:val="28"/>
        </w:rPr>
        <w:t>ря Київської міської ради від 11.12.2015 № 88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3217CC">
        <w:rPr>
          <w:szCs w:val="28"/>
        </w:rPr>
        <w:t>Маляревича О.</w:t>
      </w:r>
      <w:r w:rsidR="00AA597D">
        <w:rPr>
          <w:szCs w:val="28"/>
        </w:rPr>
        <w:t> </w:t>
      </w:r>
      <w:r w:rsidR="003217CC">
        <w:rPr>
          <w:szCs w:val="28"/>
        </w:rPr>
        <w:t>В.</w:t>
      </w:r>
      <w:r>
        <w:rPr>
          <w:szCs w:val="28"/>
        </w:rPr>
        <w:t>», виклавши їх у такій редакції:</w:t>
      </w:r>
    </w:p>
    <w:p w:rsidR="00A4268A" w:rsidRDefault="003217CC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Покласти з 01.10</w:t>
      </w:r>
      <w:r w:rsidR="00A4268A">
        <w:rPr>
          <w:sz w:val="28"/>
          <w:szCs w:val="28"/>
        </w:rPr>
        <w:t xml:space="preserve">.2019 на </w:t>
      </w:r>
      <w:r>
        <w:rPr>
          <w:sz w:val="28"/>
          <w:szCs w:val="28"/>
        </w:rPr>
        <w:t>громадську</w:t>
      </w:r>
      <w:r w:rsidR="00A4268A">
        <w:rPr>
          <w:sz w:val="28"/>
          <w:szCs w:val="28"/>
        </w:rPr>
        <w:t xml:space="preserve"> організацію «</w:t>
      </w:r>
      <w:r>
        <w:rPr>
          <w:sz w:val="28"/>
          <w:szCs w:val="28"/>
        </w:rPr>
        <w:t>ФУНДАЦІЯ</w:t>
      </w:r>
      <w:r w:rsidR="00A42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СУСПІЛЬНО-ПРАВОВИХ КОМУНІКАЦІЙ </w:t>
      </w:r>
      <w:r w:rsidR="00A4268A">
        <w:rPr>
          <w:sz w:val="28"/>
          <w:szCs w:val="28"/>
        </w:rPr>
        <w:t>«</w:t>
      </w:r>
      <w:r>
        <w:rPr>
          <w:sz w:val="28"/>
          <w:szCs w:val="28"/>
        </w:rPr>
        <w:t>ЛОГАРДС</w:t>
      </w:r>
      <w:r w:rsidR="00A4268A">
        <w:rPr>
          <w:sz w:val="28"/>
          <w:szCs w:val="28"/>
        </w:rPr>
        <w:t xml:space="preserve">» (ідентифікаційний код </w:t>
      </w:r>
      <w:r>
        <w:rPr>
          <w:sz w:val="28"/>
          <w:szCs w:val="28"/>
        </w:rPr>
        <w:t>43229550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>
        <w:rPr>
          <w:sz w:val="28"/>
          <w:szCs w:val="28"/>
        </w:rPr>
        <w:t>Маляревича О.</w:t>
      </w:r>
      <w:r w:rsidR="00AA597D">
        <w:rPr>
          <w:sz w:val="28"/>
          <w:szCs w:val="28"/>
        </w:rPr>
        <w:t> </w:t>
      </w:r>
      <w:r>
        <w:rPr>
          <w:sz w:val="28"/>
          <w:szCs w:val="28"/>
        </w:rPr>
        <w:t>В.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«</w:t>
      </w:r>
      <w:r w:rsidR="00503A94">
        <w:rPr>
          <w:sz w:val="28"/>
          <w:szCs w:val="28"/>
        </w:rPr>
        <w:t>ФУНДАЦІЯ СУСПІЛЬНО-ПРАВОВИХ КОМУНІКАЦІЙ «ЛОГАРДС»</w:t>
      </w:r>
      <w:r w:rsidR="00821ABF">
        <w:rPr>
          <w:sz w:val="28"/>
          <w:szCs w:val="28"/>
        </w:rPr>
        <w:t xml:space="preserve"> від 23.09.2019                            № 713-1).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</w:t>
      </w:r>
      <w:r w:rsidR="00A426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«ФУНДАЦІЯ СУСПІЛЬНО-ПРАВОВИХ КОМУНІКАЦІЙ «ЛОГАРДС»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   </w:t>
      </w:r>
      <w:r w:rsidR="00684662">
        <w:rPr>
          <w:sz w:val="28"/>
          <w:szCs w:val="28"/>
        </w:rPr>
        <w:t>Маляревича О.В.</w:t>
      </w:r>
      <w:bookmarkStart w:id="0" w:name="_GoBack"/>
      <w:bookmarkEnd w:id="0"/>
      <w:r>
        <w:rPr>
          <w:szCs w:val="28"/>
        </w:rPr>
        <w:t xml:space="preserve"> </w:t>
      </w:r>
      <w:r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A4268A" w:rsidRDefault="00856741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«ФУНДАЦІЯ СУСПІЛЬНО-ПРАВОВИХ КОМУНІКАЦІЙ «ЛОГАРДС» </w:t>
      </w:r>
      <w:r w:rsidR="00A4268A"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>
      <w:r>
        <w:t xml:space="preserve">          Заступник міського голови  -</w:t>
      </w:r>
    </w:p>
    <w:p w:rsidR="00A4268A" w:rsidRDefault="00A4268A" w:rsidP="00A4268A">
      <w:r>
        <w:t xml:space="preserve">          секретар Київської міської ради                                                  В. Прокопів</w:t>
      </w:r>
    </w:p>
    <w:p w:rsidR="00A4268A" w:rsidRDefault="00A4268A" w:rsidP="00A4268A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/>
    <w:p w:rsidR="00A4268A" w:rsidRDefault="00A4268A" w:rsidP="00A4268A">
      <w:pPr>
        <w:rPr>
          <w:i/>
        </w:rPr>
      </w:pPr>
      <w:r>
        <w:rPr>
          <w:i/>
        </w:rPr>
        <w:t>Подання:</w:t>
      </w:r>
    </w:p>
    <w:p w:rsidR="00A4268A" w:rsidRDefault="00A4268A" w:rsidP="00A4268A">
      <w:r>
        <w:t xml:space="preserve">       </w:t>
      </w:r>
    </w:p>
    <w:p w:rsidR="00A4268A" w:rsidRDefault="00A4268A" w:rsidP="00A4268A">
      <w:r>
        <w:t xml:space="preserve">Начальник управління </w:t>
      </w:r>
    </w:p>
    <w:p w:rsidR="00A4268A" w:rsidRDefault="00A4268A" w:rsidP="00A4268A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A4268A" w:rsidRDefault="00A4268A" w:rsidP="00A4268A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A4268A" w:rsidRDefault="00A4268A" w:rsidP="00A4268A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  <w:r>
        <w:rPr>
          <w:i/>
        </w:rPr>
        <w:t>Погоджено:</w:t>
      </w:r>
    </w:p>
    <w:p w:rsidR="00A4268A" w:rsidRDefault="00A4268A" w:rsidP="00A4268A"/>
    <w:p w:rsidR="00A4268A" w:rsidRDefault="00A4268A" w:rsidP="00A4268A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A4268A" w:rsidRDefault="00A4268A" w:rsidP="00A4268A"/>
    <w:p w:rsidR="00A4268A" w:rsidRDefault="00A4268A" w:rsidP="00A4268A"/>
    <w:p w:rsidR="00A4268A" w:rsidRDefault="00A4268A" w:rsidP="00A4268A">
      <w:r>
        <w:t xml:space="preserve">Начальник управління </w:t>
      </w:r>
    </w:p>
    <w:p w:rsidR="00A4268A" w:rsidRDefault="00A4268A" w:rsidP="00A4268A">
      <w:r>
        <w:t xml:space="preserve">фінансового забезпечення </w:t>
      </w:r>
    </w:p>
    <w:p w:rsidR="00A4268A" w:rsidRDefault="00A4268A" w:rsidP="00A4268A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A4268A" w:rsidRDefault="00A4268A" w:rsidP="00A4268A">
      <w:r>
        <w:tab/>
      </w:r>
      <w:r>
        <w:tab/>
      </w:r>
      <w:r>
        <w:tab/>
      </w:r>
      <w:r>
        <w:tab/>
      </w:r>
      <w:r>
        <w:tab/>
      </w:r>
    </w:p>
    <w:p w:rsidR="00A4268A" w:rsidRDefault="00A4268A" w:rsidP="00A4268A"/>
    <w:p w:rsidR="00A4268A" w:rsidRDefault="00A4268A" w:rsidP="00A4268A"/>
    <w:p w:rsidR="00A4268A" w:rsidRDefault="00A4268A" w:rsidP="00A4268A">
      <w:r>
        <w:t xml:space="preserve">Начальник управління </w:t>
      </w:r>
    </w:p>
    <w:p w:rsidR="00A4268A" w:rsidRDefault="00A4268A" w:rsidP="00A4268A">
      <w:r>
        <w:t>правового забезпечення</w:t>
      </w:r>
    </w:p>
    <w:p w:rsidR="00A4268A" w:rsidRDefault="00A4268A" w:rsidP="00A4268A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C48D6"/>
    <w:rsid w:val="00180A90"/>
    <w:rsid w:val="003217CC"/>
    <w:rsid w:val="00503A94"/>
    <w:rsid w:val="00684662"/>
    <w:rsid w:val="00821ABF"/>
    <w:rsid w:val="00856741"/>
    <w:rsid w:val="009E784D"/>
    <w:rsid w:val="00A01F27"/>
    <w:rsid w:val="00A4268A"/>
    <w:rsid w:val="00AA597D"/>
    <w:rsid w:val="00E9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28FF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1931</Words>
  <Characters>1101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</cp:revision>
  <cp:lastPrinted>2019-09-24T11:55:00Z</cp:lastPrinted>
  <dcterms:created xsi:type="dcterms:W3CDTF">2019-09-24T11:43:00Z</dcterms:created>
  <dcterms:modified xsi:type="dcterms:W3CDTF">2019-09-25T15:02:00Z</dcterms:modified>
</cp:coreProperties>
</file>