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F485C" w14:textId="77777777" w:rsidR="00BB67AB" w:rsidRDefault="00BB67AB" w:rsidP="00BB67AB">
      <w:pPr>
        <w:spacing w:after="0" w:line="240" w:lineRule="auto"/>
        <w:ind w:firstLine="142"/>
        <w:jc w:val="center"/>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p>
    <w:p w14:paraId="4007D1A1" w14:textId="77777777" w:rsidR="00BB67AB" w:rsidRDefault="00BB67AB" w:rsidP="00BB67AB">
      <w:pPr>
        <w:spacing w:after="0" w:line="240" w:lineRule="auto"/>
        <w:ind w:firstLine="142"/>
        <w:rPr>
          <w:rFonts w:ascii="Times New Roman" w:hAnsi="Times New Roman" w:cs="Times New Roman"/>
          <w:b/>
          <w:i/>
          <w:sz w:val="28"/>
          <w:szCs w:val="28"/>
          <w:lang w:val="uk-UA"/>
        </w:rPr>
      </w:pPr>
    </w:p>
    <w:p w14:paraId="0701F006" w14:textId="77777777" w:rsidR="00BB67AB" w:rsidRDefault="00BB67AB" w:rsidP="00BB67AB">
      <w:pPr>
        <w:spacing w:after="0" w:line="240" w:lineRule="auto"/>
        <w:ind w:firstLine="142"/>
        <w:rPr>
          <w:rFonts w:ascii="Times New Roman" w:hAnsi="Times New Roman" w:cs="Times New Roman"/>
          <w:b/>
          <w:i/>
          <w:sz w:val="28"/>
          <w:szCs w:val="28"/>
          <w:lang w:val="uk-UA"/>
        </w:rPr>
      </w:pPr>
    </w:p>
    <w:p w14:paraId="7061C42F" w14:textId="77777777" w:rsidR="00BB67AB" w:rsidRPr="009476CB" w:rsidRDefault="00BB67AB" w:rsidP="00BB67AB">
      <w:pPr>
        <w:spacing w:after="0" w:line="240" w:lineRule="auto"/>
        <w:ind w:firstLine="142"/>
        <w:rPr>
          <w:rFonts w:ascii="Times New Roman" w:hAnsi="Times New Roman" w:cs="Times New Roman"/>
          <w:b/>
          <w:sz w:val="28"/>
          <w:szCs w:val="28"/>
          <w:lang w:val="uk-UA"/>
        </w:rPr>
      </w:pPr>
      <w:r w:rsidRPr="009476CB">
        <w:rPr>
          <w:rFonts w:ascii="Times New Roman" w:hAnsi="Times New Roman" w:cs="Times New Roman"/>
          <w:b/>
          <w:sz w:val="28"/>
          <w:szCs w:val="28"/>
          <w:lang w:val="uk-UA"/>
        </w:rPr>
        <w:t xml:space="preserve">Про затвердження Порядку </w:t>
      </w:r>
      <w:bookmarkStart w:id="0" w:name="_Hlk13823205"/>
      <w:r w:rsidRPr="009476CB">
        <w:rPr>
          <w:rFonts w:ascii="Times New Roman" w:hAnsi="Times New Roman" w:cs="Times New Roman"/>
          <w:b/>
          <w:sz w:val="28"/>
          <w:szCs w:val="28"/>
          <w:lang w:val="uk-UA"/>
        </w:rPr>
        <w:t xml:space="preserve">запобігання </w:t>
      </w:r>
    </w:p>
    <w:p w14:paraId="71B02D24" w14:textId="77777777" w:rsidR="00BB67AB" w:rsidRPr="009476CB" w:rsidRDefault="00BB67AB" w:rsidP="00BB67AB">
      <w:pPr>
        <w:spacing w:after="0" w:line="240" w:lineRule="auto"/>
        <w:ind w:firstLine="142"/>
        <w:rPr>
          <w:rFonts w:ascii="Times New Roman" w:hAnsi="Times New Roman" w:cs="Times New Roman"/>
          <w:b/>
          <w:sz w:val="28"/>
          <w:szCs w:val="28"/>
          <w:lang w:val="uk-UA"/>
        </w:rPr>
      </w:pPr>
      <w:r w:rsidRPr="009476CB">
        <w:rPr>
          <w:rFonts w:ascii="Times New Roman" w:hAnsi="Times New Roman" w:cs="Times New Roman"/>
          <w:b/>
          <w:sz w:val="28"/>
          <w:szCs w:val="28"/>
          <w:lang w:val="uk-UA"/>
        </w:rPr>
        <w:t xml:space="preserve">та врегулювання конфлікту інтересів у </w:t>
      </w:r>
    </w:p>
    <w:p w14:paraId="0EC0B7D7" w14:textId="77777777" w:rsidR="00BB67AB" w:rsidRPr="009476CB" w:rsidRDefault="00BB67AB" w:rsidP="00BB67AB">
      <w:pPr>
        <w:spacing w:after="0" w:line="240" w:lineRule="auto"/>
        <w:ind w:firstLine="142"/>
        <w:rPr>
          <w:rFonts w:ascii="Times New Roman" w:hAnsi="Times New Roman" w:cs="Times New Roman"/>
          <w:b/>
          <w:sz w:val="28"/>
          <w:szCs w:val="28"/>
          <w:lang w:val="uk-UA"/>
        </w:rPr>
      </w:pPr>
      <w:r w:rsidRPr="009476CB">
        <w:rPr>
          <w:rFonts w:ascii="Times New Roman" w:hAnsi="Times New Roman" w:cs="Times New Roman"/>
          <w:b/>
          <w:sz w:val="28"/>
          <w:szCs w:val="28"/>
          <w:lang w:val="uk-UA"/>
        </w:rPr>
        <w:t xml:space="preserve">секретаріаті Київської міської ради  </w:t>
      </w:r>
    </w:p>
    <w:bookmarkEnd w:id="0"/>
    <w:p w14:paraId="12596D07" w14:textId="77777777" w:rsidR="00BB67AB" w:rsidRDefault="00BB67AB" w:rsidP="00BB67AB">
      <w:pPr>
        <w:spacing w:after="0" w:line="240" w:lineRule="auto"/>
        <w:rPr>
          <w:rFonts w:ascii="Times New Roman" w:hAnsi="Times New Roman" w:cs="Times New Roman"/>
          <w:sz w:val="28"/>
          <w:szCs w:val="28"/>
          <w:lang w:val="uk-UA"/>
        </w:rPr>
      </w:pPr>
    </w:p>
    <w:p w14:paraId="0BB868AF" w14:textId="77777777" w:rsidR="00BB67AB" w:rsidRDefault="00BB67AB" w:rsidP="00BB67AB">
      <w:pPr>
        <w:spacing w:after="0" w:line="240" w:lineRule="auto"/>
        <w:ind w:firstLine="709"/>
        <w:jc w:val="both"/>
        <w:rPr>
          <w:rFonts w:ascii="Times New Roman" w:hAnsi="Times New Roman" w:cs="Times New Roman"/>
          <w:sz w:val="28"/>
          <w:szCs w:val="28"/>
          <w:lang w:val="uk-UA"/>
        </w:rPr>
      </w:pPr>
    </w:p>
    <w:p w14:paraId="3C94AB76" w14:textId="77777777" w:rsidR="00BB67AB" w:rsidRPr="00A565E1" w:rsidRDefault="00BB67AB" w:rsidP="00BB67A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законів України «Про запобігання корупції», «Про місцеве самоврядування в Україні», «Про службу в органах місцевого самоврядування», </w:t>
      </w:r>
      <w:r>
        <w:rPr>
          <w:rFonts w:ascii="Times New Roman" w:hAnsi="Times New Roman" w:cs="Times New Roman"/>
          <w:color w:val="000000" w:themeColor="text1"/>
          <w:sz w:val="28"/>
          <w:szCs w:val="28"/>
          <w:lang w:val="uk-UA"/>
        </w:rPr>
        <w:t>«Про столицю України − місто-герой Київ», враховуючи Методичні рекомендації щодо запобігання та врегулювання конфлікту інтересів, затверджені рішенням Національного агентства з питань запобігання корупції від 29.09.2017 № 839, та на виконання Антикорупційної програми Київської міської ради, затвердженої рішенням Київської міської ради від 21.06.2018</w:t>
      </w:r>
      <w:r w:rsidRPr="00FF28C1">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           № 979/5043, з метою використання в роботі посадовими особами </w:t>
      </w:r>
      <w:r w:rsidRPr="00A565E1">
        <w:rPr>
          <w:rFonts w:ascii="Times New Roman" w:hAnsi="Times New Roman" w:cs="Times New Roman"/>
          <w:sz w:val="28"/>
          <w:szCs w:val="28"/>
          <w:lang w:val="uk-UA"/>
        </w:rPr>
        <w:t>секретаріат</w:t>
      </w:r>
      <w:r>
        <w:rPr>
          <w:rFonts w:ascii="Times New Roman" w:hAnsi="Times New Roman" w:cs="Times New Roman"/>
          <w:sz w:val="28"/>
          <w:szCs w:val="28"/>
          <w:lang w:val="uk-UA"/>
        </w:rPr>
        <w:t>у</w:t>
      </w:r>
      <w:r w:rsidRPr="00A565E1">
        <w:rPr>
          <w:rFonts w:ascii="Times New Roman" w:hAnsi="Times New Roman" w:cs="Times New Roman"/>
          <w:sz w:val="28"/>
          <w:szCs w:val="28"/>
          <w:lang w:val="uk-UA"/>
        </w:rPr>
        <w:t xml:space="preserve"> Київської міської ради:</w:t>
      </w:r>
    </w:p>
    <w:p w14:paraId="2E8295F3" w14:textId="0A2EAE7E" w:rsidR="00BB67AB" w:rsidRPr="00E76E44" w:rsidRDefault="00BB67AB" w:rsidP="00BB67AB">
      <w:pPr>
        <w:pStyle w:val="a3"/>
        <w:numPr>
          <w:ilvl w:val="0"/>
          <w:numId w:val="1"/>
        </w:numPr>
        <w:spacing w:after="0" w:line="240" w:lineRule="auto"/>
        <w:jc w:val="both"/>
        <w:rPr>
          <w:rFonts w:ascii="Times New Roman" w:hAnsi="Times New Roman" w:cs="Times New Roman"/>
          <w:sz w:val="28"/>
          <w:szCs w:val="28"/>
          <w:lang w:val="uk-UA"/>
        </w:rPr>
      </w:pPr>
      <w:r w:rsidRPr="00E76E44">
        <w:rPr>
          <w:rFonts w:ascii="Times New Roman" w:hAnsi="Times New Roman" w:cs="Times New Roman"/>
          <w:sz w:val="28"/>
          <w:szCs w:val="28"/>
          <w:lang w:val="uk-UA"/>
        </w:rPr>
        <w:t>Затвердити Порядок запобігання та врегулювання конфлікту інтересів у секретаріаті Київської міської ради</w:t>
      </w:r>
      <w:r>
        <w:rPr>
          <w:rFonts w:ascii="Times New Roman" w:hAnsi="Times New Roman" w:cs="Times New Roman"/>
          <w:sz w:val="28"/>
          <w:szCs w:val="28"/>
          <w:lang w:val="uk-UA"/>
        </w:rPr>
        <w:t xml:space="preserve"> </w:t>
      </w:r>
      <w:r w:rsidRPr="00E76E44">
        <w:rPr>
          <w:rFonts w:ascii="Times New Roman" w:hAnsi="Times New Roman" w:cs="Times New Roman"/>
          <w:sz w:val="28"/>
          <w:szCs w:val="28"/>
          <w:lang w:val="uk-UA"/>
        </w:rPr>
        <w:t>згідно з додатком.</w:t>
      </w:r>
    </w:p>
    <w:p w14:paraId="4AD432E5" w14:textId="6ACA7EF1" w:rsidR="00BB67AB" w:rsidRPr="00A565E1"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Управлінню </w:t>
      </w:r>
      <w:r w:rsidRPr="00A565E1">
        <w:rPr>
          <w:rFonts w:ascii="Times New Roman" w:hAnsi="Times New Roman" w:cs="Times New Roman"/>
          <w:sz w:val="28"/>
          <w:szCs w:val="28"/>
          <w:lang w:val="uk-UA"/>
        </w:rPr>
        <w:t>з питань запобігання корупції та контрольно</w:t>
      </w:r>
      <w:r>
        <w:rPr>
          <w:rFonts w:ascii="Times New Roman" w:hAnsi="Times New Roman" w:cs="Times New Roman"/>
          <w:sz w:val="28"/>
          <w:szCs w:val="28"/>
          <w:lang w:val="uk-UA"/>
        </w:rPr>
        <w:t>-</w:t>
      </w:r>
      <w:r w:rsidRPr="00A565E1">
        <w:rPr>
          <w:rFonts w:ascii="Times New Roman" w:hAnsi="Times New Roman" w:cs="Times New Roman"/>
          <w:sz w:val="28"/>
          <w:szCs w:val="28"/>
          <w:lang w:val="uk-UA"/>
        </w:rPr>
        <w:t>аналітичної роботи секретаріату Київської міської ради:</w:t>
      </w:r>
    </w:p>
    <w:p w14:paraId="49B1540E"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ознайомити з цим розпорядженням під особистий підпис усіх посадових осіб секретаріату Київської міської ради;</w:t>
      </w:r>
    </w:p>
    <w:p w14:paraId="32F28743" w14:textId="77777777" w:rsidR="00BB67AB" w:rsidRDefault="00BB67AB" w:rsidP="00BB67AB">
      <w:pPr>
        <w:pStyle w:val="a3"/>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завести журнал реєстрації повідомлень про виникнення конфлікту інтересів у посадових осіб секретаріату Київської міської ради.</w:t>
      </w:r>
    </w:p>
    <w:p w14:paraId="1D3BD794" w14:textId="1B336FD6" w:rsidR="00BB67AB" w:rsidRDefault="00BB67AB" w:rsidP="00BB67AB">
      <w:pPr>
        <w:pStyle w:val="a3"/>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Координацію роботи по виконанню цього розпорядження покласти на  керуючого справами секретаріату Київської міської ради, контроль залишаю за собою. </w:t>
      </w:r>
    </w:p>
    <w:p w14:paraId="1BCA121F" w14:textId="77777777" w:rsidR="00BB67AB" w:rsidRDefault="00BB67AB" w:rsidP="00BB67AB">
      <w:pPr>
        <w:spacing w:after="0" w:line="240" w:lineRule="auto"/>
        <w:jc w:val="both"/>
        <w:rPr>
          <w:rFonts w:ascii="Times New Roman" w:hAnsi="Times New Roman" w:cs="Times New Roman"/>
          <w:sz w:val="28"/>
          <w:szCs w:val="28"/>
          <w:lang w:val="uk-UA"/>
        </w:rPr>
      </w:pPr>
    </w:p>
    <w:p w14:paraId="3226026F" w14:textId="77777777" w:rsidR="00BB67AB" w:rsidRDefault="00BB67AB" w:rsidP="00BB67AB">
      <w:pPr>
        <w:spacing w:after="0" w:line="240" w:lineRule="auto"/>
        <w:jc w:val="both"/>
        <w:rPr>
          <w:rFonts w:ascii="Times New Roman" w:hAnsi="Times New Roman" w:cs="Times New Roman"/>
          <w:sz w:val="28"/>
          <w:szCs w:val="28"/>
          <w:lang w:val="uk-UA"/>
        </w:rPr>
      </w:pPr>
    </w:p>
    <w:p w14:paraId="773827A0" w14:textId="77777777" w:rsidR="00BB67AB" w:rsidRDefault="00BB67AB" w:rsidP="00BB67AB">
      <w:pPr>
        <w:spacing w:after="0"/>
        <w:rPr>
          <w:rFonts w:ascii="Times New Roman" w:hAnsi="Times New Roman" w:cs="Times New Roman"/>
          <w:sz w:val="28"/>
          <w:szCs w:val="28"/>
          <w:lang w:val="uk-UA"/>
        </w:rPr>
      </w:pPr>
      <w:r>
        <w:rPr>
          <w:rFonts w:ascii="Times New Roman" w:hAnsi="Times New Roman" w:cs="Times New Roman"/>
          <w:sz w:val="28"/>
          <w:szCs w:val="28"/>
          <w:lang w:val="uk-UA"/>
        </w:rPr>
        <w:t>Заступник міського голови –</w:t>
      </w:r>
    </w:p>
    <w:p w14:paraId="40551405" w14:textId="77777777" w:rsidR="00BB67AB" w:rsidRPr="00CF2DF1" w:rsidRDefault="00BB67AB" w:rsidP="00BB67AB">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секретар Київської міської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В. Прокопів</w:t>
      </w:r>
    </w:p>
    <w:p w14:paraId="1AEDD710" w14:textId="77777777" w:rsidR="00BB67AB" w:rsidRDefault="00BB67AB" w:rsidP="00BB67AB">
      <w:pPr>
        <w:spacing w:after="0" w:line="240" w:lineRule="auto"/>
        <w:ind w:firstLine="142"/>
        <w:jc w:val="center"/>
        <w:rPr>
          <w:rFonts w:ascii="Times New Roman" w:hAnsi="Times New Roman" w:cs="Times New Roman"/>
          <w:sz w:val="28"/>
          <w:szCs w:val="28"/>
          <w:lang w:val="uk-UA"/>
        </w:rPr>
      </w:pPr>
    </w:p>
    <w:p w14:paraId="31605316" w14:textId="77777777" w:rsidR="00BB67AB" w:rsidRDefault="00BB67AB" w:rsidP="00BB67AB">
      <w:pPr>
        <w:spacing w:after="0" w:line="240" w:lineRule="auto"/>
        <w:ind w:firstLine="142"/>
        <w:jc w:val="center"/>
        <w:rPr>
          <w:rFonts w:ascii="Times New Roman" w:hAnsi="Times New Roman" w:cs="Times New Roman"/>
          <w:sz w:val="28"/>
          <w:szCs w:val="28"/>
          <w:lang w:val="uk-UA"/>
        </w:rPr>
      </w:pPr>
    </w:p>
    <w:p w14:paraId="57603767" w14:textId="77777777" w:rsidR="00BB67AB" w:rsidRDefault="00BB67AB" w:rsidP="00BB67AB">
      <w:pPr>
        <w:spacing w:after="0" w:line="240" w:lineRule="auto"/>
        <w:ind w:firstLine="142"/>
        <w:jc w:val="center"/>
        <w:rPr>
          <w:rFonts w:ascii="Times New Roman" w:hAnsi="Times New Roman" w:cs="Times New Roman"/>
          <w:sz w:val="28"/>
          <w:szCs w:val="28"/>
          <w:lang w:val="uk-UA"/>
        </w:rPr>
      </w:pPr>
    </w:p>
    <w:p w14:paraId="213A3E0A" w14:textId="1F561E37" w:rsidR="00BB67AB" w:rsidRDefault="00BB67AB" w:rsidP="00BB67AB">
      <w:pPr>
        <w:tabs>
          <w:tab w:val="left" w:pos="5387"/>
        </w:tabs>
        <w:spacing w:after="0" w:line="240" w:lineRule="auto"/>
        <w:rPr>
          <w:rFonts w:ascii="Times New Roman" w:hAnsi="Times New Roman" w:cs="Times New Roman"/>
          <w:sz w:val="28"/>
          <w:szCs w:val="28"/>
          <w:lang w:val="uk-UA"/>
        </w:rPr>
      </w:pPr>
    </w:p>
    <w:p w14:paraId="45D1E3AB" w14:textId="20180019" w:rsidR="00BB67AB" w:rsidRDefault="00BB67AB" w:rsidP="00BB67AB">
      <w:pPr>
        <w:tabs>
          <w:tab w:val="left" w:pos="5387"/>
        </w:tabs>
        <w:spacing w:after="0" w:line="240" w:lineRule="auto"/>
        <w:rPr>
          <w:rFonts w:ascii="Times New Roman" w:hAnsi="Times New Roman" w:cs="Times New Roman"/>
          <w:sz w:val="28"/>
          <w:szCs w:val="28"/>
          <w:lang w:val="uk-UA"/>
        </w:rPr>
      </w:pPr>
    </w:p>
    <w:p w14:paraId="53C884EA" w14:textId="4E9FE9F0" w:rsidR="00BB67AB" w:rsidRDefault="00BB67AB" w:rsidP="00BB67AB">
      <w:pPr>
        <w:tabs>
          <w:tab w:val="left" w:pos="5387"/>
        </w:tabs>
        <w:spacing w:after="0" w:line="240" w:lineRule="auto"/>
        <w:rPr>
          <w:rFonts w:ascii="Times New Roman" w:hAnsi="Times New Roman" w:cs="Times New Roman"/>
          <w:sz w:val="28"/>
          <w:szCs w:val="28"/>
          <w:lang w:val="uk-UA"/>
        </w:rPr>
      </w:pPr>
    </w:p>
    <w:p w14:paraId="67DE695D" w14:textId="5A7CF212" w:rsidR="00BB67AB" w:rsidRDefault="00BB67AB" w:rsidP="00BB67AB">
      <w:pPr>
        <w:tabs>
          <w:tab w:val="left" w:pos="5387"/>
        </w:tabs>
        <w:spacing w:after="0" w:line="240" w:lineRule="auto"/>
        <w:rPr>
          <w:rFonts w:ascii="Times New Roman" w:hAnsi="Times New Roman" w:cs="Times New Roman"/>
          <w:sz w:val="28"/>
          <w:szCs w:val="28"/>
          <w:lang w:val="uk-UA"/>
        </w:rPr>
      </w:pPr>
    </w:p>
    <w:p w14:paraId="065F7BDA" w14:textId="181F0F79" w:rsidR="00BB67AB" w:rsidRDefault="00BB67AB" w:rsidP="00BB67AB">
      <w:pPr>
        <w:tabs>
          <w:tab w:val="left" w:pos="5387"/>
        </w:tabs>
        <w:spacing w:after="0" w:line="240" w:lineRule="auto"/>
        <w:rPr>
          <w:rFonts w:ascii="Times New Roman" w:hAnsi="Times New Roman" w:cs="Times New Roman"/>
          <w:sz w:val="28"/>
          <w:szCs w:val="28"/>
          <w:lang w:val="uk-UA"/>
        </w:rPr>
      </w:pPr>
    </w:p>
    <w:p w14:paraId="7AA14E0D" w14:textId="193C324D" w:rsidR="00BB67AB" w:rsidRDefault="00BB67AB" w:rsidP="00BB67AB">
      <w:pPr>
        <w:tabs>
          <w:tab w:val="left" w:pos="5387"/>
        </w:tabs>
        <w:spacing w:after="0" w:line="240" w:lineRule="auto"/>
        <w:rPr>
          <w:rFonts w:ascii="Times New Roman" w:hAnsi="Times New Roman" w:cs="Times New Roman"/>
          <w:sz w:val="28"/>
          <w:szCs w:val="28"/>
          <w:lang w:val="uk-UA"/>
        </w:rPr>
      </w:pPr>
    </w:p>
    <w:p w14:paraId="356264E7" w14:textId="1AC5BCD9" w:rsidR="00BB67AB" w:rsidRDefault="00BB67AB" w:rsidP="00BB67AB">
      <w:pPr>
        <w:tabs>
          <w:tab w:val="left" w:pos="5387"/>
        </w:tabs>
        <w:spacing w:after="0" w:line="240" w:lineRule="auto"/>
        <w:rPr>
          <w:rFonts w:ascii="Times New Roman" w:hAnsi="Times New Roman" w:cs="Times New Roman"/>
          <w:sz w:val="28"/>
          <w:szCs w:val="28"/>
          <w:lang w:val="uk-UA"/>
        </w:rPr>
      </w:pPr>
    </w:p>
    <w:p w14:paraId="2EEA9CE3" w14:textId="799171F3" w:rsidR="00BB67AB" w:rsidRDefault="00BB67AB" w:rsidP="00BB67AB">
      <w:pPr>
        <w:tabs>
          <w:tab w:val="left" w:pos="5387"/>
        </w:tabs>
        <w:spacing w:after="0" w:line="240" w:lineRule="auto"/>
        <w:rPr>
          <w:rFonts w:ascii="Times New Roman" w:hAnsi="Times New Roman" w:cs="Times New Roman"/>
          <w:sz w:val="28"/>
          <w:szCs w:val="28"/>
          <w:lang w:val="uk-UA"/>
        </w:rPr>
      </w:pPr>
    </w:p>
    <w:p w14:paraId="5BCD6E0A" w14:textId="73034BB9" w:rsidR="00BB67AB" w:rsidRDefault="00BB67AB" w:rsidP="00BB67AB">
      <w:pPr>
        <w:tabs>
          <w:tab w:val="left" w:pos="5387"/>
        </w:tabs>
        <w:spacing w:after="0" w:line="240" w:lineRule="auto"/>
        <w:rPr>
          <w:rFonts w:ascii="Times New Roman" w:hAnsi="Times New Roman" w:cs="Times New Roman"/>
          <w:sz w:val="28"/>
          <w:szCs w:val="28"/>
          <w:lang w:val="uk-UA"/>
        </w:rPr>
      </w:pPr>
    </w:p>
    <w:p w14:paraId="607CED18" w14:textId="33A09958" w:rsidR="00BB67AB" w:rsidRDefault="00BB67AB" w:rsidP="00BB67AB">
      <w:pPr>
        <w:tabs>
          <w:tab w:val="left" w:pos="5387"/>
        </w:tabs>
        <w:spacing w:after="0" w:line="240" w:lineRule="auto"/>
        <w:rPr>
          <w:rFonts w:ascii="Times New Roman" w:hAnsi="Times New Roman" w:cs="Times New Roman"/>
          <w:sz w:val="28"/>
          <w:szCs w:val="28"/>
          <w:lang w:val="uk-UA"/>
        </w:rPr>
      </w:pPr>
    </w:p>
    <w:p w14:paraId="3327A6D4" w14:textId="77777777" w:rsidR="00BB67AB" w:rsidRDefault="00BB67AB" w:rsidP="00BB67AB">
      <w:pPr>
        <w:tabs>
          <w:tab w:val="left" w:pos="5387"/>
        </w:tabs>
        <w:spacing w:after="0" w:line="240" w:lineRule="auto"/>
        <w:rPr>
          <w:rFonts w:ascii="Times New Roman" w:hAnsi="Times New Roman" w:cs="Times New Roman"/>
          <w:sz w:val="28"/>
          <w:szCs w:val="28"/>
          <w:lang w:val="uk-UA"/>
        </w:rPr>
      </w:pPr>
    </w:p>
    <w:p w14:paraId="526AD462" w14:textId="1337CF09" w:rsidR="00BB67AB" w:rsidRPr="001B43C2" w:rsidRDefault="00BB67AB" w:rsidP="00BB67AB">
      <w:pPr>
        <w:tabs>
          <w:tab w:val="left" w:pos="5670"/>
        </w:tabs>
        <w:spacing w:after="0" w:line="240" w:lineRule="auto"/>
        <w:ind w:left="4956" w:firstLine="708"/>
        <w:rPr>
          <w:rFonts w:ascii="Times New Roman" w:hAnsi="Times New Roman" w:cs="Times New Roman"/>
          <w:sz w:val="28"/>
          <w:szCs w:val="28"/>
          <w:lang w:val="uk-UA"/>
        </w:rPr>
      </w:pPr>
      <w:r w:rsidRPr="001B43C2">
        <w:rPr>
          <w:rFonts w:ascii="Times New Roman" w:hAnsi="Times New Roman" w:cs="Times New Roman"/>
          <w:sz w:val="28"/>
          <w:szCs w:val="28"/>
          <w:lang w:val="uk-UA"/>
        </w:rPr>
        <w:lastRenderedPageBreak/>
        <w:t xml:space="preserve">Додаток </w:t>
      </w:r>
    </w:p>
    <w:p w14:paraId="676289C4" w14:textId="77777777" w:rsidR="00BB67AB" w:rsidRPr="001B43C2" w:rsidRDefault="00BB67AB" w:rsidP="00BB67AB">
      <w:pPr>
        <w:spacing w:after="0" w:line="240" w:lineRule="auto"/>
        <w:ind w:left="4956" w:firstLine="714"/>
        <w:rPr>
          <w:rFonts w:ascii="Times New Roman" w:hAnsi="Times New Roman" w:cs="Times New Roman"/>
          <w:sz w:val="28"/>
          <w:szCs w:val="28"/>
          <w:lang w:val="uk-UA"/>
        </w:rPr>
      </w:pPr>
      <w:r w:rsidRPr="001B43C2">
        <w:rPr>
          <w:rFonts w:ascii="Times New Roman" w:hAnsi="Times New Roman" w:cs="Times New Roman"/>
          <w:sz w:val="28"/>
          <w:szCs w:val="28"/>
          <w:lang w:val="uk-UA"/>
        </w:rPr>
        <w:t xml:space="preserve">до розпорядження </w:t>
      </w:r>
    </w:p>
    <w:p w14:paraId="4A4C200F" w14:textId="77777777" w:rsidR="00BB67AB" w:rsidRPr="001B43C2" w:rsidRDefault="00BB67AB" w:rsidP="00BB67AB">
      <w:pPr>
        <w:tabs>
          <w:tab w:val="left" w:pos="5387"/>
        </w:tabs>
        <w:spacing w:after="0" w:line="240" w:lineRule="auto"/>
        <w:ind w:left="2124" w:firstLine="431"/>
        <w:jc w:val="center"/>
        <w:rPr>
          <w:rFonts w:ascii="Times New Roman" w:hAnsi="Times New Roman" w:cs="Times New Roman"/>
          <w:sz w:val="28"/>
          <w:szCs w:val="28"/>
          <w:lang w:val="uk-UA"/>
        </w:rPr>
      </w:pPr>
      <w:r w:rsidRPr="00D91C61">
        <w:rPr>
          <w:rFonts w:ascii="Times New Roman" w:hAnsi="Times New Roman" w:cs="Times New Roman"/>
          <w:sz w:val="28"/>
          <w:szCs w:val="28"/>
        </w:rPr>
        <w:t xml:space="preserve">                                      </w:t>
      </w:r>
      <w:r w:rsidRPr="001B43C2">
        <w:rPr>
          <w:rFonts w:ascii="Times New Roman" w:hAnsi="Times New Roman" w:cs="Times New Roman"/>
          <w:sz w:val="28"/>
          <w:szCs w:val="28"/>
          <w:lang w:val="uk-UA"/>
        </w:rPr>
        <w:t xml:space="preserve">заступника міського голови – </w:t>
      </w:r>
    </w:p>
    <w:p w14:paraId="6576C2F4" w14:textId="77777777" w:rsidR="00BB67AB" w:rsidRPr="001B43C2" w:rsidRDefault="00BB67AB" w:rsidP="00BB67AB">
      <w:pPr>
        <w:spacing w:after="0" w:line="240" w:lineRule="auto"/>
        <w:ind w:left="5664"/>
        <w:rPr>
          <w:rFonts w:ascii="Times New Roman" w:hAnsi="Times New Roman" w:cs="Times New Roman"/>
          <w:sz w:val="28"/>
          <w:szCs w:val="28"/>
          <w:lang w:val="uk-UA"/>
        </w:rPr>
      </w:pPr>
      <w:r w:rsidRPr="001B43C2">
        <w:rPr>
          <w:rFonts w:ascii="Times New Roman" w:hAnsi="Times New Roman" w:cs="Times New Roman"/>
          <w:sz w:val="28"/>
          <w:szCs w:val="28"/>
          <w:lang w:val="uk-UA"/>
        </w:rPr>
        <w:t>секретаря Київської міської ради від __________________</w:t>
      </w:r>
      <w:r>
        <w:rPr>
          <w:rFonts w:ascii="Times New Roman" w:hAnsi="Times New Roman" w:cs="Times New Roman"/>
          <w:sz w:val="28"/>
          <w:szCs w:val="28"/>
          <w:lang w:val="uk-UA"/>
        </w:rPr>
        <w:t xml:space="preserve"> № ____</w:t>
      </w:r>
    </w:p>
    <w:p w14:paraId="1821ECE0" w14:textId="77777777" w:rsidR="00BB67AB" w:rsidRPr="00A5000D" w:rsidRDefault="00BB67AB" w:rsidP="00BB67AB">
      <w:pPr>
        <w:spacing w:after="0" w:line="240" w:lineRule="auto"/>
        <w:ind w:firstLine="142"/>
        <w:jc w:val="center"/>
        <w:rPr>
          <w:rFonts w:ascii="Times New Roman" w:hAnsi="Times New Roman" w:cs="Times New Roman"/>
          <w:sz w:val="28"/>
          <w:szCs w:val="28"/>
          <w:lang w:val="uk-UA"/>
        </w:rPr>
      </w:pPr>
    </w:p>
    <w:p w14:paraId="688905DE" w14:textId="77777777" w:rsidR="00BB67AB" w:rsidRDefault="00BB67AB" w:rsidP="00BB67AB">
      <w:pPr>
        <w:spacing w:after="0" w:line="240" w:lineRule="auto"/>
        <w:ind w:firstLine="142"/>
        <w:jc w:val="center"/>
        <w:rPr>
          <w:rFonts w:ascii="Times New Roman" w:hAnsi="Times New Roman" w:cs="Times New Roman"/>
          <w:b/>
          <w:sz w:val="28"/>
          <w:szCs w:val="28"/>
          <w:lang w:val="uk-UA"/>
        </w:rPr>
      </w:pPr>
    </w:p>
    <w:p w14:paraId="6BB31433" w14:textId="77777777" w:rsidR="00BB67AB" w:rsidRDefault="00BB67AB" w:rsidP="00BB67AB">
      <w:pPr>
        <w:spacing w:after="0" w:line="240" w:lineRule="auto"/>
        <w:ind w:firstLine="142"/>
        <w:jc w:val="center"/>
        <w:rPr>
          <w:rFonts w:ascii="Times New Roman" w:hAnsi="Times New Roman" w:cs="Times New Roman"/>
          <w:b/>
          <w:sz w:val="28"/>
          <w:szCs w:val="28"/>
          <w:lang w:val="uk-UA"/>
        </w:rPr>
      </w:pPr>
      <w:r w:rsidRPr="00834B12">
        <w:rPr>
          <w:rFonts w:ascii="Times New Roman" w:hAnsi="Times New Roman" w:cs="Times New Roman"/>
          <w:b/>
          <w:sz w:val="28"/>
          <w:szCs w:val="28"/>
          <w:lang w:val="uk-UA"/>
        </w:rPr>
        <w:t>Порядок запобігання та врегулювання конфлікту інтересів у секретаріаті Київської міської ради</w:t>
      </w:r>
    </w:p>
    <w:p w14:paraId="501AE0B6" w14:textId="77777777" w:rsidR="00BB67AB" w:rsidRPr="00834B12" w:rsidRDefault="00BB67AB" w:rsidP="00BB67AB">
      <w:pPr>
        <w:spacing w:after="0" w:line="240" w:lineRule="auto"/>
        <w:ind w:firstLine="142"/>
        <w:jc w:val="center"/>
        <w:rPr>
          <w:rFonts w:ascii="Times New Roman" w:hAnsi="Times New Roman" w:cs="Times New Roman"/>
          <w:b/>
          <w:sz w:val="28"/>
          <w:szCs w:val="28"/>
          <w:lang w:val="uk-UA"/>
        </w:rPr>
      </w:pPr>
    </w:p>
    <w:p w14:paraId="322B8D72" w14:textId="77777777" w:rsidR="00BB67AB" w:rsidRDefault="00BB67AB" w:rsidP="00BB67AB">
      <w:pPr>
        <w:spacing w:after="0" w:line="240" w:lineRule="auto"/>
        <w:ind w:left="2832" w:firstLine="708"/>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І. Загальні положення</w:t>
      </w:r>
    </w:p>
    <w:p w14:paraId="4BDE1466" w14:textId="77777777" w:rsidR="00BB67AB" w:rsidRDefault="00BB67AB" w:rsidP="00BB67AB">
      <w:pPr>
        <w:spacing w:after="0" w:line="240" w:lineRule="auto"/>
        <w:ind w:left="2832" w:firstLine="708"/>
        <w:rPr>
          <w:rFonts w:ascii="Times New Roman" w:hAnsi="Times New Roman" w:cs="Times New Roman"/>
          <w:b/>
          <w:color w:val="000000" w:themeColor="text1"/>
          <w:sz w:val="28"/>
          <w:szCs w:val="28"/>
          <w:lang w:val="uk-UA"/>
        </w:rPr>
      </w:pPr>
    </w:p>
    <w:p w14:paraId="21C1598F" w14:textId="57F705BB" w:rsidR="00BB67AB" w:rsidRPr="00E56E14" w:rsidRDefault="00BB67AB" w:rsidP="00BB67A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Порядок </w:t>
      </w:r>
      <w:r w:rsidRPr="000C27D7">
        <w:rPr>
          <w:rFonts w:ascii="Times New Roman" w:hAnsi="Times New Roman" w:cs="Times New Roman"/>
          <w:sz w:val="28"/>
          <w:szCs w:val="28"/>
          <w:lang w:val="uk-UA"/>
        </w:rPr>
        <w:t>запобігання та врегулювання конфлікту інтересів у секретаріаті Київської міської ради</w:t>
      </w:r>
      <w:r>
        <w:rPr>
          <w:rFonts w:ascii="Times New Roman" w:hAnsi="Times New Roman" w:cs="Times New Roman"/>
          <w:sz w:val="28"/>
          <w:szCs w:val="28"/>
          <w:lang w:val="uk-UA"/>
        </w:rPr>
        <w:t xml:space="preserve"> (далі – Порядок) </w:t>
      </w:r>
      <w:r>
        <w:rPr>
          <w:rFonts w:ascii="Times New Roman" w:hAnsi="Times New Roman" w:cs="Times New Roman"/>
          <w:color w:val="000000" w:themeColor="text1"/>
          <w:sz w:val="28"/>
          <w:szCs w:val="28"/>
          <w:lang w:val="uk-UA"/>
        </w:rPr>
        <w:t xml:space="preserve">розроблений на підставі відповідних положень законів України «Про запобігання корупції» </w:t>
      </w:r>
      <w:r w:rsidRPr="00D771B0">
        <w:rPr>
          <w:rFonts w:ascii="Times New Roman" w:hAnsi="Times New Roman" w:cs="Times New Roman"/>
          <w:sz w:val="28"/>
          <w:szCs w:val="28"/>
          <w:lang w:val="uk-UA"/>
        </w:rPr>
        <w:t>(</w:t>
      </w:r>
      <w:r>
        <w:rPr>
          <w:rFonts w:ascii="Times New Roman" w:hAnsi="Times New Roman" w:cs="Times New Roman"/>
          <w:sz w:val="28"/>
          <w:szCs w:val="28"/>
          <w:lang w:val="uk-UA"/>
        </w:rPr>
        <w:t>далі</w:t>
      </w:r>
      <w:r w:rsidRPr="00D771B0">
        <w:rPr>
          <w:rFonts w:ascii="Times New Roman" w:hAnsi="Times New Roman" w:cs="Times New Roman"/>
          <w:sz w:val="28"/>
          <w:szCs w:val="28"/>
          <w:lang w:val="uk-UA"/>
        </w:rPr>
        <w:t xml:space="preserve"> – Закон), «Про </w:t>
      </w:r>
      <w:r>
        <w:rPr>
          <w:rFonts w:ascii="Times New Roman" w:hAnsi="Times New Roman" w:cs="Times New Roman"/>
          <w:color w:val="000000" w:themeColor="text1"/>
          <w:sz w:val="28"/>
          <w:szCs w:val="28"/>
          <w:lang w:val="uk-UA"/>
        </w:rPr>
        <w:t>місцеве самоврядування в Україні», «Про службу в органах місцевого самоврядування», «Про столицю України – місто-герой Київ»,</w:t>
      </w:r>
      <w:r w:rsidRPr="009E6309">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Методичних рекомендацій щодо запобігання та врегулювання конфлікту інтересів, затверджених рішенням Національного агентства з питань запобігання корупції від 29.09.2017 № 839, та на виконання Антикорупційної програми Київської міської ради, затвердженої рішенням Київської міської ради від 21.06.2018 </w:t>
      </w:r>
      <w:r w:rsidRPr="004C52FD">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 979/5043, для використання в роботі посадовими особами секретаріату Київської міської ради </w:t>
      </w:r>
      <w:r w:rsidRPr="00D771B0">
        <w:rPr>
          <w:rFonts w:ascii="Times New Roman" w:hAnsi="Times New Roman" w:cs="Times New Roman"/>
          <w:sz w:val="28"/>
          <w:szCs w:val="28"/>
          <w:lang w:val="uk-UA"/>
        </w:rPr>
        <w:t xml:space="preserve">(далі – посадові особи) </w:t>
      </w:r>
      <w:r>
        <w:rPr>
          <w:rFonts w:ascii="Times New Roman" w:hAnsi="Times New Roman" w:cs="Times New Roman"/>
          <w:color w:val="000000" w:themeColor="text1"/>
          <w:sz w:val="28"/>
          <w:szCs w:val="28"/>
          <w:lang w:val="uk-UA"/>
        </w:rPr>
        <w:t xml:space="preserve">і визначає шляхи запобігання та врегулювання конфлікту інтересів під час здійснення </w:t>
      </w:r>
      <w:r w:rsidRPr="008028D4">
        <w:rPr>
          <w:rFonts w:ascii="Times New Roman" w:hAnsi="Times New Roman" w:cs="Times New Roman"/>
          <w:color w:val="000000" w:themeColor="text1"/>
          <w:sz w:val="28"/>
          <w:szCs w:val="28"/>
          <w:lang w:val="uk-UA"/>
        </w:rPr>
        <w:t xml:space="preserve">ними </w:t>
      </w:r>
      <w:r w:rsidRPr="00E56E14">
        <w:rPr>
          <w:rFonts w:ascii="Times New Roman" w:hAnsi="Times New Roman" w:cs="Times New Roman"/>
          <w:sz w:val="28"/>
          <w:szCs w:val="28"/>
          <w:lang w:val="uk-UA"/>
        </w:rPr>
        <w:t xml:space="preserve">службових </w:t>
      </w:r>
      <w:r>
        <w:rPr>
          <w:rFonts w:ascii="Times New Roman" w:hAnsi="Times New Roman" w:cs="Times New Roman"/>
          <w:sz w:val="28"/>
          <w:szCs w:val="28"/>
          <w:lang w:val="uk-UA"/>
        </w:rPr>
        <w:t xml:space="preserve">чи представницьких </w:t>
      </w:r>
      <w:r w:rsidRPr="00E56E14">
        <w:rPr>
          <w:rFonts w:ascii="Times New Roman" w:hAnsi="Times New Roman" w:cs="Times New Roman"/>
          <w:sz w:val="28"/>
          <w:szCs w:val="28"/>
          <w:lang w:val="uk-UA"/>
        </w:rPr>
        <w:t>повноважень.</w:t>
      </w:r>
    </w:p>
    <w:p w14:paraId="119587E3"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 xml:space="preserve">Потенційний конфлікт інтересів </w:t>
      </w:r>
      <w:r>
        <w:rPr>
          <w:rFonts w:ascii="Times New Roman" w:hAnsi="Times New Roman" w:cs="Times New Roman"/>
          <w:color w:val="000000" w:themeColor="text1"/>
          <w:sz w:val="28"/>
          <w:szCs w:val="28"/>
          <w:lang w:val="uk-UA"/>
        </w:rPr>
        <w:t>–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вчинення чи невчинення дій під час виконання зазначених повноважень.</w:t>
      </w:r>
    </w:p>
    <w:p w14:paraId="308AC723"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 xml:space="preserve">Реальний конфлікт інтересів </w:t>
      </w:r>
      <w:r>
        <w:rPr>
          <w:rFonts w:ascii="Times New Roman" w:hAnsi="Times New Roman" w:cs="Times New Roman"/>
          <w:color w:val="000000" w:themeColor="text1"/>
          <w:sz w:val="28"/>
          <w:szCs w:val="28"/>
          <w:lang w:val="uk-UA"/>
        </w:rPr>
        <w:t>–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невчинення дій під час виконання зазначених повноважень.</w:t>
      </w:r>
    </w:p>
    <w:p w14:paraId="570661FB"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 xml:space="preserve">Приватний інтерес </w:t>
      </w:r>
      <w:r>
        <w:rPr>
          <w:rFonts w:ascii="Times New Roman" w:hAnsi="Times New Roman" w:cs="Times New Roman"/>
          <w:color w:val="000000" w:themeColor="text1"/>
          <w:sz w:val="28"/>
          <w:szCs w:val="28"/>
          <w:lang w:val="uk-UA"/>
        </w:rPr>
        <w:t>– будь-який майновий чи немайновий інтерес особи, у тому числі, зумовлений особистими, сімейними, дружніми чи іншими позаслужбовими стосунками з фізичними чи юридичними особами, у тому числі ті, що виникають у зв’язку з членством або діяльністю в громадських, політичних, релігійних чи інших організаціях.</w:t>
      </w:r>
    </w:p>
    <w:p w14:paraId="2AE9B2FA" w14:textId="77777777" w:rsidR="00BB67AB" w:rsidRPr="000B5B13"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Близькі особи</w:t>
      </w:r>
      <w:r>
        <w:rPr>
          <w:rFonts w:ascii="Times New Roman" w:hAnsi="Times New Roman" w:cs="Times New Roman"/>
          <w:color w:val="000000" w:themeColor="text1"/>
          <w:sz w:val="28"/>
          <w:szCs w:val="28"/>
          <w:lang w:val="uk-UA"/>
        </w:rPr>
        <w:t xml:space="preserve"> – особи, які спільно проживають, пов’язані спільним побутом і мають взаємні права та обов’язки із суб’єктом, на якого поширюється дія цього Порядку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Pr>
          <w:rFonts w:ascii="Times New Roman" w:hAnsi="Times New Roman" w:cs="Times New Roman"/>
          <w:color w:val="000000" w:themeColor="text1"/>
          <w:sz w:val="28"/>
          <w:szCs w:val="28"/>
          <w:lang w:val="uk-UA"/>
        </w:rPr>
        <w:t>усиновлювач</w:t>
      </w:r>
      <w:proofErr w:type="spellEnd"/>
      <w:r>
        <w:rPr>
          <w:rFonts w:ascii="Times New Roman" w:hAnsi="Times New Roman" w:cs="Times New Roman"/>
          <w:color w:val="000000" w:themeColor="text1"/>
          <w:sz w:val="28"/>
          <w:szCs w:val="28"/>
          <w:lang w:val="uk-UA"/>
        </w:rPr>
        <w:t xml:space="preserve"> чи усиновлений, </w:t>
      </w:r>
      <w:r>
        <w:rPr>
          <w:rFonts w:ascii="Times New Roman" w:hAnsi="Times New Roman" w:cs="Times New Roman"/>
          <w:color w:val="000000" w:themeColor="text1"/>
          <w:sz w:val="28"/>
          <w:szCs w:val="28"/>
          <w:lang w:val="uk-UA"/>
        </w:rPr>
        <w:lastRenderedPageBreak/>
        <w:t>опікун чи піклувальник, особа, яка перебуває під опікою або піклуванням згаданого суб’єкта.</w:t>
      </w:r>
    </w:p>
    <w:p w14:paraId="6283DDA9"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Пряме підпорядкування</w:t>
      </w:r>
      <w:r>
        <w:rPr>
          <w:rFonts w:ascii="Times New Roman" w:hAnsi="Times New Roman" w:cs="Times New Roman"/>
          <w:color w:val="000000" w:themeColor="text1"/>
          <w:sz w:val="28"/>
          <w:szCs w:val="28"/>
          <w:lang w:val="uk-UA"/>
        </w:rPr>
        <w:t xml:space="preserve"> – відносини прямої організаційної або правової залежності підлеглої особи від її керівника, в тому числі через вирішення (участь у вирішенні) питань прийняття на роботу, звільнення з роботи, застосування заохочень, дисциплінарних стягнень, надання вказівок, доручень тощо, контролю за їх виконанням.</w:t>
      </w:r>
    </w:p>
    <w:p w14:paraId="77DB891D"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p>
    <w:p w14:paraId="3C280CE1" w14:textId="77777777" w:rsidR="00BB67AB" w:rsidRDefault="00BB67AB" w:rsidP="00BB67AB">
      <w:pPr>
        <w:spacing w:after="0" w:line="240" w:lineRule="auto"/>
        <w:ind w:left="707" w:firstLine="709"/>
        <w:jc w:val="both"/>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rPr>
        <w:t>II</w:t>
      </w:r>
      <w:r>
        <w:rPr>
          <w:rFonts w:ascii="Times New Roman" w:hAnsi="Times New Roman" w:cs="Times New Roman"/>
          <w:b/>
          <w:color w:val="000000" w:themeColor="text1"/>
          <w:sz w:val="28"/>
          <w:szCs w:val="28"/>
          <w:lang w:val="uk-UA"/>
        </w:rPr>
        <w:t>. Запобігання та врегулювання конфлікту інтересів</w:t>
      </w:r>
    </w:p>
    <w:p w14:paraId="6782EA94" w14:textId="77777777" w:rsidR="00BB67AB" w:rsidRDefault="00BB67AB" w:rsidP="00BB67AB">
      <w:pPr>
        <w:spacing w:after="0" w:line="240" w:lineRule="auto"/>
        <w:ind w:left="707" w:firstLine="709"/>
        <w:jc w:val="both"/>
        <w:rPr>
          <w:rFonts w:ascii="Times New Roman" w:hAnsi="Times New Roman" w:cs="Times New Roman"/>
          <w:b/>
          <w:color w:val="000000" w:themeColor="text1"/>
          <w:sz w:val="28"/>
          <w:szCs w:val="28"/>
          <w:lang w:val="uk-UA"/>
        </w:rPr>
      </w:pPr>
    </w:p>
    <w:p w14:paraId="246E1D9D"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sidRPr="008C1C9D">
        <w:rPr>
          <w:rFonts w:ascii="Times New Roman" w:hAnsi="Times New Roman" w:cs="Times New Roman"/>
          <w:sz w:val="28"/>
          <w:szCs w:val="28"/>
          <w:lang w:val="uk-UA"/>
        </w:rPr>
        <w:t xml:space="preserve">Посадові особи, </w:t>
      </w:r>
      <w:r>
        <w:rPr>
          <w:rFonts w:ascii="Times New Roman" w:hAnsi="Times New Roman" w:cs="Times New Roman"/>
          <w:color w:val="000000" w:themeColor="text1"/>
          <w:sz w:val="28"/>
          <w:szCs w:val="28"/>
          <w:lang w:val="uk-UA"/>
        </w:rPr>
        <w:t>на яких поширюється дія цього Порядку, з метою запобігання та врегулювання конфлікту інтересів зобов’язані:</w:t>
      </w:r>
    </w:p>
    <w:p w14:paraId="2F72CE74"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sidRPr="00D07E2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uk-UA"/>
        </w:rPr>
        <w:t>вживати заходів щодо недопущення виникнення реального, потенційного конфлікту інтересів;</w:t>
      </w:r>
    </w:p>
    <w:p w14:paraId="6266F761" w14:textId="02573455"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повідомляти не пізніше наступного робочого дня з моменту, коли особа дізналася чи повинна була дізнатися про наявність у неї реального чи потенційного конфлікту інтересів безпосереднього керівника, </w:t>
      </w:r>
      <w:bookmarkStart w:id="1" w:name="_Hlk10036705"/>
      <w:r>
        <w:rPr>
          <w:rFonts w:ascii="Times New Roman" w:hAnsi="Times New Roman" w:cs="Times New Roman"/>
          <w:color w:val="000000" w:themeColor="text1"/>
          <w:sz w:val="28"/>
          <w:szCs w:val="28"/>
          <w:lang w:val="uk-UA"/>
        </w:rPr>
        <w:t>а у випадку перебування особи на посаді, яка не передбачає наявності у неї безпосереднього керівника, або в колегіальному органі</w:t>
      </w:r>
      <w:r w:rsidR="004104F8">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Національне агентство</w:t>
      </w:r>
      <w:r w:rsidR="004104F8">
        <w:rPr>
          <w:rFonts w:ascii="Times New Roman" w:hAnsi="Times New Roman" w:cs="Times New Roman"/>
          <w:color w:val="000000" w:themeColor="text1"/>
          <w:sz w:val="28"/>
          <w:szCs w:val="28"/>
          <w:lang w:val="uk-UA"/>
        </w:rPr>
        <w:t xml:space="preserve"> з питань запобігання корупції (далі – Національне агентство)</w:t>
      </w:r>
      <w:r>
        <w:rPr>
          <w:rFonts w:ascii="Times New Roman" w:hAnsi="Times New Roman" w:cs="Times New Roman"/>
          <w:color w:val="000000" w:themeColor="text1"/>
          <w:sz w:val="28"/>
          <w:szCs w:val="28"/>
          <w:lang w:val="uk-UA"/>
        </w:rPr>
        <w:t xml:space="preserve"> чи інший визначений законом орган або колегіальний </w:t>
      </w:r>
      <w:r w:rsidRPr="00423CDA">
        <w:rPr>
          <w:rFonts w:ascii="Times New Roman" w:hAnsi="Times New Roman" w:cs="Times New Roman"/>
          <w:color w:val="000000" w:themeColor="text1"/>
          <w:sz w:val="28"/>
          <w:szCs w:val="28"/>
          <w:lang w:val="uk-UA"/>
        </w:rPr>
        <w:t>орган</w:t>
      </w:r>
      <w:r w:rsidR="004104F8" w:rsidRPr="00423CDA">
        <w:rPr>
          <w:rFonts w:ascii="Times New Roman" w:hAnsi="Times New Roman" w:cs="Times New Roman"/>
          <w:color w:val="000000" w:themeColor="text1"/>
          <w:sz w:val="28"/>
          <w:szCs w:val="28"/>
          <w:lang w:val="uk-UA"/>
        </w:rPr>
        <w:t xml:space="preserve"> </w:t>
      </w:r>
      <w:r w:rsidR="00D02BFF" w:rsidRPr="00423CDA">
        <w:rPr>
          <w:rFonts w:ascii="Times New Roman" w:hAnsi="Times New Roman" w:cs="Times New Roman"/>
          <w:color w:val="000000" w:themeColor="text1"/>
          <w:sz w:val="28"/>
          <w:szCs w:val="28"/>
          <w:lang w:val="uk-UA"/>
        </w:rPr>
        <w:t>(комітет, комісія тощо)</w:t>
      </w:r>
      <w:r w:rsidRPr="00423CDA">
        <w:rPr>
          <w:rFonts w:ascii="Times New Roman" w:hAnsi="Times New Roman" w:cs="Times New Roman"/>
          <w:color w:val="000000" w:themeColor="text1"/>
          <w:sz w:val="28"/>
          <w:szCs w:val="28"/>
          <w:lang w:val="uk-UA"/>
        </w:rPr>
        <w:t>, під час виконання повноважень у якому виник конфлікт інтересів, відповідно;</w:t>
      </w:r>
    </w:p>
    <w:bookmarkEnd w:id="1"/>
    <w:p w14:paraId="232D29C5"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не вчиняти дій та не приймати рішень в умовах реального конфлікту інтересів;</w:t>
      </w:r>
    </w:p>
    <w:p w14:paraId="16A822C4"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вжити заходів щодо врегулювання реального чи потенційного конфлікту інтересів.</w:t>
      </w:r>
    </w:p>
    <w:p w14:paraId="4B4A7585"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sidRPr="006A2C3E">
        <w:rPr>
          <w:rFonts w:ascii="Times New Roman" w:hAnsi="Times New Roman" w:cs="Times New Roman"/>
          <w:sz w:val="28"/>
          <w:szCs w:val="28"/>
          <w:lang w:val="uk-UA"/>
        </w:rPr>
        <w:t xml:space="preserve">Посадові особи </w:t>
      </w:r>
      <w:r>
        <w:rPr>
          <w:rFonts w:ascii="Times New Roman" w:hAnsi="Times New Roman" w:cs="Times New Roman"/>
          <w:color w:val="000000" w:themeColor="text1"/>
          <w:sz w:val="28"/>
          <w:szCs w:val="28"/>
          <w:lang w:val="uk-UA"/>
        </w:rPr>
        <w:t>не можуть прямо чи опосередковано спонукати у будь-який спосіб підлеглих до прийняття рішень, вчинення дій або бездіяльності всупереч закону на користь своїх приватних інтересів або приватних інтересів третіх осіб.</w:t>
      </w:r>
    </w:p>
    <w:p w14:paraId="028B51A0"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sidRPr="003C0346">
        <w:rPr>
          <w:rFonts w:ascii="Times New Roman" w:hAnsi="Times New Roman" w:cs="Times New Roman"/>
          <w:color w:val="000000" w:themeColor="text1"/>
          <w:sz w:val="28"/>
          <w:szCs w:val="28"/>
          <w:lang w:val="uk-UA"/>
        </w:rPr>
        <w:t xml:space="preserve">Міський голова, </w:t>
      </w:r>
      <w:r w:rsidRPr="009E6309">
        <w:rPr>
          <w:rFonts w:ascii="Times New Roman" w:hAnsi="Times New Roman" w:cs="Times New Roman"/>
          <w:sz w:val="28"/>
          <w:szCs w:val="28"/>
          <w:lang w:val="uk-UA"/>
        </w:rPr>
        <w:t>заступник міського голови - секретар Київської міської ради,</w:t>
      </w:r>
      <w:r w:rsidRPr="00C2519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керуючий справами секретаріату Київської міської ради </w:t>
      </w:r>
      <w:r w:rsidRPr="009E6309">
        <w:rPr>
          <w:rFonts w:ascii="Times New Roman" w:hAnsi="Times New Roman" w:cs="Times New Roman"/>
          <w:sz w:val="28"/>
          <w:szCs w:val="28"/>
          <w:lang w:val="uk-UA"/>
        </w:rPr>
        <w:t>а</w:t>
      </w:r>
      <w:r>
        <w:rPr>
          <w:rFonts w:ascii="Times New Roman" w:hAnsi="Times New Roman" w:cs="Times New Roman"/>
          <w:color w:val="000000" w:themeColor="text1"/>
          <w:sz w:val="28"/>
          <w:szCs w:val="28"/>
          <w:lang w:val="uk-UA"/>
        </w:rPr>
        <w:t>бо керівник структурного підрозділу секретаріату Київської міської ради, до повноважень якого належить звільнення/ініціювання звільнення з посади, протягом двох робочих днів після отримання повідомлення про наявність у підлеглої йому особи реального чи потенційного конфлікту інтересів приймає рішення щодо врегулювання конфлікту інтересів, про що повідомляє відповідну особу.</w:t>
      </w:r>
    </w:p>
    <w:p w14:paraId="35C72697" w14:textId="77777777" w:rsidR="00BB67AB" w:rsidRPr="006A2C3E" w:rsidRDefault="00BB67AB" w:rsidP="00BB67AB">
      <w:pPr>
        <w:spacing w:after="0" w:line="240" w:lineRule="auto"/>
        <w:ind w:firstLine="709"/>
        <w:jc w:val="both"/>
        <w:rPr>
          <w:rFonts w:ascii="Times New Roman" w:hAnsi="Times New Roman" w:cs="Times New Roman"/>
          <w:sz w:val="28"/>
          <w:szCs w:val="28"/>
          <w:lang w:val="uk-UA"/>
        </w:rPr>
      </w:pPr>
      <w:r w:rsidRPr="00C25193">
        <w:rPr>
          <w:rFonts w:ascii="Times New Roman" w:hAnsi="Times New Roman" w:cs="Times New Roman"/>
          <w:color w:val="000000" w:themeColor="text1"/>
          <w:sz w:val="28"/>
          <w:szCs w:val="28"/>
          <w:lang w:val="uk-UA"/>
        </w:rPr>
        <w:t xml:space="preserve">Міський голова, заступник </w:t>
      </w:r>
      <w:r w:rsidRPr="009E6309">
        <w:rPr>
          <w:rFonts w:ascii="Times New Roman" w:hAnsi="Times New Roman" w:cs="Times New Roman"/>
          <w:sz w:val="28"/>
          <w:szCs w:val="28"/>
          <w:lang w:val="uk-UA"/>
        </w:rPr>
        <w:t>міського голови - секретар Київської міської ради</w:t>
      </w:r>
      <w:r>
        <w:rPr>
          <w:rFonts w:ascii="Times New Roman" w:hAnsi="Times New Roman" w:cs="Times New Roman"/>
          <w:sz w:val="28"/>
          <w:szCs w:val="28"/>
          <w:lang w:val="uk-UA"/>
        </w:rPr>
        <w:t>, керуючий справами секретаріату Київської міської ради</w:t>
      </w:r>
      <w:r w:rsidRPr="009E6309">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або керівник структурного підрозділу</w:t>
      </w:r>
      <w:r w:rsidRPr="005507EF">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секретаріату Київської міської ради </w:t>
      </w:r>
      <w:r w:rsidRPr="009E6309">
        <w:rPr>
          <w:rFonts w:ascii="Times New Roman" w:hAnsi="Times New Roman" w:cs="Times New Roman"/>
          <w:sz w:val="28"/>
          <w:szCs w:val="28"/>
          <w:lang w:val="uk-UA"/>
        </w:rPr>
        <w:t>(безпосередній керівник</w:t>
      </w:r>
      <w:r>
        <w:rPr>
          <w:rFonts w:ascii="Times New Roman" w:hAnsi="Times New Roman" w:cs="Times New Roman"/>
          <w:color w:val="000000" w:themeColor="text1"/>
          <w:sz w:val="28"/>
          <w:szCs w:val="28"/>
          <w:lang w:val="uk-UA"/>
        </w:rPr>
        <w:t xml:space="preserve">), до повноважень якого належить звільнення/ініціювання звільнення з посади, якому стало відомо про конфлікт інтересів підлеглої йому особи, зобов’язаний вжити </w:t>
      </w:r>
      <w:r w:rsidRPr="006A2C3E">
        <w:rPr>
          <w:rFonts w:ascii="Times New Roman" w:hAnsi="Times New Roman" w:cs="Times New Roman"/>
          <w:sz w:val="28"/>
          <w:szCs w:val="28"/>
          <w:lang w:val="uk-UA"/>
        </w:rPr>
        <w:t xml:space="preserve">передбачені </w:t>
      </w:r>
      <w:r w:rsidRPr="00160AF1">
        <w:rPr>
          <w:rFonts w:ascii="Times New Roman" w:hAnsi="Times New Roman" w:cs="Times New Roman"/>
          <w:color w:val="000000" w:themeColor="text1"/>
          <w:sz w:val="28"/>
          <w:szCs w:val="28"/>
          <w:lang w:val="uk-UA"/>
        </w:rPr>
        <w:t>Законом</w:t>
      </w:r>
      <w:r w:rsidRPr="006A2C3E">
        <w:rPr>
          <w:rFonts w:ascii="Times New Roman" w:hAnsi="Times New Roman" w:cs="Times New Roman"/>
          <w:sz w:val="28"/>
          <w:szCs w:val="28"/>
          <w:lang w:val="uk-UA"/>
        </w:rPr>
        <w:t xml:space="preserve"> заходи для запобігання та врегулювання конфлікту інтересів такої особи.</w:t>
      </w:r>
    </w:p>
    <w:p w14:paraId="342042EE" w14:textId="77777777" w:rsidR="00BB67AB" w:rsidRPr="006A2C3E" w:rsidRDefault="00BB67AB" w:rsidP="00BB67AB">
      <w:pPr>
        <w:spacing w:after="0" w:line="240" w:lineRule="auto"/>
        <w:ind w:firstLine="709"/>
        <w:jc w:val="both"/>
        <w:rPr>
          <w:rFonts w:ascii="Times New Roman" w:hAnsi="Times New Roman" w:cs="Times New Roman"/>
          <w:b/>
          <w:i/>
          <w:color w:val="C00000"/>
          <w:sz w:val="28"/>
          <w:szCs w:val="28"/>
          <w:lang w:val="uk-UA"/>
        </w:rPr>
      </w:pPr>
      <w:r>
        <w:rPr>
          <w:rFonts w:ascii="Times New Roman" w:hAnsi="Times New Roman" w:cs="Times New Roman"/>
          <w:color w:val="000000" w:themeColor="text1"/>
          <w:sz w:val="28"/>
          <w:szCs w:val="28"/>
          <w:lang w:val="uk-UA"/>
        </w:rPr>
        <w:t xml:space="preserve">У разі існування у </w:t>
      </w:r>
      <w:r w:rsidRPr="006A2C3E">
        <w:rPr>
          <w:rFonts w:ascii="Times New Roman" w:hAnsi="Times New Roman" w:cs="Times New Roman"/>
          <w:sz w:val="28"/>
          <w:szCs w:val="28"/>
          <w:lang w:val="uk-UA"/>
        </w:rPr>
        <w:t xml:space="preserve">посадової особи </w:t>
      </w:r>
      <w:r>
        <w:rPr>
          <w:rFonts w:ascii="Times New Roman" w:hAnsi="Times New Roman" w:cs="Times New Roman"/>
          <w:color w:val="000000" w:themeColor="text1"/>
          <w:sz w:val="28"/>
          <w:szCs w:val="28"/>
          <w:lang w:val="uk-UA"/>
        </w:rPr>
        <w:t xml:space="preserve">сумнівів щодо наявності в неї конфлікту інтересів вона зобов’язана звернутися за роз’ясненнями до територіального органу Національного агентства. У разі, якщо </w:t>
      </w:r>
      <w:r w:rsidRPr="006A2C3E">
        <w:rPr>
          <w:rFonts w:ascii="Times New Roman" w:hAnsi="Times New Roman" w:cs="Times New Roman"/>
          <w:sz w:val="28"/>
          <w:szCs w:val="28"/>
          <w:lang w:val="uk-UA"/>
        </w:rPr>
        <w:t xml:space="preserve">посадова особа </w:t>
      </w:r>
      <w:r>
        <w:rPr>
          <w:rFonts w:ascii="Times New Roman" w:hAnsi="Times New Roman" w:cs="Times New Roman"/>
          <w:color w:val="000000" w:themeColor="text1"/>
          <w:sz w:val="28"/>
          <w:szCs w:val="28"/>
          <w:lang w:val="uk-UA"/>
        </w:rPr>
        <w:t xml:space="preserve">не отримала </w:t>
      </w:r>
      <w:r>
        <w:rPr>
          <w:rFonts w:ascii="Times New Roman" w:hAnsi="Times New Roman" w:cs="Times New Roman"/>
          <w:color w:val="000000" w:themeColor="text1"/>
          <w:sz w:val="28"/>
          <w:szCs w:val="28"/>
          <w:lang w:val="uk-UA"/>
        </w:rPr>
        <w:lastRenderedPageBreak/>
        <w:t>підтвердження про відсутність конфлікту інтересів, вона діє відповідно до вимог, передбачених Законом.</w:t>
      </w:r>
    </w:p>
    <w:p w14:paraId="54B4674C"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Якщо </w:t>
      </w:r>
      <w:r w:rsidRPr="006A2C3E">
        <w:rPr>
          <w:rFonts w:ascii="Times New Roman" w:hAnsi="Times New Roman" w:cs="Times New Roman"/>
          <w:sz w:val="28"/>
          <w:szCs w:val="28"/>
          <w:lang w:val="uk-UA"/>
        </w:rPr>
        <w:t xml:space="preserve">посадова особа </w:t>
      </w:r>
      <w:r>
        <w:rPr>
          <w:rFonts w:ascii="Times New Roman" w:hAnsi="Times New Roman" w:cs="Times New Roman"/>
          <w:color w:val="000000" w:themeColor="text1"/>
          <w:sz w:val="28"/>
          <w:szCs w:val="28"/>
          <w:lang w:val="uk-UA"/>
        </w:rPr>
        <w:t>отримала підтвердження про відсутність конфлікту інтересів, вона звільняється від відповідальності, якщо у діях, щодо яких вона зверталася за роз’ясненням, пізніше було виявлено конфлікт інтересів.</w:t>
      </w:r>
    </w:p>
    <w:p w14:paraId="27EBA959" w14:textId="77777777" w:rsidR="00BB67AB" w:rsidRPr="00537F1C" w:rsidRDefault="00BB67AB" w:rsidP="00BB67AB">
      <w:pPr>
        <w:spacing w:after="0" w:line="240" w:lineRule="auto"/>
        <w:ind w:firstLine="709"/>
        <w:jc w:val="both"/>
        <w:rPr>
          <w:rFonts w:ascii="Times New Roman" w:hAnsi="Times New Roman" w:cs="Times New Roman"/>
          <w:sz w:val="28"/>
          <w:szCs w:val="28"/>
          <w:lang w:val="uk-UA"/>
        </w:rPr>
      </w:pPr>
    </w:p>
    <w:p w14:paraId="16CC93E6" w14:textId="77777777" w:rsidR="00BB67AB" w:rsidRPr="00537F1C" w:rsidRDefault="00BB67AB" w:rsidP="00BB67AB">
      <w:pPr>
        <w:spacing w:after="0" w:line="240" w:lineRule="auto"/>
        <w:jc w:val="center"/>
        <w:rPr>
          <w:rFonts w:ascii="Times New Roman" w:hAnsi="Times New Roman" w:cs="Times New Roman"/>
          <w:b/>
          <w:sz w:val="28"/>
          <w:szCs w:val="28"/>
          <w:lang w:val="uk-UA"/>
        </w:rPr>
      </w:pPr>
      <w:r w:rsidRPr="00537F1C">
        <w:rPr>
          <w:rFonts w:ascii="Times New Roman" w:hAnsi="Times New Roman" w:cs="Times New Roman"/>
          <w:b/>
          <w:sz w:val="28"/>
          <w:szCs w:val="28"/>
        </w:rPr>
        <w:t>III</w:t>
      </w:r>
      <w:r w:rsidRPr="00537F1C">
        <w:rPr>
          <w:rFonts w:ascii="Times New Roman" w:hAnsi="Times New Roman" w:cs="Times New Roman"/>
          <w:b/>
          <w:sz w:val="28"/>
          <w:szCs w:val="28"/>
          <w:lang w:val="uk-UA"/>
        </w:rPr>
        <w:t>. Порядок повідомлень про наявність конфлікту</w:t>
      </w:r>
    </w:p>
    <w:p w14:paraId="4152ACDB" w14:textId="77777777" w:rsidR="00BB67AB" w:rsidRDefault="00BB67AB" w:rsidP="00BB67AB">
      <w:pPr>
        <w:spacing w:after="0" w:line="240" w:lineRule="auto"/>
        <w:jc w:val="center"/>
        <w:rPr>
          <w:rFonts w:ascii="Times New Roman" w:hAnsi="Times New Roman" w:cs="Times New Roman"/>
          <w:b/>
          <w:sz w:val="28"/>
          <w:szCs w:val="28"/>
          <w:lang w:val="uk-UA"/>
        </w:rPr>
      </w:pPr>
      <w:r w:rsidRPr="00537F1C">
        <w:rPr>
          <w:rFonts w:ascii="Times New Roman" w:hAnsi="Times New Roman" w:cs="Times New Roman"/>
          <w:b/>
          <w:sz w:val="28"/>
          <w:szCs w:val="28"/>
          <w:lang w:val="uk-UA"/>
        </w:rPr>
        <w:t>інтересів та їх реєстрація</w:t>
      </w:r>
    </w:p>
    <w:p w14:paraId="1BBE2048" w14:textId="77777777" w:rsidR="00BB67AB" w:rsidRPr="00537F1C" w:rsidRDefault="00BB67AB" w:rsidP="00BB67AB">
      <w:pPr>
        <w:spacing w:after="0" w:line="240" w:lineRule="auto"/>
        <w:jc w:val="center"/>
        <w:rPr>
          <w:rFonts w:ascii="Times New Roman" w:hAnsi="Times New Roman" w:cs="Times New Roman"/>
          <w:b/>
          <w:sz w:val="28"/>
          <w:szCs w:val="28"/>
          <w:lang w:val="uk-UA"/>
        </w:rPr>
      </w:pPr>
    </w:p>
    <w:p w14:paraId="67E93203" w14:textId="42C5AE4E" w:rsidR="00BB67AB" w:rsidRPr="00423CDA"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sidRPr="00423CDA">
        <w:rPr>
          <w:rFonts w:ascii="Times New Roman" w:hAnsi="Times New Roman" w:cs="Times New Roman"/>
          <w:color w:val="000000" w:themeColor="text1"/>
          <w:sz w:val="28"/>
          <w:szCs w:val="28"/>
          <w:lang w:val="uk-UA"/>
        </w:rPr>
        <w:t>Посадова особа письмово, шляхом спрямування власноручно написаної заяви</w:t>
      </w:r>
      <w:r w:rsidR="005F521E" w:rsidRPr="00423CDA">
        <w:rPr>
          <w:rFonts w:ascii="Times New Roman" w:hAnsi="Times New Roman" w:cs="Times New Roman"/>
          <w:color w:val="000000" w:themeColor="text1"/>
          <w:sz w:val="28"/>
          <w:szCs w:val="28"/>
          <w:lang w:val="uk-UA"/>
        </w:rPr>
        <w:t xml:space="preserve"> (додатки 1,2 до Порядку)</w:t>
      </w:r>
      <w:r w:rsidRPr="00423CDA">
        <w:rPr>
          <w:rFonts w:ascii="Times New Roman" w:hAnsi="Times New Roman" w:cs="Times New Roman"/>
          <w:color w:val="000000" w:themeColor="text1"/>
          <w:sz w:val="28"/>
          <w:szCs w:val="28"/>
          <w:lang w:val="uk-UA"/>
        </w:rPr>
        <w:t xml:space="preserve"> повідомляє не пізніше наступного робочого дня з моменту, коли вона  дізналися чи повинна була дізнатися про наявність у неї реального чи потенційного конфлікту інтересів безпосереднього керівника, а у випадку перебування особи на посаді, яка не передбачає наявності у неї безпосереднього керівника - Національне агентство</w:t>
      </w:r>
      <w:r w:rsidR="000B2883" w:rsidRPr="00423CDA">
        <w:rPr>
          <w:rFonts w:ascii="Times New Roman" w:hAnsi="Times New Roman" w:cs="Times New Roman"/>
          <w:color w:val="000000" w:themeColor="text1"/>
          <w:sz w:val="28"/>
          <w:szCs w:val="28"/>
          <w:lang w:val="uk-UA"/>
        </w:rPr>
        <w:t>.</w:t>
      </w:r>
    </w:p>
    <w:p w14:paraId="78307E58" w14:textId="4AE198DB" w:rsidR="00BB67AB" w:rsidRPr="00FB44BF" w:rsidRDefault="00BB67AB" w:rsidP="00BB67AB">
      <w:pPr>
        <w:spacing w:after="0" w:line="240" w:lineRule="auto"/>
        <w:ind w:firstLine="709"/>
        <w:jc w:val="both"/>
        <w:rPr>
          <w:rFonts w:ascii="Times New Roman" w:hAnsi="Times New Roman" w:cs="Times New Roman"/>
          <w:color w:val="FF0000"/>
          <w:sz w:val="28"/>
          <w:szCs w:val="28"/>
          <w:lang w:val="uk-UA"/>
        </w:rPr>
      </w:pPr>
      <w:r w:rsidRPr="00423CDA">
        <w:rPr>
          <w:rFonts w:ascii="Times New Roman" w:hAnsi="Times New Roman" w:cs="Times New Roman"/>
          <w:color w:val="000000" w:themeColor="text1"/>
          <w:sz w:val="28"/>
          <w:szCs w:val="28"/>
          <w:lang w:val="uk-UA"/>
        </w:rPr>
        <w:t xml:space="preserve"> Письмові заяви, адресовані на ім’я безпосереднього керівника</w:t>
      </w:r>
      <w:r w:rsidR="008209BE">
        <w:rPr>
          <w:rFonts w:ascii="Times New Roman" w:hAnsi="Times New Roman" w:cs="Times New Roman"/>
          <w:color w:val="000000" w:themeColor="text1"/>
          <w:sz w:val="28"/>
          <w:szCs w:val="28"/>
          <w:lang w:val="uk-UA"/>
        </w:rPr>
        <w:t>,</w:t>
      </w:r>
      <w:bookmarkStart w:id="2" w:name="_GoBack"/>
      <w:bookmarkEnd w:id="2"/>
      <w:r w:rsidRPr="00423CDA">
        <w:rPr>
          <w:rFonts w:ascii="Times New Roman" w:hAnsi="Times New Roman" w:cs="Times New Roman"/>
          <w:color w:val="000000" w:themeColor="text1"/>
          <w:sz w:val="28"/>
          <w:szCs w:val="28"/>
          <w:lang w:val="uk-UA"/>
        </w:rPr>
        <w:t xml:space="preserve"> або копія звернення до Національного агентства подаються у день їх написання управлінню з питань запобігання корупції та контрольно</w:t>
      </w:r>
      <w:r>
        <w:rPr>
          <w:rFonts w:ascii="Times New Roman" w:hAnsi="Times New Roman" w:cs="Times New Roman"/>
          <w:color w:val="000000" w:themeColor="text1"/>
          <w:sz w:val="28"/>
          <w:szCs w:val="28"/>
          <w:lang w:val="uk-UA"/>
        </w:rPr>
        <w:t>-</w:t>
      </w:r>
      <w:r w:rsidRPr="00F60D58">
        <w:rPr>
          <w:rFonts w:ascii="Times New Roman" w:hAnsi="Times New Roman" w:cs="Times New Roman"/>
          <w:color w:val="000000" w:themeColor="text1"/>
          <w:sz w:val="28"/>
          <w:szCs w:val="28"/>
          <w:lang w:val="uk-UA"/>
        </w:rPr>
        <w:t>аналітичної роботи секретаріату Київської міської ради.</w:t>
      </w:r>
    </w:p>
    <w:p w14:paraId="776BED54" w14:textId="77777777" w:rsidR="00BB67AB" w:rsidRDefault="00BB67AB" w:rsidP="00BB67AB">
      <w:pPr>
        <w:spacing w:after="0" w:line="24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У разі виникнення реального чи потенційного конфлікту інтересів у </w:t>
      </w:r>
      <w:r w:rsidRPr="004B03AE">
        <w:rPr>
          <w:rFonts w:ascii="Times New Roman" w:hAnsi="Times New Roman" w:cs="Times New Roman"/>
          <w:sz w:val="28"/>
          <w:szCs w:val="28"/>
          <w:lang w:val="uk-UA"/>
        </w:rPr>
        <w:t xml:space="preserve">посадової особи, </w:t>
      </w:r>
      <w:r>
        <w:rPr>
          <w:rFonts w:ascii="Times New Roman" w:hAnsi="Times New Roman" w:cs="Times New Roman"/>
          <w:color w:val="000000" w:themeColor="text1"/>
          <w:sz w:val="28"/>
          <w:szCs w:val="28"/>
          <w:lang w:val="uk-UA"/>
        </w:rPr>
        <w:t>яка входить до складу колегіального органу (комітету, комісії тощо), вона не має права брати участь у прийнятті рішення цим органом.</w:t>
      </w:r>
    </w:p>
    <w:p w14:paraId="027C96FF"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Про конфлікт інтересів такої особи може заявити будь-який інший член відповідного колегіального органу або учасник засідання, якого безпосередньо стосується питання, що розглядається. Заява про конфлікт інтересів члена колегіального органу заноситься в протокол засідання колегіального органу.</w:t>
      </w:r>
    </w:p>
    <w:p w14:paraId="00B96246"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У разі, якщо неучасть </w:t>
      </w:r>
      <w:r w:rsidRPr="004B03AE">
        <w:rPr>
          <w:rFonts w:ascii="Times New Roman" w:hAnsi="Times New Roman" w:cs="Times New Roman"/>
          <w:sz w:val="28"/>
          <w:szCs w:val="28"/>
          <w:lang w:val="uk-UA"/>
        </w:rPr>
        <w:t xml:space="preserve">посадової особи, </w:t>
      </w:r>
      <w:r>
        <w:rPr>
          <w:rFonts w:ascii="Times New Roman" w:hAnsi="Times New Roman" w:cs="Times New Roman"/>
          <w:color w:val="000000" w:themeColor="text1"/>
          <w:sz w:val="28"/>
          <w:szCs w:val="28"/>
          <w:lang w:val="uk-UA"/>
        </w:rPr>
        <w:t>яка входить до складу колегіального органу, у прийнятті рішень цим органом призведе до втрати правомочності цього органу, участь такої особи у прийнятті рішень має здійснюватися під зовнішнім контролем. Рішення про здійснення зовнішнього контролю приймається відповідним колегіальним органом.</w:t>
      </w:r>
    </w:p>
    <w:p w14:paraId="62FBBC4C" w14:textId="77777777" w:rsidR="00BB67AB" w:rsidRPr="00C25193"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Особи, уповноважені на ведення протоколів колегіальних органів                               </w:t>
      </w:r>
      <w:r w:rsidRPr="00C25193">
        <w:rPr>
          <w:rFonts w:ascii="Times New Roman" w:hAnsi="Times New Roman" w:cs="Times New Roman"/>
          <w:color w:val="000000" w:themeColor="text1"/>
          <w:sz w:val="28"/>
          <w:szCs w:val="28"/>
          <w:lang w:val="uk-UA"/>
        </w:rPr>
        <w:t>(секретарі комісій та комітетів, інші особи, які ведуть протоколи колегіальних органів та засідань), зобов’язані протягом одного дня з часу оформлення протоколу надавати витяг з протоколу, в якому було зафіксовано заяву про конфлікт інтересів</w:t>
      </w:r>
      <w:r>
        <w:rPr>
          <w:rFonts w:ascii="Times New Roman" w:hAnsi="Times New Roman" w:cs="Times New Roman"/>
          <w:color w:val="000000" w:themeColor="text1"/>
          <w:sz w:val="28"/>
          <w:szCs w:val="28"/>
          <w:lang w:val="uk-UA"/>
        </w:rPr>
        <w:t>,</w:t>
      </w:r>
      <w:r w:rsidRPr="00C25193">
        <w:rPr>
          <w:rFonts w:ascii="Times New Roman" w:hAnsi="Times New Roman" w:cs="Times New Roman"/>
          <w:color w:val="000000" w:themeColor="text1"/>
          <w:sz w:val="28"/>
          <w:szCs w:val="28"/>
          <w:lang w:val="uk-UA"/>
        </w:rPr>
        <w:t xml:space="preserve"> управлінню з питань запобігання корупції та контрольно</w:t>
      </w:r>
      <w:r>
        <w:rPr>
          <w:rFonts w:ascii="Times New Roman" w:hAnsi="Times New Roman" w:cs="Times New Roman"/>
          <w:color w:val="000000" w:themeColor="text1"/>
          <w:sz w:val="28"/>
          <w:szCs w:val="28"/>
          <w:lang w:val="uk-UA"/>
        </w:rPr>
        <w:t>-</w:t>
      </w:r>
      <w:r w:rsidRPr="00C25193">
        <w:rPr>
          <w:rFonts w:ascii="Times New Roman" w:hAnsi="Times New Roman" w:cs="Times New Roman"/>
          <w:color w:val="000000" w:themeColor="text1"/>
          <w:sz w:val="28"/>
          <w:szCs w:val="28"/>
          <w:lang w:val="uk-UA"/>
        </w:rPr>
        <w:t xml:space="preserve"> аналітичної роботи секретаріату Київської міської ради.</w:t>
      </w:r>
    </w:p>
    <w:p w14:paraId="6E73882B" w14:textId="77777777" w:rsidR="00BB67AB"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sidRPr="00AC479C">
        <w:rPr>
          <w:rFonts w:ascii="Times New Roman" w:hAnsi="Times New Roman" w:cs="Times New Roman"/>
          <w:sz w:val="28"/>
          <w:szCs w:val="28"/>
          <w:lang w:val="uk-UA"/>
        </w:rPr>
        <w:t>Управління з питань запобігання корупції та контрольно</w:t>
      </w:r>
      <w:r>
        <w:rPr>
          <w:rFonts w:ascii="Times New Roman" w:hAnsi="Times New Roman" w:cs="Times New Roman"/>
          <w:sz w:val="28"/>
          <w:szCs w:val="28"/>
          <w:lang w:val="uk-UA"/>
        </w:rPr>
        <w:t>-</w:t>
      </w:r>
      <w:r w:rsidRPr="00AC479C">
        <w:rPr>
          <w:rFonts w:ascii="Times New Roman" w:hAnsi="Times New Roman" w:cs="Times New Roman"/>
          <w:sz w:val="28"/>
          <w:szCs w:val="28"/>
          <w:lang w:val="uk-UA"/>
        </w:rPr>
        <w:t xml:space="preserve">аналітичної роботи секретаріату Київської міської ради в день надання йому заяви або </w:t>
      </w:r>
      <w:r w:rsidRPr="006E0174">
        <w:rPr>
          <w:rFonts w:ascii="Times New Roman" w:hAnsi="Times New Roman" w:cs="Times New Roman"/>
          <w:color w:val="000000" w:themeColor="text1"/>
          <w:sz w:val="28"/>
          <w:szCs w:val="28"/>
          <w:lang w:val="uk-UA"/>
        </w:rPr>
        <w:t>витягу з протоколу колегіального органу реєструють</w:t>
      </w:r>
      <w:r>
        <w:rPr>
          <w:rFonts w:ascii="Times New Roman" w:hAnsi="Times New Roman" w:cs="Times New Roman"/>
          <w:color w:val="000000" w:themeColor="text1"/>
          <w:sz w:val="28"/>
          <w:szCs w:val="28"/>
          <w:lang w:val="uk-UA"/>
        </w:rPr>
        <w:t xml:space="preserve"> факт повідомлення про конфлікт інтересів.</w:t>
      </w:r>
    </w:p>
    <w:p w14:paraId="613BBB2D" w14:textId="5AD6FA69" w:rsidR="00BB67AB" w:rsidRPr="00014F36" w:rsidRDefault="00BB67AB" w:rsidP="00BB67A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 xml:space="preserve">Реєстрація повідомлень проводиться в окремому журналі </w:t>
      </w:r>
      <w:r w:rsidR="00E33A0E">
        <w:rPr>
          <w:rFonts w:ascii="Times New Roman" w:hAnsi="Times New Roman" w:cs="Times New Roman"/>
          <w:color w:val="000000" w:themeColor="text1"/>
          <w:sz w:val="28"/>
          <w:szCs w:val="28"/>
          <w:lang w:val="uk-UA"/>
        </w:rPr>
        <w:t>за</w:t>
      </w:r>
      <w:r>
        <w:rPr>
          <w:rFonts w:ascii="Times New Roman" w:hAnsi="Times New Roman" w:cs="Times New Roman"/>
          <w:color w:val="000000" w:themeColor="text1"/>
          <w:sz w:val="28"/>
          <w:szCs w:val="28"/>
          <w:lang w:val="uk-UA"/>
        </w:rPr>
        <w:t xml:space="preserve"> форм</w:t>
      </w:r>
      <w:r w:rsidR="00E33A0E">
        <w:rPr>
          <w:rFonts w:ascii="Times New Roman" w:hAnsi="Times New Roman" w:cs="Times New Roman"/>
          <w:color w:val="000000" w:themeColor="text1"/>
          <w:sz w:val="28"/>
          <w:szCs w:val="28"/>
          <w:lang w:val="uk-UA"/>
        </w:rPr>
        <w:t>ою</w:t>
      </w:r>
      <w:r>
        <w:rPr>
          <w:rFonts w:ascii="Times New Roman" w:hAnsi="Times New Roman" w:cs="Times New Roman"/>
          <w:color w:val="000000" w:themeColor="text1"/>
          <w:sz w:val="28"/>
          <w:szCs w:val="28"/>
          <w:lang w:val="uk-UA"/>
        </w:rPr>
        <w:t xml:space="preserve"> згідно </w:t>
      </w:r>
      <w:r w:rsidRPr="00423CDA">
        <w:rPr>
          <w:rFonts w:ascii="Times New Roman" w:hAnsi="Times New Roman" w:cs="Times New Roman"/>
          <w:color w:val="000000" w:themeColor="text1"/>
          <w:sz w:val="28"/>
          <w:szCs w:val="28"/>
          <w:lang w:val="uk-UA"/>
        </w:rPr>
        <w:t xml:space="preserve">з додатком </w:t>
      </w:r>
      <w:r w:rsidR="00E33A0E" w:rsidRPr="00423CDA">
        <w:rPr>
          <w:rFonts w:ascii="Times New Roman" w:hAnsi="Times New Roman" w:cs="Times New Roman"/>
          <w:color w:val="000000" w:themeColor="text1"/>
          <w:sz w:val="28"/>
          <w:szCs w:val="28"/>
          <w:lang w:val="uk-UA"/>
        </w:rPr>
        <w:t>4</w:t>
      </w:r>
      <w:r w:rsidRPr="00423CDA">
        <w:rPr>
          <w:rFonts w:ascii="Times New Roman" w:hAnsi="Times New Roman" w:cs="Times New Roman"/>
          <w:color w:val="000000" w:themeColor="text1"/>
          <w:sz w:val="28"/>
          <w:szCs w:val="28"/>
          <w:lang w:val="uk-UA"/>
        </w:rPr>
        <w:t xml:space="preserve"> до </w:t>
      </w:r>
      <w:r w:rsidR="00E33A0E">
        <w:rPr>
          <w:rFonts w:ascii="Times New Roman" w:hAnsi="Times New Roman" w:cs="Times New Roman"/>
          <w:color w:val="000000" w:themeColor="text1"/>
          <w:sz w:val="28"/>
          <w:szCs w:val="28"/>
          <w:lang w:val="uk-UA"/>
        </w:rPr>
        <w:t>Порядку</w:t>
      </w:r>
      <w:r>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який повинен бути прошитий та пронумерований.</w:t>
      </w:r>
    </w:p>
    <w:p w14:paraId="4B889A5E" w14:textId="77777777" w:rsidR="00BB67AB" w:rsidRPr="009941F3" w:rsidRDefault="00BB67AB" w:rsidP="00BB67AB">
      <w:pPr>
        <w:spacing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Після здійснення </w:t>
      </w:r>
      <w:r w:rsidRPr="00AC479C">
        <w:rPr>
          <w:rFonts w:ascii="Times New Roman" w:hAnsi="Times New Roman" w:cs="Times New Roman"/>
          <w:sz w:val="28"/>
          <w:szCs w:val="28"/>
          <w:lang w:val="uk-UA"/>
        </w:rPr>
        <w:t>реєстрації управління з питань запобігання корупції та контрольно</w:t>
      </w:r>
      <w:r>
        <w:rPr>
          <w:rFonts w:ascii="Times New Roman" w:hAnsi="Times New Roman" w:cs="Times New Roman"/>
          <w:sz w:val="28"/>
          <w:szCs w:val="28"/>
          <w:lang w:val="uk-UA"/>
        </w:rPr>
        <w:t>-</w:t>
      </w:r>
      <w:r w:rsidRPr="00AC479C">
        <w:rPr>
          <w:rFonts w:ascii="Times New Roman" w:hAnsi="Times New Roman" w:cs="Times New Roman"/>
          <w:sz w:val="28"/>
          <w:szCs w:val="28"/>
          <w:lang w:val="uk-UA"/>
        </w:rPr>
        <w:t xml:space="preserve">аналітичної роботи секретаріату Київської міської ради </w:t>
      </w:r>
      <w:r w:rsidRPr="004B03AE">
        <w:rPr>
          <w:rFonts w:ascii="Times New Roman" w:hAnsi="Times New Roman" w:cs="Times New Roman"/>
          <w:sz w:val="28"/>
          <w:szCs w:val="28"/>
          <w:lang w:val="uk-UA"/>
        </w:rPr>
        <w:t xml:space="preserve">забезпечує  </w:t>
      </w:r>
      <w:r w:rsidRPr="009941F3">
        <w:rPr>
          <w:rFonts w:ascii="Times New Roman" w:hAnsi="Times New Roman" w:cs="Times New Roman"/>
          <w:b/>
          <w:i/>
          <w:color w:val="FF0000"/>
          <w:sz w:val="28"/>
          <w:szCs w:val="28"/>
          <w:lang w:val="uk-UA"/>
        </w:rPr>
        <w:t xml:space="preserve"> </w:t>
      </w:r>
      <w:r w:rsidRPr="009941F3">
        <w:rPr>
          <w:rFonts w:ascii="Times New Roman" w:hAnsi="Times New Roman" w:cs="Times New Roman"/>
          <w:color w:val="000000" w:themeColor="text1"/>
          <w:sz w:val="28"/>
          <w:szCs w:val="28"/>
          <w:lang w:val="uk-UA"/>
        </w:rPr>
        <w:t xml:space="preserve">передачу повідомлень про конфлікт інтересів безпосередньому керівнику </w:t>
      </w:r>
      <w:r w:rsidRPr="009941F3">
        <w:rPr>
          <w:rFonts w:ascii="Times New Roman" w:hAnsi="Times New Roman" w:cs="Times New Roman"/>
          <w:color w:val="000000" w:themeColor="text1"/>
          <w:sz w:val="28"/>
          <w:szCs w:val="28"/>
          <w:lang w:val="uk-UA"/>
        </w:rPr>
        <w:lastRenderedPageBreak/>
        <w:t xml:space="preserve">посадової особи </w:t>
      </w:r>
      <w:r>
        <w:rPr>
          <w:rFonts w:ascii="Times New Roman" w:hAnsi="Times New Roman" w:cs="Times New Roman"/>
          <w:color w:val="000000" w:themeColor="text1"/>
          <w:sz w:val="28"/>
          <w:szCs w:val="28"/>
          <w:lang w:val="uk-UA"/>
        </w:rPr>
        <w:t>(за винятком повідомлень про конфлікт інтересів членів колегіальних органів).</w:t>
      </w:r>
    </w:p>
    <w:p w14:paraId="5296ED00" w14:textId="77777777" w:rsidR="00BB67AB" w:rsidRDefault="00BB67AB" w:rsidP="00BB67AB">
      <w:pPr>
        <w:spacing w:after="0" w:line="240" w:lineRule="auto"/>
        <w:ind w:firstLine="709"/>
        <w:jc w:val="both"/>
        <w:rPr>
          <w:rFonts w:ascii="Times New Roman" w:hAnsi="Times New Roman" w:cs="Times New Roman"/>
          <w:sz w:val="28"/>
          <w:szCs w:val="28"/>
          <w:lang w:val="uk-UA"/>
        </w:rPr>
      </w:pPr>
      <w:r w:rsidRPr="00F94ABF">
        <w:rPr>
          <w:rFonts w:ascii="Times New Roman" w:hAnsi="Times New Roman" w:cs="Times New Roman"/>
          <w:sz w:val="28"/>
          <w:szCs w:val="28"/>
          <w:lang w:val="uk-UA"/>
        </w:rPr>
        <w:t>Безпосередній керівник особи, якому було повідомлено про конфлікт інтересів, повинен протягом двох робочих днів прийняти рішення  (розпорядження, резолюція тощо) щодо врегулювання конфлікту інтересів, про що повідомити відповідну особу та управління з питань запобігання корупції та контрольно-аналітичної роботи секретаріату Київської міської ради.</w:t>
      </w:r>
    </w:p>
    <w:p w14:paraId="030F0593" w14:textId="77777777" w:rsidR="00BB67AB" w:rsidRPr="00F94ABF" w:rsidRDefault="00BB67AB" w:rsidP="00BB67AB">
      <w:pPr>
        <w:spacing w:after="0" w:line="240" w:lineRule="auto"/>
        <w:ind w:firstLine="709"/>
        <w:jc w:val="both"/>
        <w:rPr>
          <w:rFonts w:ascii="Times New Roman" w:hAnsi="Times New Roman" w:cs="Times New Roman"/>
          <w:sz w:val="28"/>
          <w:szCs w:val="28"/>
          <w:lang w:val="uk-UA"/>
        </w:rPr>
      </w:pPr>
    </w:p>
    <w:p w14:paraId="72559371" w14:textId="77777777" w:rsidR="00BB67AB" w:rsidRDefault="00BB67AB" w:rsidP="00BB67AB">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IV. Заходи </w:t>
      </w:r>
    </w:p>
    <w:p w14:paraId="58065B59" w14:textId="77777777" w:rsidR="00BB67AB" w:rsidRDefault="00BB67AB" w:rsidP="00BB67AB">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зовнішнього та самостійного врегулювання конфлікту інтересів</w:t>
      </w:r>
    </w:p>
    <w:p w14:paraId="06EB5B7F" w14:textId="77777777" w:rsidR="00BB67AB" w:rsidRDefault="00BB67AB" w:rsidP="00BB67AB">
      <w:pPr>
        <w:spacing w:after="0" w:line="240" w:lineRule="auto"/>
        <w:jc w:val="center"/>
        <w:rPr>
          <w:rFonts w:ascii="Times New Roman" w:hAnsi="Times New Roman" w:cs="Times New Roman"/>
          <w:b/>
          <w:sz w:val="28"/>
          <w:szCs w:val="28"/>
          <w:lang w:val="uk-UA"/>
        </w:rPr>
      </w:pPr>
    </w:p>
    <w:p w14:paraId="0E21DBC6"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Зовнішнє врегулювання конфлікту інтересів здійснюється шляхом:</w:t>
      </w:r>
    </w:p>
    <w:p w14:paraId="43F8FD17"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усунення </w:t>
      </w:r>
      <w:r w:rsidRPr="004B03AE">
        <w:rPr>
          <w:rFonts w:ascii="Times New Roman" w:hAnsi="Times New Roman" w:cs="Times New Roman"/>
          <w:sz w:val="28"/>
          <w:szCs w:val="28"/>
          <w:lang w:val="uk-UA"/>
        </w:rPr>
        <w:t xml:space="preserve">посадової особи </w:t>
      </w:r>
      <w:r>
        <w:rPr>
          <w:rFonts w:ascii="Times New Roman" w:hAnsi="Times New Roman" w:cs="Times New Roman"/>
          <w:sz w:val="28"/>
          <w:szCs w:val="28"/>
          <w:lang w:val="uk-UA"/>
        </w:rPr>
        <w:t>від виконання завдання, вчинення дій, прийняття рішення чи участі в його прийнятті в умовах реального чи потенційного конфлікту інтересів;</w:t>
      </w:r>
    </w:p>
    <w:p w14:paraId="4212441B"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застосування зовнішнього контролю за виконанням </w:t>
      </w:r>
      <w:r w:rsidRPr="004B03AE">
        <w:rPr>
          <w:rFonts w:ascii="Times New Roman" w:hAnsi="Times New Roman" w:cs="Times New Roman"/>
          <w:sz w:val="28"/>
          <w:szCs w:val="28"/>
          <w:lang w:val="uk-UA"/>
        </w:rPr>
        <w:t xml:space="preserve">посадовою особою </w:t>
      </w:r>
      <w:r>
        <w:rPr>
          <w:rFonts w:ascii="Times New Roman" w:hAnsi="Times New Roman" w:cs="Times New Roman"/>
          <w:sz w:val="28"/>
          <w:szCs w:val="28"/>
          <w:lang w:val="uk-UA"/>
        </w:rPr>
        <w:t>відповідного завдання, вчиненням нею певних дій чи прийняття рішень;</w:t>
      </w:r>
    </w:p>
    <w:p w14:paraId="51CB9719"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обмеження доступу </w:t>
      </w:r>
      <w:r w:rsidRPr="004B03AE">
        <w:rPr>
          <w:rFonts w:ascii="Times New Roman" w:hAnsi="Times New Roman" w:cs="Times New Roman"/>
          <w:sz w:val="28"/>
          <w:szCs w:val="28"/>
          <w:lang w:val="uk-UA"/>
        </w:rPr>
        <w:t xml:space="preserve">посадової особи </w:t>
      </w:r>
      <w:r>
        <w:rPr>
          <w:rFonts w:ascii="Times New Roman" w:hAnsi="Times New Roman" w:cs="Times New Roman"/>
          <w:sz w:val="28"/>
          <w:szCs w:val="28"/>
          <w:lang w:val="uk-UA"/>
        </w:rPr>
        <w:t>до певної інформації;</w:t>
      </w:r>
    </w:p>
    <w:p w14:paraId="0A708B61" w14:textId="77777777" w:rsidR="00BB67AB" w:rsidRPr="004B03AE"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перегляду обсягу службових повноважень </w:t>
      </w:r>
      <w:r w:rsidRPr="004B03AE">
        <w:rPr>
          <w:rFonts w:ascii="Times New Roman" w:hAnsi="Times New Roman" w:cs="Times New Roman"/>
          <w:sz w:val="28"/>
          <w:szCs w:val="28"/>
          <w:lang w:val="uk-UA"/>
        </w:rPr>
        <w:t>посадової особи;</w:t>
      </w:r>
    </w:p>
    <w:p w14:paraId="1A9FADEE"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4B03AE">
        <w:rPr>
          <w:rFonts w:ascii="Times New Roman" w:hAnsi="Times New Roman" w:cs="Times New Roman"/>
          <w:sz w:val="28"/>
          <w:szCs w:val="28"/>
          <w:lang w:val="uk-UA"/>
        </w:rPr>
        <w:t xml:space="preserve">переведення посадової особи </w:t>
      </w:r>
      <w:r>
        <w:rPr>
          <w:rFonts w:ascii="Times New Roman" w:hAnsi="Times New Roman" w:cs="Times New Roman"/>
          <w:sz w:val="28"/>
          <w:szCs w:val="28"/>
          <w:lang w:val="uk-UA"/>
        </w:rPr>
        <w:t>на іншу посаду;</w:t>
      </w:r>
    </w:p>
    <w:p w14:paraId="7AE044F2" w14:textId="77777777" w:rsidR="00BB67AB" w:rsidRPr="004B03AE"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звільнення </w:t>
      </w:r>
      <w:r w:rsidRPr="004B03AE">
        <w:rPr>
          <w:rFonts w:ascii="Times New Roman" w:hAnsi="Times New Roman" w:cs="Times New Roman"/>
          <w:sz w:val="28"/>
          <w:szCs w:val="28"/>
          <w:lang w:val="uk-UA"/>
        </w:rPr>
        <w:t>посадової особи.</w:t>
      </w:r>
    </w:p>
    <w:p w14:paraId="08C1EEAE" w14:textId="77777777" w:rsidR="00BB67AB" w:rsidRDefault="00BB67AB" w:rsidP="00BB67AB">
      <w:pPr>
        <w:spacing w:after="0" w:line="240" w:lineRule="auto"/>
        <w:ind w:firstLine="709"/>
        <w:jc w:val="both"/>
        <w:rPr>
          <w:rFonts w:ascii="Times New Roman" w:hAnsi="Times New Roman" w:cs="Times New Roman"/>
          <w:sz w:val="28"/>
          <w:szCs w:val="28"/>
          <w:lang w:val="uk-UA"/>
        </w:rPr>
      </w:pPr>
      <w:r w:rsidRPr="004B03AE">
        <w:rPr>
          <w:rFonts w:ascii="Times New Roman" w:hAnsi="Times New Roman" w:cs="Times New Roman"/>
          <w:sz w:val="28"/>
          <w:szCs w:val="28"/>
          <w:lang w:val="uk-UA"/>
        </w:rPr>
        <w:t xml:space="preserve">Посадові особи, </w:t>
      </w:r>
      <w:r>
        <w:rPr>
          <w:rFonts w:ascii="Times New Roman" w:hAnsi="Times New Roman" w:cs="Times New Roman"/>
          <w:sz w:val="28"/>
          <w:szCs w:val="28"/>
          <w:lang w:val="uk-UA"/>
        </w:rPr>
        <w:t>у яких наявний реальний чи потенційний конфлікт інтересів, можуть самостійно вжити заходів щодо його врегулювання шляхом позбавлення відповідного приватного інтересу з наданням підтверджуючих це документів безпосередньому керівнику або керівнику органу, до повноважень якого належить звільнення/ініціювання звільнення з посади.</w:t>
      </w:r>
    </w:p>
    <w:p w14:paraId="12EE38F1"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Позбавлення приватного інтересу має виключати будь-яку можливість його приховування.</w:t>
      </w:r>
    </w:p>
    <w:p w14:paraId="580B4413" w14:textId="77777777" w:rsidR="00BB67AB" w:rsidRDefault="00BB67AB" w:rsidP="00BB67AB">
      <w:pPr>
        <w:spacing w:after="0" w:line="240" w:lineRule="auto"/>
        <w:ind w:firstLine="709"/>
        <w:jc w:val="both"/>
        <w:rPr>
          <w:rFonts w:ascii="Times New Roman" w:hAnsi="Times New Roman" w:cs="Times New Roman"/>
          <w:sz w:val="28"/>
          <w:szCs w:val="28"/>
          <w:lang w:val="uk-UA"/>
        </w:rPr>
      </w:pPr>
      <w:r w:rsidRPr="00182BAE">
        <w:rPr>
          <w:rFonts w:ascii="Times New Roman" w:hAnsi="Times New Roman" w:cs="Times New Roman"/>
          <w:b/>
          <w:sz w:val="28"/>
          <w:szCs w:val="28"/>
          <w:lang w:val="uk-UA"/>
        </w:rPr>
        <w:t>Усунення посадової особи від виконання завдання</w:t>
      </w:r>
      <w:r w:rsidRPr="00843702">
        <w:rPr>
          <w:rFonts w:ascii="Times New Roman" w:hAnsi="Times New Roman" w:cs="Times New Roman"/>
          <w:sz w:val="28"/>
          <w:szCs w:val="28"/>
          <w:lang w:val="uk-UA"/>
        </w:rPr>
        <w:t xml:space="preserve">, </w:t>
      </w:r>
      <w:r w:rsidRPr="00182BAE">
        <w:rPr>
          <w:rFonts w:ascii="Times New Roman" w:hAnsi="Times New Roman" w:cs="Times New Roman"/>
          <w:b/>
          <w:sz w:val="28"/>
          <w:szCs w:val="28"/>
          <w:lang w:val="uk-UA"/>
        </w:rPr>
        <w:t>вчинення дій, прийняття рішення чи участі в його прийнятті в умовах реального чи потенційного конфлікту інтересів</w:t>
      </w:r>
      <w:r w:rsidRPr="00843702">
        <w:rPr>
          <w:rFonts w:ascii="Times New Roman" w:hAnsi="Times New Roman" w:cs="Times New Roman"/>
          <w:sz w:val="28"/>
          <w:szCs w:val="28"/>
          <w:lang w:val="uk-UA"/>
        </w:rPr>
        <w:t xml:space="preserve"> здійснюється за рішенням (розпорядження, резолюція тощо) міського голови, заступника міського голови - секретаря Київської міської ради, керуючого справами секретаріату Київської міської ради або керівника структурного підрозділу секретаріату Київської міської ради у випадках, якщо конфлікт інтересів не має постійного характеру та за умови можливості залучення до прийняття такого рішення або вчинення відповідних дій інших посадових осіб.</w:t>
      </w:r>
    </w:p>
    <w:p w14:paraId="433F7487" w14:textId="77777777" w:rsidR="00BB67AB" w:rsidRDefault="00BB67AB" w:rsidP="00BB67AB">
      <w:pPr>
        <w:spacing w:after="0" w:line="240" w:lineRule="auto"/>
        <w:ind w:firstLine="709"/>
        <w:jc w:val="both"/>
        <w:rPr>
          <w:rFonts w:ascii="Times New Roman" w:hAnsi="Times New Roman" w:cs="Times New Roman"/>
          <w:sz w:val="28"/>
          <w:szCs w:val="28"/>
          <w:lang w:val="uk-UA"/>
        </w:rPr>
      </w:pPr>
      <w:r w:rsidRPr="00182BAE">
        <w:rPr>
          <w:rFonts w:ascii="Times New Roman" w:hAnsi="Times New Roman" w:cs="Times New Roman"/>
          <w:b/>
          <w:sz w:val="28"/>
          <w:szCs w:val="28"/>
          <w:lang w:val="uk-UA"/>
        </w:rPr>
        <w:t xml:space="preserve">Службові повноваження здійснюються посадовою особою під зовнішнім контролем </w:t>
      </w:r>
      <w:r>
        <w:rPr>
          <w:rFonts w:ascii="Times New Roman" w:hAnsi="Times New Roman" w:cs="Times New Roman"/>
          <w:sz w:val="28"/>
          <w:szCs w:val="28"/>
          <w:lang w:val="uk-UA"/>
        </w:rPr>
        <w:t>у разі, якщо 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 обмеження її доступу до інформації чи перегляд її повноважень є неможливим та відсутні підстави для її переведення на іншу посаду або звільнення.</w:t>
      </w:r>
    </w:p>
    <w:p w14:paraId="746640E5" w14:textId="77777777" w:rsidR="00BB67AB"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Зовнішній контроль здійснюється в таких формах:</w:t>
      </w:r>
    </w:p>
    <w:p w14:paraId="11D499F0" w14:textId="77777777" w:rsidR="00BB67AB" w:rsidRPr="00BB7FBB" w:rsidRDefault="00BB67AB" w:rsidP="00BB67AB">
      <w:pPr>
        <w:spacing w:after="0" w:line="240" w:lineRule="auto"/>
        <w:ind w:firstLine="709"/>
        <w:jc w:val="both"/>
        <w:rPr>
          <w:rFonts w:ascii="Times New Roman" w:hAnsi="Times New Roman" w:cs="Times New Roman"/>
          <w:sz w:val="28"/>
          <w:szCs w:val="28"/>
          <w:lang w:val="uk-UA"/>
        </w:rPr>
      </w:pPr>
      <w:r w:rsidRPr="00B8049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80490">
        <w:rPr>
          <w:rFonts w:ascii="Times New Roman" w:hAnsi="Times New Roman" w:cs="Times New Roman"/>
          <w:sz w:val="28"/>
          <w:szCs w:val="28"/>
          <w:lang w:val="uk-UA"/>
        </w:rPr>
        <w:t>перевірка п</w:t>
      </w:r>
      <w:r>
        <w:rPr>
          <w:rFonts w:ascii="Times New Roman" w:hAnsi="Times New Roman" w:cs="Times New Roman"/>
          <w:sz w:val="28"/>
          <w:szCs w:val="28"/>
          <w:lang w:val="uk-UA"/>
        </w:rPr>
        <w:t>осадовою особою</w:t>
      </w:r>
      <w:r w:rsidRPr="00B80490">
        <w:rPr>
          <w:rFonts w:ascii="Times New Roman" w:hAnsi="Times New Roman" w:cs="Times New Roman"/>
          <w:sz w:val="28"/>
          <w:szCs w:val="28"/>
          <w:lang w:val="uk-UA"/>
        </w:rPr>
        <w:t>, визначен</w:t>
      </w:r>
      <w:r>
        <w:rPr>
          <w:rFonts w:ascii="Times New Roman" w:hAnsi="Times New Roman" w:cs="Times New Roman"/>
          <w:sz w:val="28"/>
          <w:szCs w:val="28"/>
          <w:lang w:val="uk-UA"/>
        </w:rPr>
        <w:t>ою</w:t>
      </w:r>
      <w:r w:rsidRPr="00B80490">
        <w:rPr>
          <w:rFonts w:ascii="Times New Roman" w:hAnsi="Times New Roman" w:cs="Times New Roman"/>
          <w:sz w:val="28"/>
          <w:szCs w:val="28"/>
          <w:lang w:val="uk-UA"/>
        </w:rPr>
        <w:t xml:space="preserve"> міським головою, заступником міського голови - секретарем Київської міської ради, керуючим справами секретаріату Київської міської ради або керівником структурного підрозділу </w:t>
      </w:r>
      <w:r w:rsidRPr="00B80490">
        <w:rPr>
          <w:rFonts w:ascii="Times New Roman" w:hAnsi="Times New Roman" w:cs="Times New Roman"/>
          <w:sz w:val="28"/>
          <w:szCs w:val="28"/>
          <w:lang w:val="uk-UA"/>
        </w:rPr>
        <w:lastRenderedPageBreak/>
        <w:t xml:space="preserve">секретаріату Київської міської ради стану та результатів виконання особою завдання, вчинення нею дій, змісту рішень чи проектів рішень, що приймаються або розробляються </w:t>
      </w:r>
      <w:r w:rsidRPr="00BB7FBB">
        <w:rPr>
          <w:rFonts w:ascii="Times New Roman" w:hAnsi="Times New Roman" w:cs="Times New Roman"/>
          <w:sz w:val="28"/>
          <w:szCs w:val="28"/>
          <w:lang w:val="uk-UA"/>
        </w:rPr>
        <w:t>посадовою особою або відповідним колегіальним органом з питань, пов’язаних із предметом конфлікту інтересів;</w:t>
      </w:r>
    </w:p>
    <w:p w14:paraId="242252B2" w14:textId="77777777" w:rsidR="00BB67AB" w:rsidRDefault="00BB67AB" w:rsidP="00BB67AB">
      <w:pPr>
        <w:spacing w:after="0" w:line="240" w:lineRule="auto"/>
        <w:ind w:firstLine="709"/>
        <w:jc w:val="both"/>
        <w:rPr>
          <w:rFonts w:ascii="Times New Roman" w:hAnsi="Times New Roman" w:cs="Times New Roman"/>
          <w:sz w:val="28"/>
          <w:szCs w:val="28"/>
          <w:lang w:val="uk-UA"/>
        </w:rPr>
      </w:pPr>
      <w:r w:rsidRPr="00BB7FBB">
        <w:rPr>
          <w:rFonts w:ascii="Times New Roman" w:hAnsi="Times New Roman" w:cs="Times New Roman"/>
          <w:sz w:val="28"/>
          <w:szCs w:val="28"/>
          <w:lang w:val="uk-UA"/>
        </w:rPr>
        <w:t>- виконання  посадовою особою завдання</w:t>
      </w:r>
      <w:r w:rsidRPr="00185E00">
        <w:rPr>
          <w:rFonts w:ascii="Times New Roman" w:hAnsi="Times New Roman" w:cs="Times New Roman"/>
          <w:sz w:val="28"/>
          <w:szCs w:val="28"/>
          <w:lang w:val="uk-UA"/>
        </w:rPr>
        <w:t xml:space="preserve">, вчинення нею дій, розгляд справ, підготовка та прийняття нею рішень у присутності </w:t>
      </w:r>
      <w:r>
        <w:rPr>
          <w:rFonts w:ascii="Times New Roman" w:hAnsi="Times New Roman" w:cs="Times New Roman"/>
          <w:sz w:val="28"/>
          <w:szCs w:val="28"/>
          <w:lang w:val="uk-UA"/>
        </w:rPr>
        <w:t xml:space="preserve">посадової особи, </w:t>
      </w:r>
      <w:r w:rsidRPr="00185E00">
        <w:rPr>
          <w:rFonts w:ascii="Times New Roman" w:hAnsi="Times New Roman" w:cs="Times New Roman"/>
          <w:sz w:val="28"/>
          <w:szCs w:val="28"/>
          <w:lang w:val="uk-UA"/>
        </w:rPr>
        <w:t>визначено</w:t>
      </w:r>
      <w:r>
        <w:rPr>
          <w:rFonts w:ascii="Times New Roman" w:hAnsi="Times New Roman" w:cs="Times New Roman"/>
          <w:sz w:val="28"/>
          <w:szCs w:val="28"/>
          <w:lang w:val="uk-UA"/>
        </w:rPr>
        <w:t>ї</w:t>
      </w:r>
      <w:r w:rsidRPr="00185E00">
        <w:rPr>
          <w:rFonts w:ascii="Times New Roman" w:hAnsi="Times New Roman" w:cs="Times New Roman"/>
          <w:sz w:val="28"/>
          <w:szCs w:val="28"/>
          <w:lang w:val="uk-UA"/>
        </w:rPr>
        <w:t xml:space="preserve"> міським головою, заступником міського голови - секретарем Київської міської ради, керуючим справами секретаріату Київської міської ради або керівником структурного підрозділу секретаріату Київської міської ради.</w:t>
      </w:r>
    </w:p>
    <w:p w14:paraId="53CB4D94" w14:textId="77777777" w:rsidR="00BB67AB" w:rsidRPr="00BB7FBB" w:rsidRDefault="00BB67AB" w:rsidP="00BB67AB">
      <w:pPr>
        <w:spacing w:after="0" w:line="240" w:lineRule="auto"/>
        <w:ind w:firstLine="709"/>
        <w:jc w:val="both"/>
        <w:rPr>
          <w:rFonts w:ascii="Times New Roman" w:hAnsi="Times New Roman" w:cs="Times New Roman"/>
          <w:sz w:val="28"/>
          <w:szCs w:val="28"/>
          <w:lang w:val="uk-UA"/>
        </w:rPr>
      </w:pPr>
      <w:r w:rsidRPr="00263CAF">
        <w:rPr>
          <w:rFonts w:ascii="Times New Roman" w:hAnsi="Times New Roman" w:cs="Times New Roman"/>
          <w:b/>
          <w:sz w:val="28"/>
          <w:szCs w:val="28"/>
          <w:lang w:val="uk-UA"/>
        </w:rPr>
        <w:t xml:space="preserve">- </w:t>
      </w:r>
      <w:r w:rsidRPr="00BB7FBB">
        <w:rPr>
          <w:rFonts w:ascii="Times New Roman" w:hAnsi="Times New Roman" w:cs="Times New Roman"/>
          <w:sz w:val="28"/>
          <w:szCs w:val="28"/>
          <w:lang w:val="uk-UA"/>
        </w:rPr>
        <w:t>участь уповноваженої особи Національного агентства в роботі колегіального органу в статусі спостерігача без права голосу.</w:t>
      </w:r>
    </w:p>
    <w:p w14:paraId="396C1B94" w14:textId="77777777" w:rsidR="00BB67AB" w:rsidRPr="00843702" w:rsidRDefault="00BB67AB" w:rsidP="00BB67AB">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рішенні про здійснення зовнішнього контролю визначаються форма контролю, уповноважений на проведення контролю працівник, а також обов’язки особи у зв’язку із застосуванням зовнішнього контролю за виконанням нею відповідного завдання, вчиненням нею дій чи прийняття рішень.</w:t>
      </w:r>
    </w:p>
    <w:p w14:paraId="036ADD6D" w14:textId="77777777" w:rsidR="00BB67AB" w:rsidRPr="00663DE6" w:rsidRDefault="00BB67AB" w:rsidP="00BB67AB">
      <w:pPr>
        <w:spacing w:after="0" w:line="240" w:lineRule="auto"/>
        <w:ind w:firstLine="709"/>
        <w:jc w:val="both"/>
        <w:rPr>
          <w:rFonts w:ascii="Times New Roman" w:hAnsi="Times New Roman" w:cs="Times New Roman"/>
          <w:sz w:val="28"/>
          <w:szCs w:val="28"/>
          <w:lang w:val="uk-UA"/>
        </w:rPr>
      </w:pPr>
      <w:r w:rsidRPr="00663DE6">
        <w:rPr>
          <w:rFonts w:ascii="Times New Roman" w:hAnsi="Times New Roman" w:cs="Times New Roman"/>
          <w:b/>
          <w:sz w:val="28"/>
          <w:szCs w:val="28"/>
          <w:lang w:val="uk-UA"/>
        </w:rPr>
        <w:t>Обмеження доступу посадової особи до певної інформації</w:t>
      </w:r>
      <w:r w:rsidRPr="00663DE6">
        <w:rPr>
          <w:rFonts w:ascii="Times New Roman" w:hAnsi="Times New Roman" w:cs="Times New Roman"/>
          <w:i/>
          <w:sz w:val="28"/>
          <w:szCs w:val="28"/>
          <w:lang w:val="uk-UA"/>
        </w:rPr>
        <w:t xml:space="preserve"> </w:t>
      </w:r>
      <w:r w:rsidRPr="00663DE6">
        <w:rPr>
          <w:rFonts w:ascii="Times New Roman" w:hAnsi="Times New Roman" w:cs="Times New Roman"/>
          <w:sz w:val="28"/>
          <w:szCs w:val="28"/>
          <w:lang w:val="uk-UA"/>
        </w:rPr>
        <w:t>здійснюється за рішенням (розпорядження, резолюція тощо) міського голови, заступника міського голови</w:t>
      </w:r>
      <w:r>
        <w:rPr>
          <w:rFonts w:ascii="Times New Roman" w:hAnsi="Times New Roman" w:cs="Times New Roman"/>
          <w:sz w:val="28"/>
          <w:szCs w:val="28"/>
          <w:lang w:val="uk-UA"/>
        </w:rPr>
        <w:t xml:space="preserve"> − </w:t>
      </w:r>
      <w:r w:rsidRPr="00663DE6">
        <w:rPr>
          <w:rFonts w:ascii="Times New Roman" w:hAnsi="Times New Roman" w:cs="Times New Roman"/>
          <w:sz w:val="28"/>
          <w:szCs w:val="28"/>
          <w:lang w:val="uk-UA"/>
        </w:rPr>
        <w:t>секретаря Київської міської ради, керуючого справами секретаріату Київської міської ради або керівника відповідного структурного підрозділу секретаріату Київської міської ради, в якому працює особа, у випадку, якщо конфлікт інтересів пов’язаний з таким доступом та має постійний характер, а також за можливості продовження належного виконання особою повноважень на посаді за умови такого обмеження і можливості доручення роботи з відповідною інформацією іншому працівнику структурного підрозділу секретаріату Київської міської ради.</w:t>
      </w:r>
    </w:p>
    <w:p w14:paraId="35BD5E36" w14:textId="77777777" w:rsidR="00BB67AB" w:rsidRPr="00663DE6" w:rsidRDefault="00BB67AB" w:rsidP="00BB67AB">
      <w:pPr>
        <w:spacing w:after="0" w:line="240" w:lineRule="auto"/>
        <w:ind w:firstLine="709"/>
        <w:jc w:val="both"/>
        <w:rPr>
          <w:rFonts w:ascii="Times New Roman" w:hAnsi="Times New Roman" w:cs="Times New Roman"/>
          <w:sz w:val="28"/>
          <w:szCs w:val="28"/>
          <w:lang w:val="uk-UA"/>
        </w:rPr>
      </w:pPr>
      <w:r w:rsidRPr="00663DE6">
        <w:rPr>
          <w:rFonts w:ascii="Times New Roman" w:hAnsi="Times New Roman" w:cs="Times New Roman"/>
          <w:b/>
          <w:sz w:val="28"/>
          <w:szCs w:val="28"/>
          <w:lang w:val="uk-UA"/>
        </w:rPr>
        <w:t>Перегляд обсягу службових повноважень посадової особи</w:t>
      </w:r>
      <w:r w:rsidRPr="00663DE6">
        <w:rPr>
          <w:rFonts w:ascii="Times New Roman" w:hAnsi="Times New Roman" w:cs="Times New Roman"/>
          <w:sz w:val="28"/>
          <w:szCs w:val="28"/>
          <w:lang w:val="uk-UA"/>
        </w:rPr>
        <w:t xml:space="preserve"> здійснюється за розпорядженням міського голови, заступника міського голови - секретаря Київської міської ради, у разі, якщо конфлікт інтересів у її діяльності має постійний характер, пов’язаний з конкретним повноваженням особи, а також за можливості продовження належного виконання нею службових завдань у разі такого перегляду і можливості наділення відповідними повноваженнями іншого працівника.</w:t>
      </w:r>
    </w:p>
    <w:p w14:paraId="3CD41FA0" w14:textId="77777777" w:rsidR="00BB67AB" w:rsidRPr="005C3A6E" w:rsidRDefault="00BB67AB" w:rsidP="00BB67AB">
      <w:pPr>
        <w:spacing w:after="0" w:line="240" w:lineRule="auto"/>
        <w:ind w:firstLine="709"/>
        <w:jc w:val="both"/>
        <w:rPr>
          <w:rFonts w:ascii="Times New Roman" w:hAnsi="Times New Roman" w:cs="Times New Roman"/>
          <w:sz w:val="28"/>
          <w:szCs w:val="28"/>
          <w:lang w:val="uk-UA"/>
        </w:rPr>
      </w:pPr>
      <w:r w:rsidRPr="005C3A6E">
        <w:rPr>
          <w:rFonts w:ascii="Times New Roman" w:hAnsi="Times New Roman" w:cs="Times New Roman"/>
          <w:b/>
          <w:sz w:val="28"/>
          <w:szCs w:val="28"/>
          <w:lang w:val="uk-UA"/>
        </w:rPr>
        <w:t>Переведення посадової особи на іншу посаду</w:t>
      </w:r>
      <w:r>
        <w:rPr>
          <w:rFonts w:ascii="Times New Roman" w:hAnsi="Times New Roman" w:cs="Times New Roman"/>
          <w:sz w:val="28"/>
          <w:szCs w:val="28"/>
          <w:lang w:val="uk-UA"/>
        </w:rPr>
        <w:t xml:space="preserve"> у зв’язку з наявністю реального чи потенційного конфлікту інтересів здійснюється </w:t>
      </w:r>
      <w:r w:rsidRPr="00185E00">
        <w:rPr>
          <w:rFonts w:ascii="Times New Roman" w:hAnsi="Times New Roman" w:cs="Times New Roman"/>
          <w:sz w:val="28"/>
          <w:szCs w:val="28"/>
          <w:lang w:val="uk-UA"/>
        </w:rPr>
        <w:t xml:space="preserve">за </w:t>
      </w:r>
      <w:r>
        <w:rPr>
          <w:rFonts w:ascii="Times New Roman" w:hAnsi="Times New Roman" w:cs="Times New Roman"/>
          <w:sz w:val="28"/>
          <w:szCs w:val="28"/>
          <w:lang w:val="uk-UA"/>
        </w:rPr>
        <w:t xml:space="preserve">розпорядженням </w:t>
      </w:r>
      <w:r w:rsidRPr="00185E00">
        <w:rPr>
          <w:rFonts w:ascii="Times New Roman" w:hAnsi="Times New Roman" w:cs="Times New Roman"/>
          <w:sz w:val="28"/>
          <w:szCs w:val="28"/>
          <w:lang w:val="uk-UA"/>
        </w:rPr>
        <w:t xml:space="preserve">міського голови </w:t>
      </w:r>
      <w:r>
        <w:rPr>
          <w:rFonts w:ascii="Times New Roman" w:hAnsi="Times New Roman" w:cs="Times New Roman"/>
          <w:sz w:val="28"/>
          <w:szCs w:val="28"/>
          <w:lang w:val="uk-UA"/>
        </w:rPr>
        <w:t>у разі, якщо конфлікт інтересів у її діяльності має постійний характер і не може бути врегульований шляхом усунення такої особи від виконання завдання, вчинення дій, прийняття рішення чи участі в його прийнятті, обмеження її доступу до інформації, перегляду її повноважень та функцій, позбавлення приватного інтересу та за наявності вакантної посади, яка за своїми характеристиками відповідає особистим та професійним якостям особи.</w:t>
      </w:r>
    </w:p>
    <w:p w14:paraId="30CE0715" w14:textId="77777777" w:rsidR="00BB67AB" w:rsidRPr="00D20519" w:rsidRDefault="00BB67AB" w:rsidP="00BB67AB">
      <w:pPr>
        <w:spacing w:after="0" w:line="240" w:lineRule="auto"/>
        <w:ind w:firstLine="709"/>
        <w:jc w:val="both"/>
        <w:rPr>
          <w:rFonts w:ascii="Times New Roman" w:hAnsi="Times New Roman" w:cs="Times New Roman"/>
          <w:sz w:val="28"/>
          <w:szCs w:val="28"/>
          <w:lang w:val="uk-UA"/>
        </w:rPr>
      </w:pPr>
      <w:r w:rsidRPr="005C3A6E">
        <w:rPr>
          <w:rFonts w:ascii="Times New Roman" w:hAnsi="Times New Roman" w:cs="Times New Roman"/>
          <w:sz w:val="28"/>
          <w:szCs w:val="28"/>
          <w:lang w:val="uk-UA"/>
        </w:rPr>
        <w:t>Переведення на іншу посаду</w:t>
      </w:r>
      <w:r>
        <w:rPr>
          <w:rFonts w:ascii="Times New Roman" w:hAnsi="Times New Roman" w:cs="Times New Roman"/>
          <w:sz w:val="28"/>
          <w:szCs w:val="28"/>
          <w:lang w:val="uk-UA"/>
        </w:rPr>
        <w:t xml:space="preserve"> може здійснюватися лише за згодою </w:t>
      </w:r>
      <w:r w:rsidRPr="00D20519">
        <w:rPr>
          <w:rFonts w:ascii="Times New Roman" w:hAnsi="Times New Roman" w:cs="Times New Roman"/>
          <w:sz w:val="28"/>
          <w:szCs w:val="28"/>
          <w:lang w:val="uk-UA"/>
        </w:rPr>
        <w:t>посадової особи.</w:t>
      </w:r>
    </w:p>
    <w:p w14:paraId="6AF26ED1" w14:textId="77777777" w:rsidR="00BB67AB" w:rsidRDefault="00BB67AB" w:rsidP="00BB67AB">
      <w:pPr>
        <w:spacing w:after="0" w:line="240" w:lineRule="auto"/>
        <w:ind w:firstLine="709"/>
        <w:jc w:val="both"/>
        <w:rPr>
          <w:rFonts w:ascii="Times New Roman" w:hAnsi="Times New Roman" w:cs="Times New Roman"/>
          <w:sz w:val="28"/>
          <w:szCs w:val="28"/>
          <w:lang w:val="uk-UA"/>
        </w:rPr>
      </w:pPr>
      <w:r w:rsidRPr="005C3A6E">
        <w:rPr>
          <w:rFonts w:ascii="Times New Roman" w:hAnsi="Times New Roman" w:cs="Times New Roman"/>
          <w:b/>
          <w:sz w:val="28"/>
          <w:szCs w:val="28"/>
          <w:lang w:val="uk-UA"/>
        </w:rPr>
        <w:t>Звільнення посадової особи</w:t>
      </w:r>
      <w:r w:rsidRPr="00D2051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займаної посади у зв’язку з наявністю конфлікту інтересів здійснюється у разі, якщо реальний чи потенційний конфлікт інтересів у її діяльності має постійний характер і не може бути врегульований в </w:t>
      </w:r>
      <w:r>
        <w:rPr>
          <w:rFonts w:ascii="Times New Roman" w:hAnsi="Times New Roman" w:cs="Times New Roman"/>
          <w:sz w:val="28"/>
          <w:szCs w:val="28"/>
          <w:lang w:val="uk-UA"/>
        </w:rPr>
        <w:lastRenderedPageBreak/>
        <w:t>інший спосіб, в тому числі через відсутність її згоди на переведення або на позбавлення приватного інтересу.</w:t>
      </w:r>
    </w:p>
    <w:p w14:paraId="71923EFC" w14:textId="77777777" w:rsidR="00BB67AB" w:rsidRDefault="00BB67AB" w:rsidP="00BB67AB">
      <w:pPr>
        <w:spacing w:after="0" w:line="240" w:lineRule="auto"/>
        <w:jc w:val="both"/>
        <w:rPr>
          <w:rFonts w:ascii="Times New Roman" w:hAnsi="Times New Roman" w:cs="Times New Roman"/>
          <w:sz w:val="28"/>
          <w:szCs w:val="28"/>
          <w:lang w:val="uk-UA"/>
        </w:rPr>
      </w:pPr>
    </w:p>
    <w:p w14:paraId="12873B84" w14:textId="77777777" w:rsidR="00BB67AB" w:rsidRPr="00EA3EEB" w:rsidRDefault="00BB67AB" w:rsidP="00BB67AB">
      <w:pPr>
        <w:spacing w:after="0" w:line="240" w:lineRule="auto"/>
        <w:ind w:firstLine="709"/>
        <w:jc w:val="center"/>
        <w:rPr>
          <w:rFonts w:ascii="Times New Roman" w:hAnsi="Times New Roman" w:cs="Times New Roman"/>
          <w:b/>
          <w:sz w:val="28"/>
          <w:szCs w:val="28"/>
          <w:lang w:val="uk-UA"/>
        </w:rPr>
      </w:pPr>
      <w:r w:rsidRPr="00EA3EEB">
        <w:rPr>
          <w:rFonts w:ascii="Times New Roman" w:hAnsi="Times New Roman" w:cs="Times New Roman"/>
          <w:b/>
          <w:sz w:val="28"/>
          <w:szCs w:val="28"/>
          <w:lang w:val="en-US"/>
        </w:rPr>
        <w:t>V</w:t>
      </w:r>
      <w:r w:rsidRPr="00EA3EEB">
        <w:rPr>
          <w:rFonts w:ascii="Times New Roman" w:hAnsi="Times New Roman" w:cs="Times New Roman"/>
          <w:b/>
          <w:sz w:val="28"/>
          <w:szCs w:val="28"/>
          <w:lang w:val="uk-UA"/>
        </w:rPr>
        <w:t>. Запобігання конфлікт</w:t>
      </w:r>
      <w:r>
        <w:rPr>
          <w:rFonts w:ascii="Times New Roman" w:hAnsi="Times New Roman" w:cs="Times New Roman"/>
          <w:b/>
          <w:sz w:val="28"/>
          <w:szCs w:val="28"/>
          <w:lang w:val="uk-UA"/>
        </w:rPr>
        <w:t>у</w:t>
      </w:r>
      <w:r w:rsidRPr="00EA3EEB">
        <w:rPr>
          <w:rFonts w:ascii="Times New Roman" w:hAnsi="Times New Roman" w:cs="Times New Roman"/>
          <w:b/>
          <w:sz w:val="28"/>
          <w:szCs w:val="28"/>
          <w:lang w:val="uk-UA"/>
        </w:rPr>
        <w:t xml:space="preserve"> інтересів у зв’язку з наявністю</w:t>
      </w:r>
    </w:p>
    <w:p w14:paraId="6902F511" w14:textId="77777777" w:rsidR="00BB67AB" w:rsidRDefault="00BB67AB" w:rsidP="00BB67AB">
      <w:pPr>
        <w:spacing w:after="0" w:line="240" w:lineRule="auto"/>
        <w:ind w:left="1416"/>
        <w:rPr>
          <w:rFonts w:ascii="Times New Roman" w:hAnsi="Times New Roman" w:cs="Times New Roman"/>
          <w:b/>
          <w:sz w:val="28"/>
          <w:szCs w:val="28"/>
          <w:lang w:val="uk-UA"/>
        </w:rPr>
      </w:pPr>
      <w:r>
        <w:rPr>
          <w:rFonts w:ascii="Times New Roman" w:hAnsi="Times New Roman" w:cs="Times New Roman"/>
          <w:b/>
          <w:sz w:val="28"/>
          <w:szCs w:val="28"/>
          <w:lang w:val="uk-UA"/>
        </w:rPr>
        <w:t xml:space="preserve">   у посадової </w:t>
      </w:r>
      <w:r w:rsidRPr="00EA3EEB">
        <w:rPr>
          <w:rFonts w:ascii="Times New Roman" w:hAnsi="Times New Roman" w:cs="Times New Roman"/>
          <w:b/>
          <w:sz w:val="28"/>
          <w:szCs w:val="28"/>
          <w:lang w:val="uk-UA"/>
        </w:rPr>
        <w:t>особи підприємства чи корпоративних прав</w:t>
      </w:r>
    </w:p>
    <w:p w14:paraId="31807D45" w14:textId="77777777" w:rsidR="00BB67AB" w:rsidRPr="00EA3EEB" w:rsidRDefault="00BB67AB" w:rsidP="00BB67AB">
      <w:pPr>
        <w:spacing w:after="0" w:line="240" w:lineRule="auto"/>
        <w:ind w:left="1416"/>
        <w:rPr>
          <w:rFonts w:ascii="Times New Roman" w:hAnsi="Times New Roman" w:cs="Times New Roman"/>
          <w:b/>
          <w:sz w:val="28"/>
          <w:szCs w:val="28"/>
          <w:lang w:val="uk-UA"/>
        </w:rPr>
      </w:pPr>
    </w:p>
    <w:p w14:paraId="29528FB8" w14:textId="77777777" w:rsidR="00BB67AB" w:rsidRPr="00EA3EEB" w:rsidRDefault="00BB67AB" w:rsidP="00BB67AB">
      <w:pPr>
        <w:spacing w:after="0" w:line="240" w:lineRule="auto"/>
        <w:ind w:firstLine="450"/>
        <w:jc w:val="both"/>
        <w:rPr>
          <w:rFonts w:ascii="Times New Roman" w:hAnsi="Times New Roman" w:cs="Times New Roman"/>
          <w:sz w:val="28"/>
          <w:szCs w:val="28"/>
          <w:lang w:val="ru-UA"/>
        </w:rPr>
      </w:pPr>
      <w:r w:rsidRPr="00EA3EEB">
        <w:rPr>
          <w:rFonts w:ascii="Times New Roman" w:hAnsi="Times New Roman" w:cs="Times New Roman"/>
          <w:sz w:val="28"/>
          <w:szCs w:val="28"/>
          <w:lang w:val="uk-UA"/>
        </w:rPr>
        <w:t>Для запобігання конфлікту інтересів у зв’язку з наявністю підприємств чи корпоративних прав посадова особа зобов’язана протягом 30 днів після призначення (обрання) на посаду передати в управління іншій особі належні їй підприємства та корпоративні права у порядку, встановленому законом.</w:t>
      </w:r>
    </w:p>
    <w:p w14:paraId="5F603C8A"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3" w:name="n407"/>
      <w:bookmarkEnd w:id="3"/>
      <w:r w:rsidRPr="00EA3EEB">
        <w:rPr>
          <w:sz w:val="28"/>
          <w:szCs w:val="28"/>
        </w:rPr>
        <w:t xml:space="preserve">У такому </w:t>
      </w:r>
      <w:proofErr w:type="spellStart"/>
      <w:r w:rsidRPr="00EA3EEB">
        <w:rPr>
          <w:sz w:val="28"/>
          <w:szCs w:val="28"/>
        </w:rPr>
        <w:t>випадку</w:t>
      </w:r>
      <w:proofErr w:type="spellEnd"/>
      <w:r w:rsidRPr="00EA3EEB">
        <w:rPr>
          <w:sz w:val="28"/>
          <w:szCs w:val="28"/>
        </w:rPr>
        <w:t xml:space="preserve"> </w:t>
      </w:r>
      <w:r w:rsidRPr="00EA3EEB">
        <w:rPr>
          <w:sz w:val="28"/>
          <w:szCs w:val="28"/>
          <w:lang w:val="uk-UA"/>
        </w:rPr>
        <w:t xml:space="preserve">посадовим особам </w:t>
      </w:r>
      <w:proofErr w:type="spellStart"/>
      <w:r w:rsidRPr="00EA3EEB">
        <w:rPr>
          <w:sz w:val="28"/>
          <w:szCs w:val="28"/>
        </w:rPr>
        <w:t>забороняється</w:t>
      </w:r>
      <w:proofErr w:type="spellEnd"/>
      <w:r w:rsidRPr="00EA3EEB">
        <w:rPr>
          <w:sz w:val="28"/>
          <w:szCs w:val="28"/>
        </w:rPr>
        <w:t xml:space="preserve"> </w:t>
      </w:r>
      <w:proofErr w:type="spellStart"/>
      <w:r w:rsidRPr="00EA3EEB">
        <w:rPr>
          <w:sz w:val="28"/>
          <w:szCs w:val="28"/>
        </w:rPr>
        <w:t>передавати</w:t>
      </w:r>
      <w:proofErr w:type="spellEnd"/>
      <w:r w:rsidRPr="00EA3EEB">
        <w:rPr>
          <w:sz w:val="28"/>
          <w:szCs w:val="28"/>
        </w:rPr>
        <w:t xml:space="preserve"> в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належні</w:t>
      </w:r>
      <w:proofErr w:type="spellEnd"/>
      <w:r w:rsidRPr="00EA3EEB">
        <w:rPr>
          <w:sz w:val="28"/>
          <w:szCs w:val="28"/>
        </w:rPr>
        <w:t xml:space="preserve"> </w:t>
      </w:r>
      <w:proofErr w:type="spellStart"/>
      <w:r w:rsidRPr="00EA3EEB">
        <w:rPr>
          <w:sz w:val="28"/>
          <w:szCs w:val="28"/>
        </w:rPr>
        <w:t>їм</w:t>
      </w:r>
      <w:proofErr w:type="spellEnd"/>
      <w:r w:rsidRPr="00EA3EEB">
        <w:rPr>
          <w:sz w:val="28"/>
          <w:szCs w:val="28"/>
        </w:rPr>
        <w:t xml:space="preserve"> </w:t>
      </w:r>
      <w:proofErr w:type="spellStart"/>
      <w:r w:rsidRPr="00EA3EEB">
        <w:rPr>
          <w:sz w:val="28"/>
          <w:szCs w:val="28"/>
        </w:rPr>
        <w:t>підприємства</w:t>
      </w:r>
      <w:proofErr w:type="spellEnd"/>
      <w:r w:rsidRPr="00EA3EEB">
        <w:rPr>
          <w:sz w:val="28"/>
          <w:szCs w:val="28"/>
        </w:rPr>
        <w:t xml:space="preserve"> та </w:t>
      </w:r>
      <w:proofErr w:type="spellStart"/>
      <w:r w:rsidRPr="00EA3EEB">
        <w:rPr>
          <w:sz w:val="28"/>
          <w:szCs w:val="28"/>
        </w:rPr>
        <w:t>корпоративні</w:t>
      </w:r>
      <w:proofErr w:type="spellEnd"/>
      <w:r w:rsidRPr="00EA3EEB">
        <w:rPr>
          <w:sz w:val="28"/>
          <w:szCs w:val="28"/>
        </w:rPr>
        <w:t xml:space="preserve"> права на </w:t>
      </w:r>
      <w:proofErr w:type="spellStart"/>
      <w:r w:rsidRPr="00EA3EEB">
        <w:rPr>
          <w:sz w:val="28"/>
          <w:szCs w:val="28"/>
        </w:rPr>
        <w:t>користь</w:t>
      </w:r>
      <w:proofErr w:type="spellEnd"/>
      <w:r w:rsidRPr="00EA3EEB">
        <w:rPr>
          <w:sz w:val="28"/>
          <w:szCs w:val="28"/>
        </w:rPr>
        <w:t xml:space="preserve"> </w:t>
      </w:r>
      <w:proofErr w:type="spellStart"/>
      <w:r w:rsidRPr="00EA3EEB">
        <w:rPr>
          <w:sz w:val="28"/>
          <w:szCs w:val="28"/>
        </w:rPr>
        <w:t>членів</w:t>
      </w:r>
      <w:proofErr w:type="spellEnd"/>
      <w:r w:rsidRPr="00EA3EEB">
        <w:rPr>
          <w:sz w:val="28"/>
          <w:szCs w:val="28"/>
        </w:rPr>
        <w:t xml:space="preserve"> </w:t>
      </w:r>
      <w:proofErr w:type="spellStart"/>
      <w:r w:rsidRPr="00EA3EEB">
        <w:rPr>
          <w:sz w:val="28"/>
          <w:szCs w:val="28"/>
        </w:rPr>
        <w:t>своєї</w:t>
      </w:r>
      <w:proofErr w:type="spellEnd"/>
      <w:r w:rsidRPr="00EA3EEB">
        <w:rPr>
          <w:sz w:val="28"/>
          <w:szCs w:val="28"/>
        </w:rPr>
        <w:t xml:space="preserve"> </w:t>
      </w:r>
      <w:proofErr w:type="spellStart"/>
      <w:r w:rsidRPr="00EA3EEB">
        <w:rPr>
          <w:sz w:val="28"/>
          <w:szCs w:val="28"/>
        </w:rPr>
        <w:t>сім’ї</w:t>
      </w:r>
      <w:proofErr w:type="spellEnd"/>
      <w:r w:rsidRPr="00EA3EEB">
        <w:rPr>
          <w:sz w:val="28"/>
          <w:szCs w:val="28"/>
        </w:rPr>
        <w:t>.</w:t>
      </w:r>
    </w:p>
    <w:p w14:paraId="09FF6AE7" w14:textId="77777777" w:rsidR="00BB67AB" w:rsidRPr="00EA3EEB" w:rsidRDefault="00BB67AB" w:rsidP="00BB67AB">
      <w:pPr>
        <w:pStyle w:val="rvps2"/>
        <w:shd w:val="clear" w:color="auto" w:fill="FFFFFF"/>
        <w:spacing w:before="0" w:beforeAutospacing="0" w:after="150" w:afterAutospacing="0"/>
        <w:ind w:firstLine="450"/>
        <w:jc w:val="both"/>
        <w:rPr>
          <w:sz w:val="28"/>
          <w:szCs w:val="28"/>
          <w:lang w:val="uk-UA"/>
        </w:rPr>
      </w:pPr>
      <w:bookmarkStart w:id="4" w:name="n408"/>
      <w:bookmarkEnd w:id="4"/>
      <w:proofErr w:type="spellStart"/>
      <w:r w:rsidRPr="00EA3EEB">
        <w:rPr>
          <w:sz w:val="28"/>
          <w:szCs w:val="28"/>
          <w:lang w:val="uk-UA"/>
        </w:rPr>
        <w:t>Пе</w:t>
      </w:r>
      <w:r w:rsidRPr="00EA3EEB">
        <w:rPr>
          <w:sz w:val="28"/>
          <w:szCs w:val="28"/>
        </w:rPr>
        <w:t>редача</w:t>
      </w:r>
      <w:proofErr w:type="spellEnd"/>
      <w:r w:rsidRPr="00EA3EEB">
        <w:rPr>
          <w:sz w:val="28"/>
          <w:szCs w:val="28"/>
        </w:rPr>
        <w:t xml:space="preserve"> </w:t>
      </w:r>
      <w:r w:rsidRPr="00EA3EEB">
        <w:rPr>
          <w:sz w:val="28"/>
          <w:szCs w:val="28"/>
          <w:lang w:val="uk-UA"/>
        </w:rPr>
        <w:t xml:space="preserve">посадовими </w:t>
      </w:r>
      <w:r w:rsidRPr="00EA3EEB">
        <w:rPr>
          <w:sz w:val="28"/>
          <w:szCs w:val="28"/>
        </w:rPr>
        <w:t>особами</w:t>
      </w:r>
      <w:r w:rsidRPr="00EA3EEB">
        <w:rPr>
          <w:sz w:val="28"/>
          <w:szCs w:val="28"/>
          <w:lang w:val="uk-UA"/>
        </w:rPr>
        <w:t xml:space="preserve"> належних їм підприємств, які за способом утворення (заснування) та формування статутного капіталу є унітарними, здійснюється шляхом укладення договору управління майном </w:t>
      </w:r>
      <w:proofErr w:type="spellStart"/>
      <w:r w:rsidRPr="00EA3EEB">
        <w:rPr>
          <w:sz w:val="28"/>
          <w:szCs w:val="28"/>
        </w:rPr>
        <w:t>із</w:t>
      </w:r>
      <w:proofErr w:type="spellEnd"/>
      <w:r w:rsidRPr="00EA3EEB">
        <w:rPr>
          <w:sz w:val="28"/>
          <w:szCs w:val="28"/>
        </w:rPr>
        <w:t xml:space="preserve"> </w:t>
      </w:r>
      <w:proofErr w:type="spellStart"/>
      <w:r w:rsidRPr="00EA3EEB">
        <w:rPr>
          <w:sz w:val="28"/>
          <w:szCs w:val="28"/>
        </w:rPr>
        <w:t>суб’єктом</w:t>
      </w:r>
      <w:proofErr w:type="spellEnd"/>
      <w:r w:rsidRPr="00EA3EEB">
        <w:rPr>
          <w:sz w:val="28"/>
          <w:szCs w:val="28"/>
        </w:rPr>
        <w:t xml:space="preserve"> </w:t>
      </w:r>
      <w:proofErr w:type="spellStart"/>
      <w:r w:rsidRPr="00EA3EEB">
        <w:rPr>
          <w:sz w:val="28"/>
          <w:szCs w:val="28"/>
        </w:rPr>
        <w:t>підприємницької</w:t>
      </w:r>
      <w:proofErr w:type="spellEnd"/>
      <w:r w:rsidRPr="00EA3EEB">
        <w:rPr>
          <w:sz w:val="28"/>
          <w:szCs w:val="28"/>
        </w:rPr>
        <w:t xml:space="preserve"> </w:t>
      </w:r>
      <w:proofErr w:type="spellStart"/>
      <w:r w:rsidRPr="00EA3EEB">
        <w:rPr>
          <w:sz w:val="28"/>
          <w:szCs w:val="28"/>
        </w:rPr>
        <w:t>діяльності</w:t>
      </w:r>
      <w:proofErr w:type="spellEnd"/>
      <w:r w:rsidRPr="00EA3EEB">
        <w:rPr>
          <w:sz w:val="28"/>
          <w:szCs w:val="28"/>
          <w:lang w:val="uk-UA"/>
        </w:rPr>
        <w:t>.</w:t>
      </w:r>
    </w:p>
    <w:p w14:paraId="26B4E18F"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5" w:name="n409"/>
      <w:bookmarkEnd w:id="5"/>
      <w:r w:rsidRPr="00EA3EEB">
        <w:rPr>
          <w:sz w:val="28"/>
          <w:szCs w:val="28"/>
        </w:rPr>
        <w:t xml:space="preserve">Передача </w:t>
      </w:r>
      <w:r w:rsidRPr="00EA3EEB">
        <w:rPr>
          <w:sz w:val="28"/>
          <w:szCs w:val="28"/>
          <w:lang w:val="uk-UA"/>
        </w:rPr>
        <w:t xml:space="preserve">посадовими особами </w:t>
      </w:r>
      <w:proofErr w:type="spellStart"/>
      <w:r w:rsidRPr="00EA3EEB">
        <w:rPr>
          <w:sz w:val="28"/>
          <w:szCs w:val="28"/>
        </w:rPr>
        <w:t>належних</w:t>
      </w:r>
      <w:proofErr w:type="spellEnd"/>
      <w:r w:rsidRPr="00EA3EEB">
        <w:rPr>
          <w:sz w:val="28"/>
          <w:szCs w:val="28"/>
        </w:rPr>
        <w:t xml:space="preserve"> </w:t>
      </w:r>
      <w:proofErr w:type="spellStart"/>
      <w:r w:rsidRPr="00EA3EEB">
        <w:rPr>
          <w:sz w:val="28"/>
          <w:szCs w:val="28"/>
        </w:rPr>
        <w:t>їм</w:t>
      </w:r>
      <w:proofErr w:type="spellEnd"/>
      <w:r w:rsidRPr="00EA3EEB">
        <w:rPr>
          <w:sz w:val="28"/>
          <w:szCs w:val="28"/>
        </w:rPr>
        <w:t xml:space="preserve"> </w:t>
      </w:r>
      <w:proofErr w:type="spellStart"/>
      <w:r w:rsidRPr="00EA3EEB">
        <w:rPr>
          <w:sz w:val="28"/>
          <w:szCs w:val="28"/>
        </w:rPr>
        <w:t>корпоративних</w:t>
      </w:r>
      <w:proofErr w:type="spellEnd"/>
      <w:r w:rsidRPr="00EA3EEB">
        <w:rPr>
          <w:sz w:val="28"/>
          <w:szCs w:val="28"/>
        </w:rPr>
        <w:t xml:space="preserve"> прав </w:t>
      </w:r>
      <w:proofErr w:type="spellStart"/>
      <w:r w:rsidRPr="00EA3EEB">
        <w:rPr>
          <w:sz w:val="28"/>
          <w:szCs w:val="28"/>
        </w:rPr>
        <w:t>здійснюється</w:t>
      </w:r>
      <w:proofErr w:type="spellEnd"/>
      <w:r w:rsidRPr="00EA3EEB">
        <w:rPr>
          <w:sz w:val="28"/>
          <w:szCs w:val="28"/>
        </w:rPr>
        <w:t xml:space="preserve"> в один </w:t>
      </w:r>
      <w:proofErr w:type="spellStart"/>
      <w:r w:rsidRPr="00EA3EEB">
        <w:rPr>
          <w:sz w:val="28"/>
          <w:szCs w:val="28"/>
        </w:rPr>
        <w:t>із</w:t>
      </w:r>
      <w:proofErr w:type="spellEnd"/>
      <w:r w:rsidRPr="00EA3EEB">
        <w:rPr>
          <w:sz w:val="28"/>
          <w:szCs w:val="28"/>
        </w:rPr>
        <w:t xml:space="preserve"> таких </w:t>
      </w:r>
      <w:proofErr w:type="spellStart"/>
      <w:r w:rsidRPr="00EA3EEB">
        <w:rPr>
          <w:sz w:val="28"/>
          <w:szCs w:val="28"/>
        </w:rPr>
        <w:t>способів</w:t>
      </w:r>
      <w:proofErr w:type="spellEnd"/>
      <w:r w:rsidRPr="00EA3EEB">
        <w:rPr>
          <w:sz w:val="28"/>
          <w:szCs w:val="28"/>
        </w:rPr>
        <w:t>:</w:t>
      </w:r>
    </w:p>
    <w:p w14:paraId="043DE2ED"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6" w:name="n410"/>
      <w:bookmarkEnd w:id="6"/>
      <w:r w:rsidRPr="00EA3EEB">
        <w:rPr>
          <w:sz w:val="28"/>
          <w:szCs w:val="28"/>
          <w:lang w:val="uk-UA"/>
        </w:rPr>
        <w:t xml:space="preserve">- </w:t>
      </w:r>
      <w:proofErr w:type="spellStart"/>
      <w:r w:rsidRPr="00EA3EEB">
        <w:rPr>
          <w:sz w:val="28"/>
          <w:szCs w:val="28"/>
        </w:rPr>
        <w:t>укладення</w:t>
      </w:r>
      <w:proofErr w:type="spellEnd"/>
      <w:r w:rsidRPr="00EA3EEB">
        <w:rPr>
          <w:sz w:val="28"/>
          <w:szCs w:val="28"/>
        </w:rPr>
        <w:t xml:space="preserve"> договору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майном</w:t>
      </w:r>
      <w:proofErr w:type="spellEnd"/>
      <w:r w:rsidRPr="00EA3EEB">
        <w:rPr>
          <w:sz w:val="28"/>
          <w:szCs w:val="28"/>
        </w:rPr>
        <w:t xml:space="preserve"> </w:t>
      </w:r>
      <w:proofErr w:type="spellStart"/>
      <w:r w:rsidRPr="00EA3EEB">
        <w:rPr>
          <w:sz w:val="28"/>
          <w:szCs w:val="28"/>
        </w:rPr>
        <w:t>із</w:t>
      </w:r>
      <w:proofErr w:type="spellEnd"/>
      <w:r w:rsidRPr="00EA3EEB">
        <w:rPr>
          <w:sz w:val="28"/>
          <w:szCs w:val="28"/>
        </w:rPr>
        <w:t xml:space="preserve"> </w:t>
      </w:r>
      <w:proofErr w:type="spellStart"/>
      <w:r w:rsidRPr="00EA3EEB">
        <w:rPr>
          <w:sz w:val="28"/>
          <w:szCs w:val="28"/>
        </w:rPr>
        <w:t>суб’єктом</w:t>
      </w:r>
      <w:proofErr w:type="spellEnd"/>
      <w:r w:rsidRPr="00EA3EEB">
        <w:rPr>
          <w:sz w:val="28"/>
          <w:szCs w:val="28"/>
        </w:rPr>
        <w:t xml:space="preserve"> </w:t>
      </w:r>
      <w:proofErr w:type="spellStart"/>
      <w:r w:rsidRPr="00EA3EEB">
        <w:rPr>
          <w:sz w:val="28"/>
          <w:szCs w:val="28"/>
        </w:rPr>
        <w:t>підприємницької</w:t>
      </w:r>
      <w:proofErr w:type="spellEnd"/>
      <w:r w:rsidRPr="00EA3EEB">
        <w:rPr>
          <w:sz w:val="28"/>
          <w:szCs w:val="28"/>
        </w:rPr>
        <w:t xml:space="preserve"> </w:t>
      </w:r>
      <w:proofErr w:type="spellStart"/>
      <w:r w:rsidRPr="00EA3EEB">
        <w:rPr>
          <w:sz w:val="28"/>
          <w:szCs w:val="28"/>
        </w:rPr>
        <w:t>діяльності</w:t>
      </w:r>
      <w:proofErr w:type="spellEnd"/>
      <w:r w:rsidRPr="00EA3EEB">
        <w:rPr>
          <w:sz w:val="28"/>
          <w:szCs w:val="28"/>
        </w:rPr>
        <w:t xml:space="preserve"> (</w:t>
      </w:r>
      <w:proofErr w:type="spellStart"/>
      <w:r w:rsidRPr="00EA3EEB">
        <w:rPr>
          <w:sz w:val="28"/>
          <w:szCs w:val="28"/>
        </w:rPr>
        <w:t>крім</w:t>
      </w:r>
      <w:proofErr w:type="spellEnd"/>
      <w:r w:rsidRPr="00EA3EEB">
        <w:rPr>
          <w:sz w:val="28"/>
          <w:szCs w:val="28"/>
        </w:rPr>
        <w:t xml:space="preserve"> договору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цінними</w:t>
      </w:r>
      <w:proofErr w:type="spellEnd"/>
      <w:r w:rsidRPr="00EA3EEB">
        <w:rPr>
          <w:sz w:val="28"/>
          <w:szCs w:val="28"/>
        </w:rPr>
        <w:t xml:space="preserve"> </w:t>
      </w:r>
      <w:proofErr w:type="spellStart"/>
      <w:r w:rsidRPr="00EA3EEB">
        <w:rPr>
          <w:sz w:val="28"/>
          <w:szCs w:val="28"/>
        </w:rPr>
        <w:t>паперами</w:t>
      </w:r>
      <w:proofErr w:type="spellEnd"/>
      <w:r w:rsidRPr="00EA3EEB">
        <w:rPr>
          <w:sz w:val="28"/>
          <w:szCs w:val="28"/>
        </w:rPr>
        <w:t xml:space="preserve"> та </w:t>
      </w:r>
      <w:proofErr w:type="spellStart"/>
      <w:r w:rsidRPr="00EA3EEB">
        <w:rPr>
          <w:sz w:val="28"/>
          <w:szCs w:val="28"/>
        </w:rPr>
        <w:t>іншими</w:t>
      </w:r>
      <w:proofErr w:type="spellEnd"/>
      <w:r w:rsidRPr="00EA3EEB">
        <w:rPr>
          <w:sz w:val="28"/>
          <w:szCs w:val="28"/>
        </w:rPr>
        <w:t xml:space="preserve"> </w:t>
      </w:r>
      <w:proofErr w:type="spellStart"/>
      <w:r w:rsidRPr="00EA3EEB">
        <w:rPr>
          <w:sz w:val="28"/>
          <w:szCs w:val="28"/>
        </w:rPr>
        <w:t>фінансовими</w:t>
      </w:r>
      <w:proofErr w:type="spellEnd"/>
      <w:r w:rsidRPr="00EA3EEB">
        <w:rPr>
          <w:sz w:val="28"/>
          <w:szCs w:val="28"/>
        </w:rPr>
        <w:t xml:space="preserve"> </w:t>
      </w:r>
      <w:proofErr w:type="spellStart"/>
      <w:r w:rsidRPr="00EA3EEB">
        <w:rPr>
          <w:sz w:val="28"/>
          <w:szCs w:val="28"/>
        </w:rPr>
        <w:t>інструментами</w:t>
      </w:r>
      <w:proofErr w:type="spellEnd"/>
      <w:r>
        <w:rPr>
          <w:sz w:val="28"/>
          <w:szCs w:val="28"/>
          <w:lang w:val="uk-UA"/>
        </w:rPr>
        <w:t>)</w:t>
      </w:r>
      <w:r w:rsidRPr="00EA3EEB">
        <w:rPr>
          <w:sz w:val="28"/>
          <w:szCs w:val="28"/>
        </w:rPr>
        <w:t>;</w:t>
      </w:r>
    </w:p>
    <w:p w14:paraId="55374582"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7" w:name="n411"/>
      <w:bookmarkEnd w:id="7"/>
      <w:r w:rsidRPr="00EA3EEB">
        <w:rPr>
          <w:sz w:val="28"/>
          <w:szCs w:val="28"/>
          <w:lang w:val="uk-UA"/>
        </w:rPr>
        <w:t xml:space="preserve">- </w:t>
      </w:r>
      <w:proofErr w:type="spellStart"/>
      <w:r w:rsidRPr="00EA3EEB">
        <w:rPr>
          <w:sz w:val="28"/>
          <w:szCs w:val="28"/>
        </w:rPr>
        <w:t>укладення</w:t>
      </w:r>
      <w:proofErr w:type="spellEnd"/>
      <w:r w:rsidRPr="00EA3EEB">
        <w:rPr>
          <w:sz w:val="28"/>
          <w:szCs w:val="28"/>
        </w:rPr>
        <w:t xml:space="preserve"> договору про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цінними</w:t>
      </w:r>
      <w:proofErr w:type="spellEnd"/>
      <w:r w:rsidRPr="00EA3EEB">
        <w:rPr>
          <w:sz w:val="28"/>
          <w:szCs w:val="28"/>
        </w:rPr>
        <w:t xml:space="preserve"> </w:t>
      </w:r>
      <w:proofErr w:type="spellStart"/>
      <w:r w:rsidRPr="00EA3EEB">
        <w:rPr>
          <w:sz w:val="28"/>
          <w:szCs w:val="28"/>
        </w:rPr>
        <w:t>паперами</w:t>
      </w:r>
      <w:proofErr w:type="spellEnd"/>
      <w:r w:rsidRPr="00EA3EEB">
        <w:rPr>
          <w:sz w:val="28"/>
          <w:szCs w:val="28"/>
        </w:rPr>
        <w:t xml:space="preserve">, </w:t>
      </w:r>
      <w:proofErr w:type="spellStart"/>
      <w:r w:rsidRPr="00EA3EEB">
        <w:rPr>
          <w:sz w:val="28"/>
          <w:szCs w:val="28"/>
        </w:rPr>
        <w:t>іншими</w:t>
      </w:r>
      <w:proofErr w:type="spellEnd"/>
      <w:r w:rsidRPr="00EA3EEB">
        <w:rPr>
          <w:sz w:val="28"/>
          <w:szCs w:val="28"/>
        </w:rPr>
        <w:t xml:space="preserve"> </w:t>
      </w:r>
      <w:proofErr w:type="spellStart"/>
      <w:r w:rsidRPr="00EA3EEB">
        <w:rPr>
          <w:sz w:val="28"/>
          <w:szCs w:val="28"/>
        </w:rPr>
        <w:t>фінансовими</w:t>
      </w:r>
      <w:proofErr w:type="spellEnd"/>
      <w:r w:rsidRPr="00EA3EEB">
        <w:rPr>
          <w:sz w:val="28"/>
          <w:szCs w:val="28"/>
        </w:rPr>
        <w:t xml:space="preserve"> </w:t>
      </w:r>
      <w:proofErr w:type="spellStart"/>
      <w:r w:rsidRPr="00EA3EEB">
        <w:rPr>
          <w:sz w:val="28"/>
          <w:szCs w:val="28"/>
        </w:rPr>
        <w:t>інструментами</w:t>
      </w:r>
      <w:proofErr w:type="spellEnd"/>
      <w:r w:rsidRPr="00EA3EEB">
        <w:rPr>
          <w:sz w:val="28"/>
          <w:szCs w:val="28"/>
        </w:rPr>
        <w:t xml:space="preserve"> і </w:t>
      </w:r>
      <w:proofErr w:type="spellStart"/>
      <w:r w:rsidRPr="00EA3EEB">
        <w:rPr>
          <w:sz w:val="28"/>
          <w:szCs w:val="28"/>
        </w:rPr>
        <w:t>грошовими</w:t>
      </w:r>
      <w:proofErr w:type="spellEnd"/>
      <w:r w:rsidRPr="00EA3EEB">
        <w:rPr>
          <w:sz w:val="28"/>
          <w:szCs w:val="28"/>
        </w:rPr>
        <w:t xml:space="preserve"> коштами, </w:t>
      </w:r>
      <w:proofErr w:type="spellStart"/>
      <w:r w:rsidRPr="00EA3EEB">
        <w:rPr>
          <w:sz w:val="28"/>
          <w:szCs w:val="28"/>
        </w:rPr>
        <w:t>призначеними</w:t>
      </w:r>
      <w:proofErr w:type="spellEnd"/>
      <w:r w:rsidRPr="00EA3EEB">
        <w:rPr>
          <w:sz w:val="28"/>
          <w:szCs w:val="28"/>
        </w:rPr>
        <w:t xml:space="preserve"> для </w:t>
      </w:r>
      <w:proofErr w:type="spellStart"/>
      <w:r w:rsidRPr="00EA3EEB">
        <w:rPr>
          <w:sz w:val="28"/>
          <w:szCs w:val="28"/>
        </w:rPr>
        <w:t>інвестування</w:t>
      </w:r>
      <w:proofErr w:type="spellEnd"/>
      <w:r w:rsidRPr="00EA3EEB">
        <w:rPr>
          <w:sz w:val="28"/>
          <w:szCs w:val="28"/>
        </w:rPr>
        <w:t xml:space="preserve"> в </w:t>
      </w:r>
      <w:proofErr w:type="spellStart"/>
      <w:r w:rsidRPr="00EA3EEB">
        <w:rPr>
          <w:sz w:val="28"/>
          <w:szCs w:val="28"/>
        </w:rPr>
        <w:t>цінні</w:t>
      </w:r>
      <w:proofErr w:type="spellEnd"/>
      <w:r w:rsidRPr="00EA3EEB">
        <w:rPr>
          <w:sz w:val="28"/>
          <w:szCs w:val="28"/>
        </w:rPr>
        <w:t xml:space="preserve"> </w:t>
      </w:r>
      <w:proofErr w:type="spellStart"/>
      <w:r w:rsidRPr="00EA3EEB">
        <w:rPr>
          <w:sz w:val="28"/>
          <w:szCs w:val="28"/>
        </w:rPr>
        <w:t>папери</w:t>
      </w:r>
      <w:proofErr w:type="spellEnd"/>
      <w:r w:rsidRPr="00EA3EEB">
        <w:rPr>
          <w:sz w:val="28"/>
          <w:szCs w:val="28"/>
        </w:rPr>
        <w:t xml:space="preserve"> та </w:t>
      </w:r>
      <w:proofErr w:type="spellStart"/>
      <w:r w:rsidRPr="00EA3EEB">
        <w:rPr>
          <w:sz w:val="28"/>
          <w:szCs w:val="28"/>
        </w:rPr>
        <w:t>інші</w:t>
      </w:r>
      <w:proofErr w:type="spellEnd"/>
      <w:r w:rsidRPr="00EA3EEB">
        <w:rPr>
          <w:sz w:val="28"/>
          <w:szCs w:val="28"/>
        </w:rPr>
        <w:t xml:space="preserve"> </w:t>
      </w:r>
      <w:proofErr w:type="spellStart"/>
      <w:r w:rsidRPr="00EA3EEB">
        <w:rPr>
          <w:sz w:val="28"/>
          <w:szCs w:val="28"/>
        </w:rPr>
        <w:t>фінансові</w:t>
      </w:r>
      <w:proofErr w:type="spellEnd"/>
      <w:r w:rsidRPr="00EA3EEB">
        <w:rPr>
          <w:sz w:val="28"/>
          <w:szCs w:val="28"/>
        </w:rPr>
        <w:t xml:space="preserve"> </w:t>
      </w:r>
      <w:proofErr w:type="spellStart"/>
      <w:r w:rsidRPr="00EA3EEB">
        <w:rPr>
          <w:sz w:val="28"/>
          <w:szCs w:val="28"/>
        </w:rPr>
        <w:t>інструменти</w:t>
      </w:r>
      <w:proofErr w:type="spellEnd"/>
      <w:r w:rsidRPr="00EA3EEB">
        <w:rPr>
          <w:sz w:val="28"/>
          <w:szCs w:val="28"/>
        </w:rPr>
        <w:t xml:space="preserve">, з торговцем </w:t>
      </w:r>
      <w:proofErr w:type="spellStart"/>
      <w:r w:rsidRPr="00EA3EEB">
        <w:rPr>
          <w:sz w:val="28"/>
          <w:szCs w:val="28"/>
        </w:rPr>
        <w:t>цінними</w:t>
      </w:r>
      <w:proofErr w:type="spellEnd"/>
      <w:r w:rsidRPr="00EA3EEB">
        <w:rPr>
          <w:sz w:val="28"/>
          <w:szCs w:val="28"/>
        </w:rPr>
        <w:t xml:space="preserve"> </w:t>
      </w:r>
      <w:proofErr w:type="spellStart"/>
      <w:r w:rsidRPr="00EA3EEB">
        <w:rPr>
          <w:sz w:val="28"/>
          <w:szCs w:val="28"/>
        </w:rPr>
        <w:t>паперами</w:t>
      </w:r>
      <w:proofErr w:type="spellEnd"/>
      <w:r w:rsidRPr="00EA3EEB">
        <w:rPr>
          <w:sz w:val="28"/>
          <w:szCs w:val="28"/>
        </w:rPr>
        <w:t xml:space="preserve">, </w:t>
      </w:r>
      <w:proofErr w:type="spellStart"/>
      <w:r w:rsidRPr="00EA3EEB">
        <w:rPr>
          <w:sz w:val="28"/>
          <w:szCs w:val="28"/>
        </w:rPr>
        <w:t>який</w:t>
      </w:r>
      <w:proofErr w:type="spellEnd"/>
      <w:r w:rsidRPr="00EA3EEB">
        <w:rPr>
          <w:sz w:val="28"/>
          <w:szCs w:val="28"/>
        </w:rPr>
        <w:t xml:space="preserve"> </w:t>
      </w:r>
      <w:proofErr w:type="spellStart"/>
      <w:r w:rsidRPr="00EA3EEB">
        <w:rPr>
          <w:sz w:val="28"/>
          <w:szCs w:val="28"/>
        </w:rPr>
        <w:t>має</w:t>
      </w:r>
      <w:proofErr w:type="spellEnd"/>
      <w:r w:rsidRPr="00EA3EEB">
        <w:rPr>
          <w:sz w:val="28"/>
          <w:szCs w:val="28"/>
        </w:rPr>
        <w:t xml:space="preserve"> </w:t>
      </w:r>
      <w:proofErr w:type="spellStart"/>
      <w:r w:rsidRPr="00EA3EEB">
        <w:rPr>
          <w:sz w:val="28"/>
          <w:szCs w:val="28"/>
        </w:rPr>
        <w:t>ліцензію</w:t>
      </w:r>
      <w:proofErr w:type="spellEnd"/>
      <w:r w:rsidRPr="00EA3EEB">
        <w:rPr>
          <w:sz w:val="28"/>
          <w:szCs w:val="28"/>
        </w:rPr>
        <w:t xml:space="preserve"> </w:t>
      </w:r>
      <w:proofErr w:type="spellStart"/>
      <w:r w:rsidRPr="00EA3EEB">
        <w:rPr>
          <w:sz w:val="28"/>
          <w:szCs w:val="28"/>
        </w:rPr>
        <w:t>Національної</w:t>
      </w:r>
      <w:proofErr w:type="spellEnd"/>
      <w:r w:rsidRPr="00EA3EEB">
        <w:rPr>
          <w:sz w:val="28"/>
          <w:szCs w:val="28"/>
        </w:rPr>
        <w:t xml:space="preserve"> </w:t>
      </w:r>
      <w:proofErr w:type="spellStart"/>
      <w:r w:rsidRPr="00EA3EEB">
        <w:rPr>
          <w:sz w:val="28"/>
          <w:szCs w:val="28"/>
        </w:rPr>
        <w:t>комісії</w:t>
      </w:r>
      <w:proofErr w:type="spellEnd"/>
      <w:r w:rsidRPr="00EA3EEB">
        <w:rPr>
          <w:sz w:val="28"/>
          <w:szCs w:val="28"/>
        </w:rPr>
        <w:t xml:space="preserve"> з </w:t>
      </w:r>
      <w:proofErr w:type="spellStart"/>
      <w:r w:rsidRPr="00EA3EEB">
        <w:rPr>
          <w:sz w:val="28"/>
          <w:szCs w:val="28"/>
        </w:rPr>
        <w:t>цінних</w:t>
      </w:r>
      <w:proofErr w:type="spellEnd"/>
      <w:r w:rsidRPr="00EA3EEB">
        <w:rPr>
          <w:sz w:val="28"/>
          <w:szCs w:val="28"/>
        </w:rPr>
        <w:t xml:space="preserve"> </w:t>
      </w:r>
      <w:proofErr w:type="spellStart"/>
      <w:r w:rsidRPr="00EA3EEB">
        <w:rPr>
          <w:sz w:val="28"/>
          <w:szCs w:val="28"/>
        </w:rPr>
        <w:t>паперів</w:t>
      </w:r>
      <w:proofErr w:type="spellEnd"/>
      <w:r w:rsidRPr="00EA3EEB">
        <w:rPr>
          <w:sz w:val="28"/>
          <w:szCs w:val="28"/>
        </w:rPr>
        <w:t xml:space="preserve"> та фондового ринку на </w:t>
      </w:r>
      <w:proofErr w:type="spellStart"/>
      <w:r w:rsidRPr="00EA3EEB">
        <w:rPr>
          <w:sz w:val="28"/>
          <w:szCs w:val="28"/>
        </w:rPr>
        <w:t>провадження</w:t>
      </w:r>
      <w:proofErr w:type="spellEnd"/>
      <w:r w:rsidRPr="00EA3EEB">
        <w:rPr>
          <w:sz w:val="28"/>
          <w:szCs w:val="28"/>
        </w:rPr>
        <w:t xml:space="preserve"> </w:t>
      </w:r>
      <w:proofErr w:type="spellStart"/>
      <w:r w:rsidRPr="00EA3EEB">
        <w:rPr>
          <w:sz w:val="28"/>
          <w:szCs w:val="28"/>
        </w:rPr>
        <w:t>діяльності</w:t>
      </w:r>
      <w:proofErr w:type="spellEnd"/>
      <w:r w:rsidRPr="00EA3EEB">
        <w:rPr>
          <w:sz w:val="28"/>
          <w:szCs w:val="28"/>
        </w:rPr>
        <w:t xml:space="preserve"> з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цінними</w:t>
      </w:r>
      <w:proofErr w:type="spellEnd"/>
      <w:r w:rsidRPr="00EA3EEB">
        <w:rPr>
          <w:sz w:val="28"/>
          <w:szCs w:val="28"/>
        </w:rPr>
        <w:t xml:space="preserve"> </w:t>
      </w:r>
      <w:proofErr w:type="spellStart"/>
      <w:r w:rsidRPr="00EA3EEB">
        <w:rPr>
          <w:sz w:val="28"/>
          <w:szCs w:val="28"/>
        </w:rPr>
        <w:t>паперами</w:t>
      </w:r>
      <w:proofErr w:type="spellEnd"/>
      <w:r w:rsidRPr="00EA3EEB">
        <w:rPr>
          <w:sz w:val="28"/>
          <w:szCs w:val="28"/>
        </w:rPr>
        <w:t>;</w:t>
      </w:r>
    </w:p>
    <w:p w14:paraId="44727AE5"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8" w:name="n412"/>
      <w:bookmarkEnd w:id="8"/>
      <w:r w:rsidRPr="00EA3EEB">
        <w:rPr>
          <w:sz w:val="28"/>
          <w:szCs w:val="28"/>
          <w:lang w:val="uk-UA"/>
        </w:rPr>
        <w:t xml:space="preserve">- </w:t>
      </w:r>
      <w:proofErr w:type="spellStart"/>
      <w:r w:rsidRPr="00EA3EEB">
        <w:rPr>
          <w:sz w:val="28"/>
          <w:szCs w:val="28"/>
        </w:rPr>
        <w:t>укладення</w:t>
      </w:r>
      <w:proofErr w:type="spellEnd"/>
      <w:r w:rsidRPr="00EA3EEB">
        <w:rPr>
          <w:sz w:val="28"/>
          <w:szCs w:val="28"/>
        </w:rPr>
        <w:t xml:space="preserve"> договору про </w:t>
      </w:r>
      <w:proofErr w:type="spellStart"/>
      <w:r w:rsidRPr="00EA3EEB">
        <w:rPr>
          <w:sz w:val="28"/>
          <w:szCs w:val="28"/>
        </w:rPr>
        <w:t>створення</w:t>
      </w:r>
      <w:proofErr w:type="spellEnd"/>
      <w:r w:rsidRPr="00EA3EEB">
        <w:rPr>
          <w:sz w:val="28"/>
          <w:szCs w:val="28"/>
        </w:rPr>
        <w:t xml:space="preserve"> венчурного </w:t>
      </w:r>
      <w:proofErr w:type="spellStart"/>
      <w:r w:rsidRPr="00EA3EEB">
        <w:rPr>
          <w:sz w:val="28"/>
          <w:szCs w:val="28"/>
        </w:rPr>
        <w:t>пайового</w:t>
      </w:r>
      <w:proofErr w:type="spellEnd"/>
      <w:r w:rsidRPr="00EA3EEB">
        <w:rPr>
          <w:sz w:val="28"/>
          <w:szCs w:val="28"/>
        </w:rPr>
        <w:t xml:space="preserve"> </w:t>
      </w:r>
      <w:proofErr w:type="spellStart"/>
      <w:r w:rsidRPr="00EA3EEB">
        <w:rPr>
          <w:sz w:val="28"/>
          <w:szCs w:val="28"/>
        </w:rPr>
        <w:t>інвестиційного</w:t>
      </w:r>
      <w:proofErr w:type="spellEnd"/>
      <w:r w:rsidRPr="00EA3EEB">
        <w:rPr>
          <w:sz w:val="28"/>
          <w:szCs w:val="28"/>
        </w:rPr>
        <w:t xml:space="preserve"> фонду для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переданими</w:t>
      </w:r>
      <w:proofErr w:type="spellEnd"/>
      <w:r w:rsidRPr="00EA3EEB">
        <w:rPr>
          <w:sz w:val="28"/>
          <w:szCs w:val="28"/>
        </w:rPr>
        <w:t xml:space="preserve"> </w:t>
      </w:r>
      <w:proofErr w:type="spellStart"/>
      <w:r w:rsidRPr="00EA3EEB">
        <w:rPr>
          <w:sz w:val="28"/>
          <w:szCs w:val="28"/>
        </w:rPr>
        <w:t>корпоративними</w:t>
      </w:r>
      <w:proofErr w:type="spellEnd"/>
      <w:r w:rsidRPr="00EA3EEB">
        <w:rPr>
          <w:sz w:val="28"/>
          <w:szCs w:val="28"/>
        </w:rPr>
        <w:t xml:space="preserve"> правами з </w:t>
      </w:r>
      <w:proofErr w:type="spellStart"/>
      <w:r w:rsidRPr="00EA3EEB">
        <w:rPr>
          <w:sz w:val="28"/>
          <w:szCs w:val="28"/>
        </w:rPr>
        <w:t>компанією</w:t>
      </w:r>
      <w:proofErr w:type="spellEnd"/>
      <w:r w:rsidRPr="00EA3EEB">
        <w:rPr>
          <w:sz w:val="28"/>
          <w:szCs w:val="28"/>
        </w:rPr>
        <w:t xml:space="preserve"> з </w:t>
      </w:r>
      <w:proofErr w:type="spellStart"/>
      <w:r w:rsidRPr="00EA3EEB">
        <w:rPr>
          <w:sz w:val="28"/>
          <w:szCs w:val="28"/>
        </w:rPr>
        <w:t>управління</w:t>
      </w:r>
      <w:proofErr w:type="spellEnd"/>
      <w:r w:rsidRPr="00EA3EEB">
        <w:rPr>
          <w:sz w:val="28"/>
          <w:szCs w:val="28"/>
        </w:rPr>
        <w:t xml:space="preserve"> активами, яка </w:t>
      </w:r>
      <w:proofErr w:type="spellStart"/>
      <w:r w:rsidRPr="00EA3EEB">
        <w:rPr>
          <w:sz w:val="28"/>
          <w:szCs w:val="28"/>
        </w:rPr>
        <w:t>має</w:t>
      </w:r>
      <w:proofErr w:type="spellEnd"/>
      <w:r w:rsidRPr="00EA3EEB">
        <w:rPr>
          <w:sz w:val="28"/>
          <w:szCs w:val="28"/>
        </w:rPr>
        <w:t xml:space="preserve"> </w:t>
      </w:r>
      <w:proofErr w:type="spellStart"/>
      <w:r w:rsidRPr="00EA3EEB">
        <w:rPr>
          <w:sz w:val="28"/>
          <w:szCs w:val="28"/>
        </w:rPr>
        <w:t>ліцензію</w:t>
      </w:r>
      <w:proofErr w:type="spellEnd"/>
      <w:r w:rsidRPr="00EA3EEB">
        <w:rPr>
          <w:sz w:val="28"/>
          <w:szCs w:val="28"/>
        </w:rPr>
        <w:t xml:space="preserve"> </w:t>
      </w:r>
      <w:proofErr w:type="spellStart"/>
      <w:r w:rsidRPr="00EA3EEB">
        <w:rPr>
          <w:sz w:val="28"/>
          <w:szCs w:val="28"/>
        </w:rPr>
        <w:t>Національної</w:t>
      </w:r>
      <w:proofErr w:type="spellEnd"/>
      <w:r w:rsidRPr="00EA3EEB">
        <w:rPr>
          <w:sz w:val="28"/>
          <w:szCs w:val="28"/>
        </w:rPr>
        <w:t xml:space="preserve"> </w:t>
      </w:r>
      <w:proofErr w:type="spellStart"/>
      <w:r w:rsidRPr="00EA3EEB">
        <w:rPr>
          <w:sz w:val="28"/>
          <w:szCs w:val="28"/>
        </w:rPr>
        <w:t>комісії</w:t>
      </w:r>
      <w:proofErr w:type="spellEnd"/>
      <w:r w:rsidRPr="00EA3EEB">
        <w:rPr>
          <w:sz w:val="28"/>
          <w:szCs w:val="28"/>
        </w:rPr>
        <w:t xml:space="preserve"> з </w:t>
      </w:r>
      <w:proofErr w:type="spellStart"/>
      <w:r w:rsidRPr="00EA3EEB">
        <w:rPr>
          <w:sz w:val="28"/>
          <w:szCs w:val="28"/>
        </w:rPr>
        <w:t>цінних</w:t>
      </w:r>
      <w:proofErr w:type="spellEnd"/>
      <w:r w:rsidRPr="00EA3EEB">
        <w:rPr>
          <w:sz w:val="28"/>
          <w:szCs w:val="28"/>
        </w:rPr>
        <w:t xml:space="preserve"> </w:t>
      </w:r>
      <w:proofErr w:type="spellStart"/>
      <w:r w:rsidRPr="00EA3EEB">
        <w:rPr>
          <w:sz w:val="28"/>
          <w:szCs w:val="28"/>
        </w:rPr>
        <w:t>паперів</w:t>
      </w:r>
      <w:proofErr w:type="spellEnd"/>
      <w:r w:rsidRPr="00EA3EEB">
        <w:rPr>
          <w:sz w:val="28"/>
          <w:szCs w:val="28"/>
        </w:rPr>
        <w:t xml:space="preserve"> та фондового ринку на </w:t>
      </w:r>
      <w:proofErr w:type="spellStart"/>
      <w:r w:rsidRPr="00EA3EEB">
        <w:rPr>
          <w:sz w:val="28"/>
          <w:szCs w:val="28"/>
        </w:rPr>
        <w:t>провадження</w:t>
      </w:r>
      <w:proofErr w:type="spellEnd"/>
      <w:r w:rsidRPr="00EA3EEB">
        <w:rPr>
          <w:sz w:val="28"/>
          <w:szCs w:val="28"/>
        </w:rPr>
        <w:t xml:space="preserve"> </w:t>
      </w:r>
      <w:proofErr w:type="spellStart"/>
      <w:r w:rsidRPr="00EA3EEB">
        <w:rPr>
          <w:sz w:val="28"/>
          <w:szCs w:val="28"/>
        </w:rPr>
        <w:t>діяльності</w:t>
      </w:r>
      <w:proofErr w:type="spellEnd"/>
      <w:r w:rsidRPr="00EA3EEB">
        <w:rPr>
          <w:sz w:val="28"/>
          <w:szCs w:val="28"/>
        </w:rPr>
        <w:t xml:space="preserve"> з </w:t>
      </w:r>
      <w:proofErr w:type="spellStart"/>
      <w:r w:rsidRPr="00EA3EEB">
        <w:rPr>
          <w:sz w:val="28"/>
          <w:szCs w:val="28"/>
        </w:rPr>
        <w:t>управління</w:t>
      </w:r>
      <w:proofErr w:type="spellEnd"/>
      <w:r w:rsidRPr="00EA3EEB">
        <w:rPr>
          <w:sz w:val="28"/>
          <w:szCs w:val="28"/>
        </w:rPr>
        <w:t xml:space="preserve"> активами.</w:t>
      </w:r>
    </w:p>
    <w:p w14:paraId="76E187E4"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9" w:name="n413"/>
      <w:bookmarkEnd w:id="9"/>
      <w:r w:rsidRPr="00EA3EEB">
        <w:rPr>
          <w:sz w:val="28"/>
          <w:szCs w:val="28"/>
        </w:rPr>
        <w:t xml:space="preserve">Передача </w:t>
      </w:r>
      <w:proofErr w:type="spellStart"/>
      <w:r w:rsidRPr="00EA3EEB">
        <w:rPr>
          <w:sz w:val="28"/>
          <w:szCs w:val="28"/>
        </w:rPr>
        <w:t>корпоративних</w:t>
      </w:r>
      <w:proofErr w:type="spellEnd"/>
      <w:r w:rsidRPr="00EA3EEB">
        <w:rPr>
          <w:sz w:val="28"/>
          <w:szCs w:val="28"/>
        </w:rPr>
        <w:t xml:space="preserve"> прав як оплата </w:t>
      </w:r>
      <w:proofErr w:type="spellStart"/>
      <w:r w:rsidRPr="00EA3EEB">
        <w:rPr>
          <w:sz w:val="28"/>
          <w:szCs w:val="28"/>
        </w:rPr>
        <w:t>вартості</w:t>
      </w:r>
      <w:proofErr w:type="spellEnd"/>
      <w:r w:rsidRPr="00EA3EEB">
        <w:rPr>
          <w:sz w:val="28"/>
          <w:szCs w:val="28"/>
        </w:rPr>
        <w:t xml:space="preserve"> </w:t>
      </w:r>
      <w:proofErr w:type="spellStart"/>
      <w:r w:rsidRPr="00EA3EEB">
        <w:rPr>
          <w:sz w:val="28"/>
          <w:szCs w:val="28"/>
        </w:rPr>
        <w:t>цінних</w:t>
      </w:r>
      <w:proofErr w:type="spellEnd"/>
      <w:r w:rsidRPr="00EA3EEB">
        <w:rPr>
          <w:sz w:val="28"/>
          <w:szCs w:val="28"/>
        </w:rPr>
        <w:t xml:space="preserve"> </w:t>
      </w:r>
      <w:proofErr w:type="spellStart"/>
      <w:r w:rsidRPr="00EA3EEB">
        <w:rPr>
          <w:sz w:val="28"/>
          <w:szCs w:val="28"/>
        </w:rPr>
        <w:t>паперів</w:t>
      </w:r>
      <w:proofErr w:type="spellEnd"/>
      <w:r w:rsidRPr="00EA3EEB">
        <w:rPr>
          <w:sz w:val="28"/>
          <w:szCs w:val="28"/>
        </w:rPr>
        <w:t xml:space="preserve"> венчурного </w:t>
      </w:r>
      <w:proofErr w:type="spellStart"/>
      <w:r w:rsidRPr="00EA3EEB">
        <w:rPr>
          <w:sz w:val="28"/>
          <w:szCs w:val="28"/>
        </w:rPr>
        <w:t>пайового</w:t>
      </w:r>
      <w:proofErr w:type="spellEnd"/>
      <w:r w:rsidRPr="00EA3EEB">
        <w:rPr>
          <w:sz w:val="28"/>
          <w:szCs w:val="28"/>
        </w:rPr>
        <w:t xml:space="preserve"> </w:t>
      </w:r>
      <w:proofErr w:type="spellStart"/>
      <w:r w:rsidRPr="00EA3EEB">
        <w:rPr>
          <w:sz w:val="28"/>
          <w:szCs w:val="28"/>
        </w:rPr>
        <w:t>інвестиційного</w:t>
      </w:r>
      <w:proofErr w:type="spellEnd"/>
      <w:r w:rsidRPr="00EA3EEB">
        <w:rPr>
          <w:sz w:val="28"/>
          <w:szCs w:val="28"/>
        </w:rPr>
        <w:t xml:space="preserve"> фонду </w:t>
      </w:r>
      <w:proofErr w:type="spellStart"/>
      <w:r w:rsidRPr="00EA3EEB">
        <w:rPr>
          <w:sz w:val="28"/>
          <w:szCs w:val="28"/>
        </w:rPr>
        <w:t>здійснюється</w:t>
      </w:r>
      <w:proofErr w:type="spellEnd"/>
      <w:r w:rsidRPr="00EA3EEB">
        <w:rPr>
          <w:sz w:val="28"/>
          <w:szCs w:val="28"/>
        </w:rPr>
        <w:t xml:space="preserve"> </w:t>
      </w:r>
      <w:proofErr w:type="spellStart"/>
      <w:r w:rsidRPr="00EA3EEB">
        <w:rPr>
          <w:sz w:val="28"/>
          <w:szCs w:val="28"/>
        </w:rPr>
        <w:t>після</w:t>
      </w:r>
      <w:proofErr w:type="spellEnd"/>
      <w:r w:rsidRPr="00EA3EEB">
        <w:rPr>
          <w:sz w:val="28"/>
          <w:szCs w:val="28"/>
        </w:rPr>
        <w:t xml:space="preserve"> </w:t>
      </w:r>
      <w:proofErr w:type="spellStart"/>
      <w:r w:rsidRPr="00EA3EEB">
        <w:rPr>
          <w:sz w:val="28"/>
          <w:szCs w:val="28"/>
        </w:rPr>
        <w:t>реєстрації</w:t>
      </w:r>
      <w:proofErr w:type="spellEnd"/>
      <w:r w:rsidRPr="00EA3EEB">
        <w:rPr>
          <w:sz w:val="28"/>
          <w:szCs w:val="28"/>
        </w:rPr>
        <w:t xml:space="preserve"> </w:t>
      </w:r>
      <w:proofErr w:type="spellStart"/>
      <w:r w:rsidRPr="00EA3EEB">
        <w:rPr>
          <w:sz w:val="28"/>
          <w:szCs w:val="28"/>
        </w:rPr>
        <w:t>Національною</w:t>
      </w:r>
      <w:proofErr w:type="spellEnd"/>
      <w:r w:rsidRPr="00EA3EEB">
        <w:rPr>
          <w:sz w:val="28"/>
          <w:szCs w:val="28"/>
        </w:rPr>
        <w:t xml:space="preserve"> </w:t>
      </w:r>
      <w:proofErr w:type="spellStart"/>
      <w:r w:rsidRPr="00EA3EEB">
        <w:rPr>
          <w:sz w:val="28"/>
          <w:szCs w:val="28"/>
        </w:rPr>
        <w:t>комісією</w:t>
      </w:r>
      <w:proofErr w:type="spellEnd"/>
      <w:r w:rsidRPr="00EA3EEB">
        <w:rPr>
          <w:sz w:val="28"/>
          <w:szCs w:val="28"/>
        </w:rPr>
        <w:t xml:space="preserve"> з </w:t>
      </w:r>
      <w:proofErr w:type="spellStart"/>
      <w:r w:rsidRPr="00EA3EEB">
        <w:rPr>
          <w:sz w:val="28"/>
          <w:szCs w:val="28"/>
        </w:rPr>
        <w:t>цінних</w:t>
      </w:r>
      <w:proofErr w:type="spellEnd"/>
      <w:r w:rsidRPr="00EA3EEB">
        <w:rPr>
          <w:sz w:val="28"/>
          <w:szCs w:val="28"/>
        </w:rPr>
        <w:t xml:space="preserve"> </w:t>
      </w:r>
      <w:proofErr w:type="spellStart"/>
      <w:r w:rsidRPr="00EA3EEB">
        <w:rPr>
          <w:sz w:val="28"/>
          <w:szCs w:val="28"/>
        </w:rPr>
        <w:t>паперів</w:t>
      </w:r>
      <w:proofErr w:type="spellEnd"/>
      <w:r w:rsidRPr="00EA3EEB">
        <w:rPr>
          <w:sz w:val="28"/>
          <w:szCs w:val="28"/>
        </w:rPr>
        <w:t xml:space="preserve"> та фондового ринку </w:t>
      </w:r>
      <w:proofErr w:type="spellStart"/>
      <w:r w:rsidRPr="00EA3EEB">
        <w:rPr>
          <w:sz w:val="28"/>
          <w:szCs w:val="28"/>
        </w:rPr>
        <w:t>випуску</w:t>
      </w:r>
      <w:proofErr w:type="spellEnd"/>
      <w:r w:rsidRPr="00EA3EEB">
        <w:rPr>
          <w:sz w:val="28"/>
          <w:szCs w:val="28"/>
        </w:rPr>
        <w:t xml:space="preserve"> </w:t>
      </w:r>
      <w:proofErr w:type="spellStart"/>
      <w:r w:rsidRPr="00EA3EEB">
        <w:rPr>
          <w:sz w:val="28"/>
          <w:szCs w:val="28"/>
        </w:rPr>
        <w:t>цінних</w:t>
      </w:r>
      <w:proofErr w:type="spellEnd"/>
      <w:r w:rsidRPr="00EA3EEB">
        <w:rPr>
          <w:sz w:val="28"/>
          <w:szCs w:val="28"/>
        </w:rPr>
        <w:t xml:space="preserve"> </w:t>
      </w:r>
      <w:proofErr w:type="spellStart"/>
      <w:r w:rsidRPr="00EA3EEB">
        <w:rPr>
          <w:sz w:val="28"/>
          <w:szCs w:val="28"/>
        </w:rPr>
        <w:t>паперів</w:t>
      </w:r>
      <w:proofErr w:type="spellEnd"/>
      <w:r w:rsidRPr="00EA3EEB">
        <w:rPr>
          <w:sz w:val="28"/>
          <w:szCs w:val="28"/>
        </w:rPr>
        <w:t xml:space="preserve"> такого </w:t>
      </w:r>
      <w:proofErr w:type="spellStart"/>
      <w:r w:rsidRPr="00EA3EEB">
        <w:rPr>
          <w:sz w:val="28"/>
          <w:szCs w:val="28"/>
        </w:rPr>
        <w:t>інституту</w:t>
      </w:r>
      <w:proofErr w:type="spellEnd"/>
      <w:r w:rsidRPr="00EA3EEB">
        <w:rPr>
          <w:sz w:val="28"/>
          <w:szCs w:val="28"/>
        </w:rPr>
        <w:t xml:space="preserve"> </w:t>
      </w:r>
      <w:proofErr w:type="spellStart"/>
      <w:r w:rsidRPr="00EA3EEB">
        <w:rPr>
          <w:sz w:val="28"/>
          <w:szCs w:val="28"/>
        </w:rPr>
        <w:t>спільного</w:t>
      </w:r>
      <w:proofErr w:type="spellEnd"/>
      <w:r w:rsidRPr="00EA3EEB">
        <w:rPr>
          <w:sz w:val="28"/>
          <w:szCs w:val="28"/>
        </w:rPr>
        <w:t xml:space="preserve"> </w:t>
      </w:r>
      <w:proofErr w:type="spellStart"/>
      <w:r w:rsidRPr="00EA3EEB">
        <w:rPr>
          <w:sz w:val="28"/>
          <w:szCs w:val="28"/>
        </w:rPr>
        <w:t>інвестування</w:t>
      </w:r>
      <w:proofErr w:type="spellEnd"/>
      <w:r w:rsidRPr="00EA3EEB">
        <w:rPr>
          <w:sz w:val="28"/>
          <w:szCs w:val="28"/>
        </w:rPr>
        <w:t>.</w:t>
      </w:r>
    </w:p>
    <w:p w14:paraId="45273AD3" w14:textId="77777777" w:rsidR="00BB67AB" w:rsidRPr="00EA3EEB" w:rsidRDefault="00BB67AB" w:rsidP="00BB67AB">
      <w:pPr>
        <w:pStyle w:val="rvps2"/>
        <w:shd w:val="clear" w:color="auto" w:fill="FFFFFF"/>
        <w:spacing w:before="0" w:beforeAutospacing="0" w:after="150" w:afterAutospacing="0"/>
        <w:ind w:firstLine="450"/>
        <w:jc w:val="both"/>
        <w:rPr>
          <w:sz w:val="28"/>
          <w:szCs w:val="28"/>
        </w:rPr>
      </w:pPr>
      <w:bookmarkStart w:id="10" w:name="n414"/>
      <w:bookmarkEnd w:id="10"/>
      <w:r w:rsidRPr="00EA3EEB">
        <w:rPr>
          <w:sz w:val="28"/>
          <w:szCs w:val="28"/>
          <w:lang w:val="uk-UA"/>
        </w:rPr>
        <w:t xml:space="preserve">Посадові особи </w:t>
      </w:r>
      <w:r w:rsidRPr="00EA3EEB">
        <w:rPr>
          <w:sz w:val="28"/>
          <w:szCs w:val="28"/>
        </w:rPr>
        <w:t xml:space="preserve">не </w:t>
      </w:r>
      <w:proofErr w:type="spellStart"/>
      <w:r w:rsidRPr="00EA3EEB">
        <w:rPr>
          <w:sz w:val="28"/>
          <w:szCs w:val="28"/>
        </w:rPr>
        <w:t>можуть</w:t>
      </w:r>
      <w:proofErr w:type="spellEnd"/>
      <w:r w:rsidRPr="00EA3EEB">
        <w:rPr>
          <w:sz w:val="28"/>
          <w:szCs w:val="28"/>
        </w:rPr>
        <w:t xml:space="preserve"> </w:t>
      </w:r>
      <w:proofErr w:type="spellStart"/>
      <w:r w:rsidRPr="00EA3EEB">
        <w:rPr>
          <w:sz w:val="28"/>
          <w:szCs w:val="28"/>
        </w:rPr>
        <w:t>укладати</w:t>
      </w:r>
      <w:proofErr w:type="spellEnd"/>
      <w:r w:rsidRPr="00EA3EEB">
        <w:rPr>
          <w:sz w:val="28"/>
          <w:szCs w:val="28"/>
        </w:rPr>
        <w:t xml:space="preserve"> договори, </w:t>
      </w:r>
      <w:proofErr w:type="spellStart"/>
      <w:r w:rsidRPr="00EA3EEB">
        <w:rPr>
          <w:sz w:val="28"/>
          <w:szCs w:val="28"/>
        </w:rPr>
        <w:t>зазначені</w:t>
      </w:r>
      <w:proofErr w:type="spellEnd"/>
      <w:r w:rsidRPr="00EA3EEB">
        <w:rPr>
          <w:sz w:val="28"/>
          <w:szCs w:val="28"/>
        </w:rPr>
        <w:t xml:space="preserve"> у</w:t>
      </w:r>
      <w:r w:rsidRPr="00EA3EEB">
        <w:rPr>
          <w:sz w:val="28"/>
          <w:szCs w:val="28"/>
          <w:lang w:val="uk-UA"/>
        </w:rPr>
        <w:t xml:space="preserve"> наведених вище абзацах</w:t>
      </w:r>
      <w:r>
        <w:rPr>
          <w:sz w:val="28"/>
          <w:szCs w:val="28"/>
          <w:lang w:val="uk-UA"/>
        </w:rPr>
        <w:t>,</w:t>
      </w:r>
      <w:r w:rsidRPr="00EA3EEB">
        <w:rPr>
          <w:sz w:val="28"/>
          <w:szCs w:val="28"/>
        </w:rPr>
        <w:t xml:space="preserve"> </w:t>
      </w:r>
      <w:proofErr w:type="spellStart"/>
      <w:r w:rsidRPr="00EA3EEB">
        <w:rPr>
          <w:sz w:val="28"/>
          <w:szCs w:val="28"/>
        </w:rPr>
        <w:t>із</w:t>
      </w:r>
      <w:proofErr w:type="spellEnd"/>
      <w:r w:rsidRPr="00EA3EEB">
        <w:rPr>
          <w:sz w:val="28"/>
          <w:szCs w:val="28"/>
        </w:rPr>
        <w:t xml:space="preserve"> </w:t>
      </w:r>
      <w:proofErr w:type="spellStart"/>
      <w:r w:rsidRPr="00EA3EEB">
        <w:rPr>
          <w:sz w:val="28"/>
          <w:szCs w:val="28"/>
        </w:rPr>
        <w:t>суб’єктами</w:t>
      </w:r>
      <w:proofErr w:type="spellEnd"/>
      <w:r w:rsidRPr="00EA3EEB">
        <w:rPr>
          <w:sz w:val="28"/>
          <w:szCs w:val="28"/>
        </w:rPr>
        <w:t xml:space="preserve"> </w:t>
      </w:r>
      <w:proofErr w:type="spellStart"/>
      <w:r w:rsidRPr="00EA3EEB">
        <w:rPr>
          <w:sz w:val="28"/>
          <w:szCs w:val="28"/>
        </w:rPr>
        <w:t>підприємницької</w:t>
      </w:r>
      <w:proofErr w:type="spellEnd"/>
      <w:r w:rsidRPr="00EA3EEB">
        <w:rPr>
          <w:sz w:val="28"/>
          <w:szCs w:val="28"/>
        </w:rPr>
        <w:t xml:space="preserve"> </w:t>
      </w:r>
      <w:proofErr w:type="spellStart"/>
      <w:r w:rsidRPr="00EA3EEB">
        <w:rPr>
          <w:sz w:val="28"/>
          <w:szCs w:val="28"/>
        </w:rPr>
        <w:t>діяльності</w:t>
      </w:r>
      <w:proofErr w:type="spellEnd"/>
      <w:r w:rsidRPr="00EA3EEB">
        <w:rPr>
          <w:sz w:val="28"/>
          <w:szCs w:val="28"/>
        </w:rPr>
        <w:t xml:space="preserve">, </w:t>
      </w:r>
      <w:proofErr w:type="spellStart"/>
      <w:r w:rsidRPr="00EA3EEB">
        <w:rPr>
          <w:sz w:val="28"/>
          <w:szCs w:val="28"/>
        </w:rPr>
        <w:t>торговцями</w:t>
      </w:r>
      <w:proofErr w:type="spellEnd"/>
      <w:r w:rsidRPr="00EA3EEB">
        <w:rPr>
          <w:sz w:val="28"/>
          <w:szCs w:val="28"/>
        </w:rPr>
        <w:t xml:space="preserve"> </w:t>
      </w:r>
      <w:proofErr w:type="spellStart"/>
      <w:r w:rsidRPr="00EA3EEB">
        <w:rPr>
          <w:sz w:val="28"/>
          <w:szCs w:val="28"/>
        </w:rPr>
        <w:t>цінними</w:t>
      </w:r>
      <w:proofErr w:type="spellEnd"/>
      <w:r w:rsidRPr="00EA3EEB">
        <w:rPr>
          <w:sz w:val="28"/>
          <w:szCs w:val="28"/>
        </w:rPr>
        <w:t xml:space="preserve"> </w:t>
      </w:r>
      <w:proofErr w:type="spellStart"/>
      <w:r w:rsidRPr="00EA3EEB">
        <w:rPr>
          <w:sz w:val="28"/>
          <w:szCs w:val="28"/>
        </w:rPr>
        <w:t>паперами</w:t>
      </w:r>
      <w:proofErr w:type="spellEnd"/>
      <w:r w:rsidRPr="00EA3EEB">
        <w:rPr>
          <w:sz w:val="28"/>
          <w:szCs w:val="28"/>
        </w:rPr>
        <w:t xml:space="preserve"> та </w:t>
      </w:r>
      <w:proofErr w:type="spellStart"/>
      <w:r w:rsidRPr="00EA3EEB">
        <w:rPr>
          <w:sz w:val="28"/>
          <w:szCs w:val="28"/>
        </w:rPr>
        <w:t>компаніями</w:t>
      </w:r>
      <w:proofErr w:type="spellEnd"/>
      <w:r w:rsidRPr="00EA3EEB">
        <w:rPr>
          <w:sz w:val="28"/>
          <w:szCs w:val="28"/>
        </w:rPr>
        <w:t xml:space="preserve"> з </w:t>
      </w:r>
      <w:proofErr w:type="spellStart"/>
      <w:r w:rsidRPr="00EA3EEB">
        <w:rPr>
          <w:sz w:val="28"/>
          <w:szCs w:val="28"/>
        </w:rPr>
        <w:t>управління</w:t>
      </w:r>
      <w:proofErr w:type="spellEnd"/>
      <w:r w:rsidRPr="00EA3EEB">
        <w:rPr>
          <w:sz w:val="28"/>
          <w:szCs w:val="28"/>
        </w:rPr>
        <w:t xml:space="preserve"> активами, в </w:t>
      </w:r>
      <w:proofErr w:type="spellStart"/>
      <w:r w:rsidRPr="00EA3EEB">
        <w:rPr>
          <w:sz w:val="28"/>
          <w:szCs w:val="28"/>
        </w:rPr>
        <w:t>яких</w:t>
      </w:r>
      <w:proofErr w:type="spellEnd"/>
      <w:r w:rsidRPr="00EA3EEB">
        <w:rPr>
          <w:sz w:val="28"/>
          <w:szCs w:val="28"/>
        </w:rPr>
        <w:t xml:space="preserve"> </w:t>
      </w:r>
      <w:proofErr w:type="spellStart"/>
      <w:r w:rsidRPr="00EA3EEB">
        <w:rPr>
          <w:sz w:val="28"/>
          <w:szCs w:val="28"/>
        </w:rPr>
        <w:t>працюють</w:t>
      </w:r>
      <w:proofErr w:type="spellEnd"/>
      <w:r w:rsidRPr="00EA3EEB">
        <w:rPr>
          <w:sz w:val="28"/>
          <w:szCs w:val="28"/>
        </w:rPr>
        <w:t xml:space="preserve"> члени </w:t>
      </w:r>
      <w:proofErr w:type="spellStart"/>
      <w:r w:rsidRPr="00EA3EEB">
        <w:rPr>
          <w:sz w:val="28"/>
          <w:szCs w:val="28"/>
        </w:rPr>
        <w:t>сім’ї</w:t>
      </w:r>
      <w:proofErr w:type="spellEnd"/>
      <w:r w:rsidRPr="00EA3EEB">
        <w:rPr>
          <w:sz w:val="28"/>
          <w:szCs w:val="28"/>
        </w:rPr>
        <w:t xml:space="preserve"> таких </w:t>
      </w:r>
      <w:proofErr w:type="spellStart"/>
      <w:r w:rsidRPr="00EA3EEB">
        <w:rPr>
          <w:sz w:val="28"/>
          <w:szCs w:val="28"/>
        </w:rPr>
        <w:t>осіб</w:t>
      </w:r>
      <w:proofErr w:type="spellEnd"/>
      <w:r w:rsidRPr="00EA3EEB">
        <w:rPr>
          <w:sz w:val="28"/>
          <w:szCs w:val="28"/>
        </w:rPr>
        <w:t>.</w:t>
      </w:r>
    </w:p>
    <w:p w14:paraId="0D089A61" w14:textId="7DEEBD50" w:rsidR="00BB67AB" w:rsidRPr="002500C0" w:rsidRDefault="00BB67AB" w:rsidP="00BB67AB">
      <w:pPr>
        <w:pStyle w:val="rvps2"/>
        <w:shd w:val="clear" w:color="auto" w:fill="FFFFFF"/>
        <w:spacing w:before="0" w:beforeAutospacing="0" w:after="150" w:afterAutospacing="0"/>
        <w:ind w:firstLine="450"/>
        <w:jc w:val="both"/>
        <w:rPr>
          <w:color w:val="000000" w:themeColor="text1"/>
          <w:sz w:val="28"/>
          <w:szCs w:val="28"/>
          <w:lang w:val="uk-UA"/>
        </w:rPr>
      </w:pPr>
      <w:bookmarkStart w:id="11" w:name="n415"/>
      <w:bookmarkEnd w:id="11"/>
      <w:r w:rsidRPr="00EA3EEB">
        <w:rPr>
          <w:sz w:val="28"/>
          <w:szCs w:val="28"/>
        </w:rPr>
        <w:t xml:space="preserve"> </w:t>
      </w:r>
      <w:r w:rsidRPr="00EA3EEB">
        <w:rPr>
          <w:sz w:val="28"/>
          <w:szCs w:val="28"/>
          <w:lang w:val="uk-UA"/>
        </w:rPr>
        <w:t>Посадові особи</w:t>
      </w:r>
      <w:r>
        <w:rPr>
          <w:sz w:val="28"/>
          <w:szCs w:val="28"/>
          <w:lang w:val="uk-UA"/>
        </w:rPr>
        <w:t>,</w:t>
      </w:r>
      <w:r w:rsidRPr="00EA3EEB">
        <w:rPr>
          <w:sz w:val="28"/>
          <w:szCs w:val="28"/>
          <w:lang w:val="uk-UA"/>
        </w:rPr>
        <w:t xml:space="preserve"> </w:t>
      </w:r>
      <w:proofErr w:type="spellStart"/>
      <w:r w:rsidRPr="00EA3EEB">
        <w:rPr>
          <w:sz w:val="28"/>
          <w:szCs w:val="28"/>
        </w:rPr>
        <w:t>призначені</w:t>
      </w:r>
      <w:proofErr w:type="spellEnd"/>
      <w:r w:rsidRPr="00EA3EEB">
        <w:rPr>
          <w:sz w:val="28"/>
          <w:szCs w:val="28"/>
        </w:rPr>
        <w:t xml:space="preserve"> (</w:t>
      </w:r>
      <w:proofErr w:type="spellStart"/>
      <w:r w:rsidRPr="00EA3EEB">
        <w:rPr>
          <w:sz w:val="28"/>
          <w:szCs w:val="28"/>
        </w:rPr>
        <w:t>обрані</w:t>
      </w:r>
      <w:proofErr w:type="spellEnd"/>
      <w:r w:rsidRPr="00EA3EEB">
        <w:rPr>
          <w:sz w:val="28"/>
          <w:szCs w:val="28"/>
        </w:rPr>
        <w:t xml:space="preserve">) на посаду, в </w:t>
      </w:r>
      <w:proofErr w:type="spellStart"/>
      <w:r w:rsidRPr="00EA3EEB">
        <w:rPr>
          <w:sz w:val="28"/>
          <w:szCs w:val="28"/>
        </w:rPr>
        <w:t>одноденний</w:t>
      </w:r>
      <w:proofErr w:type="spellEnd"/>
      <w:r w:rsidRPr="00EA3EEB">
        <w:rPr>
          <w:sz w:val="28"/>
          <w:szCs w:val="28"/>
        </w:rPr>
        <w:t xml:space="preserve"> </w:t>
      </w:r>
      <w:proofErr w:type="spellStart"/>
      <w:r w:rsidRPr="00EA3EEB">
        <w:rPr>
          <w:sz w:val="28"/>
          <w:szCs w:val="28"/>
        </w:rPr>
        <w:t>термін</w:t>
      </w:r>
      <w:proofErr w:type="spellEnd"/>
      <w:r w:rsidRPr="00EA3EEB">
        <w:rPr>
          <w:sz w:val="28"/>
          <w:szCs w:val="28"/>
        </w:rPr>
        <w:t xml:space="preserve"> </w:t>
      </w:r>
      <w:proofErr w:type="spellStart"/>
      <w:r w:rsidRPr="00EA3EEB">
        <w:rPr>
          <w:sz w:val="28"/>
          <w:szCs w:val="28"/>
        </w:rPr>
        <w:t>після</w:t>
      </w:r>
      <w:proofErr w:type="spellEnd"/>
      <w:r w:rsidRPr="00EA3EEB">
        <w:rPr>
          <w:sz w:val="28"/>
          <w:szCs w:val="28"/>
        </w:rPr>
        <w:t xml:space="preserve"> </w:t>
      </w:r>
      <w:proofErr w:type="spellStart"/>
      <w:r w:rsidRPr="00EA3EEB">
        <w:rPr>
          <w:sz w:val="28"/>
          <w:szCs w:val="28"/>
        </w:rPr>
        <w:t>передачі</w:t>
      </w:r>
      <w:proofErr w:type="spellEnd"/>
      <w:r w:rsidRPr="00EA3EEB">
        <w:rPr>
          <w:sz w:val="28"/>
          <w:szCs w:val="28"/>
        </w:rPr>
        <w:t xml:space="preserve"> в </w:t>
      </w:r>
      <w:proofErr w:type="spellStart"/>
      <w:r w:rsidRPr="00EA3EEB">
        <w:rPr>
          <w:sz w:val="28"/>
          <w:szCs w:val="28"/>
        </w:rPr>
        <w:t>управління</w:t>
      </w:r>
      <w:proofErr w:type="spellEnd"/>
      <w:r w:rsidRPr="00EA3EEB">
        <w:rPr>
          <w:sz w:val="28"/>
          <w:szCs w:val="28"/>
        </w:rPr>
        <w:t xml:space="preserve"> </w:t>
      </w:r>
      <w:proofErr w:type="spellStart"/>
      <w:r w:rsidRPr="00EA3EEB">
        <w:rPr>
          <w:sz w:val="28"/>
          <w:szCs w:val="28"/>
        </w:rPr>
        <w:t>належних</w:t>
      </w:r>
      <w:proofErr w:type="spellEnd"/>
      <w:r w:rsidRPr="00EA3EEB">
        <w:rPr>
          <w:sz w:val="28"/>
          <w:szCs w:val="28"/>
        </w:rPr>
        <w:t xml:space="preserve"> </w:t>
      </w:r>
      <w:proofErr w:type="spellStart"/>
      <w:r w:rsidRPr="00EA3EEB">
        <w:rPr>
          <w:sz w:val="28"/>
          <w:szCs w:val="28"/>
        </w:rPr>
        <w:t>їм</w:t>
      </w:r>
      <w:proofErr w:type="spellEnd"/>
      <w:r w:rsidRPr="00EA3EEB">
        <w:rPr>
          <w:sz w:val="28"/>
          <w:szCs w:val="28"/>
        </w:rPr>
        <w:t xml:space="preserve"> </w:t>
      </w:r>
      <w:proofErr w:type="spellStart"/>
      <w:r w:rsidRPr="00EA3EEB">
        <w:rPr>
          <w:sz w:val="28"/>
          <w:szCs w:val="28"/>
        </w:rPr>
        <w:t>підприємств</w:t>
      </w:r>
      <w:proofErr w:type="spellEnd"/>
      <w:r w:rsidRPr="00EA3EEB">
        <w:rPr>
          <w:sz w:val="28"/>
          <w:szCs w:val="28"/>
        </w:rPr>
        <w:t xml:space="preserve"> та </w:t>
      </w:r>
      <w:proofErr w:type="spellStart"/>
      <w:r w:rsidRPr="00EA3EEB">
        <w:rPr>
          <w:sz w:val="28"/>
          <w:szCs w:val="28"/>
        </w:rPr>
        <w:t>корпоративних</w:t>
      </w:r>
      <w:proofErr w:type="spellEnd"/>
      <w:r w:rsidRPr="00EA3EEB">
        <w:rPr>
          <w:sz w:val="28"/>
          <w:szCs w:val="28"/>
        </w:rPr>
        <w:t xml:space="preserve"> прав </w:t>
      </w:r>
      <w:proofErr w:type="spellStart"/>
      <w:r w:rsidRPr="00EA3EEB">
        <w:rPr>
          <w:sz w:val="28"/>
          <w:szCs w:val="28"/>
        </w:rPr>
        <w:t>зобов’язані</w:t>
      </w:r>
      <w:proofErr w:type="spellEnd"/>
      <w:r w:rsidRPr="00EA3EEB">
        <w:rPr>
          <w:sz w:val="28"/>
          <w:szCs w:val="28"/>
        </w:rPr>
        <w:t xml:space="preserve"> </w:t>
      </w:r>
      <w:proofErr w:type="spellStart"/>
      <w:r w:rsidRPr="00EA3EEB">
        <w:rPr>
          <w:sz w:val="28"/>
          <w:szCs w:val="28"/>
        </w:rPr>
        <w:t>письмово</w:t>
      </w:r>
      <w:proofErr w:type="spellEnd"/>
      <w:r w:rsidRPr="00EA3EEB">
        <w:rPr>
          <w:sz w:val="28"/>
          <w:szCs w:val="28"/>
        </w:rPr>
        <w:t xml:space="preserve"> </w:t>
      </w:r>
      <w:proofErr w:type="spellStart"/>
      <w:r w:rsidRPr="00EA3EEB">
        <w:rPr>
          <w:sz w:val="28"/>
          <w:szCs w:val="28"/>
        </w:rPr>
        <w:t>повідомити</w:t>
      </w:r>
      <w:proofErr w:type="spellEnd"/>
      <w:r w:rsidRPr="00EA3EEB">
        <w:rPr>
          <w:sz w:val="28"/>
          <w:szCs w:val="28"/>
        </w:rPr>
        <w:t xml:space="preserve"> про </w:t>
      </w:r>
      <w:proofErr w:type="spellStart"/>
      <w:r w:rsidRPr="00EA3EEB">
        <w:rPr>
          <w:sz w:val="28"/>
          <w:szCs w:val="28"/>
        </w:rPr>
        <w:t>це</w:t>
      </w:r>
      <w:proofErr w:type="spellEnd"/>
      <w:r w:rsidRPr="00EA3EEB">
        <w:rPr>
          <w:sz w:val="28"/>
          <w:szCs w:val="28"/>
        </w:rPr>
        <w:t xml:space="preserve"> </w:t>
      </w:r>
      <w:proofErr w:type="spellStart"/>
      <w:r w:rsidRPr="00EA3EEB">
        <w:rPr>
          <w:sz w:val="28"/>
          <w:szCs w:val="28"/>
        </w:rPr>
        <w:t>Національне</w:t>
      </w:r>
      <w:proofErr w:type="spellEnd"/>
      <w:r w:rsidRPr="00EA3EEB">
        <w:rPr>
          <w:sz w:val="28"/>
          <w:szCs w:val="28"/>
        </w:rPr>
        <w:t xml:space="preserve"> агентство </w:t>
      </w:r>
      <w:proofErr w:type="spellStart"/>
      <w:r w:rsidRPr="00EA3EEB">
        <w:rPr>
          <w:sz w:val="28"/>
          <w:szCs w:val="28"/>
        </w:rPr>
        <w:t>із</w:t>
      </w:r>
      <w:proofErr w:type="spellEnd"/>
      <w:r w:rsidRPr="00EA3EEB">
        <w:rPr>
          <w:sz w:val="28"/>
          <w:szCs w:val="28"/>
        </w:rPr>
        <w:t xml:space="preserve"> </w:t>
      </w:r>
      <w:proofErr w:type="spellStart"/>
      <w:r w:rsidRPr="00EA3EEB">
        <w:rPr>
          <w:sz w:val="28"/>
          <w:szCs w:val="28"/>
        </w:rPr>
        <w:t>наданням</w:t>
      </w:r>
      <w:proofErr w:type="spellEnd"/>
      <w:r w:rsidRPr="00EA3EEB">
        <w:rPr>
          <w:sz w:val="28"/>
          <w:szCs w:val="28"/>
        </w:rPr>
        <w:t xml:space="preserve"> </w:t>
      </w:r>
      <w:proofErr w:type="spellStart"/>
      <w:r w:rsidRPr="00EA3EEB">
        <w:rPr>
          <w:sz w:val="28"/>
          <w:szCs w:val="28"/>
        </w:rPr>
        <w:t>нотаріально</w:t>
      </w:r>
      <w:proofErr w:type="spellEnd"/>
      <w:r w:rsidRPr="00EA3EEB">
        <w:rPr>
          <w:sz w:val="28"/>
          <w:szCs w:val="28"/>
        </w:rPr>
        <w:t xml:space="preserve"> </w:t>
      </w:r>
      <w:proofErr w:type="spellStart"/>
      <w:r w:rsidRPr="00EA3EEB">
        <w:rPr>
          <w:sz w:val="28"/>
          <w:szCs w:val="28"/>
        </w:rPr>
        <w:t>засвідченої</w:t>
      </w:r>
      <w:proofErr w:type="spellEnd"/>
      <w:r w:rsidRPr="00EA3EEB">
        <w:rPr>
          <w:sz w:val="28"/>
          <w:szCs w:val="28"/>
        </w:rPr>
        <w:t xml:space="preserve"> </w:t>
      </w:r>
      <w:proofErr w:type="spellStart"/>
      <w:r w:rsidRPr="00EA3EEB">
        <w:rPr>
          <w:sz w:val="28"/>
          <w:szCs w:val="28"/>
        </w:rPr>
        <w:t>копії</w:t>
      </w:r>
      <w:proofErr w:type="spellEnd"/>
      <w:r w:rsidRPr="00EA3EEB">
        <w:rPr>
          <w:sz w:val="28"/>
          <w:szCs w:val="28"/>
        </w:rPr>
        <w:t xml:space="preserve"> </w:t>
      </w:r>
      <w:proofErr w:type="spellStart"/>
      <w:r w:rsidRPr="00EA3EEB">
        <w:rPr>
          <w:sz w:val="28"/>
          <w:szCs w:val="28"/>
        </w:rPr>
        <w:t>укладеного</w:t>
      </w:r>
      <w:proofErr w:type="spellEnd"/>
      <w:r w:rsidRPr="00EA3EEB">
        <w:rPr>
          <w:sz w:val="28"/>
          <w:szCs w:val="28"/>
        </w:rPr>
        <w:t xml:space="preserve"> договору</w:t>
      </w:r>
      <w:r w:rsidR="00892192">
        <w:rPr>
          <w:sz w:val="28"/>
          <w:szCs w:val="28"/>
          <w:lang w:val="uk-UA"/>
        </w:rPr>
        <w:t xml:space="preserve"> </w:t>
      </w:r>
      <w:r w:rsidR="00892192" w:rsidRPr="00423CDA">
        <w:rPr>
          <w:color w:val="000000" w:themeColor="text1"/>
          <w:sz w:val="28"/>
          <w:szCs w:val="28"/>
          <w:lang w:val="uk-UA"/>
        </w:rPr>
        <w:t>(додаток 3 до Порядку)</w:t>
      </w:r>
      <w:r w:rsidRPr="00423CDA">
        <w:rPr>
          <w:color w:val="000000" w:themeColor="text1"/>
          <w:sz w:val="28"/>
          <w:szCs w:val="28"/>
          <w:lang w:val="uk-UA"/>
        </w:rPr>
        <w:t xml:space="preserve">. </w:t>
      </w:r>
      <w:r w:rsidRPr="002500C0">
        <w:rPr>
          <w:color w:val="000000" w:themeColor="text1"/>
          <w:sz w:val="28"/>
          <w:szCs w:val="28"/>
          <w:lang w:val="uk-UA"/>
        </w:rPr>
        <w:t>Копію</w:t>
      </w:r>
      <w:r w:rsidR="001A508A" w:rsidRPr="001A508A">
        <w:rPr>
          <w:color w:val="000000" w:themeColor="text1"/>
          <w:sz w:val="28"/>
          <w:szCs w:val="28"/>
          <w:lang w:val="uk-UA"/>
        </w:rPr>
        <w:t xml:space="preserve"> </w:t>
      </w:r>
      <w:r w:rsidR="008209BE">
        <w:rPr>
          <w:color w:val="000000" w:themeColor="text1"/>
          <w:sz w:val="28"/>
          <w:szCs w:val="28"/>
          <w:lang w:val="uk-UA"/>
        </w:rPr>
        <w:t>цього</w:t>
      </w:r>
      <w:r w:rsidRPr="002500C0">
        <w:rPr>
          <w:color w:val="000000" w:themeColor="text1"/>
          <w:sz w:val="28"/>
          <w:szCs w:val="28"/>
          <w:lang w:val="uk-UA"/>
        </w:rPr>
        <w:t xml:space="preserve"> повідомлення з відповідними додатками надавати у той же самий </w:t>
      </w:r>
      <w:r w:rsidRPr="002500C0">
        <w:rPr>
          <w:color w:val="000000" w:themeColor="text1"/>
          <w:sz w:val="28"/>
          <w:szCs w:val="28"/>
          <w:lang w:val="uk-UA"/>
        </w:rPr>
        <w:lastRenderedPageBreak/>
        <w:t xml:space="preserve">термін управлінню з питань запобігання корупції та контрольно-аналітичної роботи секретаріату Київської міської ради. </w:t>
      </w:r>
    </w:p>
    <w:p w14:paraId="1E173A08" w14:textId="77777777" w:rsidR="00BB67AB" w:rsidRDefault="00BB67AB" w:rsidP="00BB67AB">
      <w:pPr>
        <w:spacing w:after="0" w:line="240" w:lineRule="auto"/>
        <w:ind w:firstLine="707"/>
        <w:jc w:val="center"/>
        <w:rPr>
          <w:rFonts w:ascii="Times New Roman" w:hAnsi="Times New Roman" w:cs="Times New Roman"/>
          <w:b/>
          <w:sz w:val="28"/>
          <w:szCs w:val="28"/>
          <w:lang w:val="uk-UA"/>
        </w:rPr>
      </w:pPr>
      <w:r w:rsidRPr="00EA3EEB">
        <w:rPr>
          <w:rFonts w:ascii="Times New Roman" w:hAnsi="Times New Roman" w:cs="Times New Roman"/>
          <w:b/>
          <w:sz w:val="28"/>
          <w:szCs w:val="28"/>
          <w:lang w:val="en-US"/>
        </w:rPr>
        <w:t>VI</w:t>
      </w:r>
      <w:r w:rsidRPr="00EA3EEB">
        <w:rPr>
          <w:rFonts w:ascii="Times New Roman" w:hAnsi="Times New Roman" w:cs="Times New Roman"/>
          <w:b/>
          <w:sz w:val="28"/>
          <w:szCs w:val="28"/>
        </w:rPr>
        <w:t xml:space="preserve">. </w:t>
      </w:r>
      <w:r w:rsidRPr="00EA3EEB">
        <w:rPr>
          <w:rFonts w:ascii="Times New Roman" w:hAnsi="Times New Roman" w:cs="Times New Roman"/>
          <w:b/>
          <w:sz w:val="28"/>
          <w:szCs w:val="28"/>
          <w:lang w:val="uk-UA"/>
        </w:rPr>
        <w:t xml:space="preserve">Окремі види обмежень, </w:t>
      </w:r>
      <w:proofErr w:type="spellStart"/>
      <w:r w:rsidRPr="00EA3EEB">
        <w:rPr>
          <w:rFonts w:ascii="Times New Roman" w:hAnsi="Times New Roman" w:cs="Times New Roman"/>
          <w:b/>
          <w:sz w:val="28"/>
          <w:szCs w:val="28"/>
          <w:lang w:val="uk-UA"/>
        </w:rPr>
        <w:t>пов</w:t>
      </w:r>
      <w:proofErr w:type="spellEnd"/>
      <w:r w:rsidRPr="00EA3EEB">
        <w:rPr>
          <w:rFonts w:ascii="Times New Roman" w:hAnsi="Times New Roman" w:cs="Times New Roman"/>
          <w:b/>
          <w:sz w:val="28"/>
          <w:szCs w:val="28"/>
        </w:rPr>
        <w:t>’</w:t>
      </w:r>
      <w:proofErr w:type="spellStart"/>
      <w:r w:rsidRPr="00EA3EEB">
        <w:rPr>
          <w:rFonts w:ascii="Times New Roman" w:hAnsi="Times New Roman" w:cs="Times New Roman"/>
          <w:b/>
          <w:sz w:val="28"/>
          <w:szCs w:val="28"/>
          <w:lang w:val="uk-UA"/>
        </w:rPr>
        <w:t>язаних</w:t>
      </w:r>
      <w:proofErr w:type="spellEnd"/>
      <w:r w:rsidRPr="00EA3EEB">
        <w:rPr>
          <w:rFonts w:ascii="Times New Roman" w:hAnsi="Times New Roman" w:cs="Times New Roman"/>
          <w:b/>
          <w:sz w:val="28"/>
          <w:szCs w:val="28"/>
          <w:lang w:val="uk-UA"/>
        </w:rPr>
        <w:t xml:space="preserve"> із конфліктом інтересів</w:t>
      </w:r>
    </w:p>
    <w:p w14:paraId="7C1A009F" w14:textId="77777777" w:rsidR="00BB67AB" w:rsidRPr="00EA3EEB" w:rsidRDefault="00BB67AB" w:rsidP="00BB67AB">
      <w:pPr>
        <w:spacing w:after="0" w:line="240" w:lineRule="auto"/>
        <w:ind w:firstLine="707"/>
        <w:jc w:val="center"/>
        <w:rPr>
          <w:rFonts w:ascii="Times New Roman" w:hAnsi="Times New Roman" w:cs="Times New Roman"/>
          <w:b/>
          <w:sz w:val="28"/>
          <w:szCs w:val="28"/>
          <w:lang w:val="uk-UA"/>
        </w:rPr>
      </w:pPr>
    </w:p>
    <w:p w14:paraId="0C96CB0D" w14:textId="77777777" w:rsidR="00BB67AB" w:rsidRPr="00D13EB6" w:rsidRDefault="00BB67AB" w:rsidP="00BB67AB">
      <w:pPr>
        <w:spacing w:after="0" w:line="240" w:lineRule="auto"/>
        <w:ind w:firstLine="707"/>
        <w:contextualSpacing/>
        <w:jc w:val="both"/>
        <w:rPr>
          <w:rFonts w:ascii="Times New Roman" w:hAnsi="Times New Roman"/>
          <w:sz w:val="28"/>
          <w:szCs w:val="28"/>
          <w:lang w:val="uk-UA"/>
        </w:rPr>
      </w:pPr>
      <w:r w:rsidRPr="006367E1">
        <w:rPr>
          <w:rFonts w:ascii="Times New Roman" w:hAnsi="Times New Roman"/>
          <w:sz w:val="28"/>
          <w:szCs w:val="28"/>
          <w:lang w:val="uk-UA"/>
        </w:rPr>
        <w:t>Посадовим особам забороняється</w:t>
      </w:r>
      <w:r w:rsidRPr="007B6DC3">
        <w:rPr>
          <w:rFonts w:ascii="Times New Roman" w:hAnsi="Times New Roman"/>
          <w:color w:val="FF0000"/>
          <w:sz w:val="28"/>
          <w:szCs w:val="28"/>
          <w:lang w:val="uk-UA"/>
        </w:rPr>
        <w:t xml:space="preserve"> </w:t>
      </w:r>
      <w:r w:rsidRPr="006367E1">
        <w:rPr>
          <w:rFonts w:ascii="Times New Roman" w:hAnsi="Times New Roman"/>
          <w:sz w:val="28"/>
          <w:szCs w:val="28"/>
          <w:lang w:val="uk-UA"/>
        </w:rPr>
        <w:t xml:space="preserve">безпосередньо або через інших осіб </w:t>
      </w:r>
      <w:r w:rsidRPr="00D13EB6">
        <w:rPr>
          <w:rFonts w:ascii="Times New Roman" w:hAnsi="Times New Roman"/>
          <w:sz w:val="28"/>
          <w:szCs w:val="28"/>
          <w:lang w:val="uk-UA"/>
        </w:rPr>
        <w:t xml:space="preserve">вимагати, просити, одержувати подарунки для себе чи близьких їм осіб від юридичних або фізичних осіб: </w:t>
      </w:r>
    </w:p>
    <w:p w14:paraId="0FF86BCC" w14:textId="77777777" w:rsidR="00BB67AB" w:rsidRPr="00D13EB6" w:rsidRDefault="00BB67AB" w:rsidP="00BB67AB">
      <w:pPr>
        <w:spacing w:after="0" w:line="240" w:lineRule="auto"/>
        <w:ind w:firstLine="709"/>
        <w:contextualSpacing/>
        <w:jc w:val="both"/>
        <w:rPr>
          <w:rFonts w:ascii="Times New Roman" w:hAnsi="Times New Roman"/>
          <w:sz w:val="28"/>
          <w:szCs w:val="28"/>
          <w:lang w:val="uk-UA"/>
        </w:rPr>
      </w:pPr>
      <w:r w:rsidRPr="00D13EB6">
        <w:rPr>
          <w:rFonts w:ascii="Times New Roman" w:hAnsi="Times New Roman"/>
          <w:sz w:val="28"/>
          <w:szCs w:val="28"/>
          <w:lang w:val="uk-UA"/>
        </w:rPr>
        <w:t xml:space="preserve">- у зв’язку зі здійсненням такими особами діяльності, пов’язаної </w:t>
      </w:r>
      <w:r w:rsidRPr="00D13EB6">
        <w:rPr>
          <w:rFonts w:ascii="Times New Roman" w:hAnsi="Times New Roman"/>
          <w:sz w:val="28"/>
          <w:szCs w:val="28"/>
          <w:lang w:val="uk-UA"/>
        </w:rPr>
        <w:br/>
        <w:t>із виконанням функцій держави або місцевого самоврядування;</w:t>
      </w:r>
    </w:p>
    <w:p w14:paraId="484C1BD1" w14:textId="77777777" w:rsidR="00BB67AB" w:rsidRPr="00D13EB6" w:rsidRDefault="00BB67AB" w:rsidP="00BB67AB">
      <w:pPr>
        <w:spacing w:after="0" w:line="240" w:lineRule="auto"/>
        <w:ind w:firstLine="709"/>
        <w:contextualSpacing/>
        <w:jc w:val="both"/>
        <w:rPr>
          <w:rFonts w:ascii="Times New Roman" w:hAnsi="Times New Roman"/>
          <w:sz w:val="28"/>
          <w:szCs w:val="28"/>
          <w:lang w:val="uk-UA"/>
        </w:rPr>
      </w:pPr>
      <w:r w:rsidRPr="00D13EB6">
        <w:rPr>
          <w:rFonts w:ascii="Times New Roman" w:hAnsi="Times New Roman"/>
          <w:sz w:val="28"/>
          <w:szCs w:val="28"/>
          <w:lang w:val="uk-UA"/>
        </w:rPr>
        <w:t xml:space="preserve">- якщо особа, яка дарує, перебуває в підпорядкуванні такої особи. </w:t>
      </w:r>
    </w:p>
    <w:p w14:paraId="2AD40F4C" w14:textId="77777777" w:rsidR="00BB67AB" w:rsidRPr="00263CAF" w:rsidRDefault="00BB67AB" w:rsidP="00BB67AB">
      <w:pPr>
        <w:spacing w:after="0" w:line="240" w:lineRule="auto"/>
        <w:ind w:firstLine="707"/>
        <w:contextualSpacing/>
        <w:jc w:val="both"/>
        <w:rPr>
          <w:rFonts w:ascii="Times New Roman" w:hAnsi="Times New Roman"/>
          <w:sz w:val="28"/>
          <w:szCs w:val="28"/>
          <w:lang w:val="uk-UA"/>
        </w:rPr>
      </w:pPr>
      <w:r w:rsidRPr="00263CAF">
        <w:rPr>
          <w:rFonts w:ascii="Times New Roman" w:hAnsi="Times New Roman"/>
          <w:sz w:val="28"/>
          <w:szCs w:val="28"/>
          <w:lang w:val="uk-UA"/>
        </w:rPr>
        <w:t xml:space="preserve">Посадовим особам забороняється одержувати подарунки: </w:t>
      </w:r>
    </w:p>
    <w:p w14:paraId="245B9F71" w14:textId="77777777" w:rsidR="00BB67AB" w:rsidRPr="00650AE3" w:rsidRDefault="00BB67AB" w:rsidP="00BB67AB">
      <w:pPr>
        <w:pStyle w:val="a3"/>
        <w:numPr>
          <w:ilvl w:val="0"/>
          <w:numId w:val="2"/>
        </w:numPr>
        <w:spacing w:after="0" w:line="240" w:lineRule="auto"/>
        <w:jc w:val="both"/>
        <w:rPr>
          <w:rFonts w:ascii="Times New Roman" w:hAnsi="Times New Roman"/>
          <w:sz w:val="28"/>
          <w:szCs w:val="28"/>
          <w:lang w:val="uk-UA"/>
        </w:rPr>
      </w:pPr>
      <w:r w:rsidRPr="00650AE3">
        <w:rPr>
          <w:rFonts w:ascii="Times New Roman" w:hAnsi="Times New Roman"/>
          <w:sz w:val="28"/>
          <w:szCs w:val="28"/>
          <w:lang w:val="uk-UA"/>
        </w:rPr>
        <w:t>вартість яких перевищує один прожитковий мінімум для працездатних</w:t>
      </w:r>
    </w:p>
    <w:p w14:paraId="6A007ACE" w14:textId="77777777" w:rsidR="00BB67AB" w:rsidRPr="00585719" w:rsidRDefault="00BB67AB" w:rsidP="00BB67AB">
      <w:pPr>
        <w:spacing w:after="0" w:line="240" w:lineRule="auto"/>
        <w:jc w:val="both"/>
        <w:rPr>
          <w:rFonts w:ascii="Times New Roman" w:hAnsi="Times New Roman"/>
          <w:sz w:val="28"/>
          <w:szCs w:val="28"/>
          <w:lang w:val="uk-UA"/>
        </w:rPr>
      </w:pPr>
      <w:r w:rsidRPr="00585719">
        <w:rPr>
          <w:rFonts w:ascii="Times New Roman" w:hAnsi="Times New Roman"/>
          <w:sz w:val="28"/>
          <w:szCs w:val="28"/>
          <w:lang w:val="uk-UA"/>
        </w:rPr>
        <w:t>осіб, встановлений на день прийняття подарунка, одноразово (крім подарунків, які даруються близькими особами чи є загальнодоступними знижками на товари, послуги, загальнодоступними виграшами, призами, преміями, бонусами);</w:t>
      </w:r>
    </w:p>
    <w:p w14:paraId="2F7418FD" w14:textId="77777777" w:rsidR="00BB67AB" w:rsidRPr="00650AE3" w:rsidRDefault="00BB67AB" w:rsidP="00BB67AB">
      <w:pPr>
        <w:pStyle w:val="a3"/>
        <w:numPr>
          <w:ilvl w:val="0"/>
          <w:numId w:val="2"/>
        </w:numPr>
        <w:spacing w:after="0" w:line="240" w:lineRule="auto"/>
        <w:jc w:val="both"/>
        <w:rPr>
          <w:rFonts w:ascii="Times New Roman" w:hAnsi="Times New Roman"/>
          <w:sz w:val="28"/>
          <w:szCs w:val="28"/>
          <w:lang w:val="uk-UA"/>
        </w:rPr>
      </w:pPr>
      <w:r w:rsidRPr="00650AE3">
        <w:rPr>
          <w:rFonts w:ascii="Times New Roman" w:hAnsi="Times New Roman"/>
          <w:sz w:val="28"/>
          <w:szCs w:val="28"/>
          <w:lang w:val="uk-UA"/>
        </w:rPr>
        <w:t>вартість яких, отриманих від однієї особи (групи осіб) протягом року,</w:t>
      </w:r>
    </w:p>
    <w:p w14:paraId="13EF67D2" w14:textId="77777777" w:rsidR="00BB67AB" w:rsidRPr="00585719" w:rsidRDefault="00BB67AB" w:rsidP="00BB67AB">
      <w:pPr>
        <w:spacing w:after="0" w:line="240" w:lineRule="auto"/>
        <w:jc w:val="both"/>
        <w:rPr>
          <w:rFonts w:ascii="Times New Roman" w:hAnsi="Times New Roman"/>
          <w:sz w:val="28"/>
          <w:szCs w:val="28"/>
          <w:lang w:val="uk-UA"/>
        </w:rPr>
      </w:pPr>
      <w:r w:rsidRPr="00585719">
        <w:rPr>
          <w:rFonts w:ascii="Times New Roman" w:hAnsi="Times New Roman"/>
          <w:sz w:val="28"/>
          <w:szCs w:val="28"/>
          <w:lang w:val="uk-UA"/>
        </w:rPr>
        <w:t>перевищує два прожиткові мінімуми, встановлен</w:t>
      </w:r>
      <w:r>
        <w:rPr>
          <w:rFonts w:ascii="Times New Roman" w:hAnsi="Times New Roman"/>
          <w:sz w:val="28"/>
          <w:szCs w:val="28"/>
          <w:lang w:val="uk-UA"/>
        </w:rPr>
        <w:t>і</w:t>
      </w:r>
      <w:r w:rsidRPr="00585719">
        <w:rPr>
          <w:rFonts w:ascii="Times New Roman" w:hAnsi="Times New Roman"/>
          <w:sz w:val="28"/>
          <w:szCs w:val="28"/>
          <w:lang w:val="uk-UA"/>
        </w:rPr>
        <w:t xml:space="preserve"> для працездатної особи на 1 січня того року, в якому прийнято подарунки (крім подарунків, які даруються близькими особами чи є загальнодоступними знижками на товари, послуги, загальнодоступними виграшами, призами, преміями, бонусами);</w:t>
      </w:r>
    </w:p>
    <w:p w14:paraId="626EA8D2" w14:textId="77777777" w:rsidR="00BB67AB" w:rsidRDefault="00BB67AB" w:rsidP="00BB67AB">
      <w:pPr>
        <w:pStyle w:val="a3"/>
        <w:numPr>
          <w:ilvl w:val="0"/>
          <w:numId w:val="2"/>
        </w:numPr>
        <w:spacing w:after="0" w:line="240" w:lineRule="auto"/>
        <w:jc w:val="both"/>
        <w:rPr>
          <w:rFonts w:ascii="Times New Roman" w:hAnsi="Times New Roman"/>
          <w:sz w:val="28"/>
          <w:szCs w:val="28"/>
          <w:lang w:val="uk-UA"/>
        </w:rPr>
      </w:pPr>
      <w:r w:rsidRPr="00650AE3">
        <w:rPr>
          <w:rFonts w:ascii="Times New Roman" w:hAnsi="Times New Roman"/>
          <w:sz w:val="28"/>
          <w:szCs w:val="28"/>
          <w:lang w:val="uk-UA"/>
        </w:rPr>
        <w:t xml:space="preserve">від </w:t>
      </w:r>
      <w:r>
        <w:rPr>
          <w:rFonts w:ascii="Times New Roman" w:hAnsi="Times New Roman"/>
          <w:sz w:val="28"/>
          <w:szCs w:val="28"/>
          <w:lang w:val="uk-UA"/>
        </w:rPr>
        <w:t xml:space="preserve">  </w:t>
      </w:r>
      <w:r w:rsidRPr="00650AE3">
        <w:rPr>
          <w:rFonts w:ascii="Times New Roman" w:hAnsi="Times New Roman"/>
          <w:sz w:val="28"/>
          <w:szCs w:val="28"/>
          <w:lang w:val="uk-UA"/>
        </w:rPr>
        <w:t>осіб,</w:t>
      </w:r>
      <w:r>
        <w:rPr>
          <w:rFonts w:ascii="Times New Roman" w:hAnsi="Times New Roman"/>
          <w:sz w:val="28"/>
          <w:szCs w:val="28"/>
          <w:lang w:val="uk-UA"/>
        </w:rPr>
        <w:t xml:space="preserve">  </w:t>
      </w:r>
      <w:r w:rsidRPr="00650AE3">
        <w:rPr>
          <w:rFonts w:ascii="Times New Roman" w:hAnsi="Times New Roman"/>
          <w:sz w:val="28"/>
          <w:szCs w:val="28"/>
          <w:lang w:val="uk-UA"/>
        </w:rPr>
        <w:t xml:space="preserve"> які</w:t>
      </w:r>
      <w:r>
        <w:rPr>
          <w:rFonts w:ascii="Times New Roman" w:hAnsi="Times New Roman"/>
          <w:sz w:val="28"/>
          <w:szCs w:val="28"/>
          <w:lang w:val="uk-UA"/>
        </w:rPr>
        <w:t xml:space="preserve">  </w:t>
      </w:r>
      <w:r w:rsidRPr="00650AE3">
        <w:rPr>
          <w:rFonts w:ascii="Times New Roman" w:hAnsi="Times New Roman"/>
          <w:sz w:val="28"/>
          <w:szCs w:val="28"/>
          <w:lang w:val="uk-UA"/>
        </w:rPr>
        <w:t xml:space="preserve"> перебувають</w:t>
      </w:r>
      <w:r>
        <w:rPr>
          <w:rFonts w:ascii="Times New Roman" w:hAnsi="Times New Roman"/>
          <w:sz w:val="28"/>
          <w:szCs w:val="28"/>
          <w:lang w:val="uk-UA"/>
        </w:rPr>
        <w:t xml:space="preserve"> </w:t>
      </w:r>
      <w:r w:rsidRPr="00650AE3">
        <w:rPr>
          <w:rFonts w:ascii="Times New Roman" w:hAnsi="Times New Roman"/>
          <w:sz w:val="28"/>
          <w:szCs w:val="28"/>
          <w:lang w:val="uk-UA"/>
        </w:rPr>
        <w:t xml:space="preserve"> у </w:t>
      </w:r>
      <w:r>
        <w:rPr>
          <w:rFonts w:ascii="Times New Roman" w:hAnsi="Times New Roman"/>
          <w:sz w:val="28"/>
          <w:szCs w:val="28"/>
          <w:lang w:val="uk-UA"/>
        </w:rPr>
        <w:t xml:space="preserve"> </w:t>
      </w:r>
      <w:r w:rsidRPr="00650AE3">
        <w:rPr>
          <w:rFonts w:ascii="Times New Roman" w:hAnsi="Times New Roman"/>
          <w:sz w:val="28"/>
          <w:szCs w:val="28"/>
          <w:lang w:val="uk-UA"/>
        </w:rPr>
        <w:t xml:space="preserve">підпорядкуванні, </w:t>
      </w:r>
      <w:r>
        <w:rPr>
          <w:rFonts w:ascii="Times New Roman" w:hAnsi="Times New Roman"/>
          <w:sz w:val="28"/>
          <w:szCs w:val="28"/>
          <w:lang w:val="uk-UA"/>
        </w:rPr>
        <w:t xml:space="preserve">  </w:t>
      </w:r>
      <w:r w:rsidRPr="00650AE3">
        <w:rPr>
          <w:rFonts w:ascii="Times New Roman" w:hAnsi="Times New Roman"/>
          <w:sz w:val="28"/>
          <w:szCs w:val="28"/>
          <w:lang w:val="uk-UA"/>
        </w:rPr>
        <w:t>та/або</w:t>
      </w:r>
      <w:r>
        <w:rPr>
          <w:rFonts w:ascii="Times New Roman" w:hAnsi="Times New Roman"/>
          <w:sz w:val="28"/>
          <w:szCs w:val="28"/>
          <w:lang w:val="uk-UA"/>
        </w:rPr>
        <w:t xml:space="preserve">  </w:t>
      </w:r>
      <w:r w:rsidRPr="00650AE3">
        <w:rPr>
          <w:rFonts w:ascii="Times New Roman" w:hAnsi="Times New Roman"/>
          <w:sz w:val="28"/>
          <w:szCs w:val="28"/>
          <w:lang w:val="uk-UA"/>
        </w:rPr>
        <w:t xml:space="preserve"> у</w:t>
      </w:r>
      <w:r>
        <w:rPr>
          <w:rFonts w:ascii="Times New Roman" w:hAnsi="Times New Roman"/>
          <w:sz w:val="28"/>
          <w:szCs w:val="28"/>
          <w:lang w:val="uk-UA"/>
        </w:rPr>
        <w:t xml:space="preserve">  </w:t>
      </w:r>
      <w:r w:rsidRPr="00650AE3">
        <w:rPr>
          <w:rFonts w:ascii="Times New Roman" w:hAnsi="Times New Roman"/>
          <w:sz w:val="28"/>
          <w:szCs w:val="28"/>
          <w:lang w:val="uk-UA"/>
        </w:rPr>
        <w:t xml:space="preserve"> зв’язк</w:t>
      </w:r>
      <w:r>
        <w:rPr>
          <w:rFonts w:ascii="Times New Roman" w:hAnsi="Times New Roman"/>
          <w:sz w:val="28"/>
          <w:szCs w:val="28"/>
          <w:lang w:val="uk-UA"/>
        </w:rPr>
        <w:t xml:space="preserve">у   </w:t>
      </w:r>
      <w:r w:rsidRPr="00DA037F">
        <w:rPr>
          <w:rFonts w:ascii="Times New Roman" w:hAnsi="Times New Roman"/>
          <w:sz w:val="28"/>
          <w:szCs w:val="28"/>
          <w:lang w:val="uk-UA"/>
        </w:rPr>
        <w:t>зі</w:t>
      </w:r>
    </w:p>
    <w:p w14:paraId="4A4F6FB5" w14:textId="77777777" w:rsidR="00BB67AB" w:rsidRPr="00DA037F" w:rsidRDefault="00BB67AB" w:rsidP="00BB67AB">
      <w:pPr>
        <w:spacing w:after="0" w:line="240" w:lineRule="auto"/>
        <w:jc w:val="both"/>
        <w:rPr>
          <w:rFonts w:ascii="Times New Roman" w:hAnsi="Times New Roman"/>
          <w:sz w:val="28"/>
          <w:szCs w:val="28"/>
          <w:lang w:val="uk-UA"/>
        </w:rPr>
      </w:pPr>
      <w:r w:rsidRPr="00DA037F">
        <w:rPr>
          <w:rFonts w:ascii="Times New Roman" w:hAnsi="Times New Roman"/>
          <w:sz w:val="28"/>
          <w:szCs w:val="28"/>
          <w:lang w:val="uk-UA"/>
        </w:rPr>
        <w:t>здійсненням</w:t>
      </w:r>
      <w:r>
        <w:rPr>
          <w:rFonts w:ascii="Times New Roman" w:hAnsi="Times New Roman"/>
          <w:sz w:val="28"/>
          <w:szCs w:val="28"/>
          <w:lang w:val="uk-UA"/>
        </w:rPr>
        <w:t xml:space="preserve"> </w:t>
      </w:r>
      <w:r w:rsidRPr="00DA037F">
        <w:rPr>
          <w:rFonts w:ascii="Times New Roman" w:hAnsi="Times New Roman"/>
          <w:sz w:val="28"/>
          <w:szCs w:val="28"/>
          <w:lang w:val="uk-UA"/>
        </w:rPr>
        <w:t xml:space="preserve">діяльності, пов’язаної із виконанням функцій держави </w:t>
      </w:r>
      <w:r w:rsidRPr="00DA037F">
        <w:rPr>
          <w:rFonts w:ascii="Times New Roman" w:hAnsi="Times New Roman"/>
          <w:sz w:val="28"/>
          <w:szCs w:val="28"/>
          <w:lang w:val="uk-UA"/>
        </w:rPr>
        <w:br/>
        <w:t>або місцевого самоврядування – незалежно від вартості подарунку.</w:t>
      </w:r>
    </w:p>
    <w:p w14:paraId="647D506A" w14:textId="77777777" w:rsidR="00BB67AB" w:rsidRPr="00D13EB6" w:rsidRDefault="00BB67AB" w:rsidP="00BB67AB">
      <w:pPr>
        <w:spacing w:after="0" w:line="240" w:lineRule="auto"/>
        <w:ind w:firstLine="708"/>
        <w:contextualSpacing/>
        <w:jc w:val="both"/>
        <w:rPr>
          <w:rFonts w:ascii="Times New Roman" w:hAnsi="Times New Roman"/>
          <w:sz w:val="28"/>
          <w:szCs w:val="28"/>
          <w:lang w:val="uk-UA"/>
        </w:rPr>
      </w:pPr>
      <w:r w:rsidRPr="00D13EB6">
        <w:rPr>
          <w:rFonts w:ascii="Times New Roman" w:hAnsi="Times New Roman"/>
          <w:sz w:val="28"/>
          <w:szCs w:val="28"/>
          <w:lang w:val="uk-UA"/>
        </w:rPr>
        <w:t xml:space="preserve">Рішення, прийняте посадовою особою, </w:t>
      </w:r>
      <w:r w:rsidRPr="00D13EB6">
        <w:rPr>
          <w:rFonts w:ascii="Times New Roman" w:hAnsi="Times New Roman"/>
          <w:bCs/>
          <w:sz w:val="28"/>
          <w:szCs w:val="28"/>
          <w:lang w:val="uk-UA"/>
        </w:rPr>
        <w:t xml:space="preserve">стосовно якої існують спеціальні обмеження щодо одержання подарунків, на користь особи, від якої вона чи її </w:t>
      </w:r>
      <w:r w:rsidRPr="00D13EB6">
        <w:rPr>
          <w:rFonts w:ascii="Times New Roman" w:hAnsi="Times New Roman"/>
          <w:sz w:val="28"/>
          <w:szCs w:val="28"/>
          <w:lang w:val="uk-UA"/>
        </w:rPr>
        <w:t xml:space="preserve">близькі особи отримали подарунок, вважаються такими, що прийняті в умовах конфлікту інтересів і на ці рішення розповсюджуються положення статті 67 Закону. </w:t>
      </w:r>
    </w:p>
    <w:p w14:paraId="3682CE4C" w14:textId="77777777" w:rsidR="00BB67AB" w:rsidRPr="00D13EB6" w:rsidRDefault="00BB67AB" w:rsidP="00BB67AB">
      <w:pPr>
        <w:tabs>
          <w:tab w:val="left" w:pos="0"/>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5"/>
        <w:jc w:val="both"/>
        <w:rPr>
          <w:rFonts w:ascii="Times New Roman" w:eastAsia="Times New Roman" w:hAnsi="Times New Roman"/>
          <w:sz w:val="28"/>
          <w:szCs w:val="28"/>
          <w:lang w:val="uk-UA"/>
        </w:rPr>
      </w:pPr>
      <w:r w:rsidRPr="00D13EB6">
        <w:rPr>
          <w:rFonts w:ascii="Times New Roman" w:hAnsi="Times New Roman"/>
          <w:sz w:val="28"/>
          <w:szCs w:val="28"/>
          <w:lang w:val="uk-UA"/>
        </w:rPr>
        <w:tab/>
      </w:r>
      <w:r w:rsidRPr="00D13EB6">
        <w:rPr>
          <w:rFonts w:ascii="Times New Roman" w:hAnsi="Times New Roman"/>
          <w:sz w:val="28"/>
          <w:szCs w:val="28"/>
          <w:lang w:val="uk-UA"/>
        </w:rPr>
        <w:tab/>
        <w:t xml:space="preserve">Посадова особа, </w:t>
      </w:r>
      <w:r w:rsidRPr="00D13EB6">
        <w:rPr>
          <w:rFonts w:ascii="Times New Roman" w:eastAsia="Times New Roman" w:hAnsi="Times New Roman"/>
          <w:sz w:val="28"/>
          <w:szCs w:val="28"/>
          <w:lang w:val="uk-UA"/>
        </w:rPr>
        <w:t xml:space="preserve">отримуючи заробітну плату із бюджетних коштів, не може займатися будь-яким іншим активним видом діяльності, спрямованим на отримання доходу і не пов’язаним з виконанням такою особою своїх службових обов’язків (крім зазначених у законі виключень), що є однією з гарантій </w:t>
      </w:r>
      <w:r w:rsidRPr="00D13EB6">
        <w:rPr>
          <w:rFonts w:ascii="Times New Roman" w:eastAsia="Times New Roman" w:hAnsi="Times New Roman"/>
          <w:sz w:val="28"/>
          <w:szCs w:val="28"/>
          <w:lang w:val="uk-UA"/>
        </w:rPr>
        <w:br/>
        <w:t>її неупередженості.</w:t>
      </w:r>
    </w:p>
    <w:p w14:paraId="533100A4" w14:textId="77777777" w:rsidR="00BB67AB" w:rsidRPr="00D13EB6" w:rsidRDefault="00BB67AB" w:rsidP="00BB67AB">
      <w:pPr>
        <w:tabs>
          <w:tab w:val="left" w:pos="0"/>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5"/>
        <w:jc w:val="both"/>
        <w:rPr>
          <w:rFonts w:ascii="Times New Roman" w:eastAsia="Times New Roman" w:hAnsi="Times New Roman"/>
          <w:sz w:val="28"/>
          <w:szCs w:val="28"/>
          <w:lang w:val="uk-UA"/>
        </w:rPr>
      </w:pPr>
      <w:r w:rsidRPr="00D13EB6">
        <w:rPr>
          <w:rFonts w:ascii="Times New Roman" w:eastAsia="Times New Roman" w:hAnsi="Times New Roman"/>
          <w:sz w:val="28"/>
          <w:szCs w:val="28"/>
          <w:lang w:val="uk-UA"/>
        </w:rPr>
        <w:tab/>
      </w:r>
      <w:r w:rsidRPr="00D13EB6">
        <w:rPr>
          <w:rFonts w:ascii="Times New Roman" w:eastAsia="Times New Roman" w:hAnsi="Times New Roman"/>
          <w:sz w:val="28"/>
          <w:szCs w:val="28"/>
          <w:lang w:val="uk-UA"/>
        </w:rPr>
        <w:tab/>
        <w:t>Посадова о</w:t>
      </w:r>
      <w:r w:rsidRPr="00D13EB6">
        <w:rPr>
          <w:rFonts w:ascii="Times New Roman" w:hAnsi="Times New Roman"/>
          <w:sz w:val="28"/>
          <w:szCs w:val="28"/>
          <w:lang w:val="uk-UA"/>
        </w:rPr>
        <w:t xml:space="preserve">соба </w:t>
      </w:r>
      <w:r w:rsidRPr="00D13EB6">
        <w:rPr>
          <w:rFonts w:ascii="Times New Roman" w:eastAsia="Times New Roman" w:hAnsi="Times New Roman"/>
          <w:sz w:val="28"/>
          <w:szCs w:val="28"/>
          <w:lang w:val="uk-UA"/>
        </w:rPr>
        <w:t>не може входити до складу правління, інших виконавчих чи контрольних органів, наглядової ради підприємства або організації, що має на меті одержання прибутку, а сам факт такого входження, навіть без активної поведінки особи (як у випадку заборони займатися іншою оплачуваною діяльністю)</w:t>
      </w:r>
      <w:r>
        <w:rPr>
          <w:rFonts w:ascii="Times New Roman" w:eastAsia="Times New Roman" w:hAnsi="Times New Roman"/>
          <w:sz w:val="28"/>
          <w:szCs w:val="28"/>
          <w:lang w:val="uk-UA"/>
        </w:rPr>
        <w:t xml:space="preserve">, </w:t>
      </w:r>
      <w:r w:rsidRPr="00D13EB6">
        <w:rPr>
          <w:rFonts w:ascii="Times New Roman" w:eastAsia="Times New Roman" w:hAnsi="Times New Roman"/>
          <w:sz w:val="28"/>
          <w:szCs w:val="28"/>
          <w:lang w:val="uk-UA"/>
        </w:rPr>
        <w:t>є порушенням вимог Закону.</w:t>
      </w:r>
    </w:p>
    <w:p w14:paraId="19F274EA" w14:textId="77777777" w:rsidR="00BB67AB" w:rsidRPr="00D13EB6" w:rsidRDefault="00BB67AB" w:rsidP="00BB67AB">
      <w:pPr>
        <w:tabs>
          <w:tab w:val="left" w:pos="0"/>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5"/>
        <w:jc w:val="both"/>
        <w:rPr>
          <w:rFonts w:ascii="Times New Roman" w:hAnsi="Times New Roman"/>
          <w:sz w:val="28"/>
          <w:szCs w:val="28"/>
          <w:lang w:val="uk-UA"/>
        </w:rPr>
      </w:pPr>
      <w:r w:rsidRPr="00D13EB6">
        <w:rPr>
          <w:rFonts w:ascii="Times New Roman" w:eastAsia="Times New Roman" w:hAnsi="Times New Roman"/>
          <w:sz w:val="28"/>
          <w:szCs w:val="28"/>
          <w:lang w:val="uk-UA"/>
        </w:rPr>
        <w:tab/>
      </w:r>
      <w:r w:rsidRPr="00D13EB6">
        <w:rPr>
          <w:rFonts w:ascii="Times New Roman" w:eastAsia="Times New Roman" w:hAnsi="Times New Roman"/>
          <w:sz w:val="28"/>
          <w:szCs w:val="28"/>
          <w:lang w:val="uk-UA"/>
        </w:rPr>
        <w:tab/>
        <w:t>Посадова о</w:t>
      </w:r>
      <w:r w:rsidRPr="00D13EB6">
        <w:rPr>
          <w:rFonts w:ascii="Times New Roman" w:hAnsi="Times New Roman"/>
          <w:sz w:val="28"/>
          <w:szCs w:val="28"/>
          <w:lang w:val="uk-UA"/>
        </w:rPr>
        <w:t>соба не може мати у прямому підпорядкуванні близьких ї</w:t>
      </w:r>
      <w:r>
        <w:rPr>
          <w:rFonts w:ascii="Times New Roman" w:hAnsi="Times New Roman"/>
          <w:sz w:val="28"/>
          <w:szCs w:val="28"/>
          <w:lang w:val="uk-UA"/>
        </w:rPr>
        <w:t xml:space="preserve">й </w:t>
      </w:r>
      <w:r w:rsidRPr="00D13EB6">
        <w:rPr>
          <w:rFonts w:ascii="Times New Roman" w:hAnsi="Times New Roman"/>
          <w:sz w:val="28"/>
          <w:szCs w:val="28"/>
          <w:lang w:val="uk-UA"/>
        </w:rPr>
        <w:t>осіб або бути прямо підпорядкованим у зв</w:t>
      </w:r>
      <w:r w:rsidRPr="00D13EB6">
        <w:rPr>
          <w:rFonts w:ascii="Times New Roman" w:hAnsi="Times New Roman"/>
          <w:sz w:val="28"/>
          <w:szCs w:val="28"/>
        </w:rPr>
        <w:t>’</w:t>
      </w:r>
      <w:proofErr w:type="spellStart"/>
      <w:r w:rsidRPr="00D13EB6">
        <w:rPr>
          <w:rFonts w:ascii="Times New Roman" w:hAnsi="Times New Roman"/>
          <w:sz w:val="28"/>
          <w:szCs w:val="28"/>
          <w:lang w:val="uk-UA"/>
        </w:rPr>
        <w:t>язку</w:t>
      </w:r>
      <w:proofErr w:type="spellEnd"/>
      <w:r w:rsidRPr="00D13EB6">
        <w:rPr>
          <w:rFonts w:ascii="Times New Roman" w:hAnsi="Times New Roman"/>
          <w:sz w:val="28"/>
          <w:szCs w:val="28"/>
          <w:lang w:val="uk-UA"/>
        </w:rPr>
        <w:t xml:space="preserve"> з виконанням повноважень близьким ї</w:t>
      </w:r>
      <w:r>
        <w:rPr>
          <w:rFonts w:ascii="Times New Roman" w:hAnsi="Times New Roman"/>
          <w:sz w:val="28"/>
          <w:szCs w:val="28"/>
          <w:lang w:val="uk-UA"/>
        </w:rPr>
        <w:t>й</w:t>
      </w:r>
      <w:r w:rsidRPr="00D13EB6">
        <w:rPr>
          <w:rFonts w:ascii="Times New Roman" w:hAnsi="Times New Roman"/>
          <w:sz w:val="28"/>
          <w:szCs w:val="28"/>
          <w:lang w:val="uk-UA"/>
        </w:rPr>
        <w:t xml:space="preserve"> особам.</w:t>
      </w:r>
    </w:p>
    <w:p w14:paraId="057BE69D" w14:textId="77777777" w:rsidR="00BB67AB" w:rsidRPr="00D13EB6" w:rsidRDefault="00BB67AB" w:rsidP="00BB67AB">
      <w:pPr>
        <w:tabs>
          <w:tab w:val="left" w:pos="0"/>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5"/>
        <w:jc w:val="both"/>
        <w:rPr>
          <w:rFonts w:ascii="Times New Roman" w:eastAsia="Times New Roman" w:hAnsi="Times New Roman"/>
          <w:sz w:val="28"/>
          <w:szCs w:val="28"/>
          <w:lang w:val="uk-UA"/>
        </w:rPr>
      </w:pPr>
      <w:r w:rsidRPr="00D13EB6">
        <w:rPr>
          <w:rFonts w:ascii="Times New Roman" w:eastAsia="Times New Roman" w:hAnsi="Times New Roman"/>
          <w:sz w:val="28"/>
          <w:szCs w:val="28"/>
          <w:lang w:val="uk-UA"/>
        </w:rPr>
        <w:tab/>
      </w:r>
      <w:r w:rsidRPr="00D13EB6">
        <w:rPr>
          <w:rFonts w:ascii="Times New Roman" w:eastAsia="Times New Roman" w:hAnsi="Times New Roman"/>
          <w:sz w:val="28"/>
          <w:szCs w:val="28"/>
          <w:lang w:val="uk-UA"/>
        </w:rPr>
        <w:tab/>
        <w:t>Відносини при прямому підпорядкуванні близьких осіб зумовлюють виникнення потенційного конфлікту інтересів у особи, яка має у прямому підпорядкуванні близьку особу</w:t>
      </w:r>
      <w:r>
        <w:rPr>
          <w:rFonts w:ascii="Times New Roman" w:eastAsia="Times New Roman" w:hAnsi="Times New Roman"/>
          <w:sz w:val="28"/>
          <w:szCs w:val="28"/>
          <w:lang w:val="uk-UA"/>
        </w:rPr>
        <w:t>,</w:t>
      </w:r>
      <w:r w:rsidRPr="00D13EB6">
        <w:rPr>
          <w:rFonts w:ascii="Times New Roman" w:eastAsia="Times New Roman" w:hAnsi="Times New Roman"/>
          <w:sz w:val="28"/>
          <w:szCs w:val="28"/>
          <w:lang w:val="uk-UA"/>
        </w:rPr>
        <w:t xml:space="preserve"> та може призвести надалі до виникнення реального конфлікту інтересів. </w:t>
      </w:r>
    </w:p>
    <w:p w14:paraId="7D4AD1F3" w14:textId="77777777" w:rsidR="00BB67AB" w:rsidRPr="00D13EB6" w:rsidRDefault="00BB67AB" w:rsidP="00BB67AB">
      <w:pPr>
        <w:spacing w:after="0" w:line="240" w:lineRule="auto"/>
        <w:contextualSpacing/>
        <w:jc w:val="both"/>
        <w:rPr>
          <w:rFonts w:ascii="Times New Roman" w:eastAsia="Times New Roman" w:hAnsi="Times New Roman"/>
          <w:sz w:val="28"/>
          <w:szCs w:val="28"/>
          <w:lang w:val="uk-UA"/>
        </w:rPr>
      </w:pPr>
      <w:r w:rsidRPr="00D13EB6">
        <w:rPr>
          <w:rFonts w:ascii="Times New Roman" w:eastAsia="Times New Roman" w:hAnsi="Times New Roman"/>
          <w:sz w:val="28"/>
          <w:szCs w:val="28"/>
          <w:lang w:val="uk-UA"/>
        </w:rPr>
        <w:lastRenderedPageBreak/>
        <w:tab/>
      </w:r>
      <w:r w:rsidRPr="002500C0">
        <w:rPr>
          <w:rFonts w:ascii="Times New Roman" w:eastAsia="Times New Roman" w:hAnsi="Times New Roman"/>
          <w:color w:val="000000" w:themeColor="text1"/>
          <w:sz w:val="28"/>
          <w:szCs w:val="28"/>
          <w:lang w:val="uk-UA"/>
        </w:rPr>
        <w:t xml:space="preserve">Особи, які претендують на посади у секретаріаті Київської міської ради, зобов’язані повідомити відділ по роботі з персоналом та управління з питань запобігання корупції та контрольно-аналітичної роботи про близьких </w:t>
      </w:r>
      <w:r w:rsidRPr="00D13EB6">
        <w:rPr>
          <w:rFonts w:ascii="Times New Roman" w:eastAsia="Times New Roman" w:hAnsi="Times New Roman"/>
          <w:sz w:val="28"/>
          <w:szCs w:val="28"/>
          <w:lang w:val="uk-UA"/>
        </w:rPr>
        <w:t>їм осіб, які вже працюють у секретаріаті Київської міської ради.</w:t>
      </w:r>
    </w:p>
    <w:p w14:paraId="3A654AF8" w14:textId="77777777" w:rsidR="00BB67AB" w:rsidRPr="00D13EB6" w:rsidRDefault="00BB67AB" w:rsidP="00BB67AB">
      <w:pPr>
        <w:spacing w:after="0" w:line="240" w:lineRule="auto"/>
        <w:contextualSpacing/>
        <w:jc w:val="both"/>
        <w:rPr>
          <w:rFonts w:ascii="Times New Roman" w:hAnsi="Times New Roman"/>
          <w:sz w:val="28"/>
          <w:szCs w:val="28"/>
          <w:lang w:val="uk-UA"/>
        </w:rPr>
      </w:pPr>
      <w:r w:rsidRPr="00D13EB6">
        <w:rPr>
          <w:rFonts w:ascii="Times New Roman" w:eastAsia="Times New Roman" w:hAnsi="Times New Roman"/>
          <w:sz w:val="28"/>
          <w:szCs w:val="28"/>
          <w:lang w:val="uk-UA"/>
        </w:rPr>
        <w:tab/>
      </w:r>
      <w:r w:rsidRPr="00D13EB6">
        <w:rPr>
          <w:rFonts w:ascii="Times New Roman" w:hAnsi="Times New Roman"/>
          <w:sz w:val="28"/>
          <w:szCs w:val="28"/>
          <w:lang w:val="uk-UA"/>
        </w:rPr>
        <w:t>Таке повідомлення має здійсню</w:t>
      </w:r>
      <w:r>
        <w:rPr>
          <w:rFonts w:ascii="Times New Roman" w:hAnsi="Times New Roman"/>
          <w:sz w:val="28"/>
          <w:szCs w:val="28"/>
          <w:lang w:val="uk-UA"/>
        </w:rPr>
        <w:t>ватися</w:t>
      </w:r>
      <w:r w:rsidRPr="00D13EB6">
        <w:rPr>
          <w:rFonts w:ascii="Times New Roman" w:hAnsi="Times New Roman"/>
          <w:sz w:val="28"/>
          <w:szCs w:val="28"/>
          <w:lang w:val="uk-UA"/>
        </w:rPr>
        <w:t xml:space="preserve"> стосовно всіх близьких осіб, які працюють у секретаріаті Київської міської ради, незалежно від того, яку посаду вони займають (у т.</w:t>
      </w:r>
      <w:r>
        <w:rPr>
          <w:rFonts w:ascii="Times New Roman" w:hAnsi="Times New Roman"/>
          <w:sz w:val="28"/>
          <w:szCs w:val="28"/>
          <w:lang w:val="uk-UA"/>
        </w:rPr>
        <w:t xml:space="preserve"> </w:t>
      </w:r>
      <w:r w:rsidRPr="00D13EB6">
        <w:rPr>
          <w:rFonts w:ascii="Times New Roman" w:hAnsi="Times New Roman"/>
          <w:sz w:val="28"/>
          <w:szCs w:val="28"/>
          <w:lang w:val="uk-UA"/>
        </w:rPr>
        <w:t xml:space="preserve">ч. якщо призначення на посаду не призведе до відносин безпосереднього підпорядкування). </w:t>
      </w:r>
    </w:p>
    <w:p w14:paraId="5AF9D0F4" w14:textId="77777777" w:rsidR="00BB67AB" w:rsidRPr="00D13EB6" w:rsidRDefault="00BB67AB" w:rsidP="00BB67AB">
      <w:pPr>
        <w:spacing w:after="0" w:line="240" w:lineRule="auto"/>
        <w:contextualSpacing/>
        <w:jc w:val="both"/>
        <w:rPr>
          <w:rFonts w:ascii="Times New Roman" w:hAnsi="Times New Roman"/>
          <w:sz w:val="28"/>
          <w:szCs w:val="28"/>
          <w:lang w:val="uk-UA"/>
        </w:rPr>
      </w:pPr>
      <w:r w:rsidRPr="00D13EB6">
        <w:rPr>
          <w:rFonts w:ascii="Times New Roman" w:hAnsi="Times New Roman"/>
          <w:sz w:val="28"/>
          <w:szCs w:val="28"/>
          <w:lang w:val="uk-UA"/>
        </w:rPr>
        <w:tab/>
      </w:r>
      <w:r w:rsidRPr="00D13EB6">
        <w:rPr>
          <w:rFonts w:ascii="Times New Roman" w:hAnsi="Times New Roman"/>
          <w:bCs/>
          <w:sz w:val="28"/>
          <w:szCs w:val="28"/>
          <w:lang w:val="uk-UA"/>
        </w:rPr>
        <w:t>У</w:t>
      </w:r>
      <w:r w:rsidRPr="00D13EB6">
        <w:rPr>
          <w:rFonts w:ascii="Times New Roman" w:hAnsi="Times New Roman"/>
          <w:sz w:val="28"/>
          <w:szCs w:val="28"/>
          <w:lang w:val="uk-UA"/>
        </w:rPr>
        <w:t xml:space="preserve"> випадку виникнення відносин прямого підпорядкування, коли обидва працівники вже працюють в секретаріаті Київської міської ради, близькі особи у  п’ятнадцятиденний строк самостійно усувають відносини прямого підпорядкування. </w:t>
      </w:r>
    </w:p>
    <w:p w14:paraId="3CD1F7B5" w14:textId="77777777" w:rsidR="00BB67AB" w:rsidRPr="00D13EB6" w:rsidRDefault="00BB67AB" w:rsidP="00BB67AB">
      <w:pPr>
        <w:spacing w:after="0" w:line="240" w:lineRule="auto"/>
        <w:contextualSpacing/>
        <w:jc w:val="both"/>
        <w:rPr>
          <w:rFonts w:ascii="Times New Roman" w:hAnsi="Times New Roman"/>
          <w:bCs/>
          <w:sz w:val="28"/>
          <w:szCs w:val="28"/>
          <w:lang w:val="uk-UA"/>
        </w:rPr>
      </w:pPr>
      <w:r w:rsidRPr="00D13EB6">
        <w:rPr>
          <w:rFonts w:ascii="Times New Roman" w:hAnsi="Times New Roman"/>
          <w:sz w:val="28"/>
          <w:szCs w:val="28"/>
          <w:lang w:val="uk-UA"/>
        </w:rPr>
        <w:tab/>
        <w:t xml:space="preserve">Якщо в зазначений строк ці обставини добровільно не усунуто, відповідні особи або близькі їм особи в місячний строк з моменту виникнення обставин підлягають переведенню в установленому порядку на іншу посаду, що виключає пряме підпорядкування. </w:t>
      </w:r>
    </w:p>
    <w:p w14:paraId="5E18B724" w14:textId="77777777" w:rsidR="00BB67AB" w:rsidRDefault="00BB67AB" w:rsidP="00BB67AB">
      <w:pPr>
        <w:spacing w:after="0" w:line="240" w:lineRule="auto"/>
        <w:ind w:firstLine="708"/>
        <w:contextualSpacing/>
        <w:jc w:val="both"/>
        <w:rPr>
          <w:rFonts w:ascii="Times New Roman" w:hAnsi="Times New Roman"/>
          <w:bCs/>
          <w:sz w:val="28"/>
          <w:szCs w:val="28"/>
          <w:lang w:val="uk-UA"/>
        </w:rPr>
      </w:pPr>
      <w:r w:rsidRPr="00D13EB6">
        <w:rPr>
          <w:rFonts w:ascii="Times New Roman" w:hAnsi="Times New Roman"/>
          <w:bCs/>
          <w:sz w:val="28"/>
          <w:szCs w:val="28"/>
          <w:lang w:val="uk-UA"/>
        </w:rPr>
        <w:t xml:space="preserve">У разі неможливості такого переведення особа, яка перебуває </w:t>
      </w:r>
      <w:r w:rsidRPr="00D13EB6">
        <w:rPr>
          <w:rFonts w:ascii="Times New Roman" w:hAnsi="Times New Roman"/>
          <w:bCs/>
          <w:sz w:val="28"/>
          <w:szCs w:val="28"/>
          <w:lang w:val="uk-UA"/>
        </w:rPr>
        <w:br/>
        <w:t>у підпорядкуванні, підлягає звільненню із займаної посади.</w:t>
      </w:r>
    </w:p>
    <w:p w14:paraId="7536B87E" w14:textId="77777777" w:rsidR="00BB67AB" w:rsidRPr="00D13EB6" w:rsidRDefault="00BB67AB" w:rsidP="00BB67AB">
      <w:pPr>
        <w:spacing w:after="0" w:line="240" w:lineRule="auto"/>
        <w:ind w:firstLine="708"/>
        <w:contextualSpacing/>
        <w:jc w:val="both"/>
        <w:rPr>
          <w:rFonts w:ascii="Times New Roman" w:hAnsi="Times New Roman"/>
          <w:bCs/>
          <w:sz w:val="28"/>
          <w:szCs w:val="28"/>
          <w:lang w:val="uk-UA"/>
        </w:rPr>
      </w:pPr>
    </w:p>
    <w:p w14:paraId="4F50A080" w14:textId="77777777" w:rsidR="00BB67AB" w:rsidRDefault="00BB67AB" w:rsidP="00BB67AB">
      <w:pPr>
        <w:spacing w:after="0" w:line="240" w:lineRule="auto"/>
        <w:ind w:left="1416"/>
        <w:rPr>
          <w:rFonts w:ascii="Times New Roman" w:hAnsi="Times New Roman" w:cs="Times New Roman"/>
          <w:b/>
          <w:sz w:val="28"/>
          <w:szCs w:val="28"/>
          <w:lang w:val="uk-UA"/>
        </w:rPr>
      </w:pPr>
      <w:r w:rsidRPr="00D13EB6">
        <w:rPr>
          <w:rFonts w:ascii="Times New Roman" w:hAnsi="Times New Roman" w:cs="Times New Roman"/>
          <w:b/>
          <w:sz w:val="28"/>
          <w:szCs w:val="28"/>
          <w:lang w:val="en-US"/>
        </w:rPr>
        <w:t>VII</w:t>
      </w:r>
      <w:r w:rsidRPr="00D13EB6">
        <w:rPr>
          <w:rFonts w:ascii="Times New Roman" w:hAnsi="Times New Roman" w:cs="Times New Roman"/>
          <w:b/>
          <w:sz w:val="28"/>
          <w:szCs w:val="28"/>
          <w:lang w:val="uk-UA"/>
        </w:rPr>
        <w:t xml:space="preserve">. Відповідальність за </w:t>
      </w:r>
      <w:r>
        <w:rPr>
          <w:rFonts w:ascii="Times New Roman" w:hAnsi="Times New Roman" w:cs="Times New Roman"/>
          <w:b/>
          <w:sz w:val="28"/>
          <w:szCs w:val="28"/>
          <w:lang w:val="uk-UA"/>
        </w:rPr>
        <w:t xml:space="preserve">вчинення дій, прийняття рішень </w:t>
      </w:r>
    </w:p>
    <w:p w14:paraId="632A2989" w14:textId="77777777" w:rsidR="00BB67AB" w:rsidRDefault="00BB67AB" w:rsidP="00BB67AB">
      <w:pPr>
        <w:spacing w:after="0" w:line="240" w:lineRule="auto"/>
        <w:ind w:left="2832"/>
        <w:rPr>
          <w:rFonts w:ascii="Times New Roman" w:hAnsi="Times New Roman" w:cs="Times New Roman"/>
          <w:b/>
          <w:sz w:val="28"/>
          <w:szCs w:val="28"/>
          <w:lang w:val="uk-UA"/>
        </w:rPr>
      </w:pPr>
      <w:r>
        <w:rPr>
          <w:rFonts w:ascii="Times New Roman" w:hAnsi="Times New Roman" w:cs="Times New Roman"/>
          <w:b/>
          <w:sz w:val="28"/>
          <w:szCs w:val="28"/>
          <w:lang w:val="uk-UA"/>
        </w:rPr>
        <w:t xml:space="preserve">в умовах </w:t>
      </w:r>
      <w:r w:rsidRPr="00D13EB6">
        <w:rPr>
          <w:rFonts w:ascii="Times New Roman" w:hAnsi="Times New Roman" w:cs="Times New Roman"/>
          <w:b/>
          <w:sz w:val="28"/>
          <w:szCs w:val="28"/>
          <w:lang w:val="uk-UA"/>
        </w:rPr>
        <w:t>конфлікту інтересів</w:t>
      </w:r>
    </w:p>
    <w:p w14:paraId="63886135" w14:textId="77777777" w:rsidR="00BB67AB" w:rsidRPr="00D13EB6" w:rsidRDefault="00BB67AB" w:rsidP="00BB67AB">
      <w:pPr>
        <w:spacing w:after="0" w:line="240" w:lineRule="auto"/>
        <w:ind w:left="2832"/>
        <w:rPr>
          <w:rFonts w:ascii="Times New Roman" w:hAnsi="Times New Roman" w:cs="Times New Roman"/>
          <w:b/>
          <w:sz w:val="28"/>
          <w:szCs w:val="28"/>
          <w:lang w:val="uk-UA"/>
        </w:rPr>
      </w:pPr>
    </w:p>
    <w:p w14:paraId="02061270" w14:textId="77777777" w:rsidR="00BB67AB" w:rsidRPr="00D13EB6" w:rsidRDefault="00BB67AB" w:rsidP="00BB67AB">
      <w:pPr>
        <w:spacing w:after="0" w:line="240" w:lineRule="auto"/>
        <w:ind w:firstLine="708"/>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За порушення вимог щодо запобігання та врегулювання конфлікту інтересів посадові особи несуть дисциплінарну, цивільно-правову, адміністративну відповідальність згідно з діючим законодавством.</w:t>
      </w:r>
    </w:p>
    <w:p w14:paraId="3DFE008B" w14:textId="77777777" w:rsidR="00BB67AB" w:rsidRPr="00D13EB6" w:rsidRDefault="00BB67AB" w:rsidP="00BB67AB">
      <w:pPr>
        <w:spacing w:after="0" w:line="240" w:lineRule="auto"/>
        <w:ind w:firstLine="708"/>
        <w:jc w:val="both"/>
        <w:rPr>
          <w:rFonts w:ascii="Times New Roman" w:hAnsi="Times New Roman" w:cs="Times New Roman"/>
          <w:b/>
          <w:sz w:val="28"/>
          <w:szCs w:val="28"/>
          <w:lang w:val="uk-UA"/>
        </w:rPr>
      </w:pPr>
      <w:r w:rsidRPr="00D13EB6">
        <w:rPr>
          <w:rFonts w:ascii="Times New Roman" w:hAnsi="Times New Roman" w:cs="Times New Roman"/>
          <w:b/>
          <w:sz w:val="28"/>
          <w:szCs w:val="28"/>
          <w:lang w:val="uk-UA"/>
        </w:rPr>
        <w:t>Дисциплінарна відповідальність встановлюється за:</w:t>
      </w:r>
    </w:p>
    <w:p w14:paraId="5467B4A1" w14:textId="77777777" w:rsidR="00BB67AB" w:rsidRDefault="00BB67AB" w:rsidP="00BB67AB">
      <w:pPr>
        <w:pStyle w:val="a3"/>
        <w:numPr>
          <w:ilvl w:val="0"/>
          <w:numId w:val="2"/>
        </w:numPr>
        <w:spacing w:after="0" w:line="240" w:lineRule="auto"/>
        <w:jc w:val="both"/>
        <w:rPr>
          <w:rFonts w:ascii="Times New Roman" w:hAnsi="Times New Roman" w:cs="Times New Roman"/>
          <w:sz w:val="28"/>
          <w:szCs w:val="28"/>
          <w:lang w:val="uk-UA"/>
        </w:rPr>
      </w:pPr>
      <w:r w:rsidRPr="00650AE3">
        <w:rPr>
          <w:rFonts w:ascii="Times New Roman" w:hAnsi="Times New Roman" w:cs="Times New Roman"/>
          <w:sz w:val="28"/>
          <w:szCs w:val="28"/>
          <w:lang w:val="uk-UA"/>
        </w:rPr>
        <w:t>неповідомлення</w:t>
      </w:r>
      <w:r>
        <w:rPr>
          <w:rFonts w:ascii="Times New Roman" w:hAnsi="Times New Roman" w:cs="Times New Roman"/>
          <w:sz w:val="28"/>
          <w:szCs w:val="28"/>
          <w:lang w:val="uk-UA"/>
        </w:rPr>
        <w:t xml:space="preserve">     </w:t>
      </w:r>
      <w:r w:rsidRPr="00650AE3">
        <w:rPr>
          <w:rFonts w:ascii="Times New Roman" w:hAnsi="Times New Roman" w:cs="Times New Roman"/>
          <w:sz w:val="28"/>
          <w:szCs w:val="28"/>
          <w:lang w:val="uk-UA"/>
        </w:rPr>
        <w:t xml:space="preserve"> про </w:t>
      </w:r>
      <w:r>
        <w:rPr>
          <w:rFonts w:ascii="Times New Roman" w:hAnsi="Times New Roman" w:cs="Times New Roman"/>
          <w:sz w:val="28"/>
          <w:szCs w:val="28"/>
          <w:lang w:val="uk-UA"/>
        </w:rPr>
        <w:t xml:space="preserve">     </w:t>
      </w:r>
      <w:r w:rsidRPr="00650AE3">
        <w:rPr>
          <w:rFonts w:ascii="Times New Roman" w:hAnsi="Times New Roman" w:cs="Times New Roman"/>
          <w:sz w:val="28"/>
          <w:szCs w:val="28"/>
          <w:lang w:val="uk-UA"/>
        </w:rPr>
        <w:t xml:space="preserve">потенційний </w:t>
      </w:r>
      <w:r>
        <w:rPr>
          <w:rFonts w:ascii="Times New Roman" w:hAnsi="Times New Roman" w:cs="Times New Roman"/>
          <w:sz w:val="28"/>
          <w:szCs w:val="28"/>
          <w:lang w:val="uk-UA"/>
        </w:rPr>
        <w:t xml:space="preserve">    </w:t>
      </w:r>
      <w:r w:rsidRPr="00650AE3">
        <w:rPr>
          <w:rFonts w:ascii="Times New Roman" w:hAnsi="Times New Roman" w:cs="Times New Roman"/>
          <w:sz w:val="28"/>
          <w:szCs w:val="28"/>
          <w:lang w:val="uk-UA"/>
        </w:rPr>
        <w:t>конфлікт</w:t>
      </w:r>
      <w:r>
        <w:rPr>
          <w:rFonts w:ascii="Times New Roman" w:hAnsi="Times New Roman" w:cs="Times New Roman"/>
          <w:sz w:val="28"/>
          <w:szCs w:val="28"/>
          <w:lang w:val="uk-UA"/>
        </w:rPr>
        <w:t xml:space="preserve">    </w:t>
      </w:r>
      <w:r w:rsidRPr="00650AE3">
        <w:rPr>
          <w:rFonts w:ascii="Times New Roman" w:hAnsi="Times New Roman" w:cs="Times New Roman"/>
          <w:sz w:val="28"/>
          <w:szCs w:val="28"/>
          <w:lang w:val="uk-UA"/>
        </w:rPr>
        <w:t xml:space="preserve"> інтересів </w:t>
      </w:r>
      <w:r>
        <w:rPr>
          <w:rFonts w:ascii="Times New Roman" w:hAnsi="Times New Roman" w:cs="Times New Roman"/>
          <w:sz w:val="28"/>
          <w:szCs w:val="28"/>
          <w:lang w:val="uk-UA"/>
        </w:rPr>
        <w:t xml:space="preserve">   </w:t>
      </w:r>
      <w:r w:rsidRPr="00650AE3">
        <w:rPr>
          <w:rFonts w:ascii="Times New Roman" w:hAnsi="Times New Roman" w:cs="Times New Roman"/>
          <w:sz w:val="28"/>
          <w:szCs w:val="28"/>
          <w:lang w:val="uk-UA"/>
        </w:rPr>
        <w:t>(може</w:t>
      </w:r>
      <w:r>
        <w:rPr>
          <w:rFonts w:ascii="Times New Roman" w:hAnsi="Times New Roman" w:cs="Times New Roman"/>
          <w:sz w:val="28"/>
          <w:szCs w:val="28"/>
          <w:lang w:val="uk-UA"/>
        </w:rPr>
        <w:t xml:space="preserve"> </w:t>
      </w:r>
    </w:p>
    <w:p w14:paraId="2989770E" w14:textId="77777777" w:rsidR="00BB67AB" w:rsidRPr="00CF5882" w:rsidRDefault="00BB67AB" w:rsidP="00BB67AB">
      <w:pPr>
        <w:spacing w:after="0" w:line="240" w:lineRule="auto"/>
        <w:jc w:val="both"/>
        <w:rPr>
          <w:rFonts w:ascii="Times New Roman" w:hAnsi="Times New Roman" w:cs="Times New Roman"/>
          <w:sz w:val="28"/>
          <w:szCs w:val="28"/>
          <w:lang w:val="uk-UA"/>
        </w:rPr>
      </w:pPr>
      <w:r w:rsidRPr="00CF5882">
        <w:rPr>
          <w:rFonts w:ascii="Times New Roman" w:hAnsi="Times New Roman" w:cs="Times New Roman"/>
          <w:sz w:val="28"/>
          <w:szCs w:val="28"/>
          <w:lang w:val="uk-UA"/>
        </w:rPr>
        <w:t>застосовуватися в залежності від конкретних обставин вчинення проступку та ступен</w:t>
      </w:r>
      <w:r>
        <w:rPr>
          <w:rFonts w:ascii="Times New Roman" w:hAnsi="Times New Roman" w:cs="Times New Roman"/>
          <w:sz w:val="28"/>
          <w:szCs w:val="28"/>
          <w:lang w:val="uk-UA"/>
        </w:rPr>
        <w:t>я</w:t>
      </w:r>
      <w:r w:rsidRPr="00CF5882">
        <w:rPr>
          <w:rFonts w:ascii="Times New Roman" w:hAnsi="Times New Roman" w:cs="Times New Roman"/>
          <w:sz w:val="28"/>
          <w:szCs w:val="28"/>
          <w:lang w:val="uk-UA"/>
        </w:rPr>
        <w:t xml:space="preserve"> вини особи);</w:t>
      </w:r>
    </w:p>
    <w:p w14:paraId="19A92383" w14:textId="77777777" w:rsidR="00BB67AB" w:rsidRPr="00650AE3" w:rsidRDefault="00BB67AB" w:rsidP="00BB67AB">
      <w:pPr>
        <w:pStyle w:val="a3"/>
        <w:numPr>
          <w:ilvl w:val="0"/>
          <w:numId w:val="2"/>
        </w:numPr>
        <w:spacing w:after="0" w:line="240" w:lineRule="auto"/>
        <w:jc w:val="both"/>
        <w:rPr>
          <w:rFonts w:ascii="Times New Roman" w:hAnsi="Times New Roman" w:cs="Times New Roman"/>
          <w:sz w:val="28"/>
          <w:szCs w:val="28"/>
          <w:lang w:val="uk-UA"/>
        </w:rPr>
      </w:pPr>
      <w:r w:rsidRPr="00650AE3">
        <w:rPr>
          <w:rFonts w:ascii="Times New Roman" w:hAnsi="Times New Roman" w:cs="Times New Roman"/>
          <w:sz w:val="28"/>
          <w:szCs w:val="28"/>
          <w:lang w:val="uk-UA"/>
        </w:rPr>
        <w:t>неповідомлення про реальний конфлікт інтересів та/або вчинення дій чи</w:t>
      </w:r>
    </w:p>
    <w:p w14:paraId="08C420C0" w14:textId="77777777" w:rsidR="00BB67AB" w:rsidRPr="00263CAF" w:rsidRDefault="00BB67AB" w:rsidP="00BB67AB">
      <w:pPr>
        <w:spacing w:after="0" w:line="240" w:lineRule="auto"/>
        <w:jc w:val="both"/>
        <w:rPr>
          <w:rFonts w:ascii="Times New Roman" w:hAnsi="Times New Roman" w:cs="Times New Roman"/>
          <w:sz w:val="28"/>
          <w:szCs w:val="28"/>
          <w:lang w:val="uk-UA"/>
        </w:rPr>
      </w:pPr>
      <w:r w:rsidRPr="00263CAF">
        <w:rPr>
          <w:rFonts w:ascii="Times New Roman" w:hAnsi="Times New Roman" w:cs="Times New Roman"/>
          <w:sz w:val="28"/>
          <w:szCs w:val="28"/>
          <w:lang w:val="uk-UA"/>
        </w:rPr>
        <w:t>прийняття рішень в умовах реального конфлікту інтересів</w:t>
      </w:r>
      <w:r>
        <w:rPr>
          <w:rFonts w:ascii="Times New Roman" w:hAnsi="Times New Roman" w:cs="Times New Roman"/>
          <w:sz w:val="28"/>
          <w:szCs w:val="28"/>
          <w:lang w:val="uk-UA"/>
        </w:rPr>
        <w:t xml:space="preserve"> </w:t>
      </w:r>
      <w:r w:rsidRPr="00263CAF">
        <w:rPr>
          <w:rFonts w:ascii="Times New Roman" w:hAnsi="Times New Roman" w:cs="Times New Roman"/>
          <w:sz w:val="28"/>
          <w:szCs w:val="28"/>
          <w:lang w:val="uk-UA"/>
        </w:rPr>
        <w:t>за умови, що судом на особу не накладено стягнення у виді позбавлення права обіймати певні посади або займатися певною діяльністю, пов’язаними з виконанням функцій держави або місцевого самоврядування, або такою, що прирівнюється до цієї діяльності.</w:t>
      </w:r>
    </w:p>
    <w:p w14:paraId="67291627" w14:textId="77777777" w:rsidR="00BB67AB" w:rsidRPr="00D13EB6" w:rsidRDefault="00BB67AB" w:rsidP="00BB67AB">
      <w:pPr>
        <w:spacing w:after="0" w:line="240" w:lineRule="auto"/>
        <w:ind w:firstLine="708"/>
        <w:jc w:val="both"/>
        <w:rPr>
          <w:rFonts w:ascii="Times New Roman" w:hAnsi="Times New Roman" w:cs="Times New Roman"/>
          <w:b/>
          <w:sz w:val="28"/>
          <w:szCs w:val="28"/>
          <w:lang w:val="uk-UA"/>
        </w:rPr>
      </w:pPr>
      <w:r w:rsidRPr="00D13EB6">
        <w:rPr>
          <w:rFonts w:ascii="Times New Roman" w:hAnsi="Times New Roman" w:cs="Times New Roman"/>
          <w:b/>
          <w:sz w:val="28"/>
          <w:szCs w:val="28"/>
          <w:lang w:val="uk-UA"/>
        </w:rPr>
        <w:t>Цивільно-правова відповідальність встановлюється за:</w:t>
      </w:r>
    </w:p>
    <w:p w14:paraId="2E43BD0C" w14:textId="77777777" w:rsidR="00BB67AB" w:rsidRPr="00D13EB6" w:rsidRDefault="00BB67AB" w:rsidP="00BB67AB">
      <w:pPr>
        <w:spacing w:after="0" w:line="240" w:lineRule="auto"/>
        <w:ind w:firstLine="708"/>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вчинення дій чи прийняття рішень в умовах реального конфлікту інтересів (відшкодування матеріальної та/або моральної шкоди відповідно до Цивільного кодексу України).</w:t>
      </w:r>
    </w:p>
    <w:p w14:paraId="77B837E5" w14:textId="77777777" w:rsidR="00BB67AB" w:rsidRPr="00D13EB6" w:rsidRDefault="00BB67AB" w:rsidP="00BB67AB">
      <w:pPr>
        <w:spacing w:after="0" w:line="240" w:lineRule="auto"/>
        <w:ind w:firstLine="708"/>
        <w:jc w:val="both"/>
        <w:rPr>
          <w:rFonts w:ascii="Times New Roman" w:hAnsi="Times New Roman" w:cs="Times New Roman"/>
          <w:b/>
          <w:sz w:val="28"/>
          <w:szCs w:val="28"/>
          <w:lang w:val="uk-UA"/>
        </w:rPr>
      </w:pPr>
      <w:r w:rsidRPr="00D13EB6">
        <w:rPr>
          <w:rFonts w:ascii="Times New Roman" w:hAnsi="Times New Roman" w:cs="Times New Roman"/>
          <w:b/>
          <w:sz w:val="28"/>
          <w:szCs w:val="28"/>
          <w:lang w:val="uk-UA"/>
        </w:rPr>
        <w:t>Адміністративна відповідальність встановлюється за:</w:t>
      </w:r>
    </w:p>
    <w:p w14:paraId="7145316B" w14:textId="77777777" w:rsidR="00BB67AB" w:rsidRDefault="00BB67AB" w:rsidP="00BB67AB">
      <w:pPr>
        <w:pStyle w:val="a3"/>
        <w:numPr>
          <w:ilvl w:val="0"/>
          <w:numId w:val="2"/>
        </w:numPr>
        <w:spacing w:after="0" w:line="240" w:lineRule="auto"/>
        <w:jc w:val="both"/>
        <w:rPr>
          <w:rFonts w:ascii="Times New Roman" w:hAnsi="Times New Roman" w:cs="Times New Roman"/>
          <w:sz w:val="28"/>
          <w:szCs w:val="28"/>
          <w:lang w:val="uk-UA"/>
        </w:rPr>
      </w:pPr>
      <w:r w:rsidRPr="00111E34">
        <w:rPr>
          <w:rFonts w:ascii="Times New Roman" w:hAnsi="Times New Roman" w:cs="Times New Roman"/>
          <w:sz w:val="28"/>
          <w:szCs w:val="28"/>
          <w:lang w:val="uk-UA"/>
        </w:rPr>
        <w:t>неповідомлення особою у встановлених законом випадках та порядку</w:t>
      </w:r>
    </w:p>
    <w:p w14:paraId="0685BF00" w14:textId="77777777" w:rsidR="00BB67AB" w:rsidRPr="00111E34" w:rsidRDefault="00BB67AB" w:rsidP="00BB67AB">
      <w:pPr>
        <w:spacing w:after="0" w:line="240" w:lineRule="auto"/>
        <w:jc w:val="both"/>
        <w:rPr>
          <w:rFonts w:ascii="Times New Roman" w:hAnsi="Times New Roman" w:cs="Times New Roman"/>
          <w:sz w:val="28"/>
          <w:szCs w:val="28"/>
          <w:lang w:val="uk-UA"/>
        </w:rPr>
      </w:pPr>
      <w:r w:rsidRPr="00111E34">
        <w:rPr>
          <w:rFonts w:ascii="Times New Roman" w:hAnsi="Times New Roman" w:cs="Times New Roman"/>
          <w:sz w:val="28"/>
          <w:szCs w:val="28"/>
          <w:lang w:val="uk-UA"/>
        </w:rPr>
        <w:t>про наявність у неї реального конфлікту інтересів (штраф від 1700 до 3400 гривень, а в разі застосування положень частини п’ятої статті 30 КУпАП, то додатково із позбавленням права обіймати певні посади або займатися певною діяльністю на строк від шести місяців до одного року) (ч.1 статті 172-7 КУпАП);</w:t>
      </w:r>
    </w:p>
    <w:p w14:paraId="53FD107B" w14:textId="77777777" w:rsidR="00BB67AB" w:rsidRDefault="00BB67AB" w:rsidP="00BB67AB">
      <w:pPr>
        <w:pStyle w:val="a3"/>
        <w:numPr>
          <w:ilvl w:val="0"/>
          <w:numId w:val="2"/>
        </w:numPr>
        <w:spacing w:after="0" w:line="240" w:lineRule="auto"/>
        <w:jc w:val="both"/>
        <w:rPr>
          <w:rFonts w:ascii="Times New Roman" w:hAnsi="Times New Roman" w:cs="Times New Roman"/>
          <w:sz w:val="28"/>
          <w:szCs w:val="28"/>
          <w:lang w:val="uk-UA"/>
        </w:rPr>
      </w:pPr>
      <w:r w:rsidRPr="00111E34">
        <w:rPr>
          <w:rFonts w:ascii="Times New Roman" w:hAnsi="Times New Roman" w:cs="Times New Roman"/>
          <w:sz w:val="28"/>
          <w:szCs w:val="28"/>
          <w:lang w:val="uk-UA"/>
        </w:rPr>
        <w:t>вчинення</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 дій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чи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прийняття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рішень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в умовах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реального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конфлікту</w:t>
      </w:r>
    </w:p>
    <w:p w14:paraId="2E6E2257" w14:textId="77777777" w:rsidR="00BB67AB" w:rsidRPr="00306F46" w:rsidRDefault="00BB67AB" w:rsidP="00BB67AB">
      <w:pPr>
        <w:spacing w:after="0" w:line="240" w:lineRule="auto"/>
        <w:jc w:val="both"/>
        <w:rPr>
          <w:rFonts w:ascii="Times New Roman" w:hAnsi="Times New Roman" w:cs="Times New Roman"/>
          <w:sz w:val="28"/>
          <w:szCs w:val="28"/>
          <w:lang w:val="uk-UA"/>
        </w:rPr>
      </w:pPr>
      <w:r w:rsidRPr="00306F46">
        <w:rPr>
          <w:rFonts w:ascii="Times New Roman" w:hAnsi="Times New Roman" w:cs="Times New Roman"/>
          <w:sz w:val="28"/>
          <w:szCs w:val="28"/>
          <w:lang w:val="uk-UA"/>
        </w:rPr>
        <w:t xml:space="preserve">інтересів (штраф від 3400 до 6800 гривень, а в разі застосування положень частини п’ятої статті 30 КУпАП, то додатково із позбавленням права обіймати </w:t>
      </w:r>
      <w:r w:rsidRPr="00306F46">
        <w:rPr>
          <w:rFonts w:ascii="Times New Roman" w:hAnsi="Times New Roman" w:cs="Times New Roman"/>
          <w:sz w:val="28"/>
          <w:szCs w:val="28"/>
          <w:lang w:val="uk-UA"/>
        </w:rPr>
        <w:lastRenderedPageBreak/>
        <w:t>певні посади або займатися певною діяльністю на строк від шести місяців до одного року) (ч.2. статті 172-7 КУпАП);</w:t>
      </w:r>
    </w:p>
    <w:p w14:paraId="52282D69" w14:textId="77777777" w:rsidR="00BB67AB" w:rsidRPr="00111E34" w:rsidRDefault="00BB67AB" w:rsidP="00BB67AB">
      <w:pPr>
        <w:pStyle w:val="a3"/>
        <w:numPr>
          <w:ilvl w:val="0"/>
          <w:numId w:val="2"/>
        </w:numPr>
        <w:spacing w:after="0" w:line="240" w:lineRule="auto"/>
        <w:jc w:val="both"/>
        <w:rPr>
          <w:rFonts w:ascii="Times New Roman" w:hAnsi="Times New Roman" w:cs="Times New Roman"/>
          <w:sz w:val="28"/>
          <w:szCs w:val="28"/>
          <w:lang w:val="uk-UA"/>
        </w:rPr>
      </w:pPr>
      <w:r w:rsidRPr="00111E34">
        <w:rPr>
          <w:rFonts w:ascii="Times New Roman" w:hAnsi="Times New Roman" w:cs="Times New Roman"/>
          <w:sz w:val="28"/>
          <w:szCs w:val="28"/>
          <w:lang w:val="uk-UA"/>
        </w:rPr>
        <w:t>за будь-яку із вищевказаних дій,</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 вчинену</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 особою,</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 яку</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 xml:space="preserve"> протягом </w:t>
      </w:r>
      <w:r>
        <w:rPr>
          <w:rFonts w:ascii="Times New Roman" w:hAnsi="Times New Roman" w:cs="Times New Roman"/>
          <w:sz w:val="28"/>
          <w:szCs w:val="28"/>
          <w:lang w:val="uk-UA"/>
        </w:rPr>
        <w:t xml:space="preserve"> </w:t>
      </w:r>
      <w:r w:rsidRPr="00111E34">
        <w:rPr>
          <w:rFonts w:ascii="Times New Roman" w:hAnsi="Times New Roman" w:cs="Times New Roman"/>
          <w:sz w:val="28"/>
          <w:szCs w:val="28"/>
          <w:lang w:val="uk-UA"/>
        </w:rPr>
        <w:t>року</w:t>
      </w:r>
    </w:p>
    <w:p w14:paraId="6A62EBC2" w14:textId="77777777" w:rsidR="00BB67AB" w:rsidRPr="00277C81" w:rsidRDefault="00BB67AB" w:rsidP="00BB67AB">
      <w:pPr>
        <w:spacing w:after="0" w:line="240" w:lineRule="auto"/>
        <w:jc w:val="both"/>
        <w:rPr>
          <w:rFonts w:ascii="Times New Roman" w:hAnsi="Times New Roman" w:cs="Times New Roman"/>
          <w:sz w:val="28"/>
          <w:szCs w:val="28"/>
          <w:lang w:val="uk-UA"/>
        </w:rPr>
      </w:pPr>
      <w:r w:rsidRPr="00277C81">
        <w:rPr>
          <w:rFonts w:ascii="Times New Roman" w:hAnsi="Times New Roman" w:cs="Times New Roman"/>
          <w:sz w:val="28"/>
          <w:szCs w:val="28"/>
          <w:lang w:val="uk-UA"/>
        </w:rPr>
        <w:t>було піддано адміністративному стягненню за такі ж порушення (штраф від 6800 до 13600 гривень з (обов’язковим) позбавленням права обіймати певні посади або займатися певною діяльністю строком на один рік) (ч.3 статті 172-7 КУпАП).</w:t>
      </w:r>
    </w:p>
    <w:p w14:paraId="6FFB70C7" w14:textId="77777777" w:rsidR="00BB67AB" w:rsidRPr="00D13EB6" w:rsidRDefault="00BB67AB" w:rsidP="00BB67AB">
      <w:pPr>
        <w:spacing w:after="0" w:line="240" w:lineRule="auto"/>
        <w:ind w:firstLine="708"/>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 xml:space="preserve">У випадках, коли приватний інтерес фактично призвів до прийняття правомірних або неправомірних рішень, а так само до вчинення правомірних чи неправомірних діянь, вони можуть розглядатися з </w:t>
      </w:r>
      <w:r>
        <w:rPr>
          <w:rFonts w:ascii="Times New Roman" w:hAnsi="Times New Roman" w:cs="Times New Roman"/>
          <w:sz w:val="28"/>
          <w:szCs w:val="28"/>
          <w:lang w:val="uk-UA"/>
        </w:rPr>
        <w:t>погляду</w:t>
      </w:r>
      <w:r w:rsidRPr="00D13EB6">
        <w:rPr>
          <w:rFonts w:ascii="Times New Roman" w:hAnsi="Times New Roman" w:cs="Times New Roman"/>
          <w:sz w:val="28"/>
          <w:szCs w:val="28"/>
          <w:lang w:val="uk-UA"/>
        </w:rPr>
        <w:t xml:space="preserve"> наявності ознак таких корупційних злочинів як «Зловживання службовим становищем» (стаття 364 Кримінального кодексу України), </w:t>
      </w:r>
      <w:r>
        <w:rPr>
          <w:rFonts w:ascii="Times New Roman" w:hAnsi="Times New Roman" w:cs="Times New Roman"/>
          <w:sz w:val="28"/>
          <w:szCs w:val="28"/>
          <w:lang w:val="uk-UA"/>
        </w:rPr>
        <w:t>«</w:t>
      </w:r>
      <w:r w:rsidRPr="00D13EB6">
        <w:rPr>
          <w:rFonts w:ascii="Times New Roman" w:hAnsi="Times New Roman" w:cs="Times New Roman"/>
          <w:sz w:val="28"/>
          <w:szCs w:val="28"/>
          <w:lang w:val="uk-UA"/>
        </w:rPr>
        <w:t>Прийняття пропозиції, обіцянки або одержання неправомірної вигоди службовою особою» (статт</w:t>
      </w:r>
      <w:r>
        <w:rPr>
          <w:rFonts w:ascii="Times New Roman" w:hAnsi="Times New Roman" w:cs="Times New Roman"/>
          <w:sz w:val="28"/>
          <w:szCs w:val="28"/>
          <w:lang w:val="uk-UA"/>
        </w:rPr>
        <w:t>я</w:t>
      </w:r>
      <w:r w:rsidRPr="00D13EB6">
        <w:rPr>
          <w:rFonts w:ascii="Times New Roman" w:hAnsi="Times New Roman" w:cs="Times New Roman"/>
          <w:sz w:val="28"/>
          <w:szCs w:val="28"/>
          <w:lang w:val="uk-UA"/>
        </w:rPr>
        <w:t xml:space="preserve"> 368 Кримінального кодексу України) тощо, а не лише як «конфлікт інтересів»</w:t>
      </w:r>
      <w:r>
        <w:rPr>
          <w:rFonts w:ascii="Times New Roman" w:hAnsi="Times New Roman" w:cs="Times New Roman"/>
          <w:sz w:val="28"/>
          <w:szCs w:val="28"/>
          <w:lang w:val="uk-UA"/>
        </w:rPr>
        <w:t>.</w:t>
      </w:r>
    </w:p>
    <w:p w14:paraId="1C227370" w14:textId="77777777" w:rsidR="00BB67AB" w:rsidRPr="00D13EB6" w:rsidRDefault="00BB67AB" w:rsidP="00BB67AB">
      <w:pPr>
        <w:spacing w:after="0" w:line="240" w:lineRule="auto"/>
        <w:ind w:firstLine="708"/>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Збитки, шкода, завдані державі внаслідок вчинення корупційного або пов’язаного з корупцією правопорушення, підлягають відшкодуванню особою, яка вчинила відповідне правопорушення, в установленому законом порядку.</w:t>
      </w:r>
    </w:p>
    <w:p w14:paraId="70B34DF3" w14:textId="77777777" w:rsidR="00BB67AB" w:rsidRDefault="00BB67AB" w:rsidP="00BB67AB">
      <w:pPr>
        <w:spacing w:after="0" w:line="240" w:lineRule="auto"/>
        <w:ind w:firstLine="708"/>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Кошти та інше майно, одержані внаслідок вчинення корупційного правопорушення, підлягають конфіскації або спеціальній конфіскації за рішенням суду в установленому законом порядку.</w:t>
      </w:r>
    </w:p>
    <w:p w14:paraId="29C2614F" w14:textId="77777777" w:rsidR="00BB67AB" w:rsidRPr="00D13EB6" w:rsidRDefault="00BB67AB" w:rsidP="00BB67AB">
      <w:pPr>
        <w:spacing w:after="0" w:line="240" w:lineRule="auto"/>
        <w:ind w:firstLine="708"/>
        <w:jc w:val="both"/>
        <w:rPr>
          <w:rFonts w:ascii="Times New Roman" w:hAnsi="Times New Roman" w:cs="Times New Roman"/>
          <w:sz w:val="28"/>
          <w:szCs w:val="28"/>
          <w:lang w:val="uk-UA"/>
        </w:rPr>
      </w:pPr>
    </w:p>
    <w:p w14:paraId="211BDB42" w14:textId="77777777" w:rsidR="00BB67AB" w:rsidRDefault="00BB67AB" w:rsidP="00BB67AB">
      <w:pPr>
        <w:spacing w:after="0" w:line="240" w:lineRule="auto"/>
        <w:ind w:firstLine="708"/>
        <w:jc w:val="both"/>
        <w:rPr>
          <w:rFonts w:ascii="Times New Roman" w:hAnsi="Times New Roman" w:cs="Times New Roman"/>
          <w:b/>
          <w:sz w:val="28"/>
          <w:szCs w:val="28"/>
          <w:lang w:val="uk-UA"/>
        </w:rPr>
      </w:pP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b/>
          <w:sz w:val="28"/>
          <w:szCs w:val="28"/>
          <w:lang w:val="en-US"/>
        </w:rPr>
        <w:t>VII</w:t>
      </w:r>
      <w:r>
        <w:rPr>
          <w:rFonts w:ascii="Times New Roman" w:hAnsi="Times New Roman" w:cs="Times New Roman"/>
          <w:b/>
          <w:sz w:val="28"/>
          <w:szCs w:val="28"/>
          <w:lang w:val="en-US"/>
        </w:rPr>
        <w:t>I</w:t>
      </w:r>
      <w:r w:rsidRPr="00CD7842">
        <w:rPr>
          <w:rFonts w:ascii="Times New Roman" w:hAnsi="Times New Roman" w:cs="Times New Roman"/>
          <w:b/>
          <w:sz w:val="28"/>
          <w:szCs w:val="28"/>
        </w:rPr>
        <w:t>.</w:t>
      </w:r>
      <w:r w:rsidRPr="00D13EB6">
        <w:rPr>
          <w:rFonts w:ascii="Times New Roman" w:hAnsi="Times New Roman" w:cs="Times New Roman"/>
          <w:sz w:val="28"/>
          <w:szCs w:val="28"/>
          <w:lang w:val="uk-UA"/>
        </w:rPr>
        <w:t xml:space="preserve"> </w:t>
      </w:r>
      <w:r w:rsidRPr="00D13EB6">
        <w:rPr>
          <w:rFonts w:ascii="Times New Roman" w:hAnsi="Times New Roman" w:cs="Times New Roman"/>
          <w:b/>
          <w:sz w:val="28"/>
          <w:szCs w:val="28"/>
          <w:lang w:val="uk-UA"/>
        </w:rPr>
        <w:t xml:space="preserve">Заключні положення </w:t>
      </w:r>
    </w:p>
    <w:p w14:paraId="44B7385C" w14:textId="77777777" w:rsidR="00BB67AB" w:rsidRPr="00D13EB6" w:rsidRDefault="00BB67AB" w:rsidP="00BB67AB">
      <w:pPr>
        <w:spacing w:after="0" w:line="240" w:lineRule="auto"/>
        <w:ind w:firstLine="708"/>
        <w:jc w:val="both"/>
        <w:rPr>
          <w:rFonts w:ascii="Times New Roman" w:hAnsi="Times New Roman" w:cs="Times New Roman"/>
          <w:b/>
          <w:sz w:val="28"/>
          <w:szCs w:val="28"/>
          <w:lang w:val="uk-UA"/>
        </w:rPr>
      </w:pPr>
    </w:p>
    <w:p w14:paraId="43FA02E7" w14:textId="77777777" w:rsidR="00BB67AB" w:rsidRPr="00D13EB6" w:rsidRDefault="00BB67AB" w:rsidP="00BB67AB">
      <w:pPr>
        <w:spacing w:after="0" w:line="240" w:lineRule="auto"/>
        <w:ind w:firstLine="708"/>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Умови, які не передбачені цим Порядком</w:t>
      </w:r>
      <w:r>
        <w:rPr>
          <w:rFonts w:ascii="Times New Roman" w:hAnsi="Times New Roman" w:cs="Times New Roman"/>
          <w:sz w:val="28"/>
          <w:szCs w:val="28"/>
          <w:lang w:val="uk-UA"/>
        </w:rPr>
        <w:t>,</w:t>
      </w:r>
      <w:r w:rsidRPr="00D13EB6">
        <w:rPr>
          <w:rFonts w:ascii="Times New Roman" w:hAnsi="Times New Roman" w:cs="Times New Roman"/>
          <w:sz w:val="28"/>
          <w:szCs w:val="28"/>
          <w:lang w:val="uk-UA"/>
        </w:rPr>
        <w:t xml:space="preserve"> регламентуються нормами чинного законодавства України.</w:t>
      </w:r>
    </w:p>
    <w:p w14:paraId="694E3DD1" w14:textId="77777777" w:rsidR="00BB67AB" w:rsidRPr="00D13EB6" w:rsidRDefault="00BB67AB" w:rsidP="00BB67AB">
      <w:pPr>
        <w:spacing w:after="0" w:line="240" w:lineRule="auto"/>
        <w:jc w:val="both"/>
        <w:rPr>
          <w:rFonts w:ascii="Times New Roman" w:hAnsi="Times New Roman" w:cs="Times New Roman"/>
          <w:sz w:val="28"/>
          <w:szCs w:val="28"/>
          <w:lang w:val="uk-UA"/>
        </w:rPr>
      </w:pPr>
    </w:p>
    <w:p w14:paraId="79A67C53" w14:textId="77777777" w:rsidR="00BB67AB" w:rsidRDefault="00BB67AB" w:rsidP="00BB67AB">
      <w:pPr>
        <w:spacing w:after="0" w:line="240" w:lineRule="auto"/>
        <w:jc w:val="both"/>
        <w:rPr>
          <w:rFonts w:ascii="Times New Roman" w:hAnsi="Times New Roman" w:cs="Times New Roman"/>
          <w:sz w:val="28"/>
          <w:szCs w:val="28"/>
          <w:lang w:val="uk-UA"/>
        </w:rPr>
      </w:pPr>
    </w:p>
    <w:p w14:paraId="02FC7098" w14:textId="77777777" w:rsidR="00BB67AB" w:rsidRDefault="00BB67AB" w:rsidP="00BB67AB">
      <w:pPr>
        <w:spacing w:after="0" w:line="240" w:lineRule="auto"/>
        <w:jc w:val="both"/>
        <w:rPr>
          <w:rFonts w:ascii="Times New Roman" w:hAnsi="Times New Roman" w:cs="Times New Roman"/>
          <w:sz w:val="28"/>
          <w:szCs w:val="28"/>
          <w:lang w:val="uk-UA"/>
        </w:rPr>
      </w:pPr>
    </w:p>
    <w:p w14:paraId="29783530" w14:textId="77777777" w:rsidR="00BB67AB" w:rsidRPr="00D13EB6" w:rsidRDefault="00BB67AB" w:rsidP="00BB67AB">
      <w:pPr>
        <w:spacing w:after="0" w:line="240" w:lineRule="auto"/>
        <w:jc w:val="both"/>
        <w:rPr>
          <w:rFonts w:ascii="Times New Roman" w:hAnsi="Times New Roman" w:cs="Times New Roman"/>
          <w:sz w:val="28"/>
          <w:szCs w:val="28"/>
          <w:lang w:val="uk-UA"/>
        </w:rPr>
      </w:pPr>
    </w:p>
    <w:p w14:paraId="039D2E3D" w14:textId="77777777" w:rsidR="00BB67AB" w:rsidRPr="00D13EB6" w:rsidRDefault="00BB67AB" w:rsidP="00BB67AB">
      <w:pPr>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t xml:space="preserve">Керуючий справами </w:t>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r>
      <w:r w:rsidRPr="00D13EB6">
        <w:rPr>
          <w:rFonts w:ascii="Times New Roman" w:hAnsi="Times New Roman" w:cs="Times New Roman"/>
          <w:sz w:val="28"/>
          <w:szCs w:val="28"/>
          <w:lang w:val="uk-UA"/>
        </w:rPr>
        <w:tab/>
        <w:t xml:space="preserve">І. </w:t>
      </w:r>
      <w:proofErr w:type="spellStart"/>
      <w:r w:rsidRPr="00D13EB6">
        <w:rPr>
          <w:rFonts w:ascii="Times New Roman" w:hAnsi="Times New Roman" w:cs="Times New Roman"/>
          <w:sz w:val="28"/>
          <w:szCs w:val="28"/>
          <w:lang w:val="uk-UA"/>
        </w:rPr>
        <w:t>Хацевич</w:t>
      </w:r>
      <w:proofErr w:type="spellEnd"/>
      <w:r w:rsidRPr="00D13EB6">
        <w:rPr>
          <w:rFonts w:ascii="Times New Roman" w:hAnsi="Times New Roman" w:cs="Times New Roman"/>
          <w:sz w:val="28"/>
          <w:szCs w:val="28"/>
          <w:lang w:val="uk-UA"/>
        </w:rPr>
        <w:t xml:space="preserve"> </w:t>
      </w:r>
    </w:p>
    <w:p w14:paraId="40037C54" w14:textId="77777777" w:rsidR="00BB67AB" w:rsidRPr="00D13EB6" w:rsidRDefault="00BB67AB" w:rsidP="00BB67AB">
      <w:pPr>
        <w:jc w:val="both"/>
        <w:rPr>
          <w:rFonts w:ascii="Times New Roman" w:hAnsi="Times New Roman" w:cs="Times New Roman"/>
          <w:sz w:val="28"/>
          <w:szCs w:val="28"/>
          <w:lang w:val="uk-UA"/>
        </w:rPr>
      </w:pPr>
    </w:p>
    <w:p w14:paraId="60C575C2" w14:textId="77777777" w:rsidR="00BB67AB" w:rsidRPr="00D13EB6" w:rsidRDefault="00BB67AB" w:rsidP="00BB67AB">
      <w:pPr>
        <w:jc w:val="both"/>
        <w:rPr>
          <w:rFonts w:ascii="Times New Roman" w:hAnsi="Times New Roman" w:cs="Times New Roman"/>
          <w:sz w:val="28"/>
          <w:szCs w:val="28"/>
          <w:lang w:val="uk-UA"/>
        </w:rPr>
      </w:pPr>
    </w:p>
    <w:p w14:paraId="12438C1D" w14:textId="77777777" w:rsidR="00BB67AB" w:rsidRPr="00D13EB6" w:rsidRDefault="00BB67AB" w:rsidP="00BB67AB">
      <w:pPr>
        <w:jc w:val="both"/>
        <w:rPr>
          <w:rFonts w:ascii="Times New Roman" w:hAnsi="Times New Roman" w:cs="Times New Roman"/>
          <w:sz w:val="28"/>
          <w:szCs w:val="28"/>
          <w:lang w:val="uk-UA"/>
        </w:rPr>
      </w:pPr>
      <w:r w:rsidRPr="00D13EB6">
        <w:rPr>
          <w:rFonts w:ascii="Times New Roman" w:hAnsi="Times New Roman" w:cs="Times New Roman"/>
          <w:sz w:val="28"/>
          <w:szCs w:val="28"/>
          <w:lang w:val="uk-UA"/>
        </w:rPr>
        <w:br w:type="page"/>
      </w:r>
    </w:p>
    <w:p w14:paraId="4462F8F2" w14:textId="77777777" w:rsidR="00BB67AB" w:rsidRPr="00167FC8" w:rsidRDefault="00BB67AB" w:rsidP="00BB67AB">
      <w:pPr>
        <w:spacing w:after="0" w:line="240" w:lineRule="auto"/>
        <w:rPr>
          <w:rFonts w:ascii="Times New Roman" w:eastAsia="Calibri" w:hAnsi="Times New Roman" w:cs="Times New Roman"/>
          <w:b/>
          <w:sz w:val="28"/>
          <w:szCs w:val="28"/>
          <w:lang w:val="uk-UA"/>
        </w:rPr>
        <w:sectPr w:rsidR="00BB67AB" w:rsidRPr="00167FC8">
          <w:pgSz w:w="11906" w:h="16838"/>
          <w:pgMar w:top="850" w:right="850" w:bottom="850" w:left="1417" w:header="708" w:footer="708" w:gutter="0"/>
          <w:cols w:space="708"/>
          <w:docGrid w:linePitch="360"/>
        </w:sectPr>
      </w:pPr>
    </w:p>
    <w:p w14:paraId="23F52F89" w14:textId="77777777" w:rsidR="00BB67AB" w:rsidRDefault="00BB67AB" w:rsidP="00BB67AB">
      <w:pPr>
        <w:spacing w:after="0" w:line="240" w:lineRule="auto"/>
        <w:rPr>
          <w:rFonts w:ascii="Times New Roman" w:hAnsi="Times New Roman" w:cs="Times New Roman"/>
          <w:color w:val="000000" w:themeColor="text1"/>
          <w:sz w:val="28"/>
          <w:szCs w:val="28"/>
          <w:lang w:val="uk-UA"/>
        </w:rPr>
      </w:pPr>
    </w:p>
    <w:p w14:paraId="102D6986" w14:textId="77777777" w:rsidR="00BB67AB" w:rsidRDefault="00BB67AB" w:rsidP="00BB67AB">
      <w:pPr>
        <w:spacing w:after="0" w:line="240" w:lineRule="auto"/>
        <w:rPr>
          <w:rFonts w:ascii="Times New Roman" w:hAnsi="Times New Roman" w:cs="Times New Roman"/>
          <w:color w:val="000000" w:themeColor="text1"/>
          <w:sz w:val="28"/>
          <w:szCs w:val="28"/>
          <w:lang w:val="uk-UA"/>
        </w:rPr>
        <w:sectPr w:rsidR="00BB67AB">
          <w:pgSz w:w="11906" w:h="16838"/>
          <w:pgMar w:top="850" w:right="850" w:bottom="850" w:left="1417" w:header="708" w:footer="708" w:gutter="0"/>
          <w:cols w:space="708"/>
          <w:docGrid w:linePitch="360"/>
        </w:sectPr>
      </w:pPr>
    </w:p>
    <w:p w14:paraId="3935E97C" w14:textId="77777777" w:rsidR="00BB67AB" w:rsidRDefault="00BB67AB" w:rsidP="00BB67AB">
      <w:pPr>
        <w:jc w:val="both"/>
        <w:rPr>
          <w:rFonts w:ascii="Times New Roman" w:hAnsi="Times New Roman" w:cs="Times New Roman"/>
          <w:sz w:val="28"/>
          <w:szCs w:val="28"/>
          <w:lang w:val="uk-UA"/>
        </w:rPr>
      </w:pPr>
    </w:p>
    <w:p w14:paraId="644B0F8A" w14:textId="77777777" w:rsidR="00BB67AB" w:rsidRDefault="00BB67AB" w:rsidP="00BB67AB">
      <w:pPr>
        <w:jc w:val="both"/>
        <w:rPr>
          <w:rFonts w:ascii="Times New Roman" w:hAnsi="Times New Roman" w:cs="Times New Roman"/>
          <w:sz w:val="28"/>
          <w:szCs w:val="28"/>
          <w:lang w:val="uk-UA"/>
        </w:rPr>
      </w:pPr>
    </w:p>
    <w:p w14:paraId="2EA004A4" w14:textId="77777777" w:rsidR="00BB67AB" w:rsidRDefault="00BB67AB" w:rsidP="00BB67AB">
      <w:pPr>
        <w:jc w:val="both"/>
        <w:rPr>
          <w:rFonts w:ascii="Times New Roman" w:hAnsi="Times New Roman" w:cs="Times New Roman"/>
          <w:sz w:val="28"/>
          <w:szCs w:val="28"/>
          <w:lang w:val="uk-UA"/>
        </w:rPr>
      </w:pPr>
    </w:p>
    <w:p w14:paraId="4BDEC372" w14:textId="77777777" w:rsidR="00BB67AB" w:rsidRDefault="00BB67AB" w:rsidP="00BB67AB">
      <w:pPr>
        <w:jc w:val="both"/>
        <w:rPr>
          <w:rFonts w:ascii="Times New Roman" w:hAnsi="Times New Roman" w:cs="Times New Roman"/>
          <w:sz w:val="28"/>
          <w:szCs w:val="28"/>
          <w:lang w:val="uk-UA"/>
        </w:rPr>
      </w:pPr>
    </w:p>
    <w:p w14:paraId="3BFCCB46" w14:textId="77777777" w:rsidR="00BB67AB" w:rsidRDefault="00BB67AB" w:rsidP="00BB67AB">
      <w:pPr>
        <w:jc w:val="both"/>
        <w:rPr>
          <w:rFonts w:ascii="Times New Roman" w:hAnsi="Times New Roman" w:cs="Times New Roman"/>
          <w:sz w:val="28"/>
          <w:szCs w:val="28"/>
          <w:lang w:val="uk-UA"/>
        </w:rPr>
      </w:pPr>
    </w:p>
    <w:p w14:paraId="6C0F149E" w14:textId="77777777" w:rsidR="00BB67AB" w:rsidRPr="002A529C" w:rsidRDefault="00BB67AB" w:rsidP="00BB67AB">
      <w:pPr>
        <w:jc w:val="both"/>
        <w:rPr>
          <w:rFonts w:ascii="Times New Roman" w:hAnsi="Times New Roman" w:cs="Times New Roman"/>
          <w:sz w:val="28"/>
          <w:szCs w:val="28"/>
          <w:lang w:val="uk-UA"/>
        </w:rPr>
      </w:pPr>
    </w:p>
    <w:p w14:paraId="1E71F7CF" w14:textId="77777777" w:rsidR="00BD01B0" w:rsidRDefault="00BD01B0"/>
    <w:sectPr w:rsidR="00BD01B0" w:rsidSect="002E35BD">
      <w:pgSz w:w="16838" w:h="11906" w:orient="landscape"/>
      <w:pgMar w:top="1418"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A59C6"/>
    <w:multiLevelType w:val="hybridMultilevel"/>
    <w:tmpl w:val="8C727BB8"/>
    <w:lvl w:ilvl="0" w:tplc="43F43382">
      <w:start w:val="5"/>
      <w:numFmt w:val="bullet"/>
      <w:lvlText w:val="-"/>
      <w:lvlJc w:val="left"/>
      <w:pPr>
        <w:ind w:left="1067" w:hanging="360"/>
      </w:pPr>
      <w:rPr>
        <w:rFonts w:ascii="Times New Roman" w:eastAsiaTheme="minorHAnsi" w:hAnsi="Times New Roman" w:cs="Times New Roman" w:hint="default"/>
      </w:rPr>
    </w:lvl>
    <w:lvl w:ilvl="1" w:tplc="20000003" w:tentative="1">
      <w:start w:val="1"/>
      <w:numFmt w:val="bullet"/>
      <w:lvlText w:val="o"/>
      <w:lvlJc w:val="left"/>
      <w:pPr>
        <w:ind w:left="1787" w:hanging="360"/>
      </w:pPr>
      <w:rPr>
        <w:rFonts w:ascii="Courier New" w:hAnsi="Courier New" w:cs="Courier New" w:hint="default"/>
      </w:rPr>
    </w:lvl>
    <w:lvl w:ilvl="2" w:tplc="20000005" w:tentative="1">
      <w:start w:val="1"/>
      <w:numFmt w:val="bullet"/>
      <w:lvlText w:val=""/>
      <w:lvlJc w:val="left"/>
      <w:pPr>
        <w:ind w:left="2507" w:hanging="360"/>
      </w:pPr>
      <w:rPr>
        <w:rFonts w:ascii="Wingdings" w:hAnsi="Wingdings" w:hint="default"/>
      </w:rPr>
    </w:lvl>
    <w:lvl w:ilvl="3" w:tplc="20000001" w:tentative="1">
      <w:start w:val="1"/>
      <w:numFmt w:val="bullet"/>
      <w:lvlText w:val=""/>
      <w:lvlJc w:val="left"/>
      <w:pPr>
        <w:ind w:left="3227" w:hanging="360"/>
      </w:pPr>
      <w:rPr>
        <w:rFonts w:ascii="Symbol" w:hAnsi="Symbol" w:hint="default"/>
      </w:rPr>
    </w:lvl>
    <w:lvl w:ilvl="4" w:tplc="20000003" w:tentative="1">
      <w:start w:val="1"/>
      <w:numFmt w:val="bullet"/>
      <w:lvlText w:val="o"/>
      <w:lvlJc w:val="left"/>
      <w:pPr>
        <w:ind w:left="3947" w:hanging="360"/>
      </w:pPr>
      <w:rPr>
        <w:rFonts w:ascii="Courier New" w:hAnsi="Courier New" w:cs="Courier New" w:hint="default"/>
      </w:rPr>
    </w:lvl>
    <w:lvl w:ilvl="5" w:tplc="20000005" w:tentative="1">
      <w:start w:val="1"/>
      <w:numFmt w:val="bullet"/>
      <w:lvlText w:val=""/>
      <w:lvlJc w:val="left"/>
      <w:pPr>
        <w:ind w:left="4667" w:hanging="360"/>
      </w:pPr>
      <w:rPr>
        <w:rFonts w:ascii="Wingdings" w:hAnsi="Wingdings" w:hint="default"/>
      </w:rPr>
    </w:lvl>
    <w:lvl w:ilvl="6" w:tplc="20000001" w:tentative="1">
      <w:start w:val="1"/>
      <w:numFmt w:val="bullet"/>
      <w:lvlText w:val=""/>
      <w:lvlJc w:val="left"/>
      <w:pPr>
        <w:ind w:left="5387" w:hanging="360"/>
      </w:pPr>
      <w:rPr>
        <w:rFonts w:ascii="Symbol" w:hAnsi="Symbol" w:hint="default"/>
      </w:rPr>
    </w:lvl>
    <w:lvl w:ilvl="7" w:tplc="20000003" w:tentative="1">
      <w:start w:val="1"/>
      <w:numFmt w:val="bullet"/>
      <w:lvlText w:val="o"/>
      <w:lvlJc w:val="left"/>
      <w:pPr>
        <w:ind w:left="6107" w:hanging="360"/>
      </w:pPr>
      <w:rPr>
        <w:rFonts w:ascii="Courier New" w:hAnsi="Courier New" w:cs="Courier New" w:hint="default"/>
      </w:rPr>
    </w:lvl>
    <w:lvl w:ilvl="8" w:tplc="20000005" w:tentative="1">
      <w:start w:val="1"/>
      <w:numFmt w:val="bullet"/>
      <w:lvlText w:val=""/>
      <w:lvlJc w:val="left"/>
      <w:pPr>
        <w:ind w:left="6827" w:hanging="360"/>
      </w:pPr>
      <w:rPr>
        <w:rFonts w:ascii="Wingdings" w:hAnsi="Wingdings" w:hint="default"/>
      </w:rPr>
    </w:lvl>
  </w:abstractNum>
  <w:abstractNum w:abstractNumId="1" w15:restartNumberingAfterBreak="0">
    <w:nsid w:val="5E88593E"/>
    <w:multiLevelType w:val="hybridMultilevel"/>
    <w:tmpl w:val="65503D1E"/>
    <w:lvl w:ilvl="0" w:tplc="034CF13C">
      <w:start w:val="1"/>
      <w:numFmt w:val="decimal"/>
      <w:lvlText w:val="%1."/>
      <w:lvlJc w:val="left"/>
      <w:pPr>
        <w:ind w:left="1070"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E89"/>
    <w:rsid w:val="000B2883"/>
    <w:rsid w:val="001A508A"/>
    <w:rsid w:val="003C4E89"/>
    <w:rsid w:val="004104F8"/>
    <w:rsid w:val="00423CDA"/>
    <w:rsid w:val="004951AE"/>
    <w:rsid w:val="005F521E"/>
    <w:rsid w:val="008209BE"/>
    <w:rsid w:val="00892192"/>
    <w:rsid w:val="00BB67AB"/>
    <w:rsid w:val="00BD01B0"/>
    <w:rsid w:val="00D02BFF"/>
    <w:rsid w:val="00D801E5"/>
    <w:rsid w:val="00E264C2"/>
    <w:rsid w:val="00E33A0E"/>
    <w:rsid w:val="00FC565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E074"/>
  <w15:chartTrackingRefBased/>
  <w15:docId w15:val="{C8777EBE-1349-4403-BE27-5BB3FCD7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67AB"/>
    <w:pPr>
      <w:spacing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67AB"/>
    <w:pPr>
      <w:ind w:left="720"/>
      <w:contextualSpacing/>
    </w:pPr>
  </w:style>
  <w:style w:type="paragraph" w:customStyle="1" w:styleId="rvps2">
    <w:name w:val="rvps2"/>
    <w:basedOn w:val="a"/>
    <w:rsid w:val="00BB67AB"/>
    <w:pPr>
      <w:spacing w:before="100" w:beforeAutospacing="1" w:after="100" w:afterAutospacing="1" w:line="240" w:lineRule="auto"/>
    </w:pPr>
    <w:rPr>
      <w:rFonts w:ascii="Times New Roman" w:eastAsia="Times New Roman" w:hAnsi="Times New Roman" w:cs="Times New Roman"/>
      <w:sz w:val="24"/>
      <w:szCs w:val="24"/>
      <w:lang w:val="ru-UA" w:eastAsia="ru-UA"/>
    </w:rPr>
  </w:style>
  <w:style w:type="paragraph" w:customStyle="1" w:styleId="Style6">
    <w:name w:val="Style6"/>
    <w:basedOn w:val="a"/>
    <w:uiPriority w:val="99"/>
    <w:rsid w:val="00BB67AB"/>
    <w:pPr>
      <w:widowControl w:val="0"/>
      <w:autoSpaceDE w:val="0"/>
      <w:autoSpaceDN w:val="0"/>
      <w:adjustRightInd w:val="0"/>
      <w:spacing w:after="0" w:line="322" w:lineRule="exact"/>
      <w:jc w:val="both"/>
    </w:pPr>
    <w:rPr>
      <w:rFonts w:ascii="Times New Roman" w:eastAsia="Times New Roman" w:hAnsi="Times New Roman" w:cs="Times New Roman"/>
      <w:sz w:val="24"/>
      <w:szCs w:val="24"/>
      <w:lang w:val="uk-UA" w:eastAsia="uk-UA"/>
    </w:rPr>
  </w:style>
  <w:style w:type="character" w:customStyle="1" w:styleId="FontStyle54">
    <w:name w:val="Font Style54"/>
    <w:uiPriority w:val="99"/>
    <w:rsid w:val="00BB67AB"/>
    <w:rPr>
      <w:rFonts w:ascii="Times New Roman" w:hAnsi="Times New Roman" w:cs="Times New Roman" w:hint="default"/>
      <w:color w:val="000000"/>
      <w:sz w:val="22"/>
      <w:szCs w:val="22"/>
    </w:rPr>
  </w:style>
  <w:style w:type="character" w:customStyle="1" w:styleId="FontStyle57">
    <w:name w:val="Font Style57"/>
    <w:uiPriority w:val="99"/>
    <w:rsid w:val="00BB67AB"/>
    <w:rPr>
      <w:rFonts w:ascii="Times New Roman" w:hAnsi="Times New Roman" w:cs="Times New Roman" w:hint="default"/>
      <w:color w:val="000000"/>
      <w:sz w:val="26"/>
      <w:szCs w:val="26"/>
    </w:rPr>
  </w:style>
  <w:style w:type="paragraph" w:customStyle="1" w:styleId="Style5">
    <w:name w:val="Style5"/>
    <w:basedOn w:val="a"/>
    <w:uiPriority w:val="99"/>
    <w:rsid w:val="00BB67AB"/>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uk-UA" w:eastAsia="uk-UA"/>
    </w:rPr>
  </w:style>
  <w:style w:type="paragraph" w:styleId="a4">
    <w:name w:val="Balloon Text"/>
    <w:basedOn w:val="a"/>
    <w:link w:val="a5"/>
    <w:uiPriority w:val="99"/>
    <w:semiHidden/>
    <w:unhideWhenUsed/>
    <w:rsid w:val="00423CD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423CDA"/>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D5E15-6B08-4C92-BF7A-8AD926B88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3815</Words>
  <Characters>21751</Characters>
  <Application>Microsoft Office Word</Application>
  <DocSecurity>0</DocSecurity>
  <Lines>181</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Зімодро Ангеліна Сафараліївна</dc:creator>
  <cp:keywords/>
  <dc:description/>
  <cp:lastModifiedBy>Зімодро Ангеліна Сафараліївна</cp:lastModifiedBy>
  <cp:revision>11</cp:revision>
  <cp:lastPrinted>2019-07-12T09:13:00Z</cp:lastPrinted>
  <dcterms:created xsi:type="dcterms:W3CDTF">2019-07-12T07:44:00Z</dcterms:created>
  <dcterms:modified xsi:type="dcterms:W3CDTF">2019-07-12T09:13:00Z</dcterms:modified>
</cp:coreProperties>
</file>