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Default="005F24E5" w:rsidP="005F24E5">
      <w:pPr>
        <w:ind w:firstLine="545"/>
        <w:rPr>
          <w:b/>
          <w:szCs w:val="28"/>
          <w:lang w:val="uk-UA"/>
        </w:rPr>
      </w:pPr>
    </w:p>
    <w:p w:rsidR="005F24E5" w:rsidRPr="001F1922" w:rsidRDefault="005F24E5" w:rsidP="005F24E5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>
        <w:rPr>
          <w:b/>
          <w:szCs w:val="28"/>
          <w:lang w:val="uk-UA"/>
        </w:rPr>
        <w:t>ня</w:t>
      </w:r>
    </w:p>
    <w:p w:rsidR="005F24E5" w:rsidRDefault="005F24E5" w:rsidP="005F24E5">
      <w:pPr>
        <w:ind w:left="540" w:firstLine="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</w:t>
      </w:r>
      <w:r>
        <w:rPr>
          <w:b/>
          <w:szCs w:val="28"/>
          <w:lang w:val="uk-UA"/>
        </w:rPr>
        <w:t>матеріальне стимулювання працівників</w:t>
      </w:r>
    </w:p>
    <w:p w:rsidR="005F24E5" w:rsidRPr="001F1922" w:rsidRDefault="005F24E5" w:rsidP="005F24E5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 Київської міської ради</w:t>
      </w:r>
    </w:p>
    <w:p w:rsidR="005F24E5" w:rsidRDefault="005F24E5" w:rsidP="005F24E5">
      <w:pPr>
        <w:ind w:firstLine="545"/>
        <w:rPr>
          <w:b/>
          <w:lang w:val="uk-UA"/>
        </w:rPr>
      </w:pPr>
    </w:p>
    <w:p w:rsidR="005F24E5" w:rsidRDefault="005F24E5" w:rsidP="005F24E5">
      <w:pPr>
        <w:ind w:firstLine="545"/>
        <w:rPr>
          <w:b/>
          <w:lang w:val="uk-UA"/>
        </w:rPr>
      </w:pPr>
    </w:p>
    <w:p w:rsidR="005F24E5" w:rsidRPr="005F24E5" w:rsidRDefault="005F24E5" w:rsidP="005F24E5">
      <w:pPr>
        <w:pStyle w:val="Style5"/>
        <w:widowControl/>
        <w:ind w:firstLine="567"/>
        <w:jc w:val="both"/>
        <w:rPr>
          <w:rStyle w:val="FontStyle13"/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13"/>
          <w:rFonts w:ascii="Times New Roman" w:hAnsi="Times New Roman" w:cs="Times New Roman"/>
          <w:b w:val="0"/>
          <w:sz w:val="28"/>
          <w:szCs w:val="28"/>
        </w:rPr>
        <w:t xml:space="preserve">З метою </w:t>
      </w:r>
      <w:r w:rsidRPr="005F24E5">
        <w:rPr>
          <w:rStyle w:val="FontStyle13"/>
          <w:rFonts w:ascii="Times New Roman" w:hAnsi="Times New Roman" w:cs="Times New Roman"/>
          <w:b w:val="0"/>
          <w:sz w:val="28"/>
          <w:szCs w:val="28"/>
        </w:rPr>
        <w:t>стимулювання  відповідального та професійного ставлення працівників секретаріату Київської міської ради  до виконання своїх посадових обов’язків, ініціативного і творчого підходу до вирішення поставлених завдань, підвищення ефективності та якості роботи, забезпечення належного рівня трудової та виконавської дисципліни</w:t>
      </w:r>
      <w:r>
        <w:rPr>
          <w:rStyle w:val="FontStyle13"/>
          <w:rFonts w:ascii="Times New Roman" w:hAnsi="Times New Roman" w:cs="Times New Roman"/>
          <w:b w:val="0"/>
          <w:sz w:val="28"/>
          <w:szCs w:val="28"/>
        </w:rPr>
        <w:t>:</w:t>
      </w:r>
    </w:p>
    <w:p w:rsidR="005F24E5" w:rsidRPr="005F24E5" w:rsidRDefault="005F24E5" w:rsidP="005F24E5">
      <w:pPr>
        <w:ind w:firstLine="545"/>
        <w:rPr>
          <w:lang w:val="uk-UA"/>
        </w:rPr>
      </w:pPr>
    </w:p>
    <w:p w:rsidR="005F24E5" w:rsidRDefault="005F24E5" w:rsidP="005F24E5">
      <w:pPr>
        <w:ind w:firstLine="545"/>
        <w:jc w:val="both"/>
        <w:rPr>
          <w:lang w:val="uk-UA"/>
        </w:rPr>
      </w:pPr>
      <w:r>
        <w:rPr>
          <w:lang w:val="uk-UA"/>
        </w:rPr>
        <w:t>1. Затвердити  Положення про матеріальне стимулювання працівників секретаріату Київської міської ради, що додається.</w:t>
      </w:r>
    </w:p>
    <w:p w:rsidR="005F24E5" w:rsidRDefault="005F24E5" w:rsidP="005F24E5">
      <w:pPr>
        <w:ind w:firstLine="545"/>
        <w:jc w:val="both"/>
        <w:rPr>
          <w:lang w:val="uk-UA"/>
        </w:rPr>
      </w:pPr>
      <w:r>
        <w:rPr>
          <w:lang w:val="uk-UA"/>
        </w:rPr>
        <w:t>2. Визнати таким, що втратило чинність, розпорядження заступника міського голови - секретаря Київської міської ради  від 24.04.2007 № 27 «Про затвердження положен</w:t>
      </w:r>
      <w:r w:rsidR="0045543E">
        <w:rPr>
          <w:lang w:val="uk-UA"/>
        </w:rPr>
        <w:t>ь</w:t>
      </w:r>
      <w:bookmarkStart w:id="0" w:name="_GoBack"/>
      <w:bookmarkEnd w:id="0"/>
      <w:r>
        <w:rPr>
          <w:lang w:val="uk-UA"/>
        </w:rPr>
        <w:t xml:space="preserve"> про матеріальне стимулювання працівників секретаріату Київради». </w:t>
      </w:r>
    </w:p>
    <w:p w:rsidR="005F24E5" w:rsidRDefault="005F24E5" w:rsidP="005F24E5">
      <w:pPr>
        <w:ind w:firstLine="545"/>
        <w:jc w:val="both"/>
        <w:rPr>
          <w:lang w:val="uk-UA"/>
        </w:rPr>
      </w:pPr>
    </w:p>
    <w:p w:rsidR="00701F10" w:rsidRDefault="00701F10" w:rsidP="005F24E5">
      <w:pPr>
        <w:ind w:firstLine="545"/>
        <w:jc w:val="both"/>
        <w:rPr>
          <w:lang w:val="uk-UA"/>
        </w:rPr>
      </w:pPr>
    </w:p>
    <w:p w:rsidR="005F24E5" w:rsidRDefault="005F24E5" w:rsidP="005F24E5">
      <w:pPr>
        <w:ind w:firstLine="545"/>
        <w:jc w:val="both"/>
        <w:rPr>
          <w:lang w:val="uk-UA"/>
        </w:rPr>
      </w:pPr>
    </w:p>
    <w:p w:rsidR="005F24E5" w:rsidRDefault="005F24E5" w:rsidP="005F24E5">
      <w:pPr>
        <w:ind w:firstLine="545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5F24E5" w:rsidRDefault="005F24E5" w:rsidP="005F24E5">
      <w:r>
        <w:rPr>
          <w:lang w:val="uk-UA"/>
        </w:rPr>
        <w:t xml:space="preserve">        секретар Київської міської ради                                             </w:t>
      </w:r>
      <w:proofErr w:type="spellStart"/>
      <w:r>
        <w:rPr>
          <w:lang w:val="uk-UA"/>
        </w:rPr>
        <w:t>В.Прокопів</w:t>
      </w:r>
      <w:proofErr w:type="spellEnd"/>
      <w:r>
        <w:rPr>
          <w:lang w:val="uk-UA"/>
        </w:rPr>
        <w:t xml:space="preserve">    </w:t>
      </w:r>
    </w:p>
    <w:p w:rsidR="00A112D4" w:rsidRDefault="00A112D4"/>
    <w:sectPr w:rsidR="00A11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E5"/>
    <w:rsid w:val="000043A3"/>
    <w:rsid w:val="0045543E"/>
    <w:rsid w:val="005F24E5"/>
    <w:rsid w:val="00701F10"/>
    <w:rsid w:val="00A1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E4DC"/>
  <w15:chartTrackingRefBased/>
  <w15:docId w15:val="{0E22FD8D-7831-48DA-A30F-A8987D46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4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5F24E5"/>
    <w:pPr>
      <w:widowControl w:val="0"/>
      <w:autoSpaceDE w:val="0"/>
      <w:autoSpaceDN w:val="0"/>
      <w:adjustRightInd w:val="0"/>
    </w:pPr>
    <w:rPr>
      <w:rFonts w:ascii="Cambria" w:eastAsiaTheme="minorEastAsia" w:hAnsi="Cambria" w:cstheme="minorBidi"/>
      <w:sz w:val="24"/>
      <w:lang w:val="uk-UA" w:eastAsia="uk-UA"/>
    </w:rPr>
  </w:style>
  <w:style w:type="character" w:customStyle="1" w:styleId="FontStyle13">
    <w:name w:val="Font Style13"/>
    <w:basedOn w:val="a0"/>
    <w:uiPriority w:val="99"/>
    <w:rsid w:val="005F24E5"/>
    <w:rPr>
      <w:rFonts w:ascii="Cambria" w:hAnsi="Cambria" w:cs="Cambria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01F1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1F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3</cp:revision>
  <cp:lastPrinted>2019-04-03T09:20:00Z</cp:lastPrinted>
  <dcterms:created xsi:type="dcterms:W3CDTF">2019-02-28T10:54:00Z</dcterms:created>
  <dcterms:modified xsi:type="dcterms:W3CDTF">2019-04-03T09:20:00Z</dcterms:modified>
</cp:coreProperties>
</file>