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</w:p>
    <w:p w:rsidR="006F6CDC" w:rsidRDefault="006F6CDC" w:rsidP="006F6CDC">
      <w:pPr>
        <w:ind w:left="720"/>
        <w:rPr>
          <w:b/>
        </w:rPr>
      </w:pPr>
      <w:r>
        <w:rPr>
          <w:b/>
        </w:rPr>
        <w:t>Про внесення змін до пункту 3  розпорядження                                                   заступника міського голови – секретаря</w:t>
      </w:r>
    </w:p>
    <w:p w:rsidR="006F6CDC" w:rsidRDefault="006F6CDC" w:rsidP="006F6CDC">
      <w:pPr>
        <w:ind w:left="720"/>
        <w:rPr>
          <w:b/>
        </w:rPr>
      </w:pPr>
      <w:r>
        <w:rPr>
          <w:b/>
        </w:rPr>
        <w:t xml:space="preserve">Київської міської ради від </w:t>
      </w:r>
      <w:r w:rsidR="003F38CD">
        <w:rPr>
          <w:b/>
        </w:rPr>
        <w:t>17</w:t>
      </w:r>
      <w:r>
        <w:rPr>
          <w:b/>
        </w:rPr>
        <w:t xml:space="preserve">.12.2015 № </w:t>
      </w:r>
      <w:r w:rsidR="003F38CD">
        <w:rPr>
          <w:b/>
        </w:rPr>
        <w:t>113</w:t>
      </w:r>
    </w:p>
    <w:p w:rsidR="006F6CDC" w:rsidRDefault="006F6CDC" w:rsidP="006F6CDC">
      <w:pPr>
        <w:pStyle w:val="8"/>
        <w:ind w:left="709"/>
      </w:pPr>
      <w:r>
        <w:t>«Про утворення громадської приймальні</w:t>
      </w:r>
    </w:p>
    <w:p w:rsidR="006F6CDC" w:rsidRDefault="006F6CDC" w:rsidP="006F6CDC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6F6CDC" w:rsidRDefault="00C27A1E" w:rsidP="006F6CDC">
      <w:pPr>
        <w:ind w:left="709"/>
        <w:rPr>
          <w:b/>
        </w:rPr>
      </w:pPr>
      <w:r>
        <w:rPr>
          <w:b/>
        </w:rPr>
        <w:t>Чернецького</w:t>
      </w:r>
      <w:r w:rsidR="003F38CD">
        <w:rPr>
          <w:b/>
        </w:rPr>
        <w:t xml:space="preserve"> О. С.»</w:t>
      </w:r>
    </w:p>
    <w:p w:rsidR="006F6CDC" w:rsidRDefault="006F6CDC" w:rsidP="006F6CDC">
      <w:pPr>
        <w:pStyle w:val="a8"/>
        <w:tabs>
          <w:tab w:val="left" w:pos="708"/>
        </w:tabs>
      </w:pPr>
    </w:p>
    <w:p w:rsidR="006F6CDC" w:rsidRDefault="006F6CDC" w:rsidP="006F6CDC">
      <w:pPr>
        <w:pStyle w:val="a8"/>
        <w:tabs>
          <w:tab w:val="left" w:pos="708"/>
        </w:tabs>
      </w:pPr>
    </w:p>
    <w:p w:rsidR="006F6CDC" w:rsidRDefault="006F6CDC" w:rsidP="006F6CDC">
      <w:pPr>
        <w:pStyle w:val="a8"/>
        <w:tabs>
          <w:tab w:val="left" w:pos="708"/>
        </w:tabs>
        <w:ind w:firstLine="709"/>
        <w:jc w:val="both"/>
      </w:pPr>
      <w: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про громадську приймальню депутатів Київської міської ради, затвердженого  рішенням Київської міської ради від 22.02.2007 № 172/833,  з метою забезпечення умов для ефективного здійснення депутатських повноважень, враховуючи подання депутата Київської міської ради                         </w:t>
      </w:r>
      <w:r w:rsidR="003F38CD">
        <w:t>Чернецького О. С.</w:t>
      </w:r>
      <w:r>
        <w:t xml:space="preserve"> від 2</w:t>
      </w:r>
      <w:r w:rsidR="003F38CD">
        <w:t>2.04</w:t>
      </w:r>
      <w:r>
        <w:t>.2019 № 08/279/08/</w:t>
      </w:r>
      <w:r w:rsidR="003F38CD">
        <w:t>109-767</w:t>
      </w:r>
      <w:r>
        <w:t xml:space="preserve">: </w:t>
      </w:r>
    </w:p>
    <w:p w:rsidR="006F6CDC" w:rsidRDefault="006F6CDC" w:rsidP="006F6CDC"/>
    <w:p w:rsidR="006F6CDC" w:rsidRDefault="006F6CDC" w:rsidP="006F6CDC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 зміни до пункту 3 розпорядження заступника міського голови – секретаря Київської м</w:t>
      </w:r>
      <w:r w:rsidR="003F38CD">
        <w:rPr>
          <w:sz w:val="28"/>
          <w:szCs w:val="28"/>
        </w:rPr>
        <w:t>іської ради від 17.12.2015 № 113</w:t>
      </w:r>
      <w:r>
        <w:rPr>
          <w:sz w:val="28"/>
          <w:szCs w:val="28"/>
        </w:rPr>
        <w:t xml:space="preserve"> «Про утворення громадської  приймальні  депутата  Київської  міської  ради </w:t>
      </w:r>
      <w:r w:rsidR="003F38CD">
        <w:rPr>
          <w:sz w:val="28"/>
          <w:szCs w:val="28"/>
        </w:rPr>
        <w:t>Чернецького О. С.</w:t>
      </w:r>
      <w:r w:rsidR="00083BC4">
        <w:rPr>
          <w:sz w:val="28"/>
          <w:szCs w:val="28"/>
        </w:rPr>
        <w:t>»,</w:t>
      </w:r>
      <w:bookmarkStart w:id="0" w:name="_GoBack"/>
      <w:bookmarkEnd w:id="0"/>
      <w:r>
        <w:rPr>
          <w:sz w:val="28"/>
          <w:szCs w:val="28"/>
        </w:rPr>
        <w:t xml:space="preserve"> виклавши його в такій редакції:</w:t>
      </w:r>
    </w:p>
    <w:p w:rsidR="006F6CDC" w:rsidRDefault="006F6CDC" w:rsidP="006F6CDC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Взяти до відома, що громадська приймальня депутата Київської міської ради </w:t>
      </w:r>
      <w:r w:rsidR="003F38CD">
        <w:rPr>
          <w:sz w:val="28"/>
          <w:szCs w:val="28"/>
        </w:rPr>
        <w:t>Чернецького О. С.</w:t>
      </w:r>
      <w:r>
        <w:rPr>
          <w:sz w:val="28"/>
          <w:szCs w:val="28"/>
        </w:rPr>
        <w:t xml:space="preserve"> знаходиться за адресою: </w:t>
      </w:r>
      <w:r w:rsidR="003F38CD">
        <w:rPr>
          <w:sz w:val="28"/>
          <w:szCs w:val="28"/>
        </w:rPr>
        <w:t>04212</w:t>
      </w:r>
      <w:r>
        <w:rPr>
          <w:sz w:val="28"/>
          <w:szCs w:val="28"/>
        </w:rPr>
        <w:t xml:space="preserve">, вул. </w:t>
      </w:r>
      <w:r w:rsidR="003F38CD">
        <w:rPr>
          <w:sz w:val="28"/>
          <w:szCs w:val="28"/>
        </w:rPr>
        <w:t>Маршала Тимошенка,  буд. 2-д</w:t>
      </w:r>
      <w:r>
        <w:rPr>
          <w:sz w:val="28"/>
          <w:szCs w:val="28"/>
        </w:rPr>
        <w:t xml:space="preserve"> у </w:t>
      </w:r>
      <w:r w:rsidR="003F38CD">
        <w:rPr>
          <w:sz w:val="28"/>
          <w:szCs w:val="28"/>
        </w:rPr>
        <w:t>Оболонському</w:t>
      </w:r>
      <w:r>
        <w:rPr>
          <w:sz w:val="28"/>
          <w:szCs w:val="28"/>
        </w:rPr>
        <w:t xml:space="preserve"> районі м. Києва (лист-згода громадської організації «</w:t>
      </w:r>
      <w:r w:rsidR="003F38CD">
        <w:rPr>
          <w:sz w:val="28"/>
          <w:szCs w:val="28"/>
        </w:rPr>
        <w:t>ЕКОСТОЛИЦЯ</w:t>
      </w:r>
      <w:r>
        <w:rPr>
          <w:sz w:val="28"/>
          <w:szCs w:val="28"/>
        </w:rPr>
        <w:t xml:space="preserve">» від </w:t>
      </w:r>
      <w:r w:rsidR="003F38CD">
        <w:rPr>
          <w:sz w:val="28"/>
          <w:szCs w:val="28"/>
        </w:rPr>
        <w:t>22.04</w:t>
      </w:r>
      <w:r>
        <w:rPr>
          <w:sz w:val="28"/>
          <w:szCs w:val="28"/>
        </w:rPr>
        <w:t xml:space="preserve">.2019  № </w:t>
      </w:r>
      <w:r w:rsidR="003F38CD">
        <w:rPr>
          <w:sz w:val="28"/>
          <w:szCs w:val="28"/>
        </w:rPr>
        <w:t>12-2019</w:t>
      </w:r>
      <w:r>
        <w:rPr>
          <w:sz w:val="28"/>
          <w:szCs w:val="28"/>
        </w:rPr>
        <w:t>)».</w:t>
      </w:r>
    </w:p>
    <w:p w:rsidR="006F6CDC" w:rsidRDefault="006F6CDC" w:rsidP="006F6CDC">
      <w:pPr>
        <w:pStyle w:val="a4"/>
      </w:pPr>
      <w:r>
        <w:t xml:space="preserve">          </w:t>
      </w:r>
    </w:p>
    <w:p w:rsidR="006F6CDC" w:rsidRDefault="006F6CDC" w:rsidP="006F6CDC">
      <w:pPr>
        <w:pStyle w:val="a4"/>
      </w:pPr>
    </w:p>
    <w:p w:rsidR="006F6CDC" w:rsidRDefault="006F6CDC" w:rsidP="006F6CDC">
      <w:pPr>
        <w:jc w:val="both"/>
      </w:pPr>
    </w:p>
    <w:p w:rsidR="006F6CDC" w:rsidRDefault="006F6CDC" w:rsidP="006F6CDC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Заступник міського голови  -</w:t>
      </w:r>
    </w:p>
    <w:p w:rsidR="006F6CDC" w:rsidRDefault="006F6CDC" w:rsidP="006F6CDC">
      <w:pPr>
        <w:rPr>
          <w:szCs w:val="28"/>
        </w:rPr>
      </w:pPr>
      <w:r>
        <w:rPr>
          <w:szCs w:val="28"/>
        </w:rPr>
        <w:t xml:space="preserve">         секретар Київської міської ради                                                   В. Прокопів                     </w:t>
      </w:r>
    </w:p>
    <w:p w:rsidR="006F6CDC" w:rsidRDefault="006F6CDC" w:rsidP="006F6CDC">
      <w:pPr>
        <w:ind w:firstLine="708"/>
        <w:rPr>
          <w:i/>
        </w:rPr>
      </w:pPr>
    </w:p>
    <w:p w:rsidR="006F6CDC" w:rsidRDefault="006F6CDC" w:rsidP="006F6CDC">
      <w:pPr>
        <w:ind w:firstLine="708"/>
        <w:rPr>
          <w:i/>
        </w:rPr>
      </w:pPr>
    </w:p>
    <w:p w:rsidR="006F6CDC" w:rsidRDefault="006F6CDC" w:rsidP="006F6CDC">
      <w:pPr>
        <w:ind w:firstLine="708"/>
        <w:rPr>
          <w:i/>
        </w:rPr>
      </w:pPr>
    </w:p>
    <w:p w:rsidR="006F6CDC" w:rsidRDefault="006F6CDC" w:rsidP="006F6CDC">
      <w:pPr>
        <w:ind w:firstLine="708"/>
        <w:rPr>
          <w:i/>
        </w:rPr>
      </w:pPr>
      <w:r>
        <w:rPr>
          <w:i/>
        </w:rPr>
        <w:t>Подання:</w:t>
      </w:r>
    </w:p>
    <w:p w:rsidR="006F6CDC" w:rsidRDefault="006F6CDC" w:rsidP="006F6CDC">
      <w:r>
        <w:t xml:space="preserve">       </w:t>
      </w:r>
    </w:p>
    <w:p w:rsidR="006F6CDC" w:rsidRDefault="006F6CDC" w:rsidP="006F6CDC">
      <w:pPr>
        <w:ind w:firstLine="708"/>
      </w:pPr>
      <w:r>
        <w:t xml:space="preserve">Начальник управління </w:t>
      </w:r>
    </w:p>
    <w:p w:rsidR="006F6CDC" w:rsidRDefault="006F6CDC" w:rsidP="006F6CDC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6F6CDC" w:rsidRDefault="006F6CDC" w:rsidP="006F6CDC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6F6CDC" w:rsidRDefault="006F6CDC" w:rsidP="006F6CDC">
      <w:pPr>
        <w:ind w:firstLine="708"/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Ю. Павлов</w:t>
      </w:r>
    </w:p>
    <w:p w:rsidR="006F6CDC" w:rsidRDefault="006F6CDC" w:rsidP="006F6CDC">
      <w:pPr>
        <w:rPr>
          <w:i/>
        </w:rPr>
      </w:pPr>
    </w:p>
    <w:p w:rsidR="006F6CDC" w:rsidRDefault="006F6CDC" w:rsidP="006F6CDC">
      <w:pPr>
        <w:rPr>
          <w:i/>
        </w:rPr>
      </w:pPr>
    </w:p>
    <w:p w:rsidR="006F6CDC" w:rsidRDefault="006F6CDC" w:rsidP="006F6CDC">
      <w:pPr>
        <w:ind w:firstLine="708"/>
        <w:rPr>
          <w:i/>
        </w:rPr>
      </w:pPr>
      <w:r>
        <w:rPr>
          <w:i/>
        </w:rPr>
        <w:t>Погоджено:</w:t>
      </w:r>
    </w:p>
    <w:p w:rsidR="006F6CDC" w:rsidRDefault="006F6CDC" w:rsidP="006F6CDC"/>
    <w:p w:rsidR="006F6CDC" w:rsidRDefault="006F6CDC" w:rsidP="006F6CDC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F6CDC" w:rsidRDefault="006F6CDC" w:rsidP="006F6CDC"/>
    <w:p w:rsidR="006F6CDC" w:rsidRDefault="006F6CDC" w:rsidP="006F6CDC"/>
    <w:p w:rsidR="006F6CDC" w:rsidRDefault="006F6CDC" w:rsidP="006F6CDC">
      <w:pPr>
        <w:ind w:firstLine="708"/>
      </w:pPr>
      <w:r>
        <w:t xml:space="preserve">Начальник управління </w:t>
      </w:r>
    </w:p>
    <w:p w:rsidR="006F6CDC" w:rsidRDefault="006F6CDC" w:rsidP="006F6CDC">
      <w:pPr>
        <w:ind w:firstLine="708"/>
      </w:pPr>
      <w:r>
        <w:t>правового забезпечення</w:t>
      </w:r>
    </w:p>
    <w:p w:rsidR="006F6CDC" w:rsidRDefault="006F6CDC" w:rsidP="006F6CDC">
      <w:pPr>
        <w:ind w:firstLine="708"/>
      </w:pPr>
      <w:r>
        <w:t>діяльності Київської міської ради</w:t>
      </w:r>
      <w:r>
        <w:tab/>
      </w:r>
      <w:r>
        <w:tab/>
        <w:t xml:space="preserve">                              Г. Гаршина        </w:t>
      </w:r>
      <w:r>
        <w:tab/>
      </w:r>
      <w:r>
        <w:tab/>
        <w:t xml:space="preserve"> </w:t>
      </w:r>
    </w:p>
    <w:p w:rsidR="006F6CDC" w:rsidRDefault="006F6CDC" w:rsidP="006F6CDC"/>
    <w:p w:rsidR="006F6CDC" w:rsidRDefault="006F6CDC" w:rsidP="006F6CDC"/>
    <w:p w:rsidR="006F6CDC" w:rsidRDefault="006F6CDC" w:rsidP="006F6CDC"/>
    <w:p w:rsidR="006F6CDC" w:rsidRDefault="006F6CDC" w:rsidP="006F6CDC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73A"/>
    <w:rsid w:val="00083BC4"/>
    <w:rsid w:val="000C48D6"/>
    <w:rsid w:val="00180A90"/>
    <w:rsid w:val="003F38CD"/>
    <w:rsid w:val="006F6CDC"/>
    <w:rsid w:val="00A01F27"/>
    <w:rsid w:val="00C27A1E"/>
    <w:rsid w:val="00E9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CECE"/>
  <w15:chartTrackingRefBased/>
  <w15:docId w15:val="{160A578D-A362-4C45-8955-C39F164C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CD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F6CDC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6F6CD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6F6CDC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6F6C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27A1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C27A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0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1215</Words>
  <Characters>694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5</cp:revision>
  <cp:lastPrinted>2019-04-23T08:16:00Z</cp:lastPrinted>
  <dcterms:created xsi:type="dcterms:W3CDTF">2019-04-23T07:56:00Z</dcterms:created>
  <dcterms:modified xsi:type="dcterms:W3CDTF">2019-04-23T08:18:00Z</dcterms:modified>
</cp:coreProperties>
</file>