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BD1F7D" w:rsidRDefault="00BD1F7D" w:rsidP="001A488C">
      <w:pPr>
        <w:rPr>
          <w:b/>
        </w:rPr>
      </w:pPr>
    </w:p>
    <w:p w:rsidR="00BD1F7D" w:rsidRDefault="00BD1F7D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99589A" w:rsidRDefault="0099589A" w:rsidP="001A488C">
      <w:pPr>
        <w:rPr>
          <w:b/>
        </w:rPr>
      </w:pPr>
    </w:p>
    <w:p w:rsidR="001A488C" w:rsidRDefault="001A488C" w:rsidP="001A488C">
      <w:pPr>
        <w:rPr>
          <w:b/>
        </w:rPr>
      </w:pPr>
    </w:p>
    <w:p w:rsidR="001A488C" w:rsidRDefault="001A488C" w:rsidP="001A488C">
      <w:pPr>
        <w:rPr>
          <w:b/>
        </w:rPr>
      </w:pPr>
      <w:r>
        <w:rPr>
          <w:b/>
        </w:rPr>
        <w:t>Про структуру секретаріату</w:t>
      </w:r>
    </w:p>
    <w:p w:rsidR="001A488C" w:rsidRDefault="001A488C" w:rsidP="001A488C">
      <w:pPr>
        <w:rPr>
          <w:b/>
        </w:rPr>
      </w:pPr>
      <w:r>
        <w:rPr>
          <w:b/>
        </w:rPr>
        <w:t>Київської міської ради</w:t>
      </w:r>
    </w:p>
    <w:p w:rsidR="001A488C" w:rsidRDefault="001A488C" w:rsidP="001A488C">
      <w:pPr>
        <w:rPr>
          <w:b/>
        </w:rPr>
      </w:pPr>
    </w:p>
    <w:p w:rsidR="001A488C" w:rsidRDefault="001A488C" w:rsidP="00BB4780">
      <w:pPr>
        <w:pStyle w:val="a3"/>
        <w:tabs>
          <w:tab w:val="left" w:pos="0"/>
        </w:tabs>
        <w:ind w:firstLine="540"/>
        <w:jc w:val="both"/>
      </w:pPr>
      <w:r>
        <w:t>На виконання рішен</w:t>
      </w:r>
      <w:r w:rsidR="000B5917">
        <w:t>ня</w:t>
      </w:r>
      <w:r w:rsidR="00460172">
        <w:t xml:space="preserve"> </w:t>
      </w:r>
      <w:r>
        <w:t xml:space="preserve">Київської міської ради від </w:t>
      </w:r>
      <w:r w:rsidR="00BB4780">
        <w:t xml:space="preserve"> 29.11.2018 № 220/6271 «</w:t>
      </w:r>
      <w:r>
        <w:t>Про затвердження структури та загальної чисельності секретаріату Київської міської ради</w:t>
      </w:r>
      <w:r w:rsidR="00BB4780">
        <w:t>»</w:t>
      </w:r>
      <w:r>
        <w:t xml:space="preserve">, розпорядження Київського міського голови від </w:t>
      </w:r>
      <w:r w:rsidR="005E5246">
        <w:t>22.12.2018</w:t>
      </w:r>
      <w:r>
        <w:t xml:space="preserve"> </w:t>
      </w:r>
      <w:r w:rsidR="000B5917">
        <w:t xml:space="preserve">                    </w:t>
      </w:r>
      <w:r>
        <w:t>№</w:t>
      </w:r>
      <w:r w:rsidR="005E5246">
        <w:t xml:space="preserve"> 927</w:t>
      </w:r>
      <w:r w:rsidRPr="008430B1">
        <w:rPr>
          <w:color w:val="FFFFFF"/>
        </w:rPr>
        <w:t>0</w:t>
      </w:r>
      <w:r>
        <w:t>«Про структуру секретаріату Київської міської ради» :</w:t>
      </w:r>
    </w:p>
    <w:p w:rsidR="00251AB8" w:rsidRDefault="00251AB8" w:rsidP="001A488C">
      <w:pPr>
        <w:jc w:val="both"/>
      </w:pPr>
    </w:p>
    <w:p w:rsidR="001A488C" w:rsidRDefault="001A488C" w:rsidP="001A488C">
      <w:pPr>
        <w:jc w:val="both"/>
      </w:pPr>
      <w:r>
        <w:t>1. Здійснити організаційно - правові заходи щодо структури  секретаріату Київської міської ради:</w:t>
      </w:r>
    </w:p>
    <w:p w:rsidR="001A488C" w:rsidRDefault="001A488C" w:rsidP="001A488C">
      <w:pPr>
        <w:jc w:val="both"/>
      </w:pPr>
      <w:r>
        <w:t xml:space="preserve">1.1. Ліквідувати сектор </w:t>
      </w:r>
      <w:r w:rsidR="00B53C1C">
        <w:t>забезпечення діяльності</w:t>
      </w:r>
      <w:r w:rsidR="0007374A">
        <w:t xml:space="preserve"> </w:t>
      </w:r>
      <w:r w:rsidR="00B53C1C">
        <w:t>комісії</w:t>
      </w:r>
      <w:r w:rsidR="0007374A">
        <w:t xml:space="preserve"> Київської міської ради з питань поновлення прав реабілітованих управління забезпечення діяльності постійних комісій Київської міської ради</w:t>
      </w:r>
      <w:r>
        <w:t xml:space="preserve">. </w:t>
      </w:r>
    </w:p>
    <w:p w:rsidR="001A488C" w:rsidRDefault="001A488C" w:rsidP="001A488C">
      <w:pPr>
        <w:jc w:val="both"/>
      </w:pPr>
      <w:r>
        <w:t>1.2. Реорганізувати:</w:t>
      </w:r>
    </w:p>
    <w:p w:rsidR="005356BC" w:rsidRDefault="005356BC" w:rsidP="001A488C">
      <w:pPr>
        <w:jc w:val="both"/>
      </w:pPr>
      <w:r>
        <w:t>- управління з питань контролю та запобігання і протидії корупції в управління з питань запобігання корупції та контрольно-аналітичної роботи;</w:t>
      </w:r>
    </w:p>
    <w:p w:rsidR="00F04609" w:rsidRDefault="00F04609" w:rsidP="001A488C">
      <w:pPr>
        <w:jc w:val="both"/>
      </w:pPr>
      <w:r>
        <w:t>- в управлінні організаційного та документального забезпечення діяльності Київської міської ради відділ</w:t>
      </w:r>
      <w:r w:rsidR="00810F07">
        <w:t xml:space="preserve"> реєстрації документів, діловодства та архівної справи у відділ реєстрації проектів рішень та архівної справи</w:t>
      </w:r>
      <w:r w:rsidR="00BD1F7D">
        <w:t>;</w:t>
      </w:r>
      <w:r w:rsidR="00810F07">
        <w:t xml:space="preserve"> відділ</w:t>
      </w:r>
      <w:r w:rsidR="00BD1F7D">
        <w:t xml:space="preserve"> </w:t>
      </w:r>
      <w:r w:rsidR="00810F07">
        <w:t>документального забезпечення засідань Київської міської ради у відділ організаційного забезпечення засідань Київської міської ради</w:t>
      </w:r>
      <w:r w:rsidR="00BD1F7D">
        <w:t>;</w:t>
      </w:r>
      <w:r w:rsidR="00810F07">
        <w:t xml:space="preserve"> відділ </w:t>
      </w:r>
      <w:r w:rsidR="00BD1F7D">
        <w:t>організаційно-технічного забезпечення діяльності Київської міської ради у відділ інформаційно-документального забезпечення діяльності Київської міської ради; відділ випуску та оприлюднення рішень Київської міської ради у відділ випуску, реєстрації та оприлюднення рішень Київської міської ради;</w:t>
      </w:r>
    </w:p>
    <w:p w:rsidR="00F04609" w:rsidRDefault="00F04609" w:rsidP="001A488C">
      <w:pPr>
        <w:jc w:val="both"/>
      </w:pPr>
      <w:r>
        <w:t>- управління по роботі з кореспонденцією Київського міського голови та Київської міської ради в управління документообігу та аналізу  кореспонденції</w:t>
      </w:r>
      <w:r w:rsidR="0099589A">
        <w:t xml:space="preserve"> Київської міської ради;</w:t>
      </w:r>
    </w:p>
    <w:p w:rsidR="00F04609" w:rsidRDefault="00F04609" w:rsidP="001A488C">
      <w:pPr>
        <w:jc w:val="both"/>
      </w:pPr>
      <w:r>
        <w:t xml:space="preserve">- в управлінні забезпечення діяльності постійних комісій Київської міської ради </w:t>
      </w:r>
      <w:r w:rsidR="00C57C93">
        <w:t xml:space="preserve">відділ з питань гуманітарної та екологічної політики у відділ з питань гуманітарної політики; </w:t>
      </w:r>
      <w:r>
        <w:t xml:space="preserve">відділ з питань регламенту, правопорядку та </w:t>
      </w:r>
      <w:r>
        <w:lastRenderedPageBreak/>
        <w:t>запобігання корупції у відділ з питань екологічної політики, регламенту, правопорядку</w:t>
      </w:r>
      <w:r w:rsidR="004970A6">
        <w:t xml:space="preserve"> та запобігання корупції;</w:t>
      </w:r>
    </w:p>
    <w:p w:rsidR="004970A6" w:rsidRDefault="004970A6" w:rsidP="001A488C">
      <w:pPr>
        <w:jc w:val="both"/>
      </w:pPr>
      <w:r>
        <w:t>- в управлінні забезпечення діяльності постійної комісії Київської міської ради з питань бюджету та соціально-економічного розвитку відділ з питань бюджету у відділ з питань бюджету та фінансів</w:t>
      </w:r>
      <w:r w:rsidR="0088740E">
        <w:t>;</w:t>
      </w:r>
      <w:r>
        <w:t xml:space="preserve"> відділ з питань формування програми соціально-економічного розвитку у відділ з питань соціально-економічного розвитку;</w:t>
      </w:r>
    </w:p>
    <w:p w:rsidR="004970A6" w:rsidRDefault="004970A6" w:rsidP="001A488C">
      <w:pPr>
        <w:jc w:val="both"/>
      </w:pPr>
      <w:r>
        <w:t>- відділ забезпечення діяльності постійної комісії Київської міської ради з питань власності в управління  забезпечення діяльності постійної комісії Київської міської ради з питань власності;</w:t>
      </w:r>
    </w:p>
    <w:p w:rsidR="004970A6" w:rsidRDefault="004970A6" w:rsidP="001A488C">
      <w:pPr>
        <w:jc w:val="both"/>
      </w:pPr>
      <w:r>
        <w:t>- в управлінні забезпечення діяльності постійної комісії Київської міської ради з питань містобудування, архітектури та землекористування сектор</w:t>
      </w:r>
      <w:r w:rsidR="00731D47">
        <w:t xml:space="preserve"> по роботі із кореспонденцією у відділ опрацювання кореспонденції з питань містобудування, архітектури та землекористування;</w:t>
      </w:r>
    </w:p>
    <w:p w:rsidR="000428D9" w:rsidRDefault="000428D9" w:rsidP="001A488C">
      <w:pPr>
        <w:jc w:val="both"/>
      </w:pPr>
      <w:r>
        <w:t xml:space="preserve">- управління адміністративного та господарського забезпечення Київської міської ради в управління адміністративного та господарського забезпечення Київської міської ради та управління інформаційно </w:t>
      </w:r>
      <w:r w:rsidR="005E5246">
        <w:t>-</w:t>
      </w:r>
      <w:r w:rsidR="00283181">
        <w:t xml:space="preserve"> комунікаційних</w:t>
      </w:r>
      <w:r w:rsidR="00562C85">
        <w:t xml:space="preserve"> </w:t>
      </w:r>
      <w:r w:rsidR="00283181">
        <w:t>технологій</w:t>
      </w:r>
      <w:r w:rsidR="00697F24">
        <w:t>;</w:t>
      </w:r>
    </w:p>
    <w:p w:rsidR="00697F24" w:rsidRDefault="00697F24" w:rsidP="00697F24">
      <w:pPr>
        <w:jc w:val="both"/>
      </w:pPr>
      <w:r>
        <w:t xml:space="preserve">- в управлінні з питань децентралізації, розвитку місцевого самоврядування, регіональних та міжнародних </w:t>
      </w:r>
      <w:proofErr w:type="spellStart"/>
      <w:r>
        <w:t>зв'язків</w:t>
      </w:r>
      <w:proofErr w:type="spellEnd"/>
      <w:r>
        <w:t xml:space="preserve"> відділ з питань децентралізації у відділ з питань децентралізації та розвитку механізмів громадської участі</w:t>
      </w:r>
      <w:r w:rsidR="005E5246">
        <w:t>;</w:t>
      </w:r>
      <w:r>
        <w:t xml:space="preserve"> відділ з питань розвитку місцевого самоврядування, регіональних та міжнародних </w:t>
      </w:r>
      <w:proofErr w:type="spellStart"/>
      <w:r>
        <w:t>зв'язків</w:t>
      </w:r>
      <w:proofErr w:type="spellEnd"/>
      <w:r>
        <w:t xml:space="preserve"> у відділ з питань місцевого самоврядування, регіональних та міжнародних </w:t>
      </w:r>
      <w:proofErr w:type="spellStart"/>
      <w:r>
        <w:t>зв'язків</w:t>
      </w:r>
      <w:proofErr w:type="spellEnd"/>
      <w:r>
        <w:t>.</w:t>
      </w:r>
    </w:p>
    <w:p w:rsidR="001A488C" w:rsidRDefault="001A488C" w:rsidP="001A488C">
      <w:pPr>
        <w:jc w:val="both"/>
      </w:pPr>
      <w:r>
        <w:t>1.3. Перейменувати:</w:t>
      </w:r>
    </w:p>
    <w:p w:rsidR="00430626" w:rsidRDefault="00430626" w:rsidP="001A488C">
      <w:pPr>
        <w:jc w:val="both"/>
      </w:pPr>
      <w:r>
        <w:t xml:space="preserve">- в управлінні забезпечення діяльності заступника міського голови </w:t>
      </w:r>
      <w:r w:rsidR="005356BC">
        <w:t>-</w:t>
      </w:r>
      <w:r>
        <w:t xml:space="preserve"> секретаря Київської міської ради відділ організаційного та документального забезпечення діяльності заступника</w:t>
      </w:r>
      <w:r w:rsidR="005356BC">
        <w:t xml:space="preserve"> міського голови - секретаря Київської міської ради </w:t>
      </w:r>
      <w:r>
        <w:t>у ві</w:t>
      </w:r>
      <w:r w:rsidR="005356BC">
        <w:t>дділ організації діяльності заступника міського голови -секретаря Київської міської ради;</w:t>
      </w:r>
    </w:p>
    <w:p w:rsidR="00251AB8" w:rsidRDefault="000428D9" w:rsidP="001A488C">
      <w:pPr>
        <w:jc w:val="both"/>
      </w:pPr>
      <w:r>
        <w:t xml:space="preserve">- </w:t>
      </w:r>
      <w:r w:rsidR="00251AB8">
        <w:t>відділ кадрової роботи та з питань служби в органах місцевого самоврядування у відділ по роботі з персоналом;</w:t>
      </w:r>
    </w:p>
    <w:p w:rsidR="00251AB8" w:rsidRDefault="00251AB8" w:rsidP="001A488C">
      <w:pPr>
        <w:jc w:val="both"/>
      </w:pPr>
      <w:r>
        <w:t>- відділ по роботі з депутатськими фракціями Київської міської ради у відділ по роботі з депутатами Київської міської ради.</w:t>
      </w:r>
    </w:p>
    <w:p w:rsidR="005356BC" w:rsidRDefault="005356BC" w:rsidP="001A488C">
      <w:pPr>
        <w:jc w:val="both"/>
      </w:pPr>
    </w:p>
    <w:p w:rsidR="001A488C" w:rsidRDefault="001A488C" w:rsidP="001A488C">
      <w:pPr>
        <w:jc w:val="both"/>
      </w:pPr>
      <w:r>
        <w:t xml:space="preserve">2. </w:t>
      </w:r>
      <w:r w:rsidR="00283181">
        <w:t>У</w:t>
      </w:r>
      <w:r>
        <w:t>правлінн</w:t>
      </w:r>
      <w:r w:rsidR="00283181">
        <w:t>ю</w:t>
      </w:r>
      <w:r>
        <w:t xml:space="preserve"> фінансового забезпечення та звітності до 01 </w:t>
      </w:r>
      <w:r w:rsidR="00251AB8">
        <w:t>січня</w:t>
      </w:r>
      <w:r>
        <w:t xml:space="preserve"> </w:t>
      </w:r>
      <w:r w:rsidR="005E5246">
        <w:t xml:space="preserve">                   </w:t>
      </w:r>
      <w:r>
        <w:t>201</w:t>
      </w:r>
      <w:r w:rsidR="00251AB8">
        <w:t>9</w:t>
      </w:r>
      <w:r>
        <w:t xml:space="preserve"> року підготувати проект штатного розпису для затвердження у встановленому порядку.</w:t>
      </w:r>
    </w:p>
    <w:p w:rsidR="009A6798" w:rsidRDefault="009A6798" w:rsidP="001A488C">
      <w:pPr>
        <w:jc w:val="both"/>
      </w:pPr>
    </w:p>
    <w:p w:rsidR="001A488C" w:rsidRDefault="001A488C" w:rsidP="001A488C">
      <w:pPr>
        <w:jc w:val="both"/>
      </w:pPr>
      <w:r>
        <w:t xml:space="preserve">3. </w:t>
      </w:r>
      <w:r w:rsidR="00283181">
        <w:t>Відділу кадрової роботи та з питань служби в органах місцевого самоврядування п</w:t>
      </w:r>
      <w:r>
        <w:t xml:space="preserve">опередити працівників </w:t>
      </w:r>
      <w:r w:rsidR="009A6798">
        <w:t xml:space="preserve">структурних підрозділів </w:t>
      </w:r>
      <w:r>
        <w:t>секретаріату Київської міської ради</w:t>
      </w:r>
      <w:r w:rsidR="009A6798">
        <w:t xml:space="preserve"> зазначених у </w:t>
      </w:r>
      <w:r w:rsidR="0088740E">
        <w:t>під</w:t>
      </w:r>
      <w:r w:rsidR="00283181">
        <w:t xml:space="preserve">пунктах 1.1., </w:t>
      </w:r>
      <w:r w:rsidR="009A6798">
        <w:t>1.2.</w:t>
      </w:r>
      <w:r w:rsidR="0088740E">
        <w:t xml:space="preserve"> пункту 1</w:t>
      </w:r>
      <w:bookmarkStart w:id="0" w:name="_GoBack"/>
      <w:bookmarkEnd w:id="0"/>
      <w:r w:rsidR="009A6798">
        <w:t xml:space="preserve"> цього розпорядження</w:t>
      </w:r>
      <w:r>
        <w:t xml:space="preserve"> про зміни в організації праці та можливе звільнення на підставі пункту 1 статті 40 КЗпП України згідно з додатком.</w:t>
      </w:r>
    </w:p>
    <w:p w:rsidR="009A6798" w:rsidRDefault="009A6798" w:rsidP="001A488C">
      <w:pPr>
        <w:jc w:val="both"/>
      </w:pPr>
    </w:p>
    <w:p w:rsidR="001A488C" w:rsidRDefault="001A488C" w:rsidP="001A488C">
      <w:pPr>
        <w:jc w:val="both"/>
      </w:pPr>
      <w:r>
        <w:lastRenderedPageBreak/>
        <w:t>4. Привести у відповідність із структурою секретаріату Київської міської ради та подати на затвердження у встановленому порядку положення про структурні підрозділи секретаріату Київської міської ради, посадові інструкції працівників секретаріату Київської міської ради та інші нормативно-правові документи.</w:t>
      </w:r>
    </w:p>
    <w:p w:rsidR="009A6798" w:rsidRDefault="009A6798" w:rsidP="001A488C">
      <w:pPr>
        <w:jc w:val="both"/>
      </w:pPr>
    </w:p>
    <w:p w:rsidR="001A488C" w:rsidRDefault="001A488C" w:rsidP="001A488C">
      <w:pPr>
        <w:jc w:val="both"/>
      </w:pPr>
      <w:r>
        <w:t>5. Контроль за виконанням цього розпорядження покласти на керуючого справами.</w:t>
      </w:r>
    </w:p>
    <w:p w:rsidR="001A488C" w:rsidRDefault="001A488C" w:rsidP="001A488C">
      <w:pPr>
        <w:jc w:val="both"/>
      </w:pPr>
    </w:p>
    <w:p w:rsidR="001A488C" w:rsidRDefault="001A488C" w:rsidP="001A488C"/>
    <w:p w:rsidR="001A488C" w:rsidRDefault="001A488C" w:rsidP="001A488C">
      <w:r>
        <w:t>Заступник міського голови -</w:t>
      </w:r>
    </w:p>
    <w:p w:rsidR="00BC4157" w:rsidRDefault="001A488C">
      <w:r>
        <w:t>секретар Київської міської ради                                                В. Прокопів</w:t>
      </w:r>
    </w:p>
    <w:sectPr w:rsidR="00BC4157" w:rsidSect="00226F97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8C"/>
    <w:rsid w:val="000428D9"/>
    <w:rsid w:val="0007374A"/>
    <w:rsid w:val="000B5917"/>
    <w:rsid w:val="001A488C"/>
    <w:rsid w:val="00251AB8"/>
    <w:rsid w:val="00283181"/>
    <w:rsid w:val="002F0830"/>
    <w:rsid w:val="00430626"/>
    <w:rsid w:val="00460172"/>
    <w:rsid w:val="004970A6"/>
    <w:rsid w:val="005356BC"/>
    <w:rsid w:val="00562C85"/>
    <w:rsid w:val="005E5246"/>
    <w:rsid w:val="00697F24"/>
    <w:rsid w:val="006C7667"/>
    <w:rsid w:val="00731D47"/>
    <w:rsid w:val="00810F07"/>
    <w:rsid w:val="0088740E"/>
    <w:rsid w:val="00887893"/>
    <w:rsid w:val="0099589A"/>
    <w:rsid w:val="009A6798"/>
    <w:rsid w:val="00A631C8"/>
    <w:rsid w:val="00B53C1C"/>
    <w:rsid w:val="00BB4780"/>
    <w:rsid w:val="00BC4157"/>
    <w:rsid w:val="00BD1F7D"/>
    <w:rsid w:val="00C57C93"/>
    <w:rsid w:val="00DE7844"/>
    <w:rsid w:val="00F04609"/>
    <w:rsid w:val="00F7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233A3"/>
  <w15:chartTrackingRefBased/>
  <w15:docId w15:val="{0010E35B-B2E8-4889-BE2A-C37FFE29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88C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A488C"/>
    <w:pPr>
      <w:tabs>
        <w:tab w:val="center" w:pos="4153"/>
        <w:tab w:val="right" w:pos="8306"/>
      </w:tabs>
      <w:ind w:firstLine="0"/>
    </w:pPr>
  </w:style>
  <w:style w:type="character" w:customStyle="1" w:styleId="a4">
    <w:name w:val="Верхній колонтитул Знак"/>
    <w:basedOn w:val="a0"/>
    <w:link w:val="a3"/>
    <w:rsid w:val="001A48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6798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9A67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3168</Words>
  <Characters>1807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15</cp:revision>
  <cp:lastPrinted>2018-12-27T13:18:00Z</cp:lastPrinted>
  <dcterms:created xsi:type="dcterms:W3CDTF">2018-12-12T10:06:00Z</dcterms:created>
  <dcterms:modified xsi:type="dcterms:W3CDTF">2018-12-27T13:21:00Z</dcterms:modified>
</cp:coreProperties>
</file>