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CF" w:rsidRDefault="00DA31CF" w:rsidP="00DA31CF">
      <w:pPr>
        <w:ind w:left="426"/>
        <w:jc w:val="center"/>
        <w:rPr>
          <w:b/>
          <w:spacing w:val="18"/>
          <w:w w:val="66"/>
          <w:sz w:val="16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/>
    <w:p w:rsidR="00DA31CF" w:rsidRDefault="00DA31CF" w:rsidP="00DA31CF"/>
    <w:p w:rsidR="00DA31CF" w:rsidRDefault="00DA31CF" w:rsidP="00DA31CF"/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pStyle w:val="8"/>
        <w:ind w:left="709"/>
      </w:pPr>
      <w:r>
        <w:t xml:space="preserve">Про внесення змін до розпорядження </w:t>
      </w:r>
    </w:p>
    <w:p w:rsidR="00DA31CF" w:rsidRDefault="00DA31CF" w:rsidP="00DA31CF">
      <w:pPr>
        <w:pStyle w:val="8"/>
        <w:ind w:left="709"/>
      </w:pPr>
      <w:r>
        <w:t xml:space="preserve">заступника міського голови - секретаря </w:t>
      </w:r>
    </w:p>
    <w:p w:rsidR="00DA31CF" w:rsidRDefault="00411947" w:rsidP="00DA31CF">
      <w:pPr>
        <w:pStyle w:val="8"/>
        <w:ind w:left="709"/>
      </w:pPr>
      <w:r>
        <w:t xml:space="preserve">Київської </w:t>
      </w:r>
      <w:r w:rsidR="00480985">
        <w:t>міської ради від 19.01.2016 № 7</w:t>
      </w:r>
    </w:p>
    <w:p w:rsidR="00DA31CF" w:rsidRDefault="00DA31CF" w:rsidP="00DA31CF">
      <w:pPr>
        <w:pStyle w:val="8"/>
        <w:ind w:left="709"/>
      </w:pPr>
      <w:r>
        <w:t>«Про утворення громадської приймальні</w:t>
      </w:r>
    </w:p>
    <w:p w:rsidR="00DA31CF" w:rsidRDefault="00DA31CF" w:rsidP="00DA31CF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DA31CF" w:rsidRDefault="00480985" w:rsidP="00DA31CF">
      <w:pPr>
        <w:ind w:left="709"/>
        <w:rPr>
          <w:b/>
        </w:rPr>
      </w:pPr>
      <w:r>
        <w:rPr>
          <w:b/>
        </w:rPr>
        <w:t>Приходько Н.</w:t>
      </w:r>
      <w:r w:rsidR="008546D7">
        <w:rPr>
          <w:b/>
        </w:rPr>
        <w:t> І.»</w:t>
      </w: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</w:t>
      </w:r>
      <w:r w:rsidR="00846E8E">
        <w:t xml:space="preserve">         </w:t>
      </w:r>
      <w:r w:rsidR="005D0EB7">
        <w:t>Приходько Н</w:t>
      </w:r>
      <w:r w:rsidR="00846E8E">
        <w:t>. І.</w:t>
      </w:r>
      <w:r>
        <w:t xml:space="preserve"> ві</w:t>
      </w:r>
      <w:r w:rsidR="005D0EB7">
        <w:t xml:space="preserve">д 05.01.2018 № </w:t>
      </w:r>
      <w:r w:rsidR="00846E8E">
        <w:t>1</w:t>
      </w:r>
      <w:r>
        <w:t xml:space="preserve">: </w:t>
      </w:r>
    </w:p>
    <w:p w:rsidR="00DA31CF" w:rsidRDefault="00DA31CF" w:rsidP="00DA31CF"/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 xml:space="preserve">Внести зміни до пунктів </w:t>
      </w:r>
      <w:r w:rsidR="009C2EE2">
        <w:t>3 -</w:t>
      </w:r>
      <w:r>
        <w:t xml:space="preserve"> 5 розпорядження заступника міського голови-секретаря Київської</w:t>
      </w:r>
      <w:r w:rsidR="004F7A51">
        <w:t xml:space="preserve"> </w:t>
      </w:r>
      <w:r w:rsidR="00EE0EC8">
        <w:t>міської ради від 19.01.2016 № 7</w:t>
      </w:r>
      <w:r>
        <w:t xml:space="preserve"> «Про утворення громадської приймальні депутата Київської міської ради </w:t>
      </w:r>
      <w:r w:rsidR="00EE0EC8">
        <w:t>Приходько Н</w:t>
      </w:r>
      <w:r w:rsidR="00AB15B5">
        <w:t>. І.</w:t>
      </w:r>
      <w:r>
        <w:t>», виклавши їх у такій редакції:</w:t>
      </w:r>
    </w:p>
    <w:p w:rsidR="009C2EE2" w:rsidRPr="00B61B59" w:rsidRDefault="009C2EE2" w:rsidP="007412B8">
      <w:pPr>
        <w:pStyle w:val="a5"/>
        <w:ind w:firstLine="851"/>
      </w:pPr>
      <w:r w:rsidRPr="00B61B59">
        <w:t>«3. Взяти</w:t>
      </w:r>
      <w:r w:rsidR="00C7106F" w:rsidRPr="00EE0EC8">
        <w:t xml:space="preserve"> </w:t>
      </w:r>
      <w:r w:rsidRPr="00B61B59">
        <w:t xml:space="preserve">до відома, що громадська приймальня депутата Київської міської ради </w:t>
      </w:r>
      <w:r w:rsidR="00E7045D">
        <w:t>Приходько Н. І</w:t>
      </w:r>
      <w:r w:rsidR="00A92F9C">
        <w:t>.</w:t>
      </w:r>
      <w:bookmarkStart w:id="0" w:name="_GoBack"/>
      <w:bookmarkEnd w:id="0"/>
      <w:r w:rsidR="00E7045D">
        <w:t xml:space="preserve"> </w:t>
      </w:r>
      <w:r w:rsidR="00981E86">
        <w:t>знаходиться за адресою: </w:t>
      </w:r>
      <w:r w:rsidR="00EE0EC8">
        <w:t>04212</w:t>
      </w:r>
      <w:r w:rsidR="00A841C5" w:rsidRPr="00B61B59">
        <w:t>,</w:t>
      </w:r>
      <w:r w:rsidR="00981E86">
        <w:rPr>
          <w:lang w:val="en-US"/>
        </w:rPr>
        <w:t> </w:t>
      </w:r>
      <w:r w:rsidR="00A841C5" w:rsidRPr="00B61B59">
        <w:t xml:space="preserve">м. Київ, </w:t>
      </w:r>
      <w:r w:rsidR="00BA74BC">
        <w:t xml:space="preserve">                         </w:t>
      </w:r>
      <w:r w:rsidR="007637E3">
        <w:t xml:space="preserve"> </w:t>
      </w:r>
      <w:r w:rsidR="00EE0EC8">
        <w:t>вулиця Маршала Тимошенка, будинок 21, корпус 9</w:t>
      </w:r>
      <w:r w:rsidR="00EF2C34">
        <w:t xml:space="preserve"> (літера А)</w:t>
      </w:r>
      <w:r w:rsidR="008D7C77">
        <w:t xml:space="preserve"> </w:t>
      </w:r>
      <w:r w:rsidR="00B86998">
        <w:t>в</w:t>
      </w:r>
      <w:r w:rsidRPr="00B61B59">
        <w:t xml:space="preserve"> </w:t>
      </w:r>
      <w:r w:rsidR="000E7106">
        <w:t>Оболонському</w:t>
      </w:r>
      <w:r w:rsidRPr="00B61B59">
        <w:t xml:space="preserve"> районі м. </w:t>
      </w:r>
      <w:r w:rsidR="009C1993">
        <w:t xml:space="preserve">Києва (лист-згода </w:t>
      </w:r>
      <w:r w:rsidR="000E7106">
        <w:t>громадської організації «</w:t>
      </w:r>
      <w:r w:rsidR="00371416">
        <w:t>РІДНА</w:t>
      </w:r>
      <w:r w:rsidR="000E7106">
        <w:t xml:space="preserve">» </w:t>
      </w:r>
      <w:r w:rsidR="001402E0">
        <w:t>від 10 </w:t>
      </w:r>
      <w:r w:rsidR="00585B12">
        <w:t xml:space="preserve">січня </w:t>
      </w:r>
      <w:r w:rsidR="00FD5AA1">
        <w:t xml:space="preserve">                       </w:t>
      </w:r>
      <w:r w:rsidR="00585B12">
        <w:t>2018 року № 2</w:t>
      </w:r>
      <w:r w:rsidR="00B41782">
        <w:t>)</w:t>
      </w:r>
      <w:r w:rsidRPr="00B61B59">
        <w:t>.</w:t>
      </w:r>
    </w:p>
    <w:p w:rsidR="00DA31CF" w:rsidRDefault="00B41782" w:rsidP="007412B8">
      <w:pPr>
        <w:pStyle w:val="a5"/>
        <w:ind w:firstLine="851"/>
      </w:pPr>
      <w:r>
        <w:t xml:space="preserve"> </w:t>
      </w:r>
      <w:r w:rsidR="007412B8">
        <w:t>4.  </w:t>
      </w:r>
      <w:r w:rsidR="00DA31CF">
        <w:t xml:space="preserve">Покласти </w:t>
      </w:r>
      <w:r w:rsidR="003F0194">
        <w:t>з 01.02</w:t>
      </w:r>
      <w:r w:rsidR="00013D91">
        <w:t xml:space="preserve">.2018 </w:t>
      </w:r>
      <w:r w:rsidR="00A6453B">
        <w:t xml:space="preserve">на </w:t>
      </w:r>
      <w:r w:rsidR="00DA31CF">
        <w:t xml:space="preserve">громадську організацію </w:t>
      </w:r>
      <w:r w:rsidR="007B23EF">
        <w:t>«</w:t>
      </w:r>
      <w:r w:rsidR="003F0194">
        <w:t>РІДНА</w:t>
      </w:r>
      <w:r w:rsidR="007B23EF">
        <w:t>»</w:t>
      </w:r>
      <w:r w:rsidR="00DA31CF">
        <w:t xml:space="preserve"> (ідентифікаційний код </w:t>
      </w:r>
      <w:r w:rsidR="003F0194">
        <w:t>41329676</w:t>
      </w:r>
      <w:r w:rsidR="00DA31CF">
        <w:t xml:space="preserve">) функції громадської приймальні депутата Київської міської ради </w:t>
      </w:r>
      <w:r w:rsidR="00717FD1">
        <w:t>Приходько Н</w:t>
      </w:r>
      <w:r w:rsidR="00636211">
        <w:t>. І.</w:t>
      </w:r>
      <w:r w:rsidR="00A6453B">
        <w:t> </w:t>
      </w:r>
      <w:r w:rsidR="00DA31CF">
        <w:t xml:space="preserve">(лист-згода громадської організації </w:t>
      </w:r>
      <w:r w:rsidR="00A2111D">
        <w:t xml:space="preserve">«РІДНА» </w:t>
      </w:r>
      <w:r w:rsidR="006828A3" w:rsidRPr="000E5207">
        <w:t xml:space="preserve">від </w:t>
      </w:r>
      <w:r w:rsidR="004B56EF">
        <w:t xml:space="preserve">10 </w:t>
      </w:r>
      <w:r w:rsidR="00A2111D">
        <w:t xml:space="preserve">січня 2018 року </w:t>
      </w:r>
      <w:r w:rsidR="006828A3" w:rsidRPr="000E5207">
        <w:t xml:space="preserve">№ </w:t>
      </w:r>
      <w:r w:rsidR="008B41D0">
        <w:t>4</w:t>
      </w:r>
      <w:r w:rsidR="007B23EF">
        <w:t>).</w:t>
      </w:r>
    </w:p>
    <w:p w:rsidR="00AF5AE1" w:rsidRDefault="00AF5AE1" w:rsidP="004243ED">
      <w:pPr>
        <w:pStyle w:val="a5"/>
        <w:ind w:firstLine="851"/>
      </w:pPr>
      <w:r>
        <w:lastRenderedPageBreak/>
        <w:t>Г</w:t>
      </w:r>
      <w:r w:rsidR="00DA31CF">
        <w:t xml:space="preserve">ромадській організації </w:t>
      </w:r>
      <w:r w:rsidR="00A84602">
        <w:t xml:space="preserve">«РІДНА» </w:t>
      </w:r>
      <w:r w:rsidR="00DA31CF">
        <w:t>відкрити бюджетний рахунок для фінансування діяльності громадської приймальні депутата Київської міської ради.</w:t>
      </w:r>
    </w:p>
    <w:p w:rsidR="000017FF" w:rsidRDefault="00DA31CF" w:rsidP="004243ED">
      <w:pPr>
        <w:pStyle w:val="a5"/>
        <w:ind w:firstLine="851"/>
      </w:pPr>
      <w:r>
        <w:t>5. Управлінню фінансового забезпечення та звітності секретаріату  Київської міської ради за поданням деп</w:t>
      </w:r>
      <w:r w:rsidR="001335C7">
        <w:t xml:space="preserve">утата Київської міської ради </w:t>
      </w:r>
      <w:r w:rsidR="00AF5AE1">
        <w:t xml:space="preserve">                     </w:t>
      </w:r>
      <w:r w:rsidR="00E718F1">
        <w:t>Приходько Н</w:t>
      </w:r>
      <w:r w:rsidR="00AF5AE1">
        <w:t>. І.</w:t>
      </w:r>
      <w:r w:rsidR="001335C7">
        <w:t xml:space="preserve"> </w:t>
      </w:r>
      <w: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DA31CF" w:rsidRDefault="00AF5AE1" w:rsidP="004243ED">
      <w:pPr>
        <w:pStyle w:val="a5"/>
        <w:ind w:firstLine="851"/>
      </w:pPr>
      <w:r>
        <w:t>Г</w:t>
      </w:r>
      <w:r w:rsidR="00640AD5">
        <w:t xml:space="preserve">ромадській організації </w:t>
      </w:r>
      <w:r w:rsidR="003F58FB">
        <w:t xml:space="preserve">«РІДНА» </w:t>
      </w:r>
      <w:r w:rsidR="00DA31CF">
        <w:t>забезпечити цільове використання коштів та щоквартальну фінансову звітність перед управлінням фінансового забезпечення та звітності секр</w:t>
      </w:r>
      <w:r w:rsidR="004C13AA">
        <w:t>етаріату Київської міської ради</w:t>
      </w:r>
      <w:r w:rsidR="00DA31CF">
        <w:t>».</w:t>
      </w:r>
    </w:p>
    <w:p w:rsidR="00DA31CF" w:rsidRDefault="00DA31CF" w:rsidP="0088417C"/>
    <w:p w:rsidR="00DA31CF" w:rsidRDefault="00DA31CF" w:rsidP="00DA31CF"/>
    <w:p w:rsidR="00DA31CF" w:rsidRDefault="00DA31CF" w:rsidP="00DA31CF"/>
    <w:p w:rsidR="00DA31CF" w:rsidRDefault="00DA31CF" w:rsidP="00DA31CF">
      <w:r>
        <w:t xml:space="preserve">          Заступник міського голови  -</w:t>
      </w:r>
    </w:p>
    <w:p w:rsidR="00DA31CF" w:rsidRDefault="00DA31CF" w:rsidP="00DA31CF">
      <w:r>
        <w:t xml:space="preserve">          секретар Київської міської ради                                                  В. Прокопів</w:t>
      </w:r>
    </w:p>
    <w:p w:rsidR="00DA31CF" w:rsidRDefault="00DA31CF" w:rsidP="00DA31CF"/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  <w:lang w:val="ru-RU"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/>
    <w:p w:rsidR="0023511C" w:rsidRDefault="0023511C" w:rsidP="00DA31CF"/>
    <w:p w:rsidR="0023511C" w:rsidRDefault="0023511C" w:rsidP="00DA31CF"/>
    <w:p w:rsidR="00DA31CF" w:rsidRDefault="00DA31CF" w:rsidP="00DA31CF"/>
    <w:p w:rsidR="005E59B3" w:rsidRDefault="005E59B3" w:rsidP="005E59B3">
      <w:pPr>
        <w:rPr>
          <w:i/>
        </w:rPr>
      </w:pPr>
    </w:p>
    <w:p w:rsidR="005E59B3" w:rsidRDefault="005E59B3" w:rsidP="005E59B3">
      <w:pPr>
        <w:ind w:firstLine="708"/>
        <w:rPr>
          <w:i/>
        </w:rPr>
      </w:pPr>
      <w:r>
        <w:rPr>
          <w:i/>
        </w:rPr>
        <w:t>Подання:</w:t>
      </w:r>
    </w:p>
    <w:p w:rsidR="005E59B3" w:rsidRDefault="005E59B3" w:rsidP="005E59B3">
      <w:r>
        <w:t xml:space="preserve">       </w:t>
      </w:r>
    </w:p>
    <w:p w:rsidR="005E59B3" w:rsidRDefault="005E59B3" w:rsidP="005E59B3">
      <w:pPr>
        <w:ind w:firstLine="708"/>
      </w:pPr>
      <w:r>
        <w:t xml:space="preserve">Начальник управління 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 xml:space="preserve">регіональних та міжнародних зав’язків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 Чернишова</w:t>
      </w:r>
    </w:p>
    <w:p w:rsidR="005E59B3" w:rsidRPr="00BB5B15" w:rsidRDefault="005E59B3" w:rsidP="005E59B3">
      <w:pPr>
        <w:rPr>
          <w:i/>
        </w:rPr>
      </w:pPr>
    </w:p>
    <w:p w:rsidR="005E59B3" w:rsidRDefault="005E59B3" w:rsidP="005E59B3">
      <w:pPr>
        <w:rPr>
          <w:i/>
        </w:rPr>
      </w:pPr>
    </w:p>
    <w:p w:rsidR="005E59B3" w:rsidRDefault="005E59B3" w:rsidP="005E59B3">
      <w:pPr>
        <w:ind w:firstLine="708"/>
        <w:rPr>
          <w:i/>
        </w:rPr>
      </w:pPr>
      <w:r>
        <w:rPr>
          <w:i/>
        </w:rPr>
        <w:t>Погоджено:</w:t>
      </w:r>
    </w:p>
    <w:p w:rsidR="005E59B3" w:rsidRDefault="005E59B3" w:rsidP="005E59B3"/>
    <w:p w:rsidR="005E59B3" w:rsidRDefault="005E59B3" w:rsidP="005E59B3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59B3" w:rsidRDefault="005E59B3" w:rsidP="005E59B3"/>
    <w:p w:rsidR="005E59B3" w:rsidRDefault="005E59B3" w:rsidP="005E59B3"/>
    <w:p w:rsidR="005E59B3" w:rsidRDefault="005E59B3" w:rsidP="005E59B3"/>
    <w:p w:rsidR="005E59B3" w:rsidRDefault="005E59B3" w:rsidP="005E59B3">
      <w:r>
        <w:tab/>
        <w:t xml:space="preserve">Начальник управління </w:t>
      </w:r>
    </w:p>
    <w:p w:rsidR="005E59B3" w:rsidRDefault="005E59B3" w:rsidP="005E59B3">
      <w:pPr>
        <w:ind w:firstLine="708"/>
      </w:pPr>
      <w:r>
        <w:t xml:space="preserve">фінансового забезпечення </w:t>
      </w:r>
    </w:p>
    <w:p w:rsidR="005E59B3" w:rsidRDefault="005E59B3" w:rsidP="005E59B3">
      <w:pPr>
        <w:ind w:firstLine="708"/>
      </w:pPr>
      <w:r>
        <w:t>та звітності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Нарубалюк</w:t>
      </w:r>
    </w:p>
    <w:p w:rsidR="005E59B3" w:rsidRDefault="005E59B3" w:rsidP="005E59B3"/>
    <w:p w:rsidR="005E59B3" w:rsidRDefault="005E59B3" w:rsidP="005E59B3"/>
    <w:p w:rsidR="005E59B3" w:rsidRDefault="005E59B3" w:rsidP="005E59B3"/>
    <w:p w:rsidR="005E59B3" w:rsidRDefault="005E59B3" w:rsidP="005E59B3">
      <w:pPr>
        <w:ind w:firstLine="708"/>
      </w:pPr>
      <w:r>
        <w:t xml:space="preserve">Начальник управління </w:t>
      </w:r>
    </w:p>
    <w:p w:rsidR="005E59B3" w:rsidRDefault="005E59B3" w:rsidP="005E59B3">
      <w:pPr>
        <w:ind w:firstLine="708"/>
      </w:pPr>
      <w:r>
        <w:t>правового забезпечення</w:t>
      </w:r>
    </w:p>
    <w:p w:rsidR="005E59B3" w:rsidRDefault="005E59B3" w:rsidP="005E59B3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5E59B3" w:rsidRDefault="005E59B3" w:rsidP="005E59B3"/>
    <w:p w:rsidR="005E59B3" w:rsidRDefault="005E59B3" w:rsidP="005E59B3"/>
    <w:p w:rsidR="005E59B3" w:rsidRDefault="005E59B3"/>
    <w:sectPr w:rsidR="005E59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6A"/>
    <w:rsid w:val="000017FF"/>
    <w:rsid w:val="00001CBC"/>
    <w:rsid w:val="00013D91"/>
    <w:rsid w:val="00032C23"/>
    <w:rsid w:val="0008746A"/>
    <w:rsid w:val="000951BB"/>
    <w:rsid w:val="000B1EEF"/>
    <w:rsid w:val="000B430A"/>
    <w:rsid w:val="000E5207"/>
    <w:rsid w:val="000E7106"/>
    <w:rsid w:val="001335C7"/>
    <w:rsid w:val="001402E0"/>
    <w:rsid w:val="001679C1"/>
    <w:rsid w:val="0023511C"/>
    <w:rsid w:val="00276B9A"/>
    <w:rsid w:val="002A609A"/>
    <w:rsid w:val="00352F39"/>
    <w:rsid w:val="00371416"/>
    <w:rsid w:val="003F0194"/>
    <w:rsid w:val="003F0E55"/>
    <w:rsid w:val="003F58FB"/>
    <w:rsid w:val="00411947"/>
    <w:rsid w:val="004243ED"/>
    <w:rsid w:val="00480985"/>
    <w:rsid w:val="004B56EF"/>
    <w:rsid w:val="004C13AA"/>
    <w:rsid w:val="004E39D5"/>
    <w:rsid w:val="004F7A51"/>
    <w:rsid w:val="00585B12"/>
    <w:rsid w:val="005D0EB7"/>
    <w:rsid w:val="005E59B3"/>
    <w:rsid w:val="0060306B"/>
    <w:rsid w:val="00636211"/>
    <w:rsid w:val="00640AD5"/>
    <w:rsid w:val="006463E7"/>
    <w:rsid w:val="006828A3"/>
    <w:rsid w:val="006F628E"/>
    <w:rsid w:val="00717FD1"/>
    <w:rsid w:val="007412B8"/>
    <w:rsid w:val="007637E3"/>
    <w:rsid w:val="007B23EF"/>
    <w:rsid w:val="00841252"/>
    <w:rsid w:val="00846E8E"/>
    <w:rsid w:val="008546D7"/>
    <w:rsid w:val="0088417C"/>
    <w:rsid w:val="008B41D0"/>
    <w:rsid w:val="008D7C77"/>
    <w:rsid w:val="00924788"/>
    <w:rsid w:val="00936C4D"/>
    <w:rsid w:val="0097004E"/>
    <w:rsid w:val="00981E86"/>
    <w:rsid w:val="009C1993"/>
    <w:rsid w:val="009C2EE2"/>
    <w:rsid w:val="009D26B4"/>
    <w:rsid w:val="00A2111D"/>
    <w:rsid w:val="00A6453B"/>
    <w:rsid w:val="00A841C5"/>
    <w:rsid w:val="00A84602"/>
    <w:rsid w:val="00A92F9C"/>
    <w:rsid w:val="00AA2A3F"/>
    <w:rsid w:val="00AB15B5"/>
    <w:rsid w:val="00AF5AE1"/>
    <w:rsid w:val="00B41782"/>
    <w:rsid w:val="00B61B59"/>
    <w:rsid w:val="00B86998"/>
    <w:rsid w:val="00BA74BC"/>
    <w:rsid w:val="00C7106F"/>
    <w:rsid w:val="00CD45B3"/>
    <w:rsid w:val="00D90287"/>
    <w:rsid w:val="00DA31CF"/>
    <w:rsid w:val="00DC3352"/>
    <w:rsid w:val="00E7045D"/>
    <w:rsid w:val="00E718F1"/>
    <w:rsid w:val="00EB4BB8"/>
    <w:rsid w:val="00ED09B8"/>
    <w:rsid w:val="00EE0EC8"/>
    <w:rsid w:val="00EF2C34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920D"/>
  <w15:chartTrackingRefBased/>
  <w15:docId w15:val="{56CF0856-E8D4-4FA8-9A79-8A334FA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A31C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A3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A31C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A31CF"/>
    <w:pPr>
      <w:jc w:val="both"/>
    </w:pPr>
  </w:style>
  <w:style w:type="character" w:customStyle="1" w:styleId="a6">
    <w:name w:val="Основний текст Знак"/>
    <w:basedOn w:val="a0"/>
    <w:link w:val="a5"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3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84</cp:revision>
  <cp:lastPrinted>2018-01-16T09:05:00Z</cp:lastPrinted>
  <dcterms:created xsi:type="dcterms:W3CDTF">2017-04-05T08:26:00Z</dcterms:created>
  <dcterms:modified xsi:type="dcterms:W3CDTF">2018-01-16T09:16:00Z</dcterms:modified>
</cp:coreProperties>
</file>