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EB" w:rsidRDefault="00D472EB">
      <w:pPr>
        <w:jc w:val="center"/>
        <w:rPr>
          <w:b/>
          <w:spacing w:val="18"/>
          <w:w w:val="66"/>
          <w:sz w:val="16"/>
          <w:lang w:val="en-US"/>
        </w:rPr>
      </w:pPr>
    </w:p>
    <w:p w:rsidR="00D472EB" w:rsidRDefault="00D472EB">
      <w:pPr>
        <w:rPr>
          <w:lang w:val="en-US"/>
        </w:rPr>
      </w:pPr>
    </w:p>
    <w:p w:rsidR="00D472EB" w:rsidRDefault="00D472EB">
      <w:pPr>
        <w:rPr>
          <w:lang w:val="ru-RU"/>
        </w:rPr>
      </w:pPr>
    </w:p>
    <w:p w:rsidR="00D472EB" w:rsidRDefault="00D472EB">
      <w:pPr>
        <w:rPr>
          <w:lang w:val="ru-RU"/>
        </w:rPr>
      </w:pPr>
    </w:p>
    <w:p w:rsidR="00D472EB" w:rsidRDefault="00D472EB">
      <w:pPr>
        <w:rPr>
          <w:lang w:val="ru-RU"/>
        </w:rPr>
      </w:pPr>
    </w:p>
    <w:p w:rsidR="00D472EB" w:rsidRDefault="00D472EB">
      <w:pPr>
        <w:rPr>
          <w:lang w:val="ru-RU"/>
        </w:rPr>
      </w:pPr>
    </w:p>
    <w:p w:rsidR="00D472EB" w:rsidRDefault="00D472EB">
      <w:pPr>
        <w:rPr>
          <w:lang w:val="ru-RU"/>
        </w:rPr>
      </w:pPr>
    </w:p>
    <w:p w:rsidR="00D472EB" w:rsidRDefault="00D472EB">
      <w:pPr>
        <w:rPr>
          <w:lang w:val="ru-RU"/>
        </w:rPr>
      </w:pPr>
    </w:p>
    <w:p w:rsidR="00D472EB" w:rsidRDefault="00D472EB">
      <w:pPr>
        <w:rPr>
          <w:lang w:val="ru-RU"/>
        </w:rPr>
      </w:pPr>
    </w:p>
    <w:p w:rsidR="00D472EB" w:rsidRDefault="00D472EB">
      <w:pPr>
        <w:rPr>
          <w:lang w:val="ru-RU"/>
        </w:rPr>
      </w:pPr>
    </w:p>
    <w:p w:rsidR="00D472EB" w:rsidRDefault="00D472EB">
      <w:pPr>
        <w:rPr>
          <w:lang w:val="ru-RU"/>
        </w:rPr>
      </w:pPr>
    </w:p>
    <w:p w:rsidR="00D472EB" w:rsidRDefault="00D472EB">
      <w:pPr>
        <w:rPr>
          <w:lang w:val="ru-RU"/>
        </w:rPr>
      </w:pPr>
    </w:p>
    <w:p w:rsidR="00D472EB" w:rsidRDefault="00D472EB">
      <w:pPr>
        <w:rPr>
          <w:lang w:val="ru-RU"/>
        </w:rPr>
      </w:pPr>
    </w:p>
    <w:p w:rsidR="00D472EB" w:rsidRDefault="00B47601">
      <w:pPr>
        <w:ind w:left="720"/>
        <w:rPr>
          <w:b/>
        </w:rPr>
      </w:pPr>
      <w:r>
        <w:rPr>
          <w:b/>
        </w:rPr>
        <w:t>Про внесення змін до пункту 3  розпорядження                                                   заступника міського голови – секретаря</w:t>
      </w:r>
    </w:p>
    <w:p w:rsidR="00D472EB" w:rsidRDefault="00B47601">
      <w:pPr>
        <w:ind w:left="720"/>
        <w:rPr>
          <w:b/>
        </w:rPr>
      </w:pPr>
      <w:r>
        <w:rPr>
          <w:b/>
        </w:rPr>
        <w:t>Київської міської ради від 11.12.2015 № 83</w:t>
      </w:r>
    </w:p>
    <w:p w:rsidR="00D472EB" w:rsidRDefault="00B47601">
      <w:pPr>
        <w:pStyle w:val="8"/>
        <w:ind w:left="709"/>
      </w:pPr>
      <w:r>
        <w:t>«Про утворення громадської приймальні</w:t>
      </w:r>
    </w:p>
    <w:p w:rsidR="00D472EB" w:rsidRDefault="00B47601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D472EB" w:rsidRDefault="00B47601">
      <w:pPr>
        <w:ind w:left="709"/>
      </w:pPr>
      <w:r>
        <w:rPr>
          <w:b/>
        </w:rPr>
        <w:t>Бродського В. Я.»</w:t>
      </w:r>
    </w:p>
    <w:p w:rsidR="00D472EB" w:rsidRDefault="00D472EB">
      <w:pPr>
        <w:pStyle w:val="ad"/>
      </w:pPr>
    </w:p>
    <w:p w:rsidR="00D472EB" w:rsidRDefault="00D472EB">
      <w:pPr>
        <w:pStyle w:val="ad"/>
      </w:pPr>
    </w:p>
    <w:p w:rsidR="00D472EB" w:rsidRDefault="00B47601">
      <w:pPr>
        <w:pStyle w:val="ad"/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№14/5, підпункту 4.1 Положення про громадську приймальню депутата Київської міської ради, затвердженого  рішенням Київської міської ради від 22.02.2007   № 172/833, з метою забезпечення умов для ефективного здійснення депутатських повноважень, враховуючи подання депутата Київської міської ради </w:t>
      </w:r>
      <w:r w:rsidR="000C5B78">
        <w:t xml:space="preserve">                   </w:t>
      </w:r>
      <w:r>
        <w:t xml:space="preserve">Бродського В. Я. від 24.11.2017 № 08/279/8/015-1119: </w:t>
      </w:r>
    </w:p>
    <w:p w:rsidR="00D472EB" w:rsidRDefault="00D472EB"/>
    <w:p w:rsidR="00D472EB" w:rsidRDefault="00B47601">
      <w:pPr>
        <w:pStyle w:val="a9"/>
        <w:ind w:firstLine="709"/>
      </w:pPr>
      <w:r>
        <w:t>Внести  зміни до пункту 3 розпорядження заступника міського голови – секретаря Київської міської ради від 11.12.2015 №83 «Про утворення громадської  приймальні  депутата  Київської  міської  ради Бродського В. Я.», виклавши його в такій редакції:</w:t>
      </w:r>
    </w:p>
    <w:p w:rsidR="00D472EB" w:rsidRDefault="00B47601">
      <w:pPr>
        <w:pStyle w:val="a9"/>
        <w:ind w:firstLine="709"/>
      </w:pPr>
      <w:r>
        <w:t>«3. Взяти до відома, що громадська приймальня депутата Київської міської ради Бродського В. Я. зн</w:t>
      </w:r>
      <w:r w:rsidR="000C5B78">
        <w:t>аходиться за адресою: 04112, м. </w:t>
      </w:r>
      <w:r>
        <w:t>Київ,                                             вул. Дорогожицька, 15-</w:t>
      </w:r>
      <w:r w:rsidR="0076725D">
        <w:rPr>
          <w:lang w:val="ru-RU"/>
        </w:rPr>
        <w:t xml:space="preserve">а </w:t>
      </w:r>
      <w:r>
        <w:t>у Шевченківському районі м. Києва (акт приймання – передачі нежитлового приміщення за адресою</w:t>
      </w:r>
      <w:r w:rsidR="0076725D">
        <w:t>:</w:t>
      </w:r>
      <w:r>
        <w:t xml:space="preserve"> м. Київ, вул. Дорогожицька,                 15-</w:t>
      </w:r>
      <w:r w:rsidR="0076725D">
        <w:rPr>
          <w:lang w:val="ru-RU"/>
        </w:rPr>
        <w:t>а</w:t>
      </w:r>
      <w:r>
        <w:t xml:space="preserve"> від 23.11.2017)».</w:t>
      </w:r>
    </w:p>
    <w:p w:rsidR="00D472EB" w:rsidRDefault="00B47601">
      <w:pPr>
        <w:pStyle w:val="a9"/>
      </w:pPr>
      <w:r>
        <w:t xml:space="preserve">          </w:t>
      </w:r>
    </w:p>
    <w:p w:rsidR="00D472EB" w:rsidRDefault="00D472EB">
      <w:pPr>
        <w:pStyle w:val="a9"/>
      </w:pPr>
    </w:p>
    <w:p w:rsidR="00D472EB" w:rsidRDefault="00D472EB">
      <w:pPr>
        <w:jc w:val="both"/>
      </w:pPr>
    </w:p>
    <w:p w:rsidR="00D472EB" w:rsidRDefault="00B47601">
      <w:pPr>
        <w:pStyle w:val="a9"/>
      </w:pPr>
      <w:r>
        <w:t>Заступник міського голови  -</w:t>
      </w:r>
    </w:p>
    <w:p w:rsidR="00D472EB" w:rsidRDefault="00B47601">
      <w:r>
        <w:t xml:space="preserve">секретар Київської міської ради                                                         В. Прокопів                     </w:t>
      </w:r>
    </w:p>
    <w:p w:rsidR="00D472EB" w:rsidRDefault="00D472EB"/>
    <w:p w:rsidR="00D472EB" w:rsidRDefault="00D472EB"/>
    <w:p w:rsidR="00D472EB" w:rsidRDefault="00D472EB">
      <w:pPr>
        <w:rPr>
          <w:i/>
        </w:rPr>
      </w:pPr>
    </w:p>
    <w:p w:rsidR="00D472EB" w:rsidRDefault="00B47601">
      <w:pPr>
        <w:ind w:firstLine="708"/>
        <w:rPr>
          <w:i/>
        </w:rPr>
      </w:pPr>
      <w:r>
        <w:rPr>
          <w:i/>
        </w:rPr>
        <w:t>Подання:</w:t>
      </w:r>
    </w:p>
    <w:p w:rsidR="00D472EB" w:rsidRDefault="00B47601">
      <w:r>
        <w:t xml:space="preserve">       </w:t>
      </w:r>
    </w:p>
    <w:p w:rsidR="00D472EB" w:rsidRDefault="00B47601">
      <w:pPr>
        <w:ind w:firstLine="708"/>
      </w:pPr>
      <w:r>
        <w:t xml:space="preserve">Начальник управління </w:t>
      </w:r>
    </w:p>
    <w:p w:rsidR="00D472EB" w:rsidRDefault="00B47601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D472EB" w:rsidRDefault="00B47601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D472EB" w:rsidRDefault="00B47601">
      <w:pPr>
        <w:ind w:firstLine="708"/>
        <w:jc w:val="both"/>
        <w:rPr>
          <w:szCs w:val="28"/>
        </w:rPr>
      </w:pPr>
      <w:r>
        <w:rPr>
          <w:szCs w:val="28"/>
        </w:rPr>
        <w:t>регіональних та міжнародних з</w:t>
      </w:r>
      <w:bookmarkStart w:id="0" w:name="_GoBack"/>
      <w:bookmarkEnd w:id="0"/>
      <w:r>
        <w:rPr>
          <w:szCs w:val="28"/>
        </w:rPr>
        <w:t xml:space="preserve">в’язків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М. Чернишова</w:t>
      </w:r>
    </w:p>
    <w:p w:rsidR="00D472EB" w:rsidRDefault="00D472EB">
      <w:pPr>
        <w:rPr>
          <w:i/>
        </w:rPr>
      </w:pPr>
    </w:p>
    <w:p w:rsidR="00D472EB" w:rsidRDefault="00D472EB">
      <w:pPr>
        <w:rPr>
          <w:i/>
        </w:rPr>
      </w:pPr>
    </w:p>
    <w:p w:rsidR="00D472EB" w:rsidRDefault="00B47601">
      <w:pPr>
        <w:ind w:firstLine="708"/>
        <w:rPr>
          <w:i/>
        </w:rPr>
      </w:pPr>
      <w:r>
        <w:rPr>
          <w:i/>
        </w:rPr>
        <w:t>Погоджено:</w:t>
      </w:r>
    </w:p>
    <w:p w:rsidR="00D472EB" w:rsidRDefault="00D472EB"/>
    <w:p w:rsidR="00D472EB" w:rsidRDefault="00B47601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72EB" w:rsidRDefault="00D472EB"/>
    <w:p w:rsidR="00D472EB" w:rsidRDefault="00D472EB"/>
    <w:p w:rsidR="00D472EB" w:rsidRDefault="00B47601">
      <w:pPr>
        <w:ind w:firstLine="708"/>
      </w:pPr>
      <w:r>
        <w:t xml:space="preserve">Начальник управління </w:t>
      </w:r>
    </w:p>
    <w:p w:rsidR="00D472EB" w:rsidRDefault="00B47601">
      <w:pPr>
        <w:ind w:firstLine="708"/>
      </w:pPr>
      <w:r>
        <w:t>правового забезпечення</w:t>
      </w:r>
    </w:p>
    <w:p w:rsidR="00D472EB" w:rsidRDefault="00B47601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D472EB" w:rsidRDefault="00D472EB"/>
    <w:p w:rsidR="00D472EB" w:rsidRDefault="00D472EB"/>
    <w:p w:rsidR="00D472EB" w:rsidRDefault="00D472EB"/>
    <w:p w:rsidR="00D472EB" w:rsidRDefault="00D472EB"/>
    <w:sectPr w:rsidR="00D472EB">
      <w:pgSz w:w="11906" w:h="16838"/>
      <w:pgMar w:top="1134" w:right="680" w:bottom="1134" w:left="1701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EB"/>
    <w:rsid w:val="000C5B78"/>
    <w:rsid w:val="00713C65"/>
    <w:rsid w:val="0076725D"/>
    <w:rsid w:val="00B47601"/>
    <w:rsid w:val="00D4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E444-BD8E-49ED-B110-5D2E17DE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Основний текст Знак"/>
    <w:basedOn w:val="a0"/>
    <w:semiHidden/>
    <w:qFormat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ій колонтитул Знак"/>
    <w:basedOn w:val="a0"/>
    <w:semiHidden/>
    <w:qFormat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qFormat/>
    <w:rsid w:val="004E4CA9"/>
  </w:style>
  <w:style w:type="character" w:customStyle="1" w:styleId="a6">
    <w:name w:val="Текст у виносці Знак"/>
    <w:basedOn w:val="a0"/>
    <w:uiPriority w:val="99"/>
    <w:semiHidden/>
    <w:qFormat/>
    <w:rsid w:val="002A31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Нижній колонтитул Знак"/>
    <w:basedOn w:val="a0"/>
    <w:uiPriority w:val="99"/>
    <w:qFormat/>
    <w:rsid w:val="009624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semiHidden/>
    <w:rsid w:val="004E4CA9"/>
    <w:pPr>
      <w:jc w:val="both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semiHidden/>
    <w:rsid w:val="004E4CA9"/>
    <w:pPr>
      <w:tabs>
        <w:tab w:val="center" w:pos="4153"/>
        <w:tab w:val="right" w:pos="8306"/>
      </w:tabs>
    </w:pPr>
  </w:style>
  <w:style w:type="paragraph" w:styleId="ae">
    <w:name w:val="Balloon Text"/>
    <w:basedOn w:val="a"/>
    <w:uiPriority w:val="99"/>
    <w:semiHidden/>
    <w:unhideWhenUsed/>
    <w:qFormat/>
    <w:rsid w:val="002A3125"/>
    <w:rPr>
      <w:rFonts w:ascii="Segoe UI" w:hAnsi="Segoe UI" w:cs="Segoe UI"/>
      <w:sz w:val="18"/>
      <w:szCs w:val="18"/>
    </w:rPr>
  </w:style>
  <w:style w:type="paragraph" w:styleId="af">
    <w:name w:val="footer"/>
    <w:basedOn w:val="a"/>
    <w:uiPriority w:val="99"/>
    <w:unhideWhenUsed/>
    <w:rsid w:val="00962448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1237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dc:description/>
  <cp:lastModifiedBy>Gaponenko Inna</cp:lastModifiedBy>
  <cp:revision>29</cp:revision>
  <cp:lastPrinted>2017-12-05T08:38:00Z</cp:lastPrinted>
  <dcterms:created xsi:type="dcterms:W3CDTF">2017-01-30T11:41:00Z</dcterms:created>
  <dcterms:modified xsi:type="dcterms:W3CDTF">2017-12-06T09:30:00Z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