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c"/>
        <w:tblW w:w="9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75"/>
      </w:tblGrid>
      <w:tr w:rsidR="00B9416B" w:rsidTr="0093671C">
        <w:trPr>
          <w:trHeight w:val="1677"/>
        </w:trPr>
        <w:tc>
          <w:tcPr>
            <w:tcW w:w="5382" w:type="dxa"/>
          </w:tcPr>
          <w:p w:rsidR="00B9416B" w:rsidRDefault="00B9416B" w:rsidP="007374CE">
            <w:pPr>
              <w:tabs>
                <w:tab w:val="left" w:pos="5103"/>
              </w:tabs>
              <w:spacing w:after="0"/>
              <w:jc w:val="center"/>
              <w:rPr>
                <w:rFonts w:ascii="Times New Roman" w:eastAsia="Times New Roman" w:hAnsi="Times New Roman" w:cs="Times New Roman"/>
                <w:color w:val="auto"/>
                <w:sz w:val="28"/>
                <w:szCs w:val="28"/>
                <w:lang w:val="uk-UA" w:eastAsia="zh-CN"/>
              </w:rPr>
            </w:pPr>
          </w:p>
        </w:tc>
        <w:tc>
          <w:tcPr>
            <w:tcW w:w="4275" w:type="dxa"/>
          </w:tcPr>
          <w:p w:rsidR="00B9416B" w:rsidRPr="00B9416B" w:rsidRDefault="00B9416B" w:rsidP="00B9416B">
            <w:pPr>
              <w:tabs>
                <w:tab w:val="left" w:pos="5103"/>
              </w:tabs>
              <w:spacing w:after="0"/>
              <w:rPr>
                <w:rFonts w:ascii="Times New Roman" w:eastAsia="Times New Roman" w:hAnsi="Times New Roman" w:cs="Times New Roman"/>
                <w:color w:val="auto"/>
                <w:sz w:val="28"/>
                <w:szCs w:val="28"/>
                <w:lang w:val="uk-UA" w:eastAsia="zh-CN"/>
              </w:rPr>
            </w:pPr>
            <w:r w:rsidRPr="00B9416B">
              <w:rPr>
                <w:rFonts w:ascii="Times New Roman" w:eastAsia="Times New Roman" w:hAnsi="Times New Roman" w:cs="Times New Roman"/>
                <w:color w:val="auto"/>
                <w:sz w:val="28"/>
                <w:szCs w:val="28"/>
                <w:lang w:val="uk-UA" w:eastAsia="zh-CN"/>
              </w:rPr>
              <w:t xml:space="preserve">Затверджено  </w:t>
            </w:r>
          </w:p>
          <w:p w:rsidR="00B9416B" w:rsidRPr="00B9416B" w:rsidRDefault="00B9416B" w:rsidP="00B9416B">
            <w:pPr>
              <w:tabs>
                <w:tab w:val="left" w:pos="5103"/>
              </w:tabs>
              <w:spacing w:after="0"/>
              <w:rPr>
                <w:rFonts w:ascii="Times New Roman" w:eastAsia="Times New Roman" w:hAnsi="Times New Roman" w:cs="Times New Roman"/>
                <w:color w:val="auto"/>
                <w:sz w:val="28"/>
                <w:szCs w:val="28"/>
                <w:lang w:val="uk-UA" w:eastAsia="zh-CN"/>
              </w:rPr>
            </w:pPr>
            <w:r w:rsidRPr="00B9416B">
              <w:rPr>
                <w:rFonts w:ascii="Times New Roman" w:eastAsia="Times New Roman" w:hAnsi="Times New Roman" w:cs="Times New Roman"/>
                <w:color w:val="auto"/>
                <w:sz w:val="28"/>
                <w:szCs w:val="28"/>
                <w:lang w:val="uk-UA" w:eastAsia="zh-CN"/>
              </w:rPr>
              <w:t xml:space="preserve">розпорядження                                                                 заступника  міського голови -                                                                       секретаря  Київської міської ради </w:t>
            </w:r>
          </w:p>
          <w:p w:rsidR="00B9416B" w:rsidRDefault="005B43BA" w:rsidP="00B9416B">
            <w:pPr>
              <w:tabs>
                <w:tab w:val="left" w:pos="5103"/>
              </w:tabs>
              <w:spacing w:after="0"/>
              <w:rPr>
                <w:rFonts w:ascii="Times New Roman" w:eastAsia="Times New Roman" w:hAnsi="Times New Roman" w:cs="Times New Roman"/>
                <w:color w:val="auto"/>
                <w:sz w:val="28"/>
                <w:szCs w:val="28"/>
                <w:lang w:val="uk-UA" w:eastAsia="zh-CN"/>
              </w:rPr>
            </w:pPr>
            <w:r>
              <w:rPr>
                <w:rFonts w:ascii="Times New Roman" w:eastAsia="Times New Roman" w:hAnsi="Times New Roman" w:cs="Times New Roman"/>
                <w:color w:val="auto"/>
                <w:sz w:val="28"/>
                <w:szCs w:val="28"/>
                <w:lang w:val="uk-UA" w:eastAsia="zh-CN"/>
              </w:rPr>
              <w:t xml:space="preserve">від  </w:t>
            </w:r>
            <w:r w:rsidRPr="005B43BA">
              <w:rPr>
                <w:rFonts w:ascii="Times New Roman" w:eastAsia="Times New Roman" w:hAnsi="Times New Roman" w:cs="Times New Roman"/>
                <w:color w:val="auto"/>
                <w:sz w:val="28"/>
                <w:szCs w:val="28"/>
                <w:u w:val="single"/>
                <w:lang w:val="uk-UA" w:eastAsia="zh-CN"/>
              </w:rPr>
              <w:t>07.02.2017</w:t>
            </w:r>
            <w:r w:rsidR="00B9416B" w:rsidRPr="00B9416B">
              <w:rPr>
                <w:rFonts w:ascii="Times New Roman" w:eastAsia="Times New Roman" w:hAnsi="Times New Roman" w:cs="Times New Roman"/>
                <w:color w:val="auto"/>
                <w:sz w:val="28"/>
                <w:szCs w:val="28"/>
                <w:lang w:val="uk-UA" w:eastAsia="zh-CN"/>
              </w:rPr>
              <w:t xml:space="preserve"> № </w:t>
            </w:r>
            <w:r>
              <w:rPr>
                <w:rFonts w:ascii="Times New Roman" w:eastAsia="Times New Roman" w:hAnsi="Times New Roman" w:cs="Times New Roman"/>
                <w:color w:val="auto"/>
                <w:sz w:val="28"/>
                <w:szCs w:val="28"/>
                <w:lang w:val="uk-UA" w:eastAsia="zh-CN"/>
              </w:rPr>
              <w:t xml:space="preserve"> </w:t>
            </w:r>
            <w:r w:rsidRPr="005B43BA">
              <w:rPr>
                <w:rFonts w:ascii="Times New Roman" w:eastAsia="Times New Roman" w:hAnsi="Times New Roman" w:cs="Times New Roman"/>
                <w:color w:val="auto"/>
                <w:sz w:val="28"/>
                <w:szCs w:val="28"/>
                <w:u w:val="single"/>
                <w:lang w:val="uk-UA" w:eastAsia="zh-CN"/>
              </w:rPr>
              <w:t>14</w:t>
            </w:r>
          </w:p>
        </w:tc>
      </w:tr>
    </w:tbl>
    <w:p w:rsidR="00B9416B" w:rsidRDefault="002F17E1" w:rsidP="007374CE">
      <w:pPr>
        <w:tabs>
          <w:tab w:val="left" w:pos="5103"/>
        </w:tabs>
        <w:spacing w:after="0" w:line="240" w:lineRule="auto"/>
        <w:jc w:val="center"/>
        <w:rPr>
          <w:rFonts w:ascii="Times New Roman" w:eastAsia="Times New Roman" w:hAnsi="Times New Roman" w:cs="Times New Roman"/>
          <w:color w:val="auto"/>
          <w:sz w:val="28"/>
          <w:szCs w:val="28"/>
          <w:lang w:val="uk-UA" w:eastAsia="zh-CN"/>
        </w:rPr>
      </w:pPr>
      <w:r>
        <w:rPr>
          <w:rFonts w:ascii="Times New Roman" w:eastAsia="Times New Roman" w:hAnsi="Times New Roman" w:cs="Times New Roman"/>
          <w:color w:val="auto"/>
          <w:sz w:val="28"/>
          <w:szCs w:val="28"/>
          <w:lang w:val="uk-UA" w:eastAsia="zh-CN"/>
        </w:rPr>
        <w:t xml:space="preserve">                                 </w:t>
      </w:r>
    </w:p>
    <w:p w:rsidR="002F17E1" w:rsidRPr="002F17E1" w:rsidRDefault="002F17E1" w:rsidP="002F17E1">
      <w:pPr>
        <w:spacing w:after="0" w:line="240" w:lineRule="auto"/>
        <w:rPr>
          <w:rFonts w:ascii="Times New Roman" w:eastAsia="Times New Roman" w:hAnsi="Times New Roman" w:cs="Times New Roman"/>
          <w:color w:val="auto"/>
          <w:sz w:val="28"/>
          <w:szCs w:val="28"/>
          <w:lang w:val="uk-UA" w:eastAsia="zh-CN"/>
        </w:rPr>
      </w:pPr>
      <w:r w:rsidRPr="002F17E1">
        <w:rPr>
          <w:rFonts w:ascii="Times New Roman" w:eastAsia="Times New Roman" w:hAnsi="Times New Roman" w:cs="Times New Roman"/>
          <w:color w:val="auto"/>
          <w:sz w:val="28"/>
          <w:szCs w:val="28"/>
          <w:lang w:val="uk-UA" w:eastAsia="zh-CN"/>
        </w:rPr>
        <w:t xml:space="preserve"> </w:t>
      </w:r>
    </w:p>
    <w:p w:rsidR="00463986" w:rsidRPr="00D17C80" w:rsidRDefault="00F87DC4">
      <w:pPr>
        <w:spacing w:before="326" w:after="0" w:line="370" w:lineRule="atLeast"/>
        <w:ind w:right="86"/>
        <w:jc w:val="center"/>
        <w:rPr>
          <w:lang w:val="uk-UA"/>
        </w:rPr>
      </w:pPr>
      <w:r>
        <w:rPr>
          <w:rFonts w:ascii="Times New Roman CYR" w:hAnsi="Times New Roman CYR" w:cs="Times New Roman CYR"/>
          <w:b/>
          <w:bCs/>
          <w:color w:val="000000"/>
          <w:spacing w:val="-9"/>
          <w:sz w:val="28"/>
          <w:szCs w:val="28"/>
          <w:shd w:val="clear" w:color="auto" w:fill="FFFFFF"/>
          <w:lang w:val="uk-UA"/>
        </w:rPr>
        <w:t>ПОЛОЖЕННЯ</w:t>
      </w:r>
      <w:bookmarkStart w:id="0" w:name="_GoBack"/>
      <w:bookmarkEnd w:id="0"/>
    </w:p>
    <w:p w:rsidR="00463986" w:rsidRDefault="00F87DC4">
      <w:pPr>
        <w:spacing w:after="0" w:line="240" w:lineRule="auto"/>
        <w:ind w:firstLine="708"/>
        <w:jc w:val="center"/>
        <w:rPr>
          <w:lang w:val="uk-UA"/>
        </w:rPr>
      </w:pPr>
      <w:r>
        <w:rPr>
          <w:rFonts w:ascii="Times New Roman CYR" w:hAnsi="Times New Roman CYR" w:cs="Times New Roman CYR"/>
          <w:b/>
          <w:bCs/>
          <w:color w:val="000000"/>
          <w:spacing w:val="-5"/>
          <w:sz w:val="28"/>
          <w:szCs w:val="28"/>
          <w:lang w:val="uk-UA"/>
        </w:rPr>
        <w:t xml:space="preserve">про   відділ   </w:t>
      </w:r>
      <w:r>
        <w:rPr>
          <w:rFonts w:ascii="Times New Roman CYR" w:hAnsi="Times New Roman CYR" w:cs="Times New Roman CYR"/>
          <w:b/>
          <w:bCs/>
          <w:sz w:val="28"/>
          <w:szCs w:val="28"/>
          <w:lang w:val="uk-UA"/>
        </w:rPr>
        <w:t>з   питань   житлово-комунального    господарства, регуляторної  політики і  підприємництва, транспорту</w:t>
      </w:r>
      <w:r w:rsidR="00E000B3">
        <w:rPr>
          <w:rFonts w:ascii="Times New Roman CYR" w:hAnsi="Times New Roman CYR" w:cs="Times New Roman CYR"/>
          <w:b/>
          <w:bCs/>
          <w:sz w:val="28"/>
          <w:szCs w:val="28"/>
          <w:lang w:val="uk-UA"/>
        </w:rPr>
        <w:t xml:space="preserve">, </w:t>
      </w:r>
      <w:r>
        <w:rPr>
          <w:rFonts w:ascii="Times New Roman CYR" w:hAnsi="Times New Roman CYR" w:cs="Times New Roman CYR"/>
          <w:b/>
          <w:bCs/>
          <w:sz w:val="28"/>
          <w:szCs w:val="28"/>
          <w:lang w:val="uk-UA"/>
        </w:rPr>
        <w:t xml:space="preserve"> зв’язку</w:t>
      </w:r>
      <w:r>
        <w:rPr>
          <w:rFonts w:ascii="Times New Roman CYR" w:hAnsi="Times New Roman CYR" w:cs="Times New Roman CYR"/>
          <w:b/>
          <w:bCs/>
          <w:color w:val="000000"/>
          <w:spacing w:val="-5"/>
          <w:sz w:val="28"/>
          <w:szCs w:val="28"/>
          <w:lang w:val="uk-UA"/>
        </w:rPr>
        <w:t xml:space="preserve"> </w:t>
      </w:r>
      <w:r w:rsidR="00E000B3">
        <w:rPr>
          <w:rFonts w:ascii="Times New Roman CYR" w:hAnsi="Times New Roman CYR" w:cs="Times New Roman CYR"/>
          <w:b/>
          <w:bCs/>
          <w:color w:val="000000"/>
          <w:spacing w:val="-5"/>
          <w:sz w:val="28"/>
          <w:szCs w:val="28"/>
          <w:lang w:val="uk-UA"/>
        </w:rPr>
        <w:t>та реклами</w:t>
      </w:r>
      <w:r>
        <w:rPr>
          <w:rFonts w:ascii="Times New Roman CYR" w:hAnsi="Times New Roman CYR" w:cs="Times New Roman CYR"/>
          <w:b/>
          <w:bCs/>
          <w:color w:val="000000"/>
          <w:spacing w:val="-5"/>
          <w:sz w:val="28"/>
          <w:szCs w:val="28"/>
          <w:lang w:val="uk-UA"/>
        </w:rPr>
        <w:t xml:space="preserve"> управління  </w:t>
      </w:r>
      <w:r>
        <w:rPr>
          <w:rFonts w:ascii="Times New Roman CYR" w:hAnsi="Times New Roman CYR" w:cs="Times New Roman CYR"/>
          <w:b/>
          <w:bCs/>
          <w:sz w:val="28"/>
          <w:szCs w:val="28"/>
          <w:lang w:val="uk-UA"/>
        </w:rPr>
        <w:t>забезпечення діяльності  постійних  комісій  Київської міської  ради секретаріату Київської міської ради</w:t>
      </w:r>
    </w:p>
    <w:p w:rsidR="00463986" w:rsidRPr="00D17C80" w:rsidRDefault="00F87DC4">
      <w:pPr>
        <w:spacing w:after="0" w:line="240" w:lineRule="auto"/>
        <w:rPr>
          <w:lang w:val="uk-UA"/>
        </w:rPr>
      </w:pP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b/>
          <w:bCs/>
          <w:sz w:val="28"/>
          <w:szCs w:val="28"/>
          <w:lang w:val="uk-UA"/>
        </w:rPr>
        <w:t xml:space="preserve">              </w:t>
      </w:r>
    </w:p>
    <w:p w:rsidR="00463986" w:rsidRDefault="00463986">
      <w:pPr>
        <w:spacing w:after="0" w:line="240" w:lineRule="auto"/>
        <w:rPr>
          <w:rFonts w:ascii="Times New Roman" w:hAnsi="Times New Roman" w:cs="Times New Roman"/>
          <w:b/>
          <w:bCs/>
          <w:sz w:val="28"/>
          <w:szCs w:val="28"/>
          <w:lang w:val="uk-UA"/>
        </w:rPr>
      </w:pPr>
    </w:p>
    <w:p w:rsidR="00463986" w:rsidRDefault="00F87DC4">
      <w:pPr>
        <w:spacing w:after="0" w:line="240" w:lineRule="auto"/>
        <w:ind w:left="2130"/>
        <w:rPr>
          <w:rFonts w:ascii="Times New Roman CYR" w:hAnsi="Times New Roman CYR" w:cs="Times New Roman CYR"/>
          <w:b/>
          <w:bCs/>
          <w:sz w:val="28"/>
          <w:szCs w:val="28"/>
          <w:lang w:val="uk-UA"/>
        </w:rPr>
      </w:pPr>
      <w:r>
        <w:rPr>
          <w:rFonts w:ascii="Times New Roman" w:hAnsi="Times New Roman" w:cs="Times New Roman"/>
          <w:b/>
          <w:bCs/>
          <w:sz w:val="28"/>
          <w:szCs w:val="28"/>
          <w:lang w:val="uk-UA"/>
        </w:rPr>
        <w:t xml:space="preserve">                   1.  </w:t>
      </w:r>
      <w:r>
        <w:rPr>
          <w:rFonts w:ascii="Times New Roman CYR" w:hAnsi="Times New Roman CYR" w:cs="Times New Roman CYR"/>
          <w:b/>
          <w:bCs/>
          <w:sz w:val="28"/>
          <w:szCs w:val="28"/>
          <w:lang w:val="uk-UA"/>
        </w:rPr>
        <w:t>Загальні  положення</w:t>
      </w:r>
    </w:p>
    <w:p w:rsidR="00463986" w:rsidRDefault="00463986">
      <w:pPr>
        <w:spacing w:after="0" w:line="240" w:lineRule="auto"/>
        <w:rPr>
          <w:rFonts w:cs="Calibri"/>
          <w:lang w:val="uk-UA"/>
        </w:rPr>
      </w:pPr>
    </w:p>
    <w:p w:rsidR="00463986" w:rsidRPr="00BA0164" w:rsidRDefault="00F87DC4">
      <w:pPr>
        <w:spacing w:after="0" w:line="240" w:lineRule="auto"/>
        <w:ind w:firstLine="708"/>
        <w:jc w:val="both"/>
        <w:rPr>
          <w:color w:val="auto"/>
          <w:lang w:val="uk-UA"/>
        </w:rPr>
      </w:pPr>
      <w:r w:rsidRPr="00BA0164">
        <w:rPr>
          <w:rFonts w:ascii="Times New Roman" w:hAnsi="Times New Roman" w:cs="Times New Roman"/>
          <w:color w:val="auto"/>
          <w:sz w:val="28"/>
          <w:szCs w:val="28"/>
          <w:lang w:val="uk-UA"/>
        </w:rPr>
        <w:t xml:space="preserve">1.1. </w:t>
      </w:r>
      <w:r w:rsidR="00A349F5" w:rsidRPr="00BA0164">
        <w:rPr>
          <w:rFonts w:ascii="Times New Roman" w:hAnsi="Times New Roman" w:cs="Times New Roman"/>
          <w:color w:val="auto"/>
          <w:sz w:val="28"/>
          <w:szCs w:val="28"/>
          <w:lang w:val="uk-UA"/>
        </w:rPr>
        <w:t xml:space="preserve"> </w:t>
      </w:r>
      <w:r w:rsidRPr="00BA0164">
        <w:rPr>
          <w:rFonts w:ascii="Times New Roman CYR" w:hAnsi="Times New Roman CYR" w:cs="Times New Roman CYR"/>
          <w:color w:val="auto"/>
          <w:sz w:val="28"/>
          <w:szCs w:val="28"/>
          <w:lang w:val="uk-UA"/>
        </w:rPr>
        <w:t>Положення  про  відділ з питань  житлово-комунального господарства, регуляторної політики і підприємництва, транспорту</w:t>
      </w:r>
      <w:r w:rsidR="00FF1B4C" w:rsidRPr="00BA0164">
        <w:rPr>
          <w:rFonts w:ascii="Times New Roman CYR" w:hAnsi="Times New Roman CYR" w:cs="Times New Roman CYR"/>
          <w:color w:val="auto"/>
          <w:sz w:val="28"/>
          <w:szCs w:val="28"/>
          <w:lang w:val="uk-UA"/>
        </w:rPr>
        <w:t xml:space="preserve">, </w:t>
      </w:r>
      <w:r w:rsidRPr="00BA0164">
        <w:rPr>
          <w:rFonts w:ascii="Times New Roman CYR" w:hAnsi="Times New Roman CYR" w:cs="Times New Roman CYR"/>
          <w:color w:val="auto"/>
          <w:sz w:val="28"/>
          <w:szCs w:val="28"/>
          <w:lang w:val="uk-UA"/>
        </w:rPr>
        <w:t xml:space="preserve"> зв’язку </w:t>
      </w:r>
      <w:r w:rsidR="00FF1B4C" w:rsidRPr="00BA0164">
        <w:rPr>
          <w:rFonts w:ascii="Times New Roman CYR" w:hAnsi="Times New Roman CYR" w:cs="Times New Roman CYR"/>
          <w:color w:val="auto"/>
          <w:sz w:val="28"/>
          <w:szCs w:val="28"/>
          <w:lang w:val="uk-UA"/>
        </w:rPr>
        <w:t xml:space="preserve">та реклами </w:t>
      </w:r>
      <w:r w:rsidRPr="00BA0164">
        <w:rPr>
          <w:rFonts w:ascii="Times New Roman CYR" w:hAnsi="Times New Roman CYR" w:cs="Times New Roman CYR"/>
          <w:color w:val="auto"/>
          <w:sz w:val="28"/>
          <w:szCs w:val="28"/>
          <w:lang w:val="uk-UA"/>
        </w:rPr>
        <w:t xml:space="preserve">управління забезпечення діяльності постійних  комісій Київської  міської  ради </w:t>
      </w:r>
      <w:r w:rsidR="00674367" w:rsidRPr="00BA0164">
        <w:rPr>
          <w:rFonts w:ascii="Times New Roman CYR" w:hAnsi="Times New Roman CYR" w:cs="Times New Roman CYR"/>
          <w:color w:val="auto"/>
          <w:sz w:val="28"/>
          <w:szCs w:val="28"/>
          <w:lang w:val="uk-UA"/>
        </w:rPr>
        <w:t xml:space="preserve">секретаріату Київської міської ради </w:t>
      </w:r>
      <w:r w:rsidRPr="00BA0164">
        <w:rPr>
          <w:rFonts w:ascii="Times New Roman CYR" w:hAnsi="Times New Roman CYR" w:cs="Times New Roman CYR"/>
          <w:color w:val="auto"/>
          <w:sz w:val="28"/>
          <w:szCs w:val="28"/>
          <w:lang w:val="uk-UA"/>
        </w:rPr>
        <w:t>(далі - Положення) визначає  основні завдання,  функції, права і  відповідальність відділу з питань  житлово-комунального господарства, регуляторної  політики і підприємництва, транспорту</w:t>
      </w:r>
      <w:r w:rsidR="00E000B3" w:rsidRPr="00BA0164">
        <w:rPr>
          <w:rFonts w:ascii="Times New Roman CYR" w:hAnsi="Times New Roman CYR" w:cs="Times New Roman CYR"/>
          <w:color w:val="auto"/>
          <w:sz w:val="28"/>
          <w:szCs w:val="28"/>
          <w:lang w:val="uk-UA"/>
        </w:rPr>
        <w:t xml:space="preserve">, </w:t>
      </w:r>
      <w:r w:rsidRPr="00BA0164">
        <w:rPr>
          <w:rFonts w:ascii="Times New Roman CYR" w:hAnsi="Times New Roman CYR" w:cs="Times New Roman CYR"/>
          <w:color w:val="auto"/>
          <w:sz w:val="28"/>
          <w:szCs w:val="28"/>
          <w:lang w:val="uk-UA"/>
        </w:rPr>
        <w:t xml:space="preserve"> зв’язку </w:t>
      </w:r>
      <w:r w:rsidR="00E000B3" w:rsidRPr="00BA0164">
        <w:rPr>
          <w:rFonts w:ascii="Times New Roman CYR" w:hAnsi="Times New Roman CYR" w:cs="Times New Roman CYR"/>
          <w:color w:val="auto"/>
          <w:sz w:val="28"/>
          <w:szCs w:val="28"/>
          <w:lang w:val="uk-UA"/>
        </w:rPr>
        <w:t xml:space="preserve">та реклами </w:t>
      </w:r>
      <w:r w:rsidRPr="00BA0164">
        <w:rPr>
          <w:rFonts w:ascii="Times New Roman CYR" w:hAnsi="Times New Roman CYR" w:cs="Times New Roman CYR"/>
          <w:color w:val="auto"/>
          <w:sz w:val="28"/>
          <w:szCs w:val="28"/>
          <w:lang w:val="uk-UA"/>
        </w:rPr>
        <w:t>управління  забезпечення діяльності постійних комісій Київської  міської  ради секретаріату Київської міської ради (далі - відділ)  щодо роботи з постійними комісіями Київської міської ради з питань житлово-комунального господарства та паливно-енергетичного комплексу, з питань торгівлі, підприємництва та регуляторної політики, з питань транспорту</w:t>
      </w:r>
      <w:r w:rsidR="001460E1" w:rsidRPr="00BA0164">
        <w:rPr>
          <w:rFonts w:ascii="Times New Roman CYR" w:hAnsi="Times New Roman CYR" w:cs="Times New Roman CYR"/>
          <w:color w:val="auto"/>
          <w:sz w:val="28"/>
          <w:szCs w:val="28"/>
          <w:lang w:val="uk-UA"/>
        </w:rPr>
        <w:t xml:space="preserve">, </w:t>
      </w:r>
      <w:r w:rsidRPr="00BA0164">
        <w:rPr>
          <w:rFonts w:ascii="Times New Roman CYR" w:hAnsi="Times New Roman CYR" w:cs="Times New Roman CYR"/>
          <w:color w:val="auto"/>
          <w:sz w:val="28"/>
          <w:szCs w:val="28"/>
          <w:lang w:val="uk-UA"/>
        </w:rPr>
        <w:t xml:space="preserve"> зв’язку  </w:t>
      </w:r>
      <w:r w:rsidR="001460E1" w:rsidRPr="00BA0164">
        <w:rPr>
          <w:rFonts w:ascii="Times New Roman CYR" w:hAnsi="Times New Roman CYR" w:cs="Times New Roman CYR"/>
          <w:color w:val="auto"/>
          <w:sz w:val="28"/>
          <w:szCs w:val="28"/>
          <w:lang w:val="uk-UA"/>
        </w:rPr>
        <w:t xml:space="preserve">та реклами </w:t>
      </w:r>
      <w:r w:rsidRPr="00BA0164">
        <w:rPr>
          <w:rFonts w:ascii="Times New Roman CYR" w:hAnsi="Times New Roman CYR" w:cs="Times New Roman CYR"/>
          <w:color w:val="auto"/>
          <w:sz w:val="28"/>
          <w:szCs w:val="28"/>
          <w:lang w:val="uk-UA"/>
        </w:rPr>
        <w:t>(далі – постійні  комісії).</w:t>
      </w:r>
    </w:p>
    <w:p w:rsidR="002879F1" w:rsidRPr="00BA0164" w:rsidRDefault="00F87DC4">
      <w:pPr>
        <w:spacing w:after="0" w:line="240" w:lineRule="auto"/>
        <w:ind w:firstLine="708"/>
        <w:jc w:val="both"/>
        <w:rPr>
          <w:rFonts w:ascii="Times New Roman CYR" w:hAnsi="Times New Roman CYR" w:cs="Times New Roman CYR"/>
          <w:color w:val="auto"/>
          <w:sz w:val="28"/>
          <w:szCs w:val="28"/>
          <w:lang w:val="uk-UA"/>
        </w:rPr>
      </w:pPr>
      <w:r w:rsidRPr="00BA0164">
        <w:rPr>
          <w:rFonts w:ascii="Times New Roman" w:hAnsi="Times New Roman" w:cs="Times New Roman"/>
          <w:color w:val="auto"/>
          <w:sz w:val="28"/>
          <w:szCs w:val="28"/>
          <w:lang w:val="uk-UA"/>
        </w:rPr>
        <w:t xml:space="preserve">1.2. </w:t>
      </w:r>
      <w:r w:rsidR="00A66435" w:rsidRPr="00BA0164">
        <w:rPr>
          <w:rFonts w:ascii="Times New Roman" w:hAnsi="Times New Roman" w:cs="Times New Roman"/>
          <w:color w:val="auto"/>
          <w:sz w:val="28"/>
          <w:szCs w:val="28"/>
          <w:lang w:val="uk-UA"/>
        </w:rPr>
        <w:t xml:space="preserve"> </w:t>
      </w:r>
      <w:r w:rsidRPr="00BA0164">
        <w:rPr>
          <w:rFonts w:ascii="Times New Roman CYR" w:hAnsi="Times New Roman CYR" w:cs="Times New Roman CYR"/>
          <w:color w:val="auto"/>
          <w:sz w:val="28"/>
          <w:szCs w:val="28"/>
          <w:lang w:val="uk-UA"/>
        </w:rPr>
        <w:t>Відділ</w:t>
      </w:r>
      <w:r w:rsidR="00A66435" w:rsidRPr="00BA0164">
        <w:rPr>
          <w:rFonts w:ascii="Times New Roman CYR" w:hAnsi="Times New Roman CYR" w:cs="Times New Roman CYR"/>
          <w:color w:val="auto"/>
          <w:sz w:val="28"/>
          <w:szCs w:val="28"/>
          <w:lang w:val="uk-UA"/>
        </w:rPr>
        <w:t xml:space="preserve">  </w:t>
      </w:r>
      <w:r w:rsidRPr="00BA0164">
        <w:rPr>
          <w:rFonts w:ascii="Times New Roman CYR" w:hAnsi="Times New Roman CYR" w:cs="Times New Roman CYR"/>
          <w:color w:val="auto"/>
          <w:sz w:val="28"/>
          <w:szCs w:val="28"/>
          <w:lang w:val="uk-UA"/>
        </w:rPr>
        <w:t xml:space="preserve"> є  структурним</w:t>
      </w:r>
      <w:r w:rsidR="00A66435" w:rsidRPr="00BA0164">
        <w:rPr>
          <w:rFonts w:ascii="Times New Roman CYR" w:hAnsi="Times New Roman CYR" w:cs="Times New Roman CYR"/>
          <w:color w:val="auto"/>
          <w:sz w:val="28"/>
          <w:szCs w:val="28"/>
          <w:lang w:val="uk-UA"/>
        </w:rPr>
        <w:t xml:space="preserve"> </w:t>
      </w:r>
      <w:r w:rsidRPr="00BA0164">
        <w:rPr>
          <w:rFonts w:ascii="Times New Roman CYR" w:hAnsi="Times New Roman CYR" w:cs="Times New Roman CYR"/>
          <w:color w:val="auto"/>
          <w:sz w:val="28"/>
          <w:szCs w:val="28"/>
          <w:lang w:val="uk-UA"/>
        </w:rPr>
        <w:t xml:space="preserve"> підрозділом </w:t>
      </w:r>
      <w:r w:rsidR="00A66435" w:rsidRPr="00BA0164">
        <w:rPr>
          <w:rFonts w:ascii="Times New Roman CYR" w:hAnsi="Times New Roman CYR" w:cs="Times New Roman CYR"/>
          <w:color w:val="auto"/>
          <w:sz w:val="28"/>
          <w:szCs w:val="28"/>
          <w:lang w:val="uk-UA"/>
        </w:rPr>
        <w:t xml:space="preserve">  </w:t>
      </w:r>
      <w:r w:rsidRPr="00BA0164">
        <w:rPr>
          <w:rFonts w:ascii="Times New Roman CYR" w:hAnsi="Times New Roman CYR" w:cs="Times New Roman CYR"/>
          <w:color w:val="auto"/>
          <w:sz w:val="28"/>
          <w:szCs w:val="28"/>
          <w:lang w:val="uk-UA"/>
        </w:rPr>
        <w:t xml:space="preserve">управління </w:t>
      </w:r>
      <w:r w:rsidR="00A66435" w:rsidRPr="00BA0164">
        <w:rPr>
          <w:rFonts w:ascii="Times New Roman CYR" w:hAnsi="Times New Roman CYR" w:cs="Times New Roman CYR"/>
          <w:color w:val="auto"/>
          <w:sz w:val="28"/>
          <w:szCs w:val="28"/>
          <w:lang w:val="uk-UA"/>
        </w:rPr>
        <w:t xml:space="preserve"> </w:t>
      </w:r>
      <w:r w:rsidRPr="00BA0164">
        <w:rPr>
          <w:rFonts w:ascii="Times New Roman CYR" w:hAnsi="Times New Roman CYR" w:cs="Times New Roman CYR"/>
          <w:color w:val="auto"/>
          <w:sz w:val="28"/>
          <w:szCs w:val="28"/>
          <w:lang w:val="uk-UA"/>
        </w:rPr>
        <w:t xml:space="preserve"> забезпечення діяльності постійних  комісій Київської  міської  ради секр</w:t>
      </w:r>
      <w:r w:rsidR="002879F1" w:rsidRPr="00BA0164">
        <w:rPr>
          <w:rFonts w:ascii="Times New Roman CYR" w:hAnsi="Times New Roman CYR" w:cs="Times New Roman CYR"/>
          <w:color w:val="auto"/>
          <w:sz w:val="28"/>
          <w:szCs w:val="28"/>
          <w:lang w:val="uk-UA"/>
        </w:rPr>
        <w:t>етаріату Київської міської ради.</w:t>
      </w:r>
      <w:r w:rsidRPr="00BA0164">
        <w:rPr>
          <w:rFonts w:ascii="Times New Roman CYR" w:hAnsi="Times New Roman CYR" w:cs="Times New Roman CYR"/>
          <w:color w:val="auto"/>
          <w:sz w:val="28"/>
          <w:szCs w:val="28"/>
          <w:lang w:val="uk-UA"/>
        </w:rPr>
        <w:t xml:space="preserve"> </w:t>
      </w:r>
    </w:p>
    <w:p w:rsidR="00463986" w:rsidRPr="00BA0164" w:rsidRDefault="00F87DC4">
      <w:pPr>
        <w:spacing w:after="0" w:line="240" w:lineRule="auto"/>
        <w:ind w:firstLine="708"/>
        <w:jc w:val="both"/>
        <w:rPr>
          <w:rFonts w:ascii="Times New Roman CYR" w:hAnsi="Times New Roman CYR" w:cs="Times New Roman CYR"/>
          <w:color w:val="auto"/>
          <w:sz w:val="28"/>
          <w:szCs w:val="28"/>
          <w:lang w:val="uk-UA"/>
        </w:rPr>
      </w:pPr>
      <w:r w:rsidRPr="00BA0164">
        <w:rPr>
          <w:rFonts w:ascii="Times New Roman" w:hAnsi="Times New Roman" w:cs="Times New Roman"/>
          <w:color w:val="auto"/>
          <w:sz w:val="28"/>
          <w:szCs w:val="28"/>
          <w:lang w:val="uk-UA"/>
        </w:rPr>
        <w:t xml:space="preserve">1.3. </w:t>
      </w:r>
      <w:r w:rsidRPr="00BA0164">
        <w:rPr>
          <w:rFonts w:ascii="Times New Roman CYR" w:hAnsi="Times New Roman CYR" w:cs="Times New Roman CYR"/>
          <w:color w:val="auto"/>
          <w:sz w:val="28"/>
          <w:szCs w:val="28"/>
          <w:lang w:val="uk-UA"/>
        </w:rPr>
        <w:t>Відділ підпорядковується начальнику управління забезпечення діяльності постійних комісій Київської міської ради</w:t>
      </w:r>
      <w:r w:rsidR="00FF1B4C" w:rsidRPr="00BA0164">
        <w:rPr>
          <w:rFonts w:ascii="Times New Roman CYR" w:hAnsi="Times New Roman CYR" w:cs="Times New Roman CYR"/>
          <w:bCs/>
          <w:color w:val="auto"/>
          <w:sz w:val="28"/>
          <w:szCs w:val="28"/>
          <w:lang w:val="uk-UA"/>
        </w:rPr>
        <w:t xml:space="preserve"> секретаріату Київської міської ради</w:t>
      </w:r>
      <w:r w:rsidRPr="00BA0164">
        <w:rPr>
          <w:rFonts w:ascii="Times New Roman CYR" w:hAnsi="Times New Roman CYR" w:cs="Times New Roman CYR"/>
          <w:color w:val="auto"/>
          <w:sz w:val="28"/>
          <w:szCs w:val="28"/>
          <w:lang w:val="uk-UA"/>
        </w:rPr>
        <w:t>.</w:t>
      </w:r>
    </w:p>
    <w:p w:rsidR="00463986" w:rsidRPr="00BA0164" w:rsidRDefault="00F87DC4">
      <w:pPr>
        <w:spacing w:after="0" w:line="240" w:lineRule="auto"/>
        <w:ind w:firstLine="708"/>
        <w:jc w:val="both"/>
        <w:rPr>
          <w:color w:val="auto"/>
          <w:lang w:val="uk-UA"/>
        </w:rPr>
      </w:pPr>
      <w:r w:rsidRPr="00BA0164">
        <w:rPr>
          <w:rFonts w:ascii="Times New Roman" w:hAnsi="Times New Roman" w:cs="Times New Roman"/>
          <w:color w:val="auto"/>
          <w:sz w:val="28"/>
          <w:szCs w:val="28"/>
          <w:lang w:val="uk-UA"/>
        </w:rPr>
        <w:t xml:space="preserve">1.4. </w:t>
      </w:r>
      <w:r w:rsidR="00A349F5" w:rsidRPr="00BA0164">
        <w:rPr>
          <w:rFonts w:ascii="Times New Roman" w:hAnsi="Times New Roman" w:cs="Times New Roman"/>
          <w:color w:val="auto"/>
          <w:sz w:val="28"/>
          <w:szCs w:val="28"/>
          <w:lang w:val="uk-UA"/>
        </w:rPr>
        <w:t xml:space="preserve">  </w:t>
      </w:r>
      <w:r w:rsidRPr="00BA0164">
        <w:rPr>
          <w:rFonts w:ascii="Times New Roman CYR" w:hAnsi="Times New Roman CYR" w:cs="Times New Roman CYR"/>
          <w:color w:val="auto"/>
          <w:sz w:val="28"/>
          <w:szCs w:val="28"/>
          <w:lang w:val="uk-UA"/>
        </w:rPr>
        <w:t xml:space="preserve">Положення, посадові  інструкції  працівників  відділу  затверджуються заступником  міського  голови - секретарем  Київської  міської  ради. </w:t>
      </w:r>
    </w:p>
    <w:p w:rsidR="002031E3" w:rsidRPr="00BA0164" w:rsidRDefault="00F87DC4" w:rsidP="002031E3">
      <w:pPr>
        <w:spacing w:after="0" w:line="322" w:lineRule="atLeast"/>
        <w:ind w:right="91" w:firstLine="708"/>
        <w:jc w:val="both"/>
        <w:rPr>
          <w:rFonts w:eastAsia="Times New Roman" w:cs="Calibri"/>
          <w:color w:val="auto"/>
          <w:lang w:val="uk-UA"/>
        </w:rPr>
      </w:pPr>
      <w:r w:rsidRPr="00BA0164">
        <w:rPr>
          <w:rFonts w:ascii="Times New Roman" w:hAnsi="Times New Roman" w:cs="Times New Roman"/>
          <w:color w:val="auto"/>
          <w:sz w:val="28"/>
          <w:szCs w:val="28"/>
          <w:shd w:val="clear" w:color="auto" w:fill="FFFFFF"/>
        </w:rPr>
        <w:t xml:space="preserve">1.5. </w:t>
      </w:r>
      <w:r w:rsidR="008F5DC2">
        <w:rPr>
          <w:rFonts w:ascii="Times New Roman" w:hAnsi="Times New Roman" w:cs="Times New Roman"/>
          <w:color w:val="auto"/>
          <w:sz w:val="28"/>
          <w:szCs w:val="28"/>
          <w:shd w:val="clear" w:color="auto" w:fill="FFFFFF"/>
          <w:lang w:val="uk-UA"/>
        </w:rPr>
        <w:t xml:space="preserve"> </w:t>
      </w:r>
      <w:r w:rsidRPr="00BA0164">
        <w:rPr>
          <w:rFonts w:ascii="Times New Roman CYR" w:hAnsi="Times New Roman CYR" w:cs="Times New Roman CYR"/>
          <w:color w:val="auto"/>
          <w:sz w:val="28"/>
          <w:szCs w:val="28"/>
          <w:shd w:val="clear" w:color="auto" w:fill="FFFFFF"/>
          <w:lang w:val="uk-UA"/>
        </w:rPr>
        <w:t xml:space="preserve">Відділ  у  своїй  діяльності керується </w:t>
      </w:r>
      <w:r w:rsidR="002031E3" w:rsidRPr="00BA0164">
        <w:rPr>
          <w:rFonts w:ascii="Times New Roman CYR" w:eastAsia="Times New Roman" w:hAnsi="Times New Roman CYR" w:cs="Times New Roman CYR"/>
          <w:color w:val="auto"/>
          <w:sz w:val="28"/>
          <w:szCs w:val="28"/>
          <w:shd w:val="clear" w:color="auto" w:fill="FFFFFF"/>
          <w:lang w:val="uk-UA"/>
        </w:rPr>
        <w:t xml:space="preserve"> Конституцією України, законами України, указами Президента  України, постановами Кабінету Міністрів України, постановами Верховної  Ради України, Регламентом Київської міської ради, </w:t>
      </w:r>
      <w:r w:rsidR="002031E3" w:rsidRPr="00BA0164">
        <w:rPr>
          <w:rFonts w:ascii="Times New Roman CYR" w:eastAsia="Times New Roman" w:hAnsi="Times New Roman CYR" w:cs="Times New Roman CYR"/>
          <w:color w:val="auto"/>
          <w:sz w:val="28"/>
          <w:szCs w:val="28"/>
          <w:shd w:val="clear" w:color="auto" w:fill="FFFFFF"/>
          <w:lang w:val="uk-UA" w:eastAsia="zh-CN"/>
        </w:rPr>
        <w:t>Статутом територіальної громади міста Києва,</w:t>
      </w:r>
      <w:r w:rsidR="002031E3" w:rsidRPr="00BA0164">
        <w:rPr>
          <w:rFonts w:ascii="Times New Roman CYR" w:eastAsia="Times New Roman" w:hAnsi="Times New Roman CYR" w:cs="Times New Roman CYR"/>
          <w:color w:val="auto"/>
          <w:sz w:val="28"/>
          <w:szCs w:val="28"/>
          <w:shd w:val="clear" w:color="auto" w:fill="FFFFFF"/>
          <w:lang w:val="uk-UA"/>
        </w:rPr>
        <w:t xml:space="preserve"> Положенням  про  постійні  комісії Київської міської  ради, рішеннями Київської  міської  ради, розпорядженнями Київського міського  голови та заступника міського голови - секретаря Київської міської ради, Регламентом секретаріату Київської міської ради, Положенням про  секретаріат Київської міської ради, </w:t>
      </w:r>
      <w:r w:rsidR="002031E3" w:rsidRPr="00BA0164">
        <w:rPr>
          <w:rFonts w:ascii="Times New Roman CYR" w:eastAsia="Times New Roman" w:hAnsi="Times New Roman CYR" w:cs="Times New Roman CYR"/>
          <w:color w:val="auto"/>
          <w:sz w:val="28"/>
          <w:szCs w:val="28"/>
          <w:shd w:val="clear" w:color="auto" w:fill="FFFFFF"/>
          <w:lang w:val="uk-UA"/>
        </w:rPr>
        <w:lastRenderedPageBreak/>
        <w:t xml:space="preserve">Положенням про управління забезпечення діяльності постійних комісій Київської міської ради </w:t>
      </w:r>
      <w:r w:rsidR="002031E3" w:rsidRPr="00BA0164">
        <w:rPr>
          <w:rFonts w:ascii="Times New Roman CYR" w:eastAsia="Times New Roman" w:hAnsi="Times New Roman CYR" w:cs="Times New Roman CYR"/>
          <w:bCs/>
          <w:color w:val="auto"/>
          <w:sz w:val="28"/>
          <w:szCs w:val="28"/>
          <w:lang w:val="uk-UA"/>
        </w:rPr>
        <w:t xml:space="preserve">секретаріату Київської міської ради </w:t>
      </w:r>
      <w:r w:rsidR="002031E3" w:rsidRPr="00BA0164">
        <w:rPr>
          <w:rFonts w:ascii="Times New Roman CYR" w:eastAsia="Times New Roman" w:hAnsi="Times New Roman CYR" w:cs="Times New Roman CYR"/>
          <w:color w:val="auto"/>
          <w:sz w:val="28"/>
          <w:szCs w:val="28"/>
          <w:shd w:val="clear" w:color="auto" w:fill="FFFFFF"/>
          <w:lang w:val="uk-UA"/>
        </w:rPr>
        <w:t xml:space="preserve">та цим  Положенням, </w:t>
      </w:r>
      <w:r w:rsidR="002031E3" w:rsidRPr="00BA0164">
        <w:rPr>
          <w:rFonts w:ascii="Times New Roman CYR" w:eastAsia="Times New Roman" w:hAnsi="Times New Roman CYR" w:cs="Times New Roman CYR"/>
          <w:color w:val="auto"/>
          <w:spacing w:val="-4"/>
          <w:sz w:val="28"/>
          <w:szCs w:val="28"/>
          <w:shd w:val="clear" w:color="auto" w:fill="FFFFFF"/>
          <w:lang w:val="uk-UA"/>
        </w:rPr>
        <w:t>іншими  нормативно - правовими актами.</w:t>
      </w:r>
    </w:p>
    <w:p w:rsidR="004D45DC" w:rsidRPr="00BA0164" w:rsidRDefault="00F87DC4" w:rsidP="00D64079">
      <w:pPr>
        <w:spacing w:after="0" w:line="240" w:lineRule="auto"/>
        <w:ind w:firstLine="708"/>
        <w:jc w:val="both"/>
        <w:rPr>
          <w:rFonts w:ascii="Times New Roman" w:eastAsia="Times New Roman" w:hAnsi="Times New Roman" w:cs="Times New Roman"/>
          <w:color w:val="auto"/>
          <w:sz w:val="28"/>
          <w:szCs w:val="28"/>
          <w:lang w:val="uk-UA" w:eastAsia="zh-CN"/>
        </w:rPr>
      </w:pPr>
      <w:r w:rsidRPr="00BA0164">
        <w:rPr>
          <w:rFonts w:ascii="Times New Roman" w:hAnsi="Times New Roman" w:cs="Times New Roman"/>
          <w:color w:val="auto"/>
          <w:sz w:val="28"/>
          <w:szCs w:val="28"/>
        </w:rPr>
        <w:t xml:space="preserve">1.6. </w:t>
      </w:r>
      <w:r w:rsidRPr="00BA0164">
        <w:rPr>
          <w:rFonts w:ascii="Times New Roman CYR" w:hAnsi="Times New Roman CYR" w:cs="Times New Roman CYR"/>
          <w:color w:val="auto"/>
          <w:sz w:val="28"/>
          <w:szCs w:val="28"/>
          <w:lang w:val="uk-UA"/>
        </w:rPr>
        <w:t xml:space="preserve">Відділ </w:t>
      </w:r>
      <w:proofErr w:type="gramStart"/>
      <w:r w:rsidRPr="00BA0164">
        <w:rPr>
          <w:rFonts w:ascii="Times New Roman CYR" w:hAnsi="Times New Roman CYR" w:cs="Times New Roman CYR"/>
          <w:color w:val="auto"/>
          <w:sz w:val="28"/>
          <w:szCs w:val="28"/>
          <w:lang w:val="uk-UA"/>
        </w:rPr>
        <w:t>очолює  начальник</w:t>
      </w:r>
      <w:proofErr w:type="gramEnd"/>
      <w:r w:rsidRPr="00BA0164">
        <w:rPr>
          <w:rFonts w:ascii="Times New Roman CYR" w:hAnsi="Times New Roman CYR" w:cs="Times New Roman CYR"/>
          <w:color w:val="auto"/>
          <w:sz w:val="28"/>
          <w:szCs w:val="28"/>
          <w:lang w:val="uk-UA"/>
        </w:rPr>
        <w:t xml:space="preserve"> відділу,  який  призначається на посаду і звільняється  з  посади </w:t>
      </w:r>
      <w:r w:rsidR="004D45DC" w:rsidRPr="00BA0164">
        <w:rPr>
          <w:rFonts w:ascii="Times New Roman" w:eastAsia="Times New Roman" w:hAnsi="Times New Roman" w:cs="Times New Roman"/>
          <w:color w:val="auto"/>
          <w:sz w:val="28"/>
          <w:szCs w:val="28"/>
          <w:lang w:val="uk-UA" w:eastAsia="zh-CN"/>
        </w:rPr>
        <w:t xml:space="preserve">в установленому порядку. </w:t>
      </w:r>
    </w:p>
    <w:p w:rsidR="00463986" w:rsidRPr="00BA0164" w:rsidRDefault="00F87DC4" w:rsidP="001F5EAE">
      <w:pPr>
        <w:spacing w:after="0" w:line="240" w:lineRule="auto"/>
        <w:ind w:firstLine="708"/>
        <w:jc w:val="both"/>
        <w:rPr>
          <w:rFonts w:ascii="Times New Roman CYR" w:hAnsi="Times New Roman CYR" w:cs="Times New Roman CYR"/>
          <w:color w:val="auto"/>
          <w:sz w:val="28"/>
          <w:szCs w:val="28"/>
          <w:lang w:val="uk-UA"/>
        </w:rPr>
      </w:pPr>
      <w:r w:rsidRPr="00BA0164">
        <w:rPr>
          <w:rFonts w:ascii="Times New Roman" w:hAnsi="Times New Roman" w:cs="Times New Roman"/>
          <w:color w:val="auto"/>
          <w:sz w:val="28"/>
          <w:szCs w:val="28"/>
          <w:lang w:val="uk-UA"/>
        </w:rPr>
        <w:t xml:space="preserve">1.7. </w:t>
      </w:r>
      <w:r w:rsidRPr="00BA0164">
        <w:rPr>
          <w:rFonts w:ascii="Times New Roman CYR" w:hAnsi="Times New Roman CYR" w:cs="Times New Roman CYR"/>
          <w:color w:val="auto"/>
          <w:sz w:val="28"/>
          <w:szCs w:val="28"/>
          <w:lang w:val="uk-UA"/>
        </w:rPr>
        <w:t xml:space="preserve">На період відсутності  начальника відділу (відпустка, відрядження, </w:t>
      </w:r>
      <w:r w:rsidR="00FB2442" w:rsidRPr="00BA0164">
        <w:rPr>
          <w:rFonts w:ascii="Times New Roman" w:eastAsia="Times New Roman" w:hAnsi="Times New Roman" w:cs="Times New Roman"/>
          <w:color w:val="auto"/>
          <w:sz w:val="28"/>
          <w:szCs w:val="28"/>
          <w:lang w:val="uk-UA" w:eastAsia="zh-CN"/>
        </w:rPr>
        <w:t xml:space="preserve">тимчасова непрацездатність </w:t>
      </w:r>
      <w:r w:rsidRPr="00BA0164">
        <w:rPr>
          <w:rFonts w:ascii="Times New Roman CYR" w:hAnsi="Times New Roman CYR" w:cs="Times New Roman CYR"/>
          <w:color w:val="auto"/>
          <w:sz w:val="28"/>
          <w:szCs w:val="28"/>
          <w:lang w:val="uk-UA"/>
        </w:rPr>
        <w:t>тощо) його обов’язки виконує  заступник начальника відділу  за  погодженням  з  начальником  управління.</w:t>
      </w:r>
    </w:p>
    <w:p w:rsidR="005A488B" w:rsidRPr="00BA0164" w:rsidRDefault="00F87DC4">
      <w:pPr>
        <w:spacing w:after="0" w:line="240" w:lineRule="auto"/>
        <w:ind w:firstLine="708"/>
        <w:jc w:val="both"/>
        <w:rPr>
          <w:rFonts w:ascii="Times New Roman" w:eastAsia="Times New Roman" w:hAnsi="Times New Roman" w:cs="Times New Roman"/>
          <w:color w:val="auto"/>
          <w:sz w:val="28"/>
          <w:szCs w:val="28"/>
          <w:lang w:val="uk-UA" w:eastAsia="zh-CN"/>
        </w:rPr>
      </w:pPr>
      <w:r w:rsidRPr="00BA0164">
        <w:rPr>
          <w:rFonts w:ascii="Times New Roman" w:hAnsi="Times New Roman" w:cs="Times New Roman"/>
          <w:color w:val="auto"/>
          <w:sz w:val="28"/>
          <w:szCs w:val="28"/>
        </w:rPr>
        <w:t xml:space="preserve">1.8. </w:t>
      </w:r>
      <w:r w:rsidRPr="00BA0164">
        <w:rPr>
          <w:rFonts w:ascii="Times New Roman CYR" w:hAnsi="Times New Roman CYR" w:cs="Times New Roman CYR"/>
          <w:color w:val="auto"/>
          <w:sz w:val="28"/>
          <w:szCs w:val="28"/>
          <w:lang w:val="uk-UA"/>
        </w:rPr>
        <w:t xml:space="preserve">Усі працівники відділу призначаються </w:t>
      </w:r>
      <w:proofErr w:type="gramStart"/>
      <w:r w:rsidRPr="00BA0164">
        <w:rPr>
          <w:rFonts w:ascii="Times New Roman CYR" w:hAnsi="Times New Roman CYR" w:cs="Times New Roman CYR"/>
          <w:color w:val="auto"/>
          <w:sz w:val="28"/>
          <w:szCs w:val="28"/>
          <w:lang w:val="uk-UA"/>
        </w:rPr>
        <w:t>на  посади</w:t>
      </w:r>
      <w:proofErr w:type="gramEnd"/>
      <w:r w:rsidRPr="00BA0164">
        <w:rPr>
          <w:rFonts w:ascii="Times New Roman CYR" w:hAnsi="Times New Roman CYR" w:cs="Times New Roman CYR"/>
          <w:color w:val="auto"/>
          <w:sz w:val="28"/>
          <w:szCs w:val="28"/>
          <w:lang w:val="uk-UA"/>
        </w:rPr>
        <w:t xml:space="preserve"> і звільняються з посад  </w:t>
      </w:r>
      <w:r w:rsidR="004C3077" w:rsidRPr="00BA0164">
        <w:rPr>
          <w:rFonts w:ascii="Times New Roman" w:eastAsia="Times New Roman" w:hAnsi="Times New Roman" w:cs="Times New Roman"/>
          <w:color w:val="auto"/>
          <w:sz w:val="28"/>
          <w:szCs w:val="28"/>
          <w:lang w:val="uk-UA" w:eastAsia="zh-CN"/>
        </w:rPr>
        <w:t>в установленому порядку.</w:t>
      </w:r>
    </w:p>
    <w:p w:rsidR="00F9132B" w:rsidRPr="00BA0164" w:rsidRDefault="00F87DC4" w:rsidP="00F9132B">
      <w:pPr>
        <w:spacing w:after="0" w:line="240" w:lineRule="auto"/>
        <w:ind w:firstLine="708"/>
        <w:jc w:val="both"/>
        <w:rPr>
          <w:rFonts w:ascii="Times New Roman" w:eastAsia="Times New Roman" w:hAnsi="Times New Roman" w:cs="Times New Roman"/>
          <w:b/>
          <w:color w:val="auto"/>
          <w:sz w:val="28"/>
          <w:szCs w:val="28"/>
          <w:lang w:val="uk-UA" w:eastAsia="zh-CN"/>
        </w:rPr>
      </w:pPr>
      <w:r w:rsidRPr="00BA0164">
        <w:rPr>
          <w:rFonts w:ascii="Times New Roman" w:hAnsi="Times New Roman" w:cs="Times New Roman"/>
          <w:color w:val="auto"/>
          <w:sz w:val="28"/>
          <w:szCs w:val="28"/>
        </w:rPr>
        <w:t xml:space="preserve">1.9. </w:t>
      </w:r>
      <w:r w:rsidR="00F54CF3" w:rsidRPr="00BA0164">
        <w:rPr>
          <w:rFonts w:ascii="Times New Roman CYR" w:hAnsi="Times New Roman CYR" w:cs="Times New Roman CYR"/>
          <w:color w:val="auto"/>
          <w:sz w:val="28"/>
          <w:szCs w:val="28"/>
          <w:lang w:val="uk-UA"/>
        </w:rPr>
        <w:t xml:space="preserve">Зміни і </w:t>
      </w:r>
      <w:proofErr w:type="gramStart"/>
      <w:r w:rsidR="00F54CF3" w:rsidRPr="00BA0164">
        <w:rPr>
          <w:rFonts w:ascii="Times New Roman CYR" w:hAnsi="Times New Roman CYR" w:cs="Times New Roman CYR"/>
          <w:color w:val="auto"/>
          <w:sz w:val="28"/>
          <w:szCs w:val="28"/>
          <w:lang w:val="uk-UA"/>
        </w:rPr>
        <w:t>доповнення  до</w:t>
      </w:r>
      <w:proofErr w:type="gramEnd"/>
      <w:r w:rsidR="00F54CF3" w:rsidRPr="00BA0164">
        <w:rPr>
          <w:rFonts w:ascii="Times New Roman CYR" w:hAnsi="Times New Roman CYR" w:cs="Times New Roman CYR"/>
          <w:color w:val="auto"/>
          <w:sz w:val="28"/>
          <w:szCs w:val="28"/>
          <w:lang w:val="uk-UA"/>
        </w:rPr>
        <w:t xml:space="preserve"> цього Положення </w:t>
      </w:r>
      <w:r w:rsidRPr="00BA0164">
        <w:rPr>
          <w:rFonts w:ascii="Times New Roman CYR" w:hAnsi="Times New Roman CYR" w:cs="Times New Roman CYR"/>
          <w:color w:val="auto"/>
          <w:sz w:val="28"/>
          <w:szCs w:val="28"/>
          <w:lang w:val="uk-UA"/>
        </w:rPr>
        <w:t>розробляються  начальником  відділу за  погодженням  з  начальником  управління та вносяться на  підставі  розпорядження заступника  міського  голови - секретаря Київської  міської ради.</w:t>
      </w:r>
      <w:r w:rsidR="00F9132B" w:rsidRPr="00BA0164">
        <w:rPr>
          <w:rFonts w:ascii="Times New Roman" w:eastAsia="Times New Roman" w:hAnsi="Times New Roman" w:cs="Times New Roman"/>
          <w:color w:val="auto"/>
          <w:sz w:val="28"/>
          <w:szCs w:val="28"/>
          <w:lang w:val="uk-UA" w:eastAsia="zh-CN"/>
        </w:rPr>
        <w:t xml:space="preserve"> </w:t>
      </w:r>
    </w:p>
    <w:p w:rsidR="00A3562A" w:rsidRDefault="00A3562A" w:rsidP="00A3562A">
      <w:pPr>
        <w:spacing w:after="0" w:line="240" w:lineRule="auto"/>
        <w:ind w:firstLine="708"/>
        <w:rPr>
          <w:rFonts w:eastAsia="Times New Roman" w:cs="Calibri"/>
          <w:color w:val="auto"/>
          <w:lang w:val="uk-UA"/>
        </w:rPr>
      </w:pPr>
      <w:r>
        <w:rPr>
          <w:rFonts w:eastAsia="Times New Roman" w:cs="Calibri"/>
          <w:color w:val="auto"/>
          <w:lang w:val="uk-UA"/>
        </w:rPr>
        <w:t xml:space="preserve"> </w:t>
      </w:r>
    </w:p>
    <w:p w:rsidR="00A3562A" w:rsidRDefault="00A3562A" w:rsidP="00A3562A">
      <w:pPr>
        <w:spacing w:after="0" w:line="240" w:lineRule="auto"/>
        <w:ind w:firstLine="708"/>
        <w:rPr>
          <w:rFonts w:eastAsia="Times New Roman" w:cs="Calibri"/>
          <w:color w:val="auto"/>
          <w:lang w:val="uk-UA"/>
        </w:rPr>
      </w:pPr>
    </w:p>
    <w:p w:rsidR="00F9132B" w:rsidRPr="00F9132B" w:rsidRDefault="00F9132B" w:rsidP="00A3562A">
      <w:pPr>
        <w:spacing w:after="0" w:line="240" w:lineRule="auto"/>
        <w:ind w:firstLine="708"/>
        <w:jc w:val="center"/>
        <w:rPr>
          <w:rFonts w:ascii="Times New Roman CYR" w:eastAsia="Times New Roman" w:hAnsi="Times New Roman CYR" w:cs="Times New Roman CYR"/>
          <w:b/>
          <w:bCs/>
          <w:sz w:val="28"/>
          <w:szCs w:val="28"/>
          <w:lang w:val="uk-UA"/>
        </w:rPr>
      </w:pPr>
      <w:r w:rsidRPr="00713BC3">
        <w:rPr>
          <w:rFonts w:ascii="Times New Roman" w:eastAsia="Times New Roman" w:hAnsi="Times New Roman" w:cs="Times New Roman"/>
          <w:b/>
          <w:bCs/>
          <w:sz w:val="28"/>
          <w:szCs w:val="28"/>
          <w:lang w:val="uk-UA"/>
        </w:rPr>
        <w:t xml:space="preserve">2. </w:t>
      </w:r>
      <w:r w:rsidRPr="00F9132B">
        <w:rPr>
          <w:rFonts w:ascii="Times New Roman CYR" w:eastAsia="Times New Roman" w:hAnsi="Times New Roman CYR" w:cs="Times New Roman CYR"/>
          <w:b/>
          <w:bCs/>
          <w:sz w:val="28"/>
          <w:szCs w:val="28"/>
          <w:lang w:val="uk-UA"/>
        </w:rPr>
        <w:t>Завдання</w:t>
      </w:r>
    </w:p>
    <w:p w:rsidR="00F9132B" w:rsidRPr="00F9132B" w:rsidRDefault="00F9132B" w:rsidP="00F9132B">
      <w:pPr>
        <w:spacing w:after="0" w:line="240" w:lineRule="auto"/>
        <w:ind w:firstLine="708"/>
        <w:jc w:val="center"/>
        <w:rPr>
          <w:rFonts w:ascii="Times New Roman CYR" w:eastAsia="Times New Roman" w:hAnsi="Times New Roman CYR" w:cs="Times New Roman CYR"/>
          <w:b/>
          <w:bCs/>
          <w:sz w:val="28"/>
          <w:szCs w:val="28"/>
          <w:lang w:val="uk-UA"/>
        </w:rPr>
      </w:pPr>
    </w:p>
    <w:p w:rsidR="00F9132B" w:rsidRPr="00BA0164"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BA0164">
        <w:rPr>
          <w:rFonts w:ascii="Times New Roman" w:eastAsia="Times New Roman" w:hAnsi="Times New Roman" w:cs="Times New Roman"/>
          <w:color w:val="auto"/>
          <w:sz w:val="28"/>
          <w:szCs w:val="28"/>
          <w:lang w:val="uk-UA"/>
        </w:rPr>
        <w:t xml:space="preserve">2.1. </w:t>
      </w:r>
      <w:r w:rsidRPr="00BA0164">
        <w:rPr>
          <w:rFonts w:ascii="Times New Roman" w:hAnsi="Times New Roman" w:cs="Times New Roman"/>
          <w:color w:val="auto"/>
          <w:sz w:val="28"/>
          <w:szCs w:val="28"/>
          <w:lang w:val="uk-UA"/>
        </w:rPr>
        <w:t xml:space="preserve">Основними  завданнями  відділу  є здійснення організаційно-інформаційного, аналітичного, документального та методичного забезпечення діяльності комісій та </w:t>
      </w:r>
      <w:r w:rsidRPr="00BA0164">
        <w:rPr>
          <w:rFonts w:ascii="Times New Roman" w:eastAsia="Times New Roman" w:hAnsi="Times New Roman" w:cs="Times New Roman"/>
          <w:color w:val="auto"/>
          <w:sz w:val="28"/>
          <w:szCs w:val="28"/>
          <w:lang w:val="uk-UA" w:eastAsia="zh-CN"/>
        </w:rPr>
        <w:t xml:space="preserve">організація належної підготовки і проведення засідань </w:t>
      </w:r>
      <w:r w:rsidRPr="00BA0164">
        <w:rPr>
          <w:rFonts w:ascii="Times New Roman" w:hAnsi="Times New Roman" w:cs="Times New Roman"/>
          <w:color w:val="auto"/>
          <w:sz w:val="28"/>
          <w:szCs w:val="28"/>
          <w:lang w:val="uk-UA"/>
        </w:rPr>
        <w:t>постійних комісій:</w:t>
      </w:r>
      <w:r w:rsidRPr="00BA0164">
        <w:rPr>
          <w:rFonts w:ascii="Times New Roman" w:eastAsia="Times New Roman" w:hAnsi="Times New Roman" w:cs="Times New Roman"/>
          <w:color w:val="auto"/>
          <w:sz w:val="28"/>
          <w:szCs w:val="28"/>
          <w:lang w:val="uk-UA" w:eastAsia="zh-CN"/>
        </w:rPr>
        <w:t xml:space="preserve"> </w:t>
      </w:r>
    </w:p>
    <w:p w:rsidR="00F9132B" w:rsidRPr="00BA0164"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BA0164">
        <w:rPr>
          <w:rFonts w:ascii="Times New Roman" w:eastAsia="Times New Roman" w:hAnsi="Times New Roman" w:cs="Times New Roman"/>
          <w:color w:val="auto"/>
          <w:sz w:val="28"/>
          <w:szCs w:val="28"/>
          <w:lang w:val="uk-UA" w:eastAsia="zh-CN"/>
        </w:rPr>
        <w:t>- з питань  житлово-комунального   господарства  та паливно-енергетичного комплексу;</w:t>
      </w:r>
    </w:p>
    <w:p w:rsidR="00F9132B" w:rsidRPr="00BA0164"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BA0164">
        <w:rPr>
          <w:rFonts w:ascii="Times New Roman" w:eastAsia="Times New Roman" w:hAnsi="Times New Roman" w:cs="Times New Roman"/>
          <w:color w:val="auto"/>
          <w:sz w:val="28"/>
          <w:szCs w:val="28"/>
          <w:lang w:val="uk-UA" w:eastAsia="zh-CN"/>
        </w:rPr>
        <w:t>-  з питань торгівлі, підприємництва та регуляторної  політики;</w:t>
      </w:r>
    </w:p>
    <w:p w:rsidR="00F9132B" w:rsidRPr="00BA0164" w:rsidRDefault="00F9132B" w:rsidP="00F9132B">
      <w:pPr>
        <w:spacing w:after="0" w:line="240" w:lineRule="auto"/>
        <w:ind w:firstLine="708"/>
        <w:jc w:val="both"/>
        <w:rPr>
          <w:rFonts w:ascii="Times New Roman" w:hAnsi="Times New Roman" w:cs="Times New Roman"/>
          <w:color w:val="auto"/>
          <w:sz w:val="28"/>
          <w:szCs w:val="28"/>
          <w:lang w:val="uk-UA"/>
        </w:rPr>
      </w:pPr>
      <w:r w:rsidRPr="00BA0164">
        <w:rPr>
          <w:rFonts w:ascii="Times New Roman" w:eastAsia="Times New Roman" w:hAnsi="Times New Roman" w:cs="Times New Roman"/>
          <w:color w:val="auto"/>
          <w:sz w:val="28"/>
          <w:szCs w:val="28"/>
          <w:lang w:val="uk-UA" w:eastAsia="zh-CN"/>
        </w:rPr>
        <w:t>-  з питань транспорту,  зв’язку та реклами.</w:t>
      </w:r>
    </w:p>
    <w:p w:rsidR="00F9132B" w:rsidRPr="00BA0164" w:rsidRDefault="00F9132B" w:rsidP="00F9132B">
      <w:pPr>
        <w:spacing w:line="240" w:lineRule="auto"/>
        <w:ind w:firstLine="709"/>
        <w:contextualSpacing/>
        <w:jc w:val="both"/>
        <w:rPr>
          <w:rFonts w:ascii="Times New Roman" w:eastAsia="Times New Roman" w:hAnsi="Times New Roman" w:cs="Times New Roman"/>
          <w:color w:val="auto"/>
          <w:sz w:val="28"/>
          <w:szCs w:val="28"/>
          <w:lang w:val="uk-UA" w:eastAsia="zh-CN"/>
        </w:rPr>
      </w:pPr>
      <w:r w:rsidRPr="00BA0164">
        <w:rPr>
          <w:rFonts w:ascii="Times New Roman" w:eastAsia="Times New Roman" w:hAnsi="Times New Roman" w:cs="Times New Roman"/>
          <w:color w:val="auto"/>
          <w:sz w:val="28"/>
          <w:szCs w:val="28"/>
          <w:lang w:val="uk-UA" w:eastAsia="zh-CN"/>
        </w:rPr>
        <w:t xml:space="preserve">2.2. Ведення </w:t>
      </w:r>
      <w:r w:rsidRPr="00BA0164">
        <w:rPr>
          <w:rFonts w:ascii="Times New Roman" w:eastAsia="Times New Roman" w:hAnsi="Times New Roman" w:cs="Times New Roman"/>
          <w:color w:val="auto"/>
          <w:sz w:val="28"/>
          <w:szCs w:val="28"/>
          <w:lang w:val="uk-UA" w:eastAsia="ru-RU"/>
        </w:rPr>
        <w:t xml:space="preserve">в інформаційно-телекомунікаційній системі «Єдиний інформаційний простір територіальної громади міста Києва» на базі електронного документообігу «АСКОД» </w:t>
      </w:r>
      <w:r w:rsidRPr="00BA0164">
        <w:rPr>
          <w:rFonts w:ascii="Times New Roman" w:eastAsia="Times New Roman" w:hAnsi="Times New Roman" w:cs="Times New Roman"/>
          <w:color w:val="auto"/>
          <w:sz w:val="28"/>
          <w:szCs w:val="28"/>
          <w:lang w:val="uk-UA" w:eastAsia="zh-CN"/>
        </w:rPr>
        <w:t xml:space="preserve">діловодства у постійних комісіях, відділі. </w:t>
      </w:r>
    </w:p>
    <w:p w:rsidR="00F9132B" w:rsidRPr="00BA0164" w:rsidRDefault="00F9132B" w:rsidP="00F9132B">
      <w:pPr>
        <w:spacing w:after="0" w:line="240" w:lineRule="auto"/>
        <w:ind w:firstLine="709"/>
        <w:jc w:val="both"/>
        <w:rPr>
          <w:rFonts w:ascii="Times New Roman CYR" w:eastAsia="Times New Roman" w:hAnsi="Times New Roman CYR" w:cs="Times New Roman CYR"/>
          <w:color w:val="auto"/>
          <w:sz w:val="28"/>
          <w:szCs w:val="28"/>
          <w:shd w:val="clear" w:color="auto" w:fill="FFFFFF"/>
          <w:lang w:val="uk-UA"/>
        </w:rPr>
      </w:pPr>
      <w:r w:rsidRPr="00BA0164">
        <w:rPr>
          <w:rFonts w:ascii="Times New Roman" w:eastAsia="Times New Roman" w:hAnsi="Times New Roman" w:cs="Times New Roman"/>
          <w:color w:val="auto"/>
          <w:sz w:val="28"/>
          <w:szCs w:val="28"/>
          <w:lang w:val="uk-UA" w:eastAsia="zh-CN"/>
        </w:rPr>
        <w:t xml:space="preserve">2.3. Організація, забезпечення підготовки порядків денних (матеріалів), протоколів засідань  постійних комісій </w:t>
      </w:r>
      <w:r w:rsidRPr="00BA0164">
        <w:rPr>
          <w:rFonts w:ascii="Times New Roman CYR" w:hAnsi="Times New Roman CYR" w:cs="Times New Roman CYR"/>
          <w:color w:val="auto"/>
          <w:sz w:val="28"/>
          <w:szCs w:val="28"/>
          <w:lang w:val="uk-UA"/>
        </w:rPr>
        <w:t>та</w:t>
      </w:r>
      <w:r w:rsidRPr="00BA0164">
        <w:rPr>
          <w:rFonts w:ascii="Times New Roman" w:eastAsia="Times New Roman" w:hAnsi="Times New Roman" w:cs="Times New Roman"/>
          <w:color w:val="auto"/>
          <w:sz w:val="28"/>
          <w:szCs w:val="28"/>
          <w:lang w:val="uk-UA" w:eastAsia="zh-CN"/>
        </w:rPr>
        <w:t xml:space="preserve"> оприлюднення їх на офіційному веб-сайті Київської міської ради.</w:t>
      </w:r>
    </w:p>
    <w:p w:rsidR="00F9132B" w:rsidRPr="00BA0164"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BA0164">
        <w:rPr>
          <w:rFonts w:ascii="Times New Roman" w:eastAsia="Times New Roman" w:hAnsi="Times New Roman" w:cs="Times New Roman"/>
          <w:color w:val="auto"/>
          <w:sz w:val="28"/>
          <w:szCs w:val="28"/>
          <w:lang w:val="uk-UA" w:eastAsia="zh-CN"/>
        </w:rPr>
        <w:t xml:space="preserve">2.4. Організація і забезпечення підготовки, розробки, проходження проектів рішень Київської міської ради в постійних комісіях і структурних підрозділах секретаріату Київської міської ради та інших документів, що готуються  постійними комісіями, управлінням. </w:t>
      </w:r>
    </w:p>
    <w:p w:rsidR="00F9132B" w:rsidRPr="00BA0164" w:rsidRDefault="00F9132B" w:rsidP="00F9132B">
      <w:pPr>
        <w:suppressAutoHyphens w:val="0"/>
        <w:spacing w:after="0" w:line="240" w:lineRule="auto"/>
        <w:ind w:firstLine="540"/>
        <w:jc w:val="both"/>
        <w:rPr>
          <w:rFonts w:ascii="Times New Roman" w:eastAsia="Times New Roman" w:hAnsi="Times New Roman" w:cs="Times New Roman"/>
          <w:color w:val="auto"/>
          <w:sz w:val="28"/>
          <w:szCs w:val="28"/>
          <w:lang w:val="uk-UA" w:eastAsia="ru-RU"/>
        </w:rPr>
      </w:pPr>
      <w:r w:rsidRPr="00BA0164">
        <w:rPr>
          <w:rFonts w:ascii="Times New Roman" w:eastAsia="Times New Roman" w:hAnsi="Times New Roman" w:cs="Times New Roman"/>
          <w:color w:val="auto"/>
          <w:sz w:val="28"/>
          <w:szCs w:val="28"/>
          <w:lang w:val="uk-UA" w:eastAsia="ru-RU"/>
        </w:rPr>
        <w:t xml:space="preserve">  2.5. Розробка проектів нормативно - правових актів з питань, що відносяться до компетенції відділу та здійснення експертизи таких актів.</w:t>
      </w:r>
    </w:p>
    <w:p w:rsidR="00F9132B" w:rsidRPr="00BA0164" w:rsidRDefault="00F9132B" w:rsidP="00F9132B">
      <w:pPr>
        <w:spacing w:after="0" w:line="322" w:lineRule="atLeast"/>
        <w:ind w:firstLine="708"/>
        <w:jc w:val="both"/>
        <w:rPr>
          <w:rFonts w:eastAsia="Times New Roman" w:cs="Calibri"/>
          <w:color w:val="auto"/>
          <w:lang w:val="uk-UA"/>
        </w:rPr>
      </w:pPr>
      <w:r w:rsidRPr="00BA0164">
        <w:rPr>
          <w:rFonts w:ascii="Times New Roman" w:hAnsi="Times New Roman" w:cs="Times New Roman"/>
          <w:color w:val="auto"/>
          <w:sz w:val="28"/>
          <w:szCs w:val="28"/>
          <w:shd w:val="clear" w:color="auto" w:fill="FFFFFF"/>
          <w:lang w:val="uk-UA"/>
        </w:rPr>
        <w:t xml:space="preserve">2.6. </w:t>
      </w:r>
      <w:r w:rsidR="008F5DC2">
        <w:rPr>
          <w:rFonts w:ascii="Times New Roman" w:hAnsi="Times New Roman" w:cs="Times New Roman"/>
          <w:color w:val="auto"/>
          <w:sz w:val="28"/>
          <w:szCs w:val="28"/>
          <w:shd w:val="clear" w:color="auto" w:fill="FFFFFF"/>
          <w:lang w:val="uk-UA"/>
        </w:rPr>
        <w:t xml:space="preserve"> </w:t>
      </w:r>
      <w:r w:rsidRPr="00BA0164">
        <w:rPr>
          <w:rFonts w:ascii="Times New Roman" w:hAnsi="Times New Roman" w:cs="Times New Roman"/>
          <w:color w:val="auto"/>
          <w:sz w:val="28"/>
          <w:szCs w:val="28"/>
          <w:shd w:val="clear" w:color="auto" w:fill="FFFFFF"/>
          <w:lang w:val="uk-UA"/>
        </w:rPr>
        <w:t xml:space="preserve">Організація та </w:t>
      </w:r>
      <w:r w:rsidRPr="00BA0164">
        <w:rPr>
          <w:rFonts w:ascii="Times New Roman CYR" w:hAnsi="Times New Roman CYR" w:cs="Times New Roman CYR"/>
          <w:color w:val="auto"/>
          <w:sz w:val="28"/>
          <w:szCs w:val="28"/>
          <w:shd w:val="clear" w:color="auto" w:fill="FFFFFF"/>
          <w:lang w:val="uk-UA"/>
        </w:rPr>
        <w:t>підготовка  матеріалів  щодо розгляду  проектів  рішень Київської міської ради,  депутатських  запитів, звернень, запитань, звернень громадян (</w:t>
      </w:r>
      <w:r w:rsidRPr="00BA0164">
        <w:rPr>
          <w:rFonts w:ascii="Times New Roman" w:eastAsia="Times New Roman" w:hAnsi="Times New Roman" w:cs="Times New Roman"/>
          <w:color w:val="auto"/>
          <w:sz w:val="28"/>
          <w:szCs w:val="28"/>
          <w:lang w:val="uk-UA" w:eastAsia="zh-CN"/>
        </w:rPr>
        <w:t>електронних петицій, місцевих ініціатив та ін.),</w:t>
      </w:r>
      <w:r w:rsidRPr="00BA0164">
        <w:rPr>
          <w:rFonts w:ascii="Times New Roman CYR" w:hAnsi="Times New Roman CYR" w:cs="Times New Roman CYR"/>
          <w:color w:val="auto"/>
          <w:sz w:val="28"/>
          <w:szCs w:val="28"/>
          <w:shd w:val="clear" w:color="auto" w:fill="FFFFFF"/>
          <w:lang w:val="uk-UA"/>
        </w:rPr>
        <w:t xml:space="preserve"> протокольних  доручень головуючого на  пленарних засіданнях  Київської міської ради  та  інших  матеріалів,  що  стосуються  компетенції відділу,  </w:t>
      </w:r>
      <w:r w:rsidRPr="00BA0164">
        <w:rPr>
          <w:rFonts w:ascii="Times New Roman CYR" w:hAnsi="Times New Roman CYR" w:cs="Times New Roman CYR"/>
          <w:color w:val="auto"/>
          <w:spacing w:val="-4"/>
          <w:sz w:val="28"/>
          <w:szCs w:val="28"/>
          <w:shd w:val="clear" w:color="auto" w:fill="FFFFFF"/>
          <w:lang w:val="uk-UA"/>
        </w:rPr>
        <w:t>п</w:t>
      </w:r>
      <w:r w:rsidRPr="00BA0164">
        <w:rPr>
          <w:rFonts w:ascii="Times New Roman CYR" w:hAnsi="Times New Roman CYR" w:cs="Times New Roman CYR"/>
          <w:color w:val="auto"/>
          <w:sz w:val="28"/>
          <w:szCs w:val="28"/>
          <w:shd w:val="clear" w:color="auto" w:fill="FFFFFF"/>
          <w:lang w:val="uk-UA"/>
        </w:rPr>
        <w:t xml:space="preserve">ри  формуванні  порядків  денних  засідань </w:t>
      </w:r>
      <w:r w:rsidRPr="00BA0164">
        <w:rPr>
          <w:rFonts w:ascii="Times New Roman" w:eastAsia="Times New Roman" w:hAnsi="Times New Roman" w:cs="Times New Roman"/>
          <w:color w:val="auto"/>
          <w:sz w:val="28"/>
          <w:szCs w:val="28"/>
          <w:lang w:val="uk-UA" w:eastAsia="zh-CN"/>
        </w:rPr>
        <w:t xml:space="preserve">постійних  комісій.  </w:t>
      </w:r>
    </w:p>
    <w:p w:rsidR="00F9132B" w:rsidRPr="00BA0164"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BA0164">
        <w:rPr>
          <w:rFonts w:ascii="Times New Roman" w:eastAsia="Times New Roman" w:hAnsi="Times New Roman" w:cs="Times New Roman"/>
          <w:color w:val="auto"/>
          <w:sz w:val="28"/>
          <w:szCs w:val="28"/>
          <w:lang w:val="uk-UA" w:eastAsia="zh-CN"/>
        </w:rPr>
        <w:lastRenderedPageBreak/>
        <w:t xml:space="preserve">2.7. </w:t>
      </w:r>
      <w:r w:rsidR="008F5DC2">
        <w:rPr>
          <w:rFonts w:ascii="Times New Roman" w:eastAsia="Times New Roman" w:hAnsi="Times New Roman" w:cs="Times New Roman"/>
          <w:color w:val="auto"/>
          <w:sz w:val="28"/>
          <w:szCs w:val="28"/>
          <w:lang w:val="uk-UA" w:eastAsia="zh-CN"/>
        </w:rPr>
        <w:t xml:space="preserve"> </w:t>
      </w:r>
      <w:r w:rsidRPr="00BA0164">
        <w:rPr>
          <w:rFonts w:ascii="Times New Roman" w:eastAsia="Times New Roman" w:hAnsi="Times New Roman" w:cs="Times New Roman"/>
          <w:color w:val="auto"/>
          <w:sz w:val="28"/>
          <w:szCs w:val="28"/>
          <w:lang w:val="uk-UA" w:eastAsia="zh-CN"/>
        </w:rPr>
        <w:t xml:space="preserve">Забезпечення підготовки планів роботи на календарний рік та звітів постійних комісій. </w:t>
      </w:r>
    </w:p>
    <w:p w:rsidR="00F9132B" w:rsidRPr="00BA0164" w:rsidRDefault="00F9132B" w:rsidP="00F9132B">
      <w:pPr>
        <w:spacing w:after="0" w:line="240" w:lineRule="auto"/>
        <w:ind w:firstLine="708"/>
        <w:jc w:val="both"/>
        <w:rPr>
          <w:rFonts w:eastAsia="Times New Roman" w:cs="Calibri"/>
          <w:color w:val="auto"/>
          <w:lang w:val="uk-UA"/>
        </w:rPr>
      </w:pPr>
      <w:r w:rsidRPr="00BA0164">
        <w:rPr>
          <w:rFonts w:ascii="Times New Roman" w:eastAsia="Times New Roman" w:hAnsi="Times New Roman" w:cs="Times New Roman"/>
          <w:color w:val="auto"/>
          <w:sz w:val="28"/>
          <w:szCs w:val="28"/>
          <w:lang w:val="uk-UA" w:eastAsia="zh-CN"/>
        </w:rPr>
        <w:t>2.8. Забезпечення депутатів Київської міської ради інформаційними матеріалами, надання можливості депутатам ознайомлюватись з рішеннями Київської міської ради, розпорядженнями Київського міського  голови та заступника міського голови - секретаря Київської міської ради, розпорядженнями виконавчого  органу Київської міської ради (Київської  міської державної  адміністрації).</w:t>
      </w:r>
    </w:p>
    <w:p w:rsidR="00F9132B" w:rsidRPr="00BA0164" w:rsidRDefault="00F9132B" w:rsidP="00F9132B">
      <w:pPr>
        <w:spacing w:after="0" w:line="240" w:lineRule="auto"/>
        <w:ind w:firstLine="708"/>
        <w:jc w:val="both"/>
        <w:rPr>
          <w:rFonts w:eastAsia="Times New Roman" w:cs="Calibri"/>
          <w:color w:val="auto"/>
        </w:rPr>
      </w:pPr>
      <w:r w:rsidRPr="00BA0164">
        <w:rPr>
          <w:rFonts w:ascii="Times New Roman" w:eastAsia="Times New Roman" w:hAnsi="Times New Roman" w:cs="Times New Roman"/>
          <w:color w:val="auto"/>
          <w:sz w:val="28"/>
          <w:szCs w:val="28"/>
          <w:lang w:val="uk-UA" w:eastAsia="zh-CN"/>
        </w:rPr>
        <w:t xml:space="preserve">2.9. </w:t>
      </w:r>
      <w:r w:rsidR="008F5DC2">
        <w:rPr>
          <w:rFonts w:ascii="Times New Roman" w:eastAsia="Times New Roman" w:hAnsi="Times New Roman" w:cs="Times New Roman"/>
          <w:color w:val="auto"/>
          <w:sz w:val="28"/>
          <w:szCs w:val="28"/>
          <w:lang w:val="uk-UA" w:eastAsia="zh-CN"/>
        </w:rPr>
        <w:t xml:space="preserve"> </w:t>
      </w:r>
      <w:r w:rsidRPr="00BA0164">
        <w:rPr>
          <w:rFonts w:ascii="Times New Roman" w:eastAsia="Times New Roman" w:hAnsi="Times New Roman" w:cs="Times New Roman"/>
          <w:color w:val="auto"/>
          <w:sz w:val="28"/>
          <w:szCs w:val="28"/>
          <w:lang w:val="uk-UA" w:eastAsia="zh-CN"/>
        </w:rPr>
        <w:t xml:space="preserve">Надання головам та членам постійних комісій консультацій </w:t>
      </w:r>
      <w:bookmarkStart w:id="1" w:name="__DdeLink__1323_1716245089"/>
      <w:r w:rsidRPr="00BA0164">
        <w:rPr>
          <w:rFonts w:ascii="Times New Roman" w:eastAsia="Times New Roman" w:hAnsi="Times New Roman" w:cs="Times New Roman"/>
          <w:color w:val="auto"/>
          <w:sz w:val="28"/>
          <w:szCs w:val="28"/>
          <w:lang w:val="uk-UA" w:eastAsia="zh-CN"/>
        </w:rPr>
        <w:t>з питань</w:t>
      </w:r>
      <w:bookmarkEnd w:id="1"/>
      <w:r w:rsidRPr="00BA0164">
        <w:rPr>
          <w:rFonts w:ascii="Times New Roman" w:eastAsia="Times New Roman" w:hAnsi="Times New Roman" w:cs="Times New Roman"/>
          <w:color w:val="auto"/>
          <w:sz w:val="28"/>
          <w:szCs w:val="28"/>
          <w:lang w:val="uk-UA" w:eastAsia="zh-CN"/>
        </w:rPr>
        <w:t>, що  належать до компетенції відділу.</w:t>
      </w:r>
    </w:p>
    <w:p w:rsidR="00F9132B" w:rsidRPr="00BA0164" w:rsidRDefault="00F9132B" w:rsidP="00F9132B">
      <w:pPr>
        <w:spacing w:after="0" w:line="240" w:lineRule="auto"/>
        <w:ind w:firstLine="708"/>
        <w:jc w:val="both"/>
        <w:rPr>
          <w:rFonts w:ascii="Times New Roman" w:eastAsia="Times New Roman" w:hAnsi="Times New Roman" w:cs="Times New Roman"/>
          <w:i/>
          <w:color w:val="auto"/>
          <w:sz w:val="28"/>
          <w:szCs w:val="28"/>
          <w:lang w:eastAsia="zh-CN"/>
        </w:rPr>
      </w:pPr>
    </w:p>
    <w:p w:rsidR="00F9132B" w:rsidRPr="00BA0164" w:rsidRDefault="00F9132B" w:rsidP="00F9132B">
      <w:pPr>
        <w:spacing w:after="0" w:line="240" w:lineRule="auto"/>
        <w:ind w:firstLine="708"/>
        <w:jc w:val="both"/>
        <w:rPr>
          <w:rFonts w:eastAsia="Times New Roman" w:cs="Calibri"/>
          <w:color w:val="auto"/>
        </w:rPr>
      </w:pPr>
    </w:p>
    <w:p w:rsidR="00F9132B" w:rsidRPr="00F9132B" w:rsidRDefault="00F9132B" w:rsidP="00F9132B">
      <w:pPr>
        <w:numPr>
          <w:ilvl w:val="0"/>
          <w:numId w:val="1"/>
        </w:numPr>
        <w:spacing w:after="0" w:line="240" w:lineRule="auto"/>
        <w:contextualSpacing/>
        <w:jc w:val="both"/>
        <w:rPr>
          <w:rFonts w:ascii="Times New Roman CYR" w:eastAsia="Times New Roman" w:hAnsi="Times New Roman CYR" w:cs="Times New Roman CYR"/>
          <w:b/>
          <w:bCs/>
          <w:sz w:val="28"/>
          <w:szCs w:val="28"/>
          <w:lang w:val="uk-UA"/>
        </w:rPr>
      </w:pPr>
      <w:r w:rsidRPr="00F9132B">
        <w:rPr>
          <w:rFonts w:ascii="Times New Roman CYR" w:eastAsia="Times New Roman" w:hAnsi="Times New Roman CYR" w:cs="Times New Roman CYR"/>
          <w:b/>
          <w:bCs/>
          <w:sz w:val="28"/>
          <w:szCs w:val="28"/>
          <w:lang w:val="uk-UA"/>
        </w:rPr>
        <w:t>Функції</w:t>
      </w:r>
    </w:p>
    <w:p w:rsidR="00F9132B" w:rsidRPr="00F9132B" w:rsidRDefault="00F9132B" w:rsidP="00F9132B">
      <w:pPr>
        <w:spacing w:after="0" w:line="240" w:lineRule="auto"/>
        <w:ind w:left="3420"/>
        <w:jc w:val="both"/>
        <w:rPr>
          <w:rFonts w:eastAsia="Times New Roman" w:cs="Calibri"/>
        </w:rPr>
      </w:pPr>
    </w:p>
    <w:p w:rsidR="00F9132B" w:rsidRPr="00655B6C"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655B6C">
        <w:rPr>
          <w:rFonts w:ascii="Times New Roman" w:eastAsia="Times New Roman" w:hAnsi="Times New Roman" w:cs="Times New Roman"/>
          <w:color w:val="auto"/>
          <w:sz w:val="28"/>
          <w:szCs w:val="28"/>
          <w:lang w:val="uk-UA" w:eastAsia="zh-CN"/>
        </w:rPr>
        <w:t>3.1. Участь у формуванні, розгляді та поданні для затвердження Київською міською радою міських цільових програм</w:t>
      </w:r>
      <w:r w:rsidRPr="00655B6C">
        <w:rPr>
          <w:rFonts w:ascii="Times New Roman" w:eastAsia="Times New Roman" w:hAnsi="Times New Roman" w:cs="Times New Roman"/>
          <w:color w:val="auto"/>
          <w:sz w:val="28"/>
          <w:szCs w:val="28"/>
          <w:lang w:eastAsia="zh-CN"/>
        </w:rPr>
        <w:t>.</w:t>
      </w:r>
    </w:p>
    <w:p w:rsidR="00F9132B" w:rsidRPr="00655B6C" w:rsidRDefault="00F9132B" w:rsidP="00F9132B">
      <w:pPr>
        <w:widowControl w:val="0"/>
        <w:spacing w:after="0" w:line="322" w:lineRule="atLeast"/>
        <w:ind w:left="10" w:right="38"/>
        <w:jc w:val="both"/>
        <w:rPr>
          <w:rFonts w:ascii="Times New Roman" w:eastAsia="Times New Roman" w:hAnsi="Times New Roman" w:cs="Times New Roman"/>
          <w:color w:val="auto"/>
          <w:sz w:val="28"/>
          <w:szCs w:val="28"/>
          <w:lang w:val="uk-UA" w:eastAsia="ru-RU"/>
        </w:rPr>
      </w:pPr>
      <w:r w:rsidRPr="00655B6C">
        <w:rPr>
          <w:rFonts w:ascii="Times New Roman" w:eastAsia="Times New Roman" w:hAnsi="Times New Roman" w:cs="Times New Roman"/>
          <w:color w:val="auto"/>
          <w:sz w:val="28"/>
          <w:szCs w:val="28"/>
          <w:shd w:val="clear" w:color="auto" w:fill="FFFFFF"/>
          <w:lang w:val="uk-UA" w:eastAsia="zh-CN"/>
        </w:rPr>
        <w:t xml:space="preserve">          </w:t>
      </w:r>
      <w:r w:rsidRPr="00655B6C">
        <w:rPr>
          <w:rFonts w:ascii="Times New Roman" w:eastAsia="Times New Roman" w:hAnsi="Times New Roman" w:cs="Times New Roman"/>
          <w:color w:val="auto"/>
          <w:sz w:val="28"/>
          <w:szCs w:val="28"/>
        </w:rPr>
        <w:t>3.</w:t>
      </w:r>
      <w:r w:rsidRPr="00655B6C">
        <w:rPr>
          <w:rFonts w:ascii="Times New Roman" w:eastAsia="Times New Roman" w:hAnsi="Times New Roman" w:cs="Times New Roman"/>
          <w:color w:val="auto"/>
          <w:sz w:val="28"/>
          <w:szCs w:val="28"/>
          <w:lang w:val="uk-UA"/>
        </w:rPr>
        <w:t>2</w:t>
      </w:r>
      <w:r w:rsidRPr="00655B6C">
        <w:rPr>
          <w:rFonts w:ascii="Times New Roman" w:eastAsia="Times New Roman" w:hAnsi="Times New Roman" w:cs="Times New Roman"/>
          <w:color w:val="auto"/>
          <w:sz w:val="28"/>
          <w:szCs w:val="28"/>
        </w:rPr>
        <w:t xml:space="preserve">. </w:t>
      </w:r>
      <w:r w:rsidRPr="00655B6C">
        <w:rPr>
          <w:rFonts w:ascii="Times New Roman CYR" w:eastAsia="Times New Roman" w:hAnsi="Times New Roman CYR" w:cs="Times New Roman CYR"/>
          <w:color w:val="auto"/>
          <w:sz w:val="28"/>
          <w:szCs w:val="28"/>
          <w:lang w:val="uk-UA"/>
        </w:rPr>
        <w:t xml:space="preserve">Розробка проектів </w:t>
      </w:r>
      <w:r w:rsidRPr="00655B6C">
        <w:rPr>
          <w:rFonts w:ascii="Times New Roman" w:eastAsia="Times New Roman" w:hAnsi="Times New Roman" w:cs="Times New Roman"/>
          <w:color w:val="auto"/>
          <w:sz w:val="28"/>
          <w:szCs w:val="28"/>
          <w:lang w:val="uk-UA" w:eastAsia="ru-RU"/>
        </w:rPr>
        <w:t>нормативно - правових актів з питань, що відносяться до компетенції управління та здійснення працівниками управління експертизи таких актів.</w:t>
      </w:r>
    </w:p>
    <w:p w:rsidR="00F9132B" w:rsidRPr="00655B6C" w:rsidRDefault="00F9132B" w:rsidP="00F9132B">
      <w:pPr>
        <w:spacing w:after="0" w:line="240" w:lineRule="auto"/>
        <w:ind w:firstLine="540"/>
        <w:jc w:val="both"/>
        <w:rPr>
          <w:rFonts w:ascii="Times New Roman" w:eastAsia="Times New Roman" w:hAnsi="Times New Roman" w:cs="Times New Roman"/>
          <w:color w:val="auto"/>
          <w:sz w:val="28"/>
          <w:szCs w:val="28"/>
          <w:lang w:val="uk-UA" w:eastAsia="zh-CN"/>
        </w:rPr>
      </w:pPr>
      <w:r w:rsidRPr="00655B6C">
        <w:rPr>
          <w:rFonts w:ascii="Times New Roman" w:eastAsia="Times New Roman" w:hAnsi="Times New Roman" w:cs="Times New Roman"/>
          <w:color w:val="auto"/>
          <w:sz w:val="28"/>
          <w:szCs w:val="28"/>
          <w:lang w:val="uk-UA" w:eastAsia="zh-CN"/>
        </w:rPr>
        <w:t xml:space="preserve">  3.3. Забезпечення оформлення рішень за поданням постійних комісій або виконавчого органу Київської міської ради (Київської міської державної адміністрації) з урахуванням пропозицій, зауважень і поправок, які були прийняті на пленарному засіданні Київської міської ради та зафіксовані у стенограмі.</w:t>
      </w:r>
    </w:p>
    <w:p w:rsidR="00F9132B" w:rsidRPr="00655B6C" w:rsidRDefault="00F9132B" w:rsidP="00F9132B">
      <w:pPr>
        <w:widowControl w:val="0"/>
        <w:tabs>
          <w:tab w:val="left" w:pos="1637"/>
        </w:tabs>
        <w:spacing w:before="10" w:after="0" w:line="240" w:lineRule="auto"/>
        <w:jc w:val="both"/>
        <w:rPr>
          <w:rFonts w:ascii="Times New Roman CYR" w:eastAsia="Times New Roman" w:hAnsi="Times New Roman CYR" w:cs="Times New Roman CYR"/>
          <w:color w:val="auto"/>
          <w:spacing w:val="6"/>
          <w:sz w:val="28"/>
          <w:szCs w:val="28"/>
          <w:shd w:val="clear" w:color="auto" w:fill="FFFFFF"/>
          <w:lang w:val="uk-UA" w:eastAsia="zh-CN"/>
        </w:rPr>
      </w:pPr>
      <w:r w:rsidRPr="00655B6C">
        <w:rPr>
          <w:rFonts w:ascii="Times New Roman" w:eastAsia="Times New Roman" w:hAnsi="Times New Roman" w:cs="Times New Roman"/>
          <w:color w:val="auto"/>
          <w:spacing w:val="6"/>
          <w:sz w:val="28"/>
          <w:szCs w:val="28"/>
          <w:shd w:val="clear" w:color="auto" w:fill="FFFFFF"/>
          <w:lang w:val="uk-UA" w:eastAsia="zh-CN"/>
        </w:rPr>
        <w:t xml:space="preserve">         3.4.</w:t>
      </w:r>
      <w:r w:rsidRPr="00655B6C">
        <w:rPr>
          <w:rFonts w:ascii="Times New Roman" w:eastAsia="Times New Roman" w:hAnsi="Times New Roman" w:cs="Times New Roman"/>
          <w:color w:val="auto"/>
          <w:sz w:val="28"/>
          <w:szCs w:val="28"/>
          <w:lang w:val="uk-UA"/>
        </w:rPr>
        <w:t xml:space="preserve"> </w:t>
      </w:r>
      <w:r w:rsidRPr="00655B6C">
        <w:rPr>
          <w:rFonts w:ascii="Times New Roman" w:eastAsia="Times New Roman" w:hAnsi="Times New Roman" w:cs="Times New Roman"/>
          <w:color w:val="auto"/>
          <w:sz w:val="28"/>
          <w:szCs w:val="28"/>
          <w:lang w:val="uk-UA" w:eastAsia="zh-CN"/>
        </w:rPr>
        <w:t>За дорученням начальника управління,  керівництва секретаріату Київської міської ради</w:t>
      </w:r>
      <w:r w:rsidRPr="00655B6C">
        <w:rPr>
          <w:rFonts w:ascii="Times New Roman" w:eastAsia="Times New Roman" w:hAnsi="Times New Roman" w:cs="Times New Roman"/>
          <w:color w:val="auto"/>
          <w:spacing w:val="6"/>
          <w:sz w:val="28"/>
          <w:szCs w:val="28"/>
          <w:shd w:val="clear" w:color="auto" w:fill="FFFFFF"/>
          <w:lang w:val="uk-UA" w:eastAsia="zh-CN"/>
        </w:rPr>
        <w:t xml:space="preserve"> </w:t>
      </w:r>
      <w:r w:rsidRPr="00655B6C">
        <w:rPr>
          <w:rFonts w:ascii="Times New Roman CYR" w:eastAsia="Times New Roman" w:hAnsi="Times New Roman CYR" w:cs="Times New Roman CYR"/>
          <w:color w:val="auto"/>
          <w:spacing w:val="6"/>
          <w:sz w:val="28"/>
          <w:szCs w:val="28"/>
          <w:shd w:val="clear" w:color="auto" w:fill="FFFFFF"/>
          <w:lang w:val="uk-UA" w:eastAsia="zh-CN"/>
        </w:rPr>
        <w:t xml:space="preserve">організація розгляду звернень фізичних та юридичних осіб з питань, що належать до компетенції відділу. </w:t>
      </w:r>
    </w:p>
    <w:p w:rsidR="00F9132B" w:rsidRPr="00655B6C" w:rsidRDefault="00F9132B" w:rsidP="00F9132B">
      <w:pPr>
        <w:spacing w:after="0" w:line="240" w:lineRule="auto"/>
        <w:ind w:firstLine="708"/>
        <w:jc w:val="both"/>
        <w:rPr>
          <w:rFonts w:ascii="Times New Roman CYR" w:eastAsia="Times New Roman" w:hAnsi="Times New Roman CYR" w:cs="Times New Roman CYR"/>
          <w:color w:val="auto"/>
          <w:sz w:val="28"/>
          <w:szCs w:val="28"/>
          <w:lang w:val="uk-UA"/>
        </w:rPr>
      </w:pPr>
      <w:r w:rsidRPr="00655B6C">
        <w:rPr>
          <w:rFonts w:ascii="Times New Roman" w:eastAsia="Times New Roman" w:hAnsi="Times New Roman" w:cs="Times New Roman"/>
          <w:color w:val="auto"/>
          <w:sz w:val="28"/>
          <w:szCs w:val="28"/>
        </w:rPr>
        <w:t>3.</w:t>
      </w:r>
      <w:r w:rsidRPr="00655B6C">
        <w:rPr>
          <w:rFonts w:ascii="Times New Roman" w:eastAsia="Times New Roman" w:hAnsi="Times New Roman" w:cs="Times New Roman"/>
          <w:color w:val="auto"/>
          <w:sz w:val="28"/>
          <w:szCs w:val="28"/>
          <w:lang w:val="uk-UA"/>
        </w:rPr>
        <w:t>5</w:t>
      </w:r>
      <w:r w:rsidRPr="00655B6C">
        <w:rPr>
          <w:rFonts w:ascii="Times New Roman" w:eastAsia="Times New Roman" w:hAnsi="Times New Roman" w:cs="Times New Roman"/>
          <w:color w:val="auto"/>
          <w:sz w:val="28"/>
          <w:szCs w:val="28"/>
        </w:rPr>
        <w:t>.</w:t>
      </w:r>
      <w:r w:rsidRPr="00655B6C">
        <w:rPr>
          <w:rFonts w:ascii="Times New Roman" w:eastAsia="Times New Roman" w:hAnsi="Times New Roman" w:cs="Times New Roman"/>
          <w:color w:val="auto"/>
          <w:sz w:val="28"/>
          <w:szCs w:val="28"/>
          <w:lang w:val="uk-UA" w:eastAsia="zh-CN"/>
        </w:rPr>
        <w:t xml:space="preserve"> За дорученням начальника управління чи керівництва секретаріату Київської міської ради</w:t>
      </w:r>
      <w:r w:rsidRPr="00655B6C">
        <w:rPr>
          <w:rFonts w:ascii="Times New Roman" w:eastAsia="Times New Roman" w:hAnsi="Times New Roman" w:cs="Times New Roman"/>
          <w:color w:val="auto"/>
          <w:spacing w:val="6"/>
          <w:sz w:val="28"/>
          <w:szCs w:val="28"/>
          <w:shd w:val="clear" w:color="auto" w:fill="FFFFFF"/>
          <w:lang w:val="uk-UA" w:eastAsia="zh-CN"/>
        </w:rPr>
        <w:t xml:space="preserve"> </w:t>
      </w:r>
      <w:r w:rsidRPr="00655B6C">
        <w:rPr>
          <w:rFonts w:ascii="Times New Roman CYR" w:eastAsia="Times New Roman" w:hAnsi="Times New Roman CYR" w:cs="Times New Roman CYR"/>
          <w:color w:val="auto"/>
          <w:sz w:val="28"/>
          <w:szCs w:val="28"/>
          <w:lang w:val="uk-UA"/>
        </w:rPr>
        <w:t>організація розгляду депутатських звернень, запитань та запитів</w:t>
      </w:r>
      <w:r w:rsidRPr="00655B6C">
        <w:rPr>
          <w:rFonts w:ascii="Times New Roman CYR" w:eastAsia="Times New Roman" w:hAnsi="Times New Roman CYR" w:cs="Times New Roman CYR"/>
          <w:color w:val="auto"/>
          <w:spacing w:val="6"/>
          <w:sz w:val="28"/>
          <w:szCs w:val="28"/>
          <w:shd w:val="clear" w:color="auto" w:fill="FFFFFF"/>
          <w:lang w:val="uk-UA" w:eastAsia="zh-CN"/>
        </w:rPr>
        <w:t>, що належать до компетенції відділу.</w:t>
      </w:r>
    </w:p>
    <w:p w:rsidR="00F9132B" w:rsidRPr="00655B6C" w:rsidRDefault="00F9132B" w:rsidP="00F9132B">
      <w:pPr>
        <w:spacing w:after="0" w:line="240" w:lineRule="auto"/>
        <w:jc w:val="both"/>
        <w:rPr>
          <w:rFonts w:ascii="Times New Roman CYR" w:eastAsia="Times New Roman" w:hAnsi="Times New Roman CYR" w:cs="Times New Roman CYR"/>
          <w:color w:val="auto"/>
          <w:sz w:val="28"/>
          <w:szCs w:val="28"/>
          <w:lang w:val="uk-UA"/>
        </w:rPr>
      </w:pPr>
      <w:r w:rsidRPr="00655B6C">
        <w:rPr>
          <w:rFonts w:ascii="Times New Roman" w:eastAsia="Times New Roman" w:hAnsi="Times New Roman" w:cs="Times New Roman"/>
          <w:color w:val="auto"/>
          <w:spacing w:val="-4"/>
          <w:sz w:val="28"/>
          <w:szCs w:val="28"/>
          <w:shd w:val="clear" w:color="auto" w:fill="FFFFFF"/>
          <w:lang w:val="uk-UA" w:eastAsia="zh-CN"/>
        </w:rPr>
        <w:t xml:space="preserve">        </w:t>
      </w:r>
      <w:r w:rsidRPr="00655B6C">
        <w:rPr>
          <w:rFonts w:ascii="Times New Roman" w:eastAsia="Times New Roman" w:hAnsi="Times New Roman" w:cs="Times New Roman"/>
          <w:color w:val="auto"/>
          <w:sz w:val="28"/>
          <w:szCs w:val="28"/>
          <w:lang w:val="uk-UA"/>
        </w:rPr>
        <w:t xml:space="preserve">   3.6. </w:t>
      </w:r>
      <w:r w:rsidRPr="00655B6C">
        <w:rPr>
          <w:rFonts w:ascii="Times New Roman CYR" w:eastAsia="Times New Roman" w:hAnsi="Times New Roman CYR" w:cs="Times New Roman CYR"/>
          <w:color w:val="auto"/>
          <w:sz w:val="28"/>
          <w:szCs w:val="28"/>
          <w:lang w:val="uk-UA"/>
        </w:rPr>
        <w:t xml:space="preserve">Сприяння здійсненню взаємодії і </w:t>
      </w:r>
      <w:proofErr w:type="spellStart"/>
      <w:r w:rsidRPr="00655B6C">
        <w:rPr>
          <w:rFonts w:ascii="Times New Roman CYR" w:eastAsia="Times New Roman" w:hAnsi="Times New Roman CYR" w:cs="Times New Roman CYR"/>
          <w:color w:val="auto"/>
          <w:sz w:val="28"/>
          <w:szCs w:val="28"/>
          <w:lang w:val="uk-UA"/>
        </w:rPr>
        <w:t>зв’язків</w:t>
      </w:r>
      <w:proofErr w:type="spellEnd"/>
      <w:r w:rsidRPr="00655B6C">
        <w:rPr>
          <w:rFonts w:ascii="Times New Roman CYR" w:eastAsia="Times New Roman" w:hAnsi="Times New Roman CYR" w:cs="Times New Roman CYR"/>
          <w:color w:val="auto"/>
          <w:sz w:val="28"/>
          <w:szCs w:val="28"/>
          <w:lang w:val="uk-UA"/>
        </w:rPr>
        <w:t xml:space="preserve"> постійних комісій з місцевими органами виконавчої влади, районними в місті Києві державними адміністраціями, підприємствами, установами та організаціями. </w:t>
      </w:r>
    </w:p>
    <w:p w:rsidR="00F9132B" w:rsidRPr="00655B6C" w:rsidRDefault="00F9132B" w:rsidP="00F9132B">
      <w:pPr>
        <w:widowControl w:val="0"/>
        <w:tabs>
          <w:tab w:val="left" w:pos="1637"/>
        </w:tabs>
        <w:spacing w:before="10" w:after="0" w:line="326" w:lineRule="atLeast"/>
        <w:jc w:val="both"/>
        <w:rPr>
          <w:rFonts w:ascii="Times New Roman CYR" w:eastAsia="Times New Roman" w:hAnsi="Times New Roman CYR" w:cs="Times New Roman CYR"/>
          <w:color w:val="auto"/>
          <w:spacing w:val="-4"/>
          <w:sz w:val="28"/>
          <w:szCs w:val="28"/>
          <w:shd w:val="clear" w:color="auto" w:fill="FFFFFF"/>
          <w:lang w:eastAsia="zh-CN"/>
        </w:rPr>
      </w:pPr>
      <w:r w:rsidRPr="00655B6C">
        <w:rPr>
          <w:rFonts w:ascii="Times New Roman" w:eastAsia="Times New Roman" w:hAnsi="Times New Roman" w:cs="Times New Roman"/>
          <w:color w:val="auto"/>
          <w:spacing w:val="-4"/>
          <w:sz w:val="28"/>
          <w:szCs w:val="28"/>
          <w:shd w:val="clear" w:color="auto" w:fill="FFFFFF"/>
          <w:lang w:val="uk-UA" w:eastAsia="zh-CN"/>
        </w:rPr>
        <w:t xml:space="preserve">           3.7. Підготовка та н</w:t>
      </w:r>
      <w:r w:rsidRPr="00655B6C">
        <w:rPr>
          <w:rFonts w:ascii="Times New Roman CYR" w:eastAsia="Times New Roman" w:hAnsi="Times New Roman CYR" w:cs="Times New Roman CYR"/>
          <w:color w:val="auto"/>
          <w:spacing w:val="-4"/>
          <w:sz w:val="28"/>
          <w:szCs w:val="28"/>
          <w:shd w:val="clear" w:color="auto" w:fill="FFFFFF"/>
          <w:lang w:val="uk-UA" w:eastAsia="zh-CN"/>
        </w:rPr>
        <w:t>адання</w:t>
      </w:r>
      <w:r w:rsidRPr="00655B6C">
        <w:rPr>
          <w:rFonts w:ascii="Times New Roman CYR" w:eastAsia="Times New Roman" w:hAnsi="Times New Roman CYR" w:cs="Times New Roman CYR"/>
          <w:color w:val="auto"/>
          <w:spacing w:val="-4"/>
          <w:sz w:val="28"/>
          <w:szCs w:val="28"/>
          <w:shd w:val="clear" w:color="auto" w:fill="FFFFFF"/>
          <w:lang w:eastAsia="zh-CN"/>
        </w:rPr>
        <w:t xml:space="preserve"> </w:t>
      </w:r>
      <w:r w:rsidRPr="00655B6C">
        <w:rPr>
          <w:rFonts w:ascii="Times New Roman CYR" w:eastAsia="Times New Roman" w:hAnsi="Times New Roman CYR" w:cs="Times New Roman CYR"/>
          <w:color w:val="auto"/>
          <w:spacing w:val="-4"/>
          <w:sz w:val="28"/>
          <w:szCs w:val="28"/>
          <w:shd w:val="clear" w:color="auto" w:fill="FFFFFF"/>
          <w:lang w:val="uk-UA"/>
        </w:rPr>
        <w:t>начальнику управління звітів та необхідної статистичної інформації в обсягах і у строки, визначені начальником управління.</w:t>
      </w:r>
    </w:p>
    <w:p w:rsidR="00F9132B" w:rsidRPr="00655B6C" w:rsidRDefault="00F9132B" w:rsidP="00F9132B">
      <w:pPr>
        <w:spacing w:after="0" w:line="322" w:lineRule="atLeast"/>
        <w:ind w:firstLine="701"/>
        <w:jc w:val="both"/>
        <w:rPr>
          <w:rFonts w:ascii="Times New Roman CYR" w:eastAsia="Times New Roman" w:hAnsi="Times New Roman CYR" w:cs="Times New Roman CYR"/>
          <w:color w:val="auto"/>
          <w:sz w:val="28"/>
          <w:szCs w:val="28"/>
          <w:shd w:val="clear" w:color="auto" w:fill="FFFFFF"/>
          <w:lang w:val="uk-UA"/>
        </w:rPr>
      </w:pPr>
      <w:r w:rsidRPr="00655B6C">
        <w:rPr>
          <w:rFonts w:ascii="Times New Roman" w:eastAsia="Times New Roman" w:hAnsi="Times New Roman" w:cs="Times New Roman"/>
          <w:color w:val="auto"/>
          <w:sz w:val="28"/>
          <w:szCs w:val="28"/>
          <w:shd w:val="clear" w:color="auto" w:fill="FFFFFF"/>
          <w:lang w:val="uk-UA"/>
        </w:rPr>
        <w:t xml:space="preserve">3.8. </w:t>
      </w:r>
      <w:r w:rsidR="00026588">
        <w:rPr>
          <w:rFonts w:ascii="Times New Roman" w:eastAsia="Times New Roman" w:hAnsi="Times New Roman" w:cs="Times New Roman"/>
          <w:color w:val="auto"/>
          <w:sz w:val="28"/>
          <w:szCs w:val="28"/>
          <w:shd w:val="clear" w:color="auto" w:fill="FFFFFF"/>
          <w:lang w:val="uk-UA"/>
        </w:rPr>
        <w:t xml:space="preserve"> </w:t>
      </w:r>
      <w:r w:rsidRPr="00655B6C">
        <w:rPr>
          <w:rFonts w:ascii="Times New Roman CYR" w:eastAsia="Times New Roman" w:hAnsi="Times New Roman CYR" w:cs="Times New Roman CYR"/>
          <w:color w:val="auto"/>
          <w:sz w:val="28"/>
          <w:szCs w:val="28"/>
          <w:shd w:val="clear" w:color="auto" w:fill="FFFFFF"/>
          <w:lang w:val="uk-UA"/>
        </w:rPr>
        <w:t>Підготовка</w:t>
      </w:r>
      <w:r w:rsidR="00026588">
        <w:rPr>
          <w:rFonts w:ascii="Times New Roman CYR" w:eastAsia="Times New Roman" w:hAnsi="Times New Roman CYR" w:cs="Times New Roman CYR"/>
          <w:color w:val="auto"/>
          <w:sz w:val="28"/>
          <w:szCs w:val="28"/>
          <w:shd w:val="clear" w:color="auto" w:fill="FFFFFF"/>
          <w:lang w:val="uk-UA"/>
        </w:rPr>
        <w:t xml:space="preserve"> </w:t>
      </w:r>
      <w:r w:rsidRPr="00655B6C">
        <w:rPr>
          <w:rFonts w:ascii="Times New Roman CYR" w:eastAsia="Times New Roman" w:hAnsi="Times New Roman CYR" w:cs="Times New Roman CYR"/>
          <w:color w:val="auto"/>
          <w:sz w:val="28"/>
          <w:szCs w:val="28"/>
          <w:shd w:val="clear" w:color="auto" w:fill="FFFFFF"/>
          <w:lang w:val="uk-UA"/>
        </w:rPr>
        <w:t xml:space="preserve"> довідок, </w:t>
      </w:r>
      <w:r w:rsidR="00026588">
        <w:rPr>
          <w:rFonts w:ascii="Times New Roman CYR" w:eastAsia="Times New Roman" w:hAnsi="Times New Roman CYR" w:cs="Times New Roman CYR"/>
          <w:color w:val="auto"/>
          <w:sz w:val="28"/>
          <w:szCs w:val="28"/>
          <w:shd w:val="clear" w:color="auto" w:fill="FFFFFF"/>
          <w:lang w:val="uk-UA"/>
        </w:rPr>
        <w:t xml:space="preserve">  </w:t>
      </w:r>
      <w:r w:rsidRPr="00655B6C">
        <w:rPr>
          <w:rFonts w:ascii="Times New Roman CYR" w:eastAsia="Times New Roman" w:hAnsi="Times New Roman CYR" w:cs="Times New Roman CYR"/>
          <w:color w:val="auto"/>
          <w:sz w:val="28"/>
          <w:szCs w:val="28"/>
          <w:shd w:val="clear" w:color="auto" w:fill="FFFFFF"/>
          <w:lang w:val="uk-UA"/>
        </w:rPr>
        <w:t xml:space="preserve">звітів </w:t>
      </w:r>
      <w:r w:rsidR="00026588">
        <w:rPr>
          <w:rFonts w:ascii="Times New Roman CYR" w:eastAsia="Times New Roman" w:hAnsi="Times New Roman CYR" w:cs="Times New Roman CYR"/>
          <w:color w:val="auto"/>
          <w:sz w:val="28"/>
          <w:szCs w:val="28"/>
          <w:shd w:val="clear" w:color="auto" w:fill="FFFFFF"/>
          <w:lang w:val="uk-UA"/>
        </w:rPr>
        <w:t xml:space="preserve"> </w:t>
      </w:r>
      <w:r w:rsidRPr="00655B6C">
        <w:rPr>
          <w:rFonts w:ascii="Times New Roman CYR" w:eastAsia="Times New Roman" w:hAnsi="Times New Roman CYR" w:cs="Times New Roman CYR"/>
          <w:color w:val="auto"/>
          <w:sz w:val="28"/>
          <w:szCs w:val="28"/>
          <w:shd w:val="clear" w:color="auto" w:fill="FFFFFF"/>
          <w:lang w:val="uk-UA"/>
        </w:rPr>
        <w:t>та</w:t>
      </w:r>
      <w:r w:rsidR="00026588">
        <w:rPr>
          <w:rFonts w:ascii="Times New Roman CYR" w:eastAsia="Times New Roman" w:hAnsi="Times New Roman CYR" w:cs="Times New Roman CYR"/>
          <w:color w:val="auto"/>
          <w:sz w:val="28"/>
          <w:szCs w:val="28"/>
          <w:shd w:val="clear" w:color="auto" w:fill="FFFFFF"/>
          <w:lang w:val="uk-UA"/>
        </w:rPr>
        <w:t xml:space="preserve">  </w:t>
      </w:r>
      <w:r w:rsidRPr="00655B6C">
        <w:rPr>
          <w:rFonts w:ascii="Times New Roman CYR" w:eastAsia="Times New Roman" w:hAnsi="Times New Roman CYR" w:cs="Times New Roman CYR"/>
          <w:color w:val="auto"/>
          <w:sz w:val="28"/>
          <w:szCs w:val="28"/>
          <w:shd w:val="clear" w:color="auto" w:fill="FFFFFF"/>
          <w:lang w:val="uk-UA"/>
        </w:rPr>
        <w:t xml:space="preserve"> іншої</w:t>
      </w:r>
      <w:r w:rsidR="00026588">
        <w:rPr>
          <w:rFonts w:ascii="Times New Roman CYR" w:eastAsia="Times New Roman" w:hAnsi="Times New Roman CYR" w:cs="Times New Roman CYR"/>
          <w:color w:val="auto"/>
          <w:sz w:val="28"/>
          <w:szCs w:val="28"/>
          <w:shd w:val="clear" w:color="auto" w:fill="FFFFFF"/>
          <w:lang w:val="uk-UA"/>
        </w:rPr>
        <w:t xml:space="preserve">  </w:t>
      </w:r>
      <w:r w:rsidRPr="00655B6C">
        <w:rPr>
          <w:rFonts w:ascii="Times New Roman CYR" w:eastAsia="Times New Roman" w:hAnsi="Times New Roman CYR" w:cs="Times New Roman CYR"/>
          <w:color w:val="auto"/>
          <w:sz w:val="28"/>
          <w:szCs w:val="28"/>
          <w:shd w:val="clear" w:color="auto" w:fill="FFFFFF"/>
          <w:lang w:val="uk-UA"/>
        </w:rPr>
        <w:t xml:space="preserve"> інформації</w:t>
      </w:r>
      <w:r w:rsidR="00026588">
        <w:rPr>
          <w:rFonts w:ascii="Times New Roman CYR" w:eastAsia="Times New Roman" w:hAnsi="Times New Roman CYR" w:cs="Times New Roman CYR"/>
          <w:color w:val="auto"/>
          <w:sz w:val="28"/>
          <w:szCs w:val="28"/>
          <w:shd w:val="clear" w:color="auto" w:fill="FFFFFF"/>
          <w:lang w:val="uk-UA"/>
        </w:rPr>
        <w:t xml:space="preserve"> </w:t>
      </w:r>
      <w:r w:rsidRPr="00655B6C">
        <w:rPr>
          <w:rFonts w:ascii="Times New Roman CYR" w:eastAsia="Times New Roman" w:hAnsi="Times New Roman CYR" w:cs="Times New Roman CYR"/>
          <w:color w:val="auto"/>
          <w:sz w:val="28"/>
          <w:szCs w:val="28"/>
          <w:shd w:val="clear" w:color="auto" w:fill="FFFFFF"/>
          <w:lang w:val="uk-UA"/>
        </w:rPr>
        <w:t xml:space="preserve"> з</w:t>
      </w:r>
      <w:r w:rsidR="00026588">
        <w:rPr>
          <w:rFonts w:ascii="Times New Roman CYR" w:eastAsia="Times New Roman" w:hAnsi="Times New Roman CYR" w:cs="Times New Roman CYR"/>
          <w:color w:val="auto"/>
          <w:sz w:val="28"/>
          <w:szCs w:val="28"/>
          <w:shd w:val="clear" w:color="auto" w:fill="FFFFFF"/>
          <w:lang w:val="uk-UA"/>
        </w:rPr>
        <w:t xml:space="preserve"> </w:t>
      </w:r>
      <w:r w:rsidRPr="00655B6C">
        <w:rPr>
          <w:rFonts w:ascii="Times New Roman CYR" w:eastAsia="Times New Roman" w:hAnsi="Times New Roman CYR" w:cs="Times New Roman CYR"/>
          <w:color w:val="auto"/>
          <w:sz w:val="28"/>
          <w:szCs w:val="28"/>
          <w:shd w:val="clear" w:color="auto" w:fill="FFFFFF"/>
          <w:lang w:val="uk-UA"/>
        </w:rPr>
        <w:t xml:space="preserve"> питань, що  стосуються компетенції відділу та роботи постійних комісій. </w:t>
      </w:r>
    </w:p>
    <w:p w:rsidR="00F9132B" w:rsidRPr="00655B6C" w:rsidRDefault="00F9132B" w:rsidP="00F9132B">
      <w:pPr>
        <w:widowControl w:val="0"/>
        <w:autoSpaceDE w:val="0"/>
        <w:spacing w:after="0" w:line="322" w:lineRule="atLeast"/>
        <w:ind w:left="10" w:right="38" w:firstLine="706"/>
        <w:jc w:val="both"/>
        <w:rPr>
          <w:rFonts w:ascii="Times New Roman" w:eastAsia="Times New Roman" w:hAnsi="Times New Roman" w:cs="Times New Roman"/>
          <w:color w:val="auto"/>
          <w:sz w:val="28"/>
          <w:szCs w:val="28"/>
          <w:lang w:val="uk-UA" w:eastAsia="zh-CN"/>
        </w:rPr>
      </w:pPr>
      <w:r w:rsidRPr="00655B6C">
        <w:rPr>
          <w:rFonts w:ascii="Times New Roman" w:eastAsia="Times New Roman" w:hAnsi="Times New Roman" w:cs="Times New Roman"/>
          <w:color w:val="auto"/>
          <w:sz w:val="28"/>
          <w:szCs w:val="28"/>
          <w:shd w:val="clear" w:color="auto" w:fill="FFFFFF"/>
          <w:lang w:val="uk-UA" w:eastAsia="zh-CN"/>
        </w:rPr>
        <w:t xml:space="preserve">3.9. </w:t>
      </w:r>
      <w:r w:rsidR="006439C9" w:rsidRPr="00655B6C">
        <w:rPr>
          <w:rFonts w:ascii="Times New Roman" w:eastAsia="Times New Roman" w:hAnsi="Times New Roman" w:cs="Times New Roman"/>
          <w:color w:val="auto"/>
          <w:sz w:val="28"/>
          <w:szCs w:val="28"/>
          <w:shd w:val="clear" w:color="auto" w:fill="FFFFFF"/>
          <w:lang w:val="uk-UA" w:eastAsia="zh-CN"/>
        </w:rPr>
        <w:t xml:space="preserve"> </w:t>
      </w:r>
      <w:r w:rsidRPr="00655B6C">
        <w:rPr>
          <w:rFonts w:ascii="Times New Roman CYR" w:eastAsia="Times New Roman" w:hAnsi="Times New Roman CYR" w:cs="Times New Roman CYR"/>
          <w:color w:val="auto"/>
          <w:sz w:val="28"/>
          <w:szCs w:val="28"/>
          <w:shd w:val="clear" w:color="auto" w:fill="FFFFFF"/>
          <w:lang w:val="uk-UA" w:eastAsia="zh-CN"/>
        </w:rPr>
        <w:t xml:space="preserve">Організація  ведення </w:t>
      </w:r>
      <w:r w:rsidR="006439C9" w:rsidRPr="00655B6C">
        <w:rPr>
          <w:rFonts w:ascii="Times New Roman CYR" w:eastAsia="Times New Roman" w:hAnsi="Times New Roman CYR" w:cs="Times New Roman CYR"/>
          <w:color w:val="auto"/>
          <w:sz w:val="28"/>
          <w:szCs w:val="28"/>
          <w:shd w:val="clear" w:color="auto" w:fill="FFFFFF"/>
          <w:lang w:val="uk-UA" w:eastAsia="zh-CN"/>
        </w:rPr>
        <w:t xml:space="preserve"> </w:t>
      </w:r>
      <w:r w:rsidRPr="00655B6C">
        <w:rPr>
          <w:rFonts w:ascii="Times New Roman CYR" w:eastAsia="Times New Roman" w:hAnsi="Times New Roman CYR" w:cs="Times New Roman CYR"/>
          <w:color w:val="auto"/>
          <w:sz w:val="28"/>
          <w:szCs w:val="28"/>
          <w:shd w:val="clear" w:color="auto" w:fill="FFFFFF"/>
          <w:lang w:val="uk-UA" w:eastAsia="zh-CN"/>
        </w:rPr>
        <w:t>прийому представників органів виконавчої влади та районних в місті Києві державних адміністрацій</w:t>
      </w:r>
      <w:r w:rsidRPr="00655B6C">
        <w:rPr>
          <w:rFonts w:ascii="Times New Roman CYR" w:eastAsia="Times New Roman" w:hAnsi="Times New Roman CYR" w:cs="Times New Roman CYR"/>
          <w:color w:val="auto"/>
          <w:spacing w:val="-3"/>
          <w:sz w:val="28"/>
          <w:szCs w:val="28"/>
          <w:shd w:val="clear" w:color="auto" w:fill="FFFFFF"/>
          <w:lang w:val="uk-UA" w:eastAsia="zh-CN"/>
        </w:rPr>
        <w:t xml:space="preserve">, підприємств, установ та організацій,  громадян  з питань, що належать до  компетенції </w:t>
      </w:r>
      <w:r w:rsidRPr="00655B6C">
        <w:rPr>
          <w:rFonts w:ascii="Times New Roman CYR" w:eastAsia="Times New Roman" w:hAnsi="Times New Roman CYR" w:cs="Times New Roman CYR"/>
          <w:color w:val="auto"/>
          <w:spacing w:val="-6"/>
          <w:sz w:val="28"/>
          <w:szCs w:val="28"/>
          <w:shd w:val="clear" w:color="auto" w:fill="FFFFFF"/>
          <w:lang w:val="uk-UA" w:eastAsia="zh-CN"/>
        </w:rPr>
        <w:t xml:space="preserve"> відділу.</w:t>
      </w:r>
    </w:p>
    <w:p w:rsidR="00F9132B" w:rsidRPr="00655B6C" w:rsidRDefault="00F51FF5" w:rsidP="00F9132B">
      <w:pPr>
        <w:spacing w:after="0" w:line="240" w:lineRule="auto"/>
        <w:ind w:firstLine="708"/>
        <w:jc w:val="both"/>
        <w:rPr>
          <w:rFonts w:ascii="Times New Roman" w:eastAsia="Times New Roman" w:hAnsi="Times New Roman" w:cs="Times New Roman"/>
          <w:color w:val="auto"/>
          <w:sz w:val="28"/>
          <w:szCs w:val="28"/>
          <w:shd w:val="clear" w:color="auto" w:fill="FFFFFF"/>
          <w:lang w:val="uk-UA" w:eastAsia="zh-CN"/>
        </w:rPr>
      </w:pPr>
      <w:r w:rsidRPr="00655B6C">
        <w:rPr>
          <w:rFonts w:ascii="Times New Roman" w:hAnsi="Times New Roman" w:cs="Times New Roman"/>
          <w:color w:val="auto"/>
          <w:sz w:val="28"/>
          <w:szCs w:val="28"/>
          <w:lang w:val="uk-UA"/>
        </w:rPr>
        <w:t>3.10</w:t>
      </w:r>
      <w:r w:rsidR="00F9132B" w:rsidRPr="00655B6C">
        <w:rPr>
          <w:rFonts w:ascii="Times New Roman" w:hAnsi="Times New Roman" w:cs="Times New Roman"/>
          <w:color w:val="auto"/>
          <w:sz w:val="28"/>
          <w:szCs w:val="28"/>
          <w:lang w:val="uk-UA"/>
        </w:rPr>
        <w:t xml:space="preserve">.  </w:t>
      </w:r>
      <w:r w:rsidR="00F9132B" w:rsidRPr="00655B6C">
        <w:rPr>
          <w:rFonts w:ascii="Times New Roman CYR" w:hAnsi="Times New Roman CYR" w:cs="Times New Roman CYR"/>
          <w:color w:val="auto"/>
          <w:sz w:val="28"/>
          <w:szCs w:val="28"/>
          <w:lang w:val="uk-UA"/>
        </w:rPr>
        <w:t xml:space="preserve">Виконання  інших  функції, передбачених  нормативно - правовими  актами  України. </w:t>
      </w:r>
    </w:p>
    <w:p w:rsidR="00F9132B" w:rsidRPr="00655B6C" w:rsidRDefault="00F51FF5" w:rsidP="00F9132B">
      <w:pPr>
        <w:widowControl w:val="0"/>
        <w:tabs>
          <w:tab w:val="left" w:pos="1498"/>
        </w:tabs>
        <w:autoSpaceDE w:val="0"/>
        <w:spacing w:after="0" w:line="326" w:lineRule="atLeast"/>
        <w:jc w:val="both"/>
        <w:rPr>
          <w:rFonts w:ascii="Times New Roman CYR" w:eastAsia="Times New Roman" w:hAnsi="Times New Roman CYR" w:cs="Times New Roman CYR"/>
          <w:color w:val="auto"/>
          <w:sz w:val="28"/>
          <w:szCs w:val="28"/>
          <w:shd w:val="clear" w:color="auto" w:fill="FFFFFF"/>
          <w:lang w:val="uk-UA" w:eastAsia="zh-CN"/>
        </w:rPr>
      </w:pPr>
      <w:r w:rsidRPr="00655B6C">
        <w:rPr>
          <w:rFonts w:ascii="Times New Roman" w:eastAsia="Times New Roman" w:hAnsi="Times New Roman" w:cs="Times New Roman"/>
          <w:color w:val="auto"/>
          <w:sz w:val="28"/>
          <w:szCs w:val="28"/>
          <w:shd w:val="clear" w:color="auto" w:fill="FFFFFF"/>
          <w:lang w:val="uk-UA" w:eastAsia="zh-CN"/>
        </w:rPr>
        <w:t xml:space="preserve">          3</w:t>
      </w:r>
      <w:r w:rsidR="00026588">
        <w:rPr>
          <w:rFonts w:ascii="Times New Roman" w:eastAsia="Times New Roman" w:hAnsi="Times New Roman" w:cs="Times New Roman"/>
          <w:color w:val="auto"/>
          <w:sz w:val="28"/>
          <w:szCs w:val="28"/>
          <w:shd w:val="clear" w:color="auto" w:fill="FFFFFF"/>
          <w:lang w:val="uk-UA" w:eastAsia="zh-CN"/>
        </w:rPr>
        <w:t>.</w:t>
      </w:r>
      <w:r w:rsidRPr="00655B6C">
        <w:rPr>
          <w:rFonts w:ascii="Times New Roman" w:eastAsia="Times New Roman" w:hAnsi="Times New Roman" w:cs="Times New Roman"/>
          <w:color w:val="auto"/>
          <w:sz w:val="28"/>
          <w:szCs w:val="28"/>
          <w:shd w:val="clear" w:color="auto" w:fill="FFFFFF"/>
          <w:lang w:val="uk-UA" w:eastAsia="zh-CN"/>
        </w:rPr>
        <w:t>11</w:t>
      </w:r>
      <w:r w:rsidR="00F9132B" w:rsidRPr="00655B6C">
        <w:rPr>
          <w:rFonts w:ascii="Times New Roman" w:eastAsia="Times New Roman" w:hAnsi="Times New Roman" w:cs="Times New Roman"/>
          <w:color w:val="auto"/>
          <w:sz w:val="28"/>
          <w:szCs w:val="28"/>
          <w:shd w:val="clear" w:color="auto" w:fill="FFFFFF"/>
          <w:lang w:val="uk-UA" w:eastAsia="zh-CN"/>
        </w:rPr>
        <w:t xml:space="preserve">. </w:t>
      </w:r>
      <w:r w:rsidR="00F9132B" w:rsidRPr="00655B6C">
        <w:rPr>
          <w:rFonts w:ascii="Times New Roman CYR" w:eastAsia="Times New Roman" w:hAnsi="Times New Roman CYR" w:cs="Times New Roman CYR"/>
          <w:color w:val="auto"/>
          <w:sz w:val="28"/>
          <w:szCs w:val="28"/>
          <w:shd w:val="clear" w:color="auto" w:fill="FFFFFF"/>
          <w:lang w:val="uk-UA" w:eastAsia="zh-CN"/>
        </w:rPr>
        <w:t xml:space="preserve">Виконання рішень </w:t>
      </w:r>
      <w:r w:rsidR="00F9132B" w:rsidRPr="00655B6C">
        <w:rPr>
          <w:rFonts w:ascii="Times New Roman CYR" w:eastAsia="Times New Roman" w:hAnsi="Times New Roman CYR" w:cs="Times New Roman CYR"/>
          <w:color w:val="auto"/>
          <w:spacing w:val="4"/>
          <w:sz w:val="28"/>
          <w:szCs w:val="28"/>
          <w:shd w:val="clear" w:color="auto" w:fill="FFFFFF"/>
          <w:lang w:val="uk-UA" w:eastAsia="zh-CN"/>
        </w:rPr>
        <w:t xml:space="preserve">Київської міської ради, доручень Київського міського </w:t>
      </w:r>
      <w:r w:rsidR="00F9132B" w:rsidRPr="00655B6C">
        <w:rPr>
          <w:rFonts w:ascii="Times New Roman CYR" w:eastAsia="Times New Roman" w:hAnsi="Times New Roman CYR" w:cs="Times New Roman CYR"/>
          <w:color w:val="auto"/>
          <w:sz w:val="28"/>
          <w:szCs w:val="28"/>
          <w:shd w:val="clear" w:color="auto" w:fill="FFFFFF"/>
          <w:lang w:val="uk-UA" w:eastAsia="zh-CN"/>
        </w:rPr>
        <w:t xml:space="preserve">голови, заступника міського голови - секретаря Київської міської ради, керуючого справами, начальника управління. </w:t>
      </w:r>
    </w:p>
    <w:p w:rsidR="00F9132B" w:rsidRDefault="00713BC3" w:rsidP="00F9132B">
      <w:pPr>
        <w:widowControl w:val="0"/>
        <w:autoSpaceDE w:val="0"/>
        <w:spacing w:after="0" w:line="322" w:lineRule="atLeast"/>
        <w:ind w:firstLine="43"/>
        <w:jc w:val="both"/>
        <w:rPr>
          <w:rFonts w:ascii="Times New Roman CYR" w:eastAsia="Times New Roman" w:hAnsi="Times New Roman CYR" w:cs="Times New Roman CYR"/>
          <w:color w:val="auto"/>
          <w:sz w:val="28"/>
          <w:szCs w:val="28"/>
          <w:shd w:val="clear" w:color="auto" w:fill="FFFFFF"/>
          <w:lang w:val="uk-UA" w:eastAsia="zh-CN"/>
        </w:rPr>
      </w:pPr>
      <w:r>
        <w:rPr>
          <w:rFonts w:ascii="Times New Roman" w:eastAsia="Times New Roman" w:hAnsi="Times New Roman" w:cs="Times New Roman"/>
          <w:color w:val="auto"/>
          <w:sz w:val="28"/>
          <w:szCs w:val="28"/>
          <w:shd w:val="clear" w:color="auto" w:fill="FFFFFF"/>
          <w:lang w:val="uk-UA" w:eastAsia="zh-CN"/>
        </w:rPr>
        <w:lastRenderedPageBreak/>
        <w:t xml:space="preserve">         3.12</w:t>
      </w:r>
      <w:r w:rsidR="00F9132B" w:rsidRPr="00655B6C">
        <w:rPr>
          <w:rFonts w:ascii="Times New Roman" w:eastAsia="Times New Roman" w:hAnsi="Times New Roman" w:cs="Times New Roman"/>
          <w:color w:val="auto"/>
          <w:sz w:val="28"/>
          <w:szCs w:val="28"/>
          <w:shd w:val="clear" w:color="auto" w:fill="FFFFFF"/>
          <w:lang w:val="uk-UA" w:eastAsia="zh-CN"/>
        </w:rPr>
        <w:t xml:space="preserve">. </w:t>
      </w:r>
      <w:r w:rsidR="00F9132B" w:rsidRPr="00655B6C">
        <w:rPr>
          <w:rFonts w:ascii="Times New Roman CYR" w:eastAsia="Times New Roman" w:hAnsi="Times New Roman CYR" w:cs="Times New Roman CYR"/>
          <w:color w:val="auto"/>
          <w:sz w:val="28"/>
          <w:szCs w:val="28"/>
          <w:shd w:val="clear" w:color="auto" w:fill="FFFFFF"/>
          <w:lang w:val="uk-UA" w:eastAsia="zh-CN"/>
        </w:rPr>
        <w:t>Складання номенклатури справ постійних комісій, що знаходяться в межах наданих повноважень відділу, забезпечення  контролю за  правильністю формування</w:t>
      </w:r>
      <w:r w:rsidR="00F9132B" w:rsidRPr="00655B6C">
        <w:rPr>
          <w:rFonts w:ascii="Times New Roman CYR" w:eastAsia="Times New Roman" w:hAnsi="Times New Roman CYR" w:cs="Times New Roman CYR"/>
          <w:color w:val="auto"/>
          <w:sz w:val="28"/>
          <w:szCs w:val="28"/>
          <w:lang w:val="uk-UA" w:eastAsia="zh-CN"/>
        </w:rPr>
        <w:t xml:space="preserve">, оформлення </w:t>
      </w:r>
      <w:r w:rsidR="00F9132B" w:rsidRPr="00655B6C">
        <w:rPr>
          <w:rFonts w:ascii="Times New Roman CYR" w:eastAsia="Times New Roman" w:hAnsi="Times New Roman CYR" w:cs="Times New Roman CYR"/>
          <w:color w:val="auto"/>
          <w:sz w:val="28"/>
          <w:szCs w:val="28"/>
          <w:shd w:val="clear" w:color="auto" w:fill="FFFFFF"/>
          <w:lang w:val="uk-UA" w:eastAsia="zh-CN"/>
        </w:rPr>
        <w:t xml:space="preserve"> і  зберігання справ, що  підлягають здачі в архів. </w:t>
      </w:r>
    </w:p>
    <w:p w:rsidR="00713BC3" w:rsidRPr="00655B6C" w:rsidRDefault="00713BC3" w:rsidP="00F9132B">
      <w:pPr>
        <w:widowControl w:val="0"/>
        <w:autoSpaceDE w:val="0"/>
        <w:spacing w:after="0" w:line="322" w:lineRule="atLeast"/>
        <w:ind w:firstLine="43"/>
        <w:jc w:val="both"/>
        <w:rPr>
          <w:rFonts w:ascii="Times New Roman" w:eastAsia="Times New Roman" w:hAnsi="Times New Roman" w:cs="Times New Roman"/>
          <w:color w:val="auto"/>
          <w:sz w:val="28"/>
          <w:szCs w:val="28"/>
          <w:lang w:val="uk-UA" w:eastAsia="zh-CN"/>
        </w:rPr>
      </w:pPr>
    </w:p>
    <w:p w:rsidR="00EA49C5" w:rsidRDefault="00F9132B" w:rsidP="00EA49C5">
      <w:pPr>
        <w:tabs>
          <w:tab w:val="left" w:pos="1656"/>
        </w:tabs>
        <w:spacing w:after="0" w:line="326" w:lineRule="atLeast"/>
        <w:ind w:left="43" w:firstLine="734"/>
        <w:jc w:val="both"/>
        <w:rPr>
          <w:rFonts w:ascii="Times New Roman" w:hAnsi="Times New Roman" w:cs="Times New Roman"/>
          <w:color w:val="auto"/>
          <w:sz w:val="28"/>
          <w:szCs w:val="28"/>
          <w:shd w:val="clear" w:color="auto" w:fill="FFFFFF"/>
          <w:lang w:val="uk-UA"/>
        </w:rPr>
      </w:pPr>
      <w:r w:rsidRPr="00655B6C">
        <w:rPr>
          <w:rFonts w:ascii="Times New Roman" w:hAnsi="Times New Roman" w:cs="Times New Roman"/>
          <w:color w:val="auto"/>
          <w:sz w:val="28"/>
          <w:szCs w:val="28"/>
          <w:shd w:val="clear" w:color="auto" w:fill="FFFFFF"/>
          <w:lang w:val="uk-UA"/>
        </w:rPr>
        <w:tab/>
        <w:t xml:space="preserve">                      </w:t>
      </w:r>
    </w:p>
    <w:p w:rsidR="00F9132B" w:rsidRPr="00F9132B" w:rsidRDefault="00713BC3" w:rsidP="00713BC3">
      <w:pPr>
        <w:tabs>
          <w:tab w:val="left" w:pos="1656"/>
        </w:tabs>
        <w:spacing w:after="0" w:line="326" w:lineRule="atLeast"/>
        <w:ind w:left="43" w:firstLine="734"/>
        <w:rPr>
          <w:rFonts w:ascii="Times New Roman CYR" w:hAnsi="Times New Roman CYR" w:cs="Times New Roman CYR"/>
          <w:b/>
          <w:bCs/>
          <w:sz w:val="28"/>
          <w:szCs w:val="28"/>
          <w:shd w:val="clear" w:color="auto" w:fill="FFFFFF"/>
          <w:lang w:val="uk-UA"/>
        </w:rPr>
      </w:pPr>
      <w:r>
        <w:rPr>
          <w:rFonts w:ascii="Times New Roman" w:hAnsi="Times New Roman" w:cs="Times New Roman"/>
          <w:color w:val="auto"/>
          <w:sz w:val="28"/>
          <w:szCs w:val="28"/>
          <w:shd w:val="clear" w:color="auto" w:fill="FFFFFF"/>
          <w:lang w:val="uk-UA"/>
        </w:rPr>
        <w:t xml:space="preserve">                                              </w:t>
      </w:r>
      <w:r w:rsidR="00F9132B" w:rsidRPr="00F9132B">
        <w:rPr>
          <w:rFonts w:ascii="Times New Roman" w:hAnsi="Times New Roman" w:cs="Times New Roman"/>
          <w:b/>
          <w:bCs/>
          <w:sz w:val="28"/>
          <w:szCs w:val="28"/>
          <w:shd w:val="clear" w:color="auto" w:fill="FFFFFF"/>
          <w:lang w:val="uk-UA"/>
        </w:rPr>
        <w:t xml:space="preserve">4. </w:t>
      </w:r>
      <w:r w:rsidR="00F9132B" w:rsidRPr="00F9132B">
        <w:rPr>
          <w:rFonts w:ascii="Times New Roman CYR" w:hAnsi="Times New Roman CYR" w:cs="Times New Roman CYR"/>
          <w:b/>
          <w:bCs/>
          <w:sz w:val="28"/>
          <w:szCs w:val="28"/>
          <w:shd w:val="clear" w:color="auto" w:fill="FFFFFF"/>
          <w:lang w:val="uk-UA"/>
        </w:rPr>
        <w:t>Права</w:t>
      </w:r>
    </w:p>
    <w:p w:rsidR="00F9132B" w:rsidRPr="00F9132B" w:rsidRDefault="00F9132B" w:rsidP="00F9132B">
      <w:pPr>
        <w:spacing w:after="0" w:line="240" w:lineRule="auto"/>
        <w:ind w:left="708"/>
        <w:rPr>
          <w:rFonts w:cs="Calibri"/>
          <w:lang w:val="uk-UA"/>
        </w:rPr>
      </w:pPr>
    </w:p>
    <w:p w:rsidR="00F9132B" w:rsidRPr="00655B6C" w:rsidRDefault="00F9132B" w:rsidP="00F9132B">
      <w:pPr>
        <w:spacing w:after="0" w:line="240" w:lineRule="auto"/>
        <w:ind w:left="708"/>
        <w:rPr>
          <w:rFonts w:ascii="Times New Roman CYR" w:hAnsi="Times New Roman CYR" w:cs="Times New Roman CYR"/>
          <w:color w:val="auto"/>
          <w:sz w:val="28"/>
          <w:szCs w:val="28"/>
          <w:lang w:val="uk-UA"/>
        </w:rPr>
      </w:pPr>
      <w:r w:rsidRPr="00655B6C">
        <w:rPr>
          <w:rFonts w:ascii="Times New Roman" w:hAnsi="Times New Roman" w:cs="Times New Roman"/>
          <w:color w:val="auto"/>
          <w:sz w:val="28"/>
          <w:szCs w:val="28"/>
          <w:lang w:val="uk-UA"/>
        </w:rPr>
        <w:t xml:space="preserve">4. </w:t>
      </w:r>
      <w:r w:rsidRPr="00655B6C">
        <w:rPr>
          <w:rFonts w:ascii="Times New Roman CYR" w:hAnsi="Times New Roman CYR" w:cs="Times New Roman CYR"/>
          <w:color w:val="auto"/>
          <w:sz w:val="28"/>
          <w:szCs w:val="28"/>
          <w:lang w:val="uk-UA"/>
        </w:rPr>
        <w:t>Відділ  має  право:</w:t>
      </w:r>
    </w:p>
    <w:p w:rsidR="00F9132B" w:rsidRPr="00655B6C"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655B6C">
        <w:rPr>
          <w:rFonts w:ascii="Times New Roman" w:eastAsia="Times New Roman" w:hAnsi="Times New Roman" w:cs="Times New Roman"/>
          <w:color w:val="auto"/>
          <w:sz w:val="28"/>
          <w:szCs w:val="28"/>
          <w:lang w:val="uk-UA" w:eastAsia="zh-CN"/>
        </w:rPr>
        <w:t>4.1. За  дорученням  заступника  міського  голови - секретаря Київської  міської  ради, керуючого справами, начальника управління залучати  спеціалістів  інших  структурних  підрозділів секретаріату  Київської  міської  ради та виконавчого  органу Київської  міської ради (Київської  міської  державної  адміністрації)  для розгляду  питань,  що належать  до компетенції  відділу.</w:t>
      </w:r>
    </w:p>
    <w:p w:rsidR="00F9132B" w:rsidRPr="00655B6C"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655B6C">
        <w:rPr>
          <w:rFonts w:ascii="Times New Roman" w:eastAsia="Times New Roman" w:hAnsi="Times New Roman" w:cs="Times New Roman"/>
          <w:color w:val="auto"/>
          <w:sz w:val="28"/>
          <w:szCs w:val="28"/>
          <w:lang w:val="uk-UA" w:eastAsia="zh-CN"/>
        </w:rPr>
        <w:t>4.2. Отримувати  в  установленому  порядку від  інших  структурних  підрозділів  секретаріату  Київської  міської  ради та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і  організацій  інформацію,   необхідну  для  виконання покладених на  відділ  завдань.</w:t>
      </w:r>
    </w:p>
    <w:p w:rsidR="00F9132B" w:rsidRPr="00655B6C"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655B6C">
        <w:rPr>
          <w:rFonts w:ascii="Times New Roman" w:eastAsia="Times New Roman" w:hAnsi="Times New Roman" w:cs="Times New Roman"/>
          <w:color w:val="auto"/>
          <w:sz w:val="28"/>
          <w:szCs w:val="28"/>
          <w:lang w:val="uk-UA" w:eastAsia="zh-CN"/>
        </w:rPr>
        <w:t>4.3. Робити  запити  та  отримувати  від інших  структурних  підрозділів  секретаріату  Київської міської ради  методичну  та  методологічну, правову  інформацію,  інші нормативні  документи,  необхідні  для  викон</w:t>
      </w:r>
      <w:r w:rsidR="000768DD">
        <w:rPr>
          <w:rFonts w:ascii="Times New Roman" w:eastAsia="Times New Roman" w:hAnsi="Times New Roman" w:cs="Times New Roman"/>
          <w:color w:val="auto"/>
          <w:sz w:val="28"/>
          <w:szCs w:val="28"/>
          <w:lang w:val="uk-UA" w:eastAsia="zh-CN"/>
        </w:rPr>
        <w:t xml:space="preserve">ання  покладених  на  відділ  </w:t>
      </w:r>
      <w:r w:rsidRPr="00655B6C">
        <w:rPr>
          <w:rFonts w:ascii="Times New Roman" w:eastAsia="Times New Roman" w:hAnsi="Times New Roman" w:cs="Times New Roman"/>
          <w:color w:val="auto"/>
          <w:sz w:val="28"/>
          <w:szCs w:val="28"/>
          <w:lang w:val="uk-UA" w:eastAsia="zh-CN"/>
        </w:rPr>
        <w:t>завдань.</w:t>
      </w:r>
    </w:p>
    <w:p w:rsidR="00F9132B" w:rsidRPr="00655B6C"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655B6C">
        <w:rPr>
          <w:rFonts w:ascii="Times New Roman" w:eastAsia="Times New Roman" w:hAnsi="Times New Roman" w:cs="Times New Roman"/>
          <w:color w:val="auto"/>
          <w:sz w:val="28"/>
          <w:szCs w:val="28"/>
          <w:lang w:val="uk-UA" w:eastAsia="zh-CN"/>
        </w:rPr>
        <w:t>4.4. Брати  участь  у  нарадах, робочих  групах  постійних комісій та  скликати  в  установленому  порядку  наради  з  питань, що  належать  до  компетенції  відділу.</w:t>
      </w:r>
    </w:p>
    <w:p w:rsidR="00F9132B" w:rsidRPr="00655B6C"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655B6C">
        <w:rPr>
          <w:rFonts w:ascii="Times New Roman" w:eastAsia="Times New Roman" w:hAnsi="Times New Roman" w:cs="Times New Roman"/>
          <w:color w:val="auto"/>
          <w:sz w:val="28"/>
          <w:szCs w:val="28"/>
          <w:lang w:val="uk-UA" w:eastAsia="zh-CN"/>
        </w:rPr>
        <w:t>4.5. Надавати  роз’яснення,  рекомендації з питань, що належать до  компетенції відділу.</w:t>
      </w:r>
    </w:p>
    <w:p w:rsidR="00F9132B" w:rsidRDefault="00F9132B" w:rsidP="00F9132B">
      <w:pPr>
        <w:tabs>
          <w:tab w:val="left" w:pos="7140"/>
        </w:tabs>
        <w:spacing w:after="0" w:line="240" w:lineRule="auto"/>
        <w:ind w:left="2832"/>
        <w:jc w:val="both"/>
        <w:rPr>
          <w:rFonts w:ascii="Times New Roman" w:hAnsi="Times New Roman" w:cs="Times New Roman"/>
          <w:b/>
          <w:bCs/>
          <w:sz w:val="28"/>
          <w:szCs w:val="28"/>
          <w:lang w:val="uk-UA"/>
        </w:rPr>
      </w:pPr>
    </w:p>
    <w:p w:rsidR="000A3FCA" w:rsidRPr="00F9132B" w:rsidRDefault="000A3FCA" w:rsidP="00F9132B">
      <w:pPr>
        <w:tabs>
          <w:tab w:val="left" w:pos="7140"/>
        </w:tabs>
        <w:spacing w:after="0" w:line="240" w:lineRule="auto"/>
        <w:ind w:left="2832"/>
        <w:jc w:val="both"/>
        <w:rPr>
          <w:rFonts w:ascii="Times New Roman" w:hAnsi="Times New Roman" w:cs="Times New Roman"/>
          <w:b/>
          <w:bCs/>
          <w:sz w:val="28"/>
          <w:szCs w:val="28"/>
          <w:lang w:val="uk-UA"/>
        </w:rPr>
      </w:pPr>
    </w:p>
    <w:p w:rsidR="00F9132B" w:rsidRPr="00F9132B" w:rsidRDefault="00F9132B" w:rsidP="00F9132B">
      <w:pPr>
        <w:spacing w:after="0" w:line="240" w:lineRule="auto"/>
        <w:ind w:left="2832"/>
        <w:jc w:val="both"/>
        <w:rPr>
          <w:rFonts w:ascii="Times New Roman CYR" w:hAnsi="Times New Roman CYR" w:cs="Times New Roman CYR"/>
          <w:b/>
          <w:bCs/>
          <w:sz w:val="28"/>
          <w:szCs w:val="28"/>
          <w:lang w:val="uk-UA"/>
        </w:rPr>
      </w:pPr>
      <w:r w:rsidRPr="00F9132B">
        <w:rPr>
          <w:rFonts w:ascii="Times New Roman" w:hAnsi="Times New Roman" w:cs="Times New Roman"/>
          <w:b/>
          <w:bCs/>
          <w:sz w:val="28"/>
          <w:szCs w:val="28"/>
          <w:lang w:val="uk-UA"/>
        </w:rPr>
        <w:t xml:space="preserve">      </w:t>
      </w:r>
      <w:r w:rsidRPr="00F9132B">
        <w:rPr>
          <w:rFonts w:ascii="Times New Roman" w:hAnsi="Times New Roman" w:cs="Times New Roman"/>
          <w:b/>
          <w:bCs/>
          <w:sz w:val="28"/>
          <w:szCs w:val="28"/>
        </w:rPr>
        <w:t xml:space="preserve">5. </w:t>
      </w:r>
      <w:r w:rsidRPr="00F9132B">
        <w:rPr>
          <w:rFonts w:ascii="Times New Roman CYR" w:hAnsi="Times New Roman CYR" w:cs="Times New Roman CYR"/>
          <w:b/>
          <w:bCs/>
          <w:sz w:val="28"/>
          <w:szCs w:val="28"/>
          <w:lang w:val="uk-UA"/>
        </w:rPr>
        <w:t>Відповідальність</w:t>
      </w:r>
    </w:p>
    <w:p w:rsidR="00F9132B" w:rsidRPr="00F9132B" w:rsidRDefault="00F9132B" w:rsidP="00F9132B">
      <w:pPr>
        <w:spacing w:after="0" w:line="240" w:lineRule="auto"/>
        <w:jc w:val="both"/>
        <w:rPr>
          <w:rFonts w:cs="Calibri"/>
        </w:rPr>
      </w:pPr>
    </w:p>
    <w:p w:rsidR="00F9132B" w:rsidRPr="00655B6C" w:rsidRDefault="00F9132B" w:rsidP="00F9132B">
      <w:pPr>
        <w:spacing w:after="0" w:line="240" w:lineRule="auto"/>
        <w:ind w:firstLine="708"/>
        <w:jc w:val="both"/>
        <w:rPr>
          <w:rFonts w:ascii="Times New Roman CYR" w:hAnsi="Times New Roman CYR" w:cs="Times New Roman CYR"/>
          <w:color w:val="auto"/>
          <w:sz w:val="28"/>
          <w:szCs w:val="28"/>
          <w:lang w:val="uk-UA"/>
        </w:rPr>
      </w:pPr>
      <w:r w:rsidRPr="00655B6C">
        <w:rPr>
          <w:rFonts w:ascii="Times New Roman" w:hAnsi="Times New Roman" w:cs="Times New Roman"/>
          <w:color w:val="auto"/>
          <w:sz w:val="28"/>
          <w:szCs w:val="28"/>
        </w:rPr>
        <w:t xml:space="preserve">5. </w:t>
      </w:r>
      <w:r w:rsidRPr="00655B6C">
        <w:rPr>
          <w:rFonts w:ascii="Times New Roman CYR" w:hAnsi="Times New Roman CYR" w:cs="Times New Roman CYR"/>
          <w:color w:val="auto"/>
          <w:sz w:val="28"/>
          <w:szCs w:val="28"/>
          <w:lang w:val="uk-UA"/>
        </w:rPr>
        <w:t xml:space="preserve">Працівники </w:t>
      </w:r>
      <w:proofErr w:type="gramStart"/>
      <w:r w:rsidRPr="00655B6C">
        <w:rPr>
          <w:rFonts w:ascii="Times New Roman CYR" w:hAnsi="Times New Roman CYR" w:cs="Times New Roman CYR"/>
          <w:color w:val="auto"/>
          <w:sz w:val="28"/>
          <w:szCs w:val="28"/>
          <w:lang w:val="uk-UA"/>
        </w:rPr>
        <w:t>відділу  несуть</w:t>
      </w:r>
      <w:proofErr w:type="gramEnd"/>
      <w:r w:rsidRPr="00655B6C">
        <w:rPr>
          <w:rFonts w:ascii="Times New Roman CYR" w:hAnsi="Times New Roman CYR" w:cs="Times New Roman CYR"/>
          <w:color w:val="auto"/>
          <w:sz w:val="28"/>
          <w:szCs w:val="28"/>
          <w:lang w:val="uk-UA"/>
        </w:rPr>
        <w:t xml:space="preserve"> персональну відповідальність за:</w:t>
      </w:r>
    </w:p>
    <w:p w:rsidR="00F9132B" w:rsidRPr="00655B6C"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655B6C">
        <w:rPr>
          <w:rFonts w:ascii="Times New Roman" w:eastAsia="Times New Roman" w:hAnsi="Times New Roman" w:cs="Times New Roman"/>
          <w:color w:val="auto"/>
          <w:sz w:val="28"/>
          <w:szCs w:val="28"/>
          <w:lang w:val="uk-UA" w:eastAsia="zh-CN"/>
        </w:rPr>
        <w:t>5.1. Несвоєчасне і неналежне виконання  покладених  на  них  завдань і функцій.</w:t>
      </w:r>
    </w:p>
    <w:p w:rsidR="00F9132B" w:rsidRPr="00655B6C"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655B6C">
        <w:rPr>
          <w:rFonts w:ascii="Times New Roman" w:eastAsia="Times New Roman" w:hAnsi="Times New Roman" w:cs="Times New Roman"/>
          <w:color w:val="auto"/>
          <w:sz w:val="28"/>
          <w:szCs w:val="28"/>
          <w:lang w:val="uk-UA" w:eastAsia="zh-CN"/>
        </w:rPr>
        <w:t>5.2. Недотримання вимог чинного  законодавства та внутрішніх організаційно – нормативних  документів  при  здійсненні функцій,   покладених на  відділ.</w:t>
      </w:r>
    </w:p>
    <w:p w:rsidR="00F9132B" w:rsidRPr="00655B6C" w:rsidRDefault="00F9132B" w:rsidP="00F9132B">
      <w:pPr>
        <w:spacing w:after="0" w:line="240" w:lineRule="auto"/>
        <w:ind w:firstLine="708"/>
        <w:jc w:val="both"/>
        <w:rPr>
          <w:rFonts w:ascii="Times New Roman" w:eastAsia="Times New Roman" w:hAnsi="Times New Roman" w:cs="Times New Roman"/>
          <w:color w:val="auto"/>
          <w:sz w:val="28"/>
          <w:szCs w:val="28"/>
          <w:lang w:val="uk-UA" w:eastAsia="zh-CN"/>
        </w:rPr>
      </w:pPr>
      <w:r w:rsidRPr="00655B6C">
        <w:rPr>
          <w:rFonts w:ascii="Times New Roman" w:eastAsia="Times New Roman" w:hAnsi="Times New Roman" w:cs="Times New Roman"/>
          <w:color w:val="auto"/>
          <w:sz w:val="28"/>
          <w:szCs w:val="28"/>
          <w:lang w:val="uk-UA" w:eastAsia="zh-CN"/>
        </w:rPr>
        <w:t>5.3. Недостовірність  відомостей та  інформації  з питань,  що  належать  до компетенції  відділ.</w:t>
      </w:r>
    </w:p>
    <w:p w:rsidR="00F9132B" w:rsidRDefault="00F9132B" w:rsidP="00F9132B">
      <w:pPr>
        <w:spacing w:after="0" w:line="240" w:lineRule="auto"/>
        <w:ind w:firstLine="708"/>
        <w:jc w:val="both"/>
        <w:rPr>
          <w:rFonts w:ascii="Times New Roman" w:hAnsi="Times New Roman" w:cs="Times New Roman"/>
          <w:sz w:val="28"/>
          <w:szCs w:val="28"/>
        </w:rPr>
      </w:pPr>
      <w:r w:rsidRPr="00F9132B">
        <w:rPr>
          <w:rFonts w:ascii="Times New Roman" w:hAnsi="Times New Roman" w:cs="Times New Roman"/>
          <w:sz w:val="28"/>
          <w:szCs w:val="28"/>
        </w:rPr>
        <w:tab/>
      </w:r>
      <w:r w:rsidRPr="00F9132B">
        <w:rPr>
          <w:rFonts w:ascii="Times New Roman" w:hAnsi="Times New Roman" w:cs="Times New Roman"/>
          <w:sz w:val="28"/>
          <w:szCs w:val="28"/>
        </w:rPr>
        <w:tab/>
      </w:r>
      <w:r w:rsidRPr="00F9132B">
        <w:rPr>
          <w:rFonts w:ascii="Times New Roman" w:hAnsi="Times New Roman" w:cs="Times New Roman"/>
          <w:sz w:val="28"/>
          <w:szCs w:val="28"/>
        </w:rPr>
        <w:tab/>
        <w:t xml:space="preserve">   </w:t>
      </w:r>
    </w:p>
    <w:p w:rsidR="004D0819" w:rsidRDefault="004D0819" w:rsidP="00F9132B">
      <w:pPr>
        <w:spacing w:after="0" w:line="240" w:lineRule="auto"/>
        <w:ind w:firstLine="708"/>
        <w:jc w:val="both"/>
        <w:rPr>
          <w:rFonts w:ascii="Times New Roman" w:hAnsi="Times New Roman" w:cs="Times New Roman"/>
          <w:sz w:val="28"/>
          <w:szCs w:val="28"/>
        </w:rPr>
      </w:pPr>
    </w:p>
    <w:p w:rsidR="000A3FCA" w:rsidRDefault="000A3FCA" w:rsidP="00F9132B">
      <w:pPr>
        <w:spacing w:after="0" w:line="240" w:lineRule="auto"/>
        <w:ind w:firstLine="708"/>
        <w:jc w:val="both"/>
        <w:rPr>
          <w:rFonts w:ascii="Times New Roman" w:hAnsi="Times New Roman" w:cs="Times New Roman"/>
          <w:sz w:val="28"/>
          <w:szCs w:val="28"/>
        </w:rPr>
      </w:pPr>
    </w:p>
    <w:p w:rsidR="000A3FCA" w:rsidRDefault="000A3FCA" w:rsidP="00F9132B">
      <w:pPr>
        <w:spacing w:after="0" w:line="240" w:lineRule="auto"/>
        <w:ind w:firstLine="708"/>
        <w:jc w:val="both"/>
        <w:rPr>
          <w:rFonts w:ascii="Times New Roman" w:hAnsi="Times New Roman" w:cs="Times New Roman"/>
          <w:sz w:val="28"/>
          <w:szCs w:val="28"/>
        </w:rPr>
      </w:pPr>
    </w:p>
    <w:p w:rsidR="004D0819" w:rsidRDefault="004D0819" w:rsidP="00F9132B">
      <w:pPr>
        <w:spacing w:after="0" w:line="240" w:lineRule="auto"/>
        <w:ind w:firstLine="708"/>
        <w:jc w:val="both"/>
        <w:rPr>
          <w:rFonts w:ascii="Times New Roman" w:hAnsi="Times New Roman" w:cs="Times New Roman"/>
          <w:sz w:val="28"/>
          <w:szCs w:val="28"/>
        </w:rPr>
      </w:pPr>
    </w:p>
    <w:p w:rsidR="004D0819" w:rsidRPr="00F9132B" w:rsidRDefault="004D0819" w:rsidP="00F9132B">
      <w:pPr>
        <w:spacing w:after="0" w:line="240" w:lineRule="auto"/>
        <w:ind w:firstLine="708"/>
        <w:jc w:val="both"/>
        <w:rPr>
          <w:rFonts w:ascii="Times New Roman" w:hAnsi="Times New Roman" w:cs="Times New Roman"/>
          <w:sz w:val="28"/>
          <w:szCs w:val="28"/>
          <w:lang w:val="uk-UA"/>
        </w:rPr>
      </w:pPr>
    </w:p>
    <w:p w:rsidR="00F9132B" w:rsidRPr="00F9132B" w:rsidRDefault="00F9132B" w:rsidP="00F9132B">
      <w:pPr>
        <w:spacing w:after="0" w:line="240" w:lineRule="auto"/>
        <w:ind w:firstLine="708"/>
        <w:jc w:val="center"/>
        <w:rPr>
          <w:rFonts w:ascii="Times New Roman" w:hAnsi="Times New Roman" w:cs="Times New Roman"/>
          <w:b/>
          <w:bCs/>
          <w:sz w:val="28"/>
          <w:szCs w:val="28"/>
          <w:lang w:val="uk-UA"/>
        </w:rPr>
      </w:pPr>
    </w:p>
    <w:p w:rsidR="00F9132B" w:rsidRPr="00F9132B" w:rsidRDefault="00F9132B" w:rsidP="00F9132B">
      <w:pPr>
        <w:spacing w:after="0" w:line="240" w:lineRule="auto"/>
        <w:ind w:firstLine="708"/>
        <w:jc w:val="center"/>
        <w:rPr>
          <w:rFonts w:ascii="Times New Roman CYR" w:hAnsi="Times New Roman CYR" w:cs="Times New Roman CYR"/>
          <w:b/>
          <w:bCs/>
          <w:sz w:val="28"/>
          <w:szCs w:val="28"/>
          <w:lang w:val="uk-UA"/>
        </w:rPr>
      </w:pPr>
      <w:r w:rsidRPr="00F9132B">
        <w:rPr>
          <w:rFonts w:ascii="Times New Roman" w:hAnsi="Times New Roman" w:cs="Times New Roman"/>
          <w:b/>
          <w:bCs/>
          <w:sz w:val="28"/>
          <w:szCs w:val="28"/>
          <w:lang w:val="uk-UA"/>
        </w:rPr>
        <w:t xml:space="preserve">6. </w:t>
      </w:r>
      <w:r w:rsidRPr="00F9132B">
        <w:rPr>
          <w:rFonts w:ascii="Times New Roman CYR" w:hAnsi="Times New Roman CYR" w:cs="Times New Roman CYR"/>
          <w:b/>
          <w:bCs/>
          <w:sz w:val="28"/>
          <w:szCs w:val="28"/>
          <w:lang w:val="uk-UA"/>
        </w:rPr>
        <w:t>Інше</w:t>
      </w:r>
    </w:p>
    <w:p w:rsidR="00F9132B" w:rsidRPr="00F9132B" w:rsidRDefault="00F9132B" w:rsidP="00F9132B">
      <w:pPr>
        <w:spacing w:after="0" w:line="240" w:lineRule="auto"/>
        <w:ind w:firstLine="708"/>
        <w:jc w:val="both"/>
        <w:rPr>
          <w:rFonts w:cs="Calibri"/>
          <w:lang w:val="uk-UA"/>
        </w:rPr>
      </w:pPr>
    </w:p>
    <w:p w:rsidR="00F9132B" w:rsidRPr="00655B6C" w:rsidRDefault="00F9132B" w:rsidP="00F9132B">
      <w:pPr>
        <w:spacing w:after="0" w:line="240" w:lineRule="auto"/>
        <w:ind w:firstLine="708"/>
        <w:jc w:val="both"/>
        <w:rPr>
          <w:rFonts w:cs="Calibri"/>
          <w:color w:val="auto"/>
          <w:lang w:val="uk-UA"/>
        </w:rPr>
      </w:pPr>
      <w:r w:rsidRPr="00655B6C">
        <w:rPr>
          <w:rFonts w:ascii="Times New Roman" w:hAnsi="Times New Roman" w:cs="Times New Roman"/>
          <w:color w:val="auto"/>
          <w:spacing w:val="24"/>
          <w:sz w:val="28"/>
          <w:szCs w:val="28"/>
          <w:lang w:val="uk-UA"/>
        </w:rPr>
        <w:t xml:space="preserve">6.1. </w:t>
      </w:r>
      <w:r w:rsidRPr="00655B6C">
        <w:rPr>
          <w:rFonts w:ascii="Times New Roman CYR" w:hAnsi="Times New Roman CYR" w:cs="Times New Roman CYR"/>
          <w:color w:val="auto"/>
          <w:sz w:val="28"/>
          <w:szCs w:val="28"/>
          <w:lang w:val="uk-UA"/>
        </w:rPr>
        <w:t xml:space="preserve">Відділ у процесі виконання покладених на нього завдань  взаємодіє з </w:t>
      </w:r>
      <w:r w:rsidRPr="00655B6C">
        <w:rPr>
          <w:rFonts w:ascii="Times New Roman CYR" w:hAnsi="Times New Roman CYR" w:cs="Times New Roman CYR"/>
          <w:color w:val="auto"/>
          <w:spacing w:val="-4"/>
          <w:sz w:val="28"/>
          <w:szCs w:val="28"/>
          <w:lang w:val="uk-UA"/>
        </w:rPr>
        <w:t>структурними підрозділами управління та секретаріату Київської міської ради, постійними комісіями</w:t>
      </w:r>
      <w:r w:rsidRPr="00655B6C">
        <w:rPr>
          <w:rFonts w:ascii="Times New Roman CYR" w:hAnsi="Times New Roman CYR" w:cs="Times New Roman CYR"/>
          <w:color w:val="auto"/>
          <w:spacing w:val="-2"/>
          <w:sz w:val="28"/>
          <w:szCs w:val="28"/>
          <w:lang w:val="uk-UA"/>
        </w:rPr>
        <w:t xml:space="preserve">, депутатами  Київської міської ради, відповідними </w:t>
      </w:r>
      <w:r w:rsidRPr="00655B6C">
        <w:rPr>
          <w:rFonts w:ascii="Times New Roman CYR" w:hAnsi="Times New Roman CYR" w:cs="Times New Roman CYR"/>
          <w:color w:val="auto"/>
          <w:spacing w:val="-4"/>
          <w:sz w:val="28"/>
          <w:szCs w:val="28"/>
          <w:lang w:val="uk-UA"/>
        </w:rPr>
        <w:t>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підприємствами, установами та організаціями.</w:t>
      </w:r>
    </w:p>
    <w:p w:rsidR="00F9132B" w:rsidRPr="00655B6C" w:rsidRDefault="00F9132B" w:rsidP="00F9132B">
      <w:pPr>
        <w:spacing w:after="0" w:line="240" w:lineRule="auto"/>
        <w:ind w:firstLine="708"/>
        <w:jc w:val="both"/>
        <w:rPr>
          <w:rFonts w:ascii="Times New Roman CYR" w:hAnsi="Times New Roman CYR" w:cs="Times New Roman CYR"/>
          <w:color w:val="auto"/>
          <w:spacing w:val="24"/>
          <w:sz w:val="28"/>
          <w:szCs w:val="28"/>
          <w:lang w:val="uk-UA"/>
        </w:rPr>
      </w:pPr>
      <w:r w:rsidRPr="00655B6C">
        <w:rPr>
          <w:rFonts w:ascii="Times New Roman" w:hAnsi="Times New Roman" w:cs="Times New Roman"/>
          <w:color w:val="auto"/>
          <w:sz w:val="28"/>
          <w:szCs w:val="28"/>
          <w:lang w:val="uk-UA"/>
        </w:rPr>
        <w:t xml:space="preserve">6.2. </w:t>
      </w:r>
      <w:r w:rsidRPr="00655B6C">
        <w:rPr>
          <w:rFonts w:ascii="Times New Roman CYR" w:hAnsi="Times New Roman CYR" w:cs="Times New Roman CYR"/>
          <w:color w:val="auto"/>
          <w:sz w:val="28"/>
          <w:szCs w:val="28"/>
          <w:lang w:val="uk-UA"/>
        </w:rPr>
        <w:t>Працівники  відділу  здійснюють свої  повноваження на  підставі  посадових  інструкцій.</w:t>
      </w:r>
      <w:r w:rsidRPr="00655B6C">
        <w:rPr>
          <w:rFonts w:ascii="Times New Roman CYR" w:hAnsi="Times New Roman CYR" w:cs="Times New Roman CYR"/>
          <w:color w:val="auto"/>
          <w:spacing w:val="24"/>
          <w:sz w:val="28"/>
          <w:szCs w:val="28"/>
          <w:lang w:val="uk-UA"/>
        </w:rPr>
        <w:t xml:space="preserve">  </w:t>
      </w:r>
    </w:p>
    <w:p w:rsidR="00F9132B" w:rsidRPr="00655B6C" w:rsidRDefault="00F9132B" w:rsidP="00F9132B">
      <w:pPr>
        <w:spacing w:after="0" w:line="240" w:lineRule="auto"/>
        <w:ind w:firstLine="708"/>
        <w:jc w:val="both"/>
        <w:rPr>
          <w:rFonts w:cs="Calibri"/>
          <w:color w:val="auto"/>
        </w:rPr>
      </w:pPr>
      <w:r w:rsidRPr="00655B6C">
        <w:rPr>
          <w:rFonts w:ascii="Times New Roman" w:hAnsi="Times New Roman" w:cs="Times New Roman"/>
          <w:color w:val="auto"/>
          <w:sz w:val="28"/>
          <w:szCs w:val="28"/>
          <w:lang w:val="uk-UA"/>
        </w:rPr>
        <w:t xml:space="preserve">6.3. </w:t>
      </w:r>
      <w:r w:rsidRPr="00655B6C">
        <w:rPr>
          <w:rFonts w:ascii="Times New Roman CYR" w:hAnsi="Times New Roman CYR" w:cs="Times New Roman CYR"/>
          <w:color w:val="auto"/>
          <w:sz w:val="28"/>
          <w:szCs w:val="28"/>
          <w:lang w:val="uk-UA"/>
        </w:rPr>
        <w:t xml:space="preserve">Покладання на відділ та його працівників обов’язків, які виходять  за межі цього Положення не допускається. </w:t>
      </w:r>
    </w:p>
    <w:p w:rsidR="00F9132B" w:rsidRPr="00F9132B" w:rsidRDefault="00F9132B" w:rsidP="00F9132B">
      <w:pPr>
        <w:spacing w:after="0" w:line="322" w:lineRule="atLeast"/>
        <w:ind w:left="14" w:right="5" w:firstLine="706"/>
        <w:jc w:val="both"/>
        <w:rPr>
          <w:rFonts w:cs="Calibri"/>
        </w:rPr>
      </w:pPr>
    </w:p>
    <w:p w:rsidR="00F9132B" w:rsidRPr="00F9132B" w:rsidRDefault="00F9132B" w:rsidP="00F9132B">
      <w:pPr>
        <w:tabs>
          <w:tab w:val="left" w:pos="7526"/>
        </w:tabs>
        <w:spacing w:before="29" w:after="0" w:line="240" w:lineRule="auto"/>
        <w:ind w:left="720"/>
        <w:jc w:val="both"/>
        <w:rPr>
          <w:rFonts w:ascii="Times New Roman CYR" w:hAnsi="Times New Roman CYR" w:cs="Times New Roman CYR"/>
          <w:color w:val="000000"/>
          <w:spacing w:val="16"/>
          <w:sz w:val="14"/>
          <w:szCs w:val="14"/>
          <w:shd w:val="clear" w:color="auto" w:fill="FFFFFF"/>
          <w:lang w:val="uk-UA"/>
        </w:rPr>
      </w:pPr>
    </w:p>
    <w:p w:rsidR="00F9132B" w:rsidRPr="00F9132B" w:rsidRDefault="00F9132B" w:rsidP="00F9132B">
      <w:pPr>
        <w:tabs>
          <w:tab w:val="left" w:pos="7088"/>
          <w:tab w:val="left" w:pos="7230"/>
          <w:tab w:val="left" w:pos="7655"/>
          <w:tab w:val="left" w:pos="8640"/>
        </w:tabs>
        <w:spacing w:before="29" w:after="0" w:line="240" w:lineRule="auto"/>
        <w:ind w:left="720"/>
        <w:jc w:val="both"/>
        <w:rPr>
          <w:rFonts w:ascii="Times New Roman CYR" w:hAnsi="Times New Roman CYR" w:cs="Times New Roman CYR"/>
          <w:color w:val="000000"/>
          <w:spacing w:val="-6"/>
          <w:sz w:val="28"/>
          <w:szCs w:val="28"/>
          <w:shd w:val="clear" w:color="auto" w:fill="FFFFFF"/>
          <w:lang w:val="uk-UA"/>
        </w:rPr>
      </w:pPr>
    </w:p>
    <w:p w:rsidR="00F9132B" w:rsidRPr="00F9132B" w:rsidRDefault="00F9132B" w:rsidP="00F9132B">
      <w:pPr>
        <w:tabs>
          <w:tab w:val="left" w:pos="5103"/>
          <w:tab w:val="left" w:pos="7088"/>
          <w:tab w:val="left" w:pos="7230"/>
          <w:tab w:val="left" w:pos="7655"/>
          <w:tab w:val="left" w:pos="8640"/>
        </w:tabs>
        <w:spacing w:before="29" w:after="0" w:line="240" w:lineRule="auto"/>
        <w:ind w:left="720"/>
        <w:jc w:val="both"/>
        <w:rPr>
          <w:rFonts w:ascii="Times New Roman CYR" w:hAnsi="Times New Roman CYR" w:cs="Times New Roman CYR"/>
          <w:color w:val="000000"/>
          <w:sz w:val="28"/>
          <w:szCs w:val="28"/>
          <w:shd w:val="clear" w:color="auto" w:fill="FFFFFF"/>
          <w:lang w:val="uk-UA"/>
        </w:rPr>
      </w:pPr>
      <w:r w:rsidRPr="00F9132B">
        <w:rPr>
          <w:rFonts w:ascii="Times New Roman CYR" w:hAnsi="Times New Roman CYR" w:cs="Times New Roman CYR"/>
          <w:color w:val="000000"/>
          <w:spacing w:val="-6"/>
          <w:sz w:val="28"/>
          <w:szCs w:val="28"/>
          <w:shd w:val="clear" w:color="auto" w:fill="FFFFFF"/>
          <w:lang w:val="uk-UA"/>
        </w:rPr>
        <w:t>Керуючий   справами</w:t>
      </w:r>
      <w:r w:rsidRPr="00F9132B">
        <w:rPr>
          <w:rFonts w:ascii="Times New Roman CYR" w:hAnsi="Times New Roman CYR" w:cs="Times New Roman CYR"/>
          <w:color w:val="000000"/>
          <w:sz w:val="28"/>
          <w:szCs w:val="28"/>
          <w:shd w:val="clear" w:color="auto" w:fill="FFFFFF"/>
          <w:lang w:val="uk-UA"/>
        </w:rPr>
        <w:t xml:space="preserve">                                                     І. </w:t>
      </w:r>
      <w:proofErr w:type="spellStart"/>
      <w:r w:rsidRPr="00F9132B">
        <w:rPr>
          <w:rFonts w:ascii="Times New Roman CYR" w:hAnsi="Times New Roman CYR" w:cs="Times New Roman CYR"/>
          <w:color w:val="000000"/>
          <w:sz w:val="28"/>
          <w:szCs w:val="28"/>
          <w:shd w:val="clear" w:color="auto" w:fill="FFFFFF"/>
          <w:lang w:val="uk-UA"/>
        </w:rPr>
        <w:t>Хацевич</w:t>
      </w:r>
      <w:proofErr w:type="spellEnd"/>
    </w:p>
    <w:p w:rsidR="007D56C2" w:rsidRDefault="007D56C2" w:rsidP="007D56C2">
      <w:pPr>
        <w:spacing w:after="0" w:line="240" w:lineRule="auto"/>
        <w:ind w:firstLine="708"/>
        <w:jc w:val="center"/>
        <w:rPr>
          <w:rFonts w:ascii="Times New Roman" w:eastAsia="Times New Roman" w:hAnsi="Times New Roman" w:cs="Times New Roman"/>
          <w:b/>
          <w:bCs/>
          <w:sz w:val="28"/>
          <w:szCs w:val="28"/>
          <w:lang w:val="uk-UA"/>
        </w:rPr>
      </w:pPr>
    </w:p>
    <w:sectPr w:rsidR="007D56C2" w:rsidSect="00B9416B">
      <w:pgSz w:w="11906" w:h="16838"/>
      <w:pgMar w:top="1134" w:right="566" w:bottom="1134" w:left="1701"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F20C6"/>
    <w:multiLevelType w:val="multilevel"/>
    <w:tmpl w:val="112C13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9A5255"/>
    <w:multiLevelType w:val="multilevel"/>
    <w:tmpl w:val="AEF69ACC"/>
    <w:lvl w:ilvl="0">
      <w:start w:val="3"/>
      <w:numFmt w:val="decimal"/>
      <w:lvlText w:val="%1."/>
      <w:lvlJc w:val="left"/>
      <w:pPr>
        <w:ind w:left="3945" w:hanging="360"/>
      </w:pPr>
    </w:lvl>
    <w:lvl w:ilvl="1">
      <w:start w:val="1"/>
      <w:numFmt w:val="lowerLetter"/>
      <w:lvlText w:val="%2."/>
      <w:lvlJc w:val="left"/>
      <w:pPr>
        <w:ind w:left="4665" w:hanging="360"/>
      </w:pPr>
    </w:lvl>
    <w:lvl w:ilvl="2">
      <w:start w:val="1"/>
      <w:numFmt w:val="lowerRoman"/>
      <w:lvlText w:val="%3."/>
      <w:lvlJc w:val="right"/>
      <w:pPr>
        <w:ind w:left="5385" w:hanging="180"/>
      </w:pPr>
    </w:lvl>
    <w:lvl w:ilvl="3">
      <w:start w:val="1"/>
      <w:numFmt w:val="decimal"/>
      <w:lvlText w:val="%4."/>
      <w:lvlJc w:val="left"/>
      <w:pPr>
        <w:ind w:left="6105" w:hanging="360"/>
      </w:pPr>
    </w:lvl>
    <w:lvl w:ilvl="4">
      <w:start w:val="1"/>
      <w:numFmt w:val="lowerLetter"/>
      <w:lvlText w:val="%5."/>
      <w:lvlJc w:val="left"/>
      <w:pPr>
        <w:ind w:left="6825" w:hanging="360"/>
      </w:pPr>
    </w:lvl>
    <w:lvl w:ilvl="5">
      <w:start w:val="1"/>
      <w:numFmt w:val="lowerRoman"/>
      <w:lvlText w:val="%6."/>
      <w:lvlJc w:val="right"/>
      <w:pPr>
        <w:ind w:left="7545" w:hanging="180"/>
      </w:pPr>
    </w:lvl>
    <w:lvl w:ilvl="6">
      <w:start w:val="1"/>
      <w:numFmt w:val="decimal"/>
      <w:lvlText w:val="%7."/>
      <w:lvlJc w:val="left"/>
      <w:pPr>
        <w:ind w:left="8265" w:hanging="360"/>
      </w:pPr>
    </w:lvl>
    <w:lvl w:ilvl="7">
      <w:start w:val="1"/>
      <w:numFmt w:val="lowerLetter"/>
      <w:lvlText w:val="%8."/>
      <w:lvlJc w:val="left"/>
      <w:pPr>
        <w:ind w:left="8985" w:hanging="360"/>
      </w:pPr>
    </w:lvl>
    <w:lvl w:ilvl="8">
      <w:start w:val="1"/>
      <w:numFmt w:val="lowerRoman"/>
      <w:lvlText w:val="%9."/>
      <w:lvlJc w:val="right"/>
      <w:pPr>
        <w:ind w:left="9705" w:hanging="180"/>
      </w:pPr>
    </w:lvl>
  </w:abstractNum>
  <w:num w:numId="1">
    <w:abstractNumId w:val="1"/>
  </w:num>
  <w:num w:numId="2">
    <w:abstractNumId w:val="0"/>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86"/>
    <w:rsid w:val="00026588"/>
    <w:rsid w:val="00060CE3"/>
    <w:rsid w:val="00074373"/>
    <w:rsid w:val="000768DD"/>
    <w:rsid w:val="00076F62"/>
    <w:rsid w:val="000A3FCA"/>
    <w:rsid w:val="000F5006"/>
    <w:rsid w:val="001460E1"/>
    <w:rsid w:val="00160160"/>
    <w:rsid w:val="001F5EAE"/>
    <w:rsid w:val="002031E3"/>
    <w:rsid w:val="00220758"/>
    <w:rsid w:val="00257B39"/>
    <w:rsid w:val="0026229C"/>
    <w:rsid w:val="00275DD7"/>
    <w:rsid w:val="00285D7F"/>
    <w:rsid w:val="002879F1"/>
    <w:rsid w:val="00297642"/>
    <w:rsid w:val="002B60AB"/>
    <w:rsid w:val="002F17E1"/>
    <w:rsid w:val="00335E83"/>
    <w:rsid w:val="003623E5"/>
    <w:rsid w:val="003E02CF"/>
    <w:rsid w:val="00463986"/>
    <w:rsid w:val="004C3077"/>
    <w:rsid w:val="004D0819"/>
    <w:rsid w:val="004D45DC"/>
    <w:rsid w:val="0051767F"/>
    <w:rsid w:val="00544747"/>
    <w:rsid w:val="00553323"/>
    <w:rsid w:val="00560059"/>
    <w:rsid w:val="005603FC"/>
    <w:rsid w:val="00560478"/>
    <w:rsid w:val="005934F3"/>
    <w:rsid w:val="005A488B"/>
    <w:rsid w:val="005B43BA"/>
    <w:rsid w:val="005F3F85"/>
    <w:rsid w:val="00621D93"/>
    <w:rsid w:val="006439C9"/>
    <w:rsid w:val="00655B6C"/>
    <w:rsid w:val="00674367"/>
    <w:rsid w:val="006946A5"/>
    <w:rsid w:val="006B2DB4"/>
    <w:rsid w:val="006C6CC9"/>
    <w:rsid w:val="006D4FF8"/>
    <w:rsid w:val="006E7081"/>
    <w:rsid w:val="006F20D7"/>
    <w:rsid w:val="00701B9B"/>
    <w:rsid w:val="00713BC3"/>
    <w:rsid w:val="007374CE"/>
    <w:rsid w:val="007D0BF3"/>
    <w:rsid w:val="007D2FB8"/>
    <w:rsid w:val="007D56C2"/>
    <w:rsid w:val="0080272B"/>
    <w:rsid w:val="0081158A"/>
    <w:rsid w:val="008271F9"/>
    <w:rsid w:val="008756A4"/>
    <w:rsid w:val="00885782"/>
    <w:rsid w:val="008F5DC2"/>
    <w:rsid w:val="0091579C"/>
    <w:rsid w:val="0093671C"/>
    <w:rsid w:val="0095372F"/>
    <w:rsid w:val="009B4C3E"/>
    <w:rsid w:val="009C2FC3"/>
    <w:rsid w:val="009E6860"/>
    <w:rsid w:val="00A169B5"/>
    <w:rsid w:val="00A313C5"/>
    <w:rsid w:val="00A349F5"/>
    <w:rsid w:val="00A3562A"/>
    <w:rsid w:val="00A407EE"/>
    <w:rsid w:val="00A47296"/>
    <w:rsid w:val="00A66435"/>
    <w:rsid w:val="00AD126F"/>
    <w:rsid w:val="00AE07FB"/>
    <w:rsid w:val="00AE6D9F"/>
    <w:rsid w:val="00B11DD4"/>
    <w:rsid w:val="00B64066"/>
    <w:rsid w:val="00B9416B"/>
    <w:rsid w:val="00B97F25"/>
    <w:rsid w:val="00BA0164"/>
    <w:rsid w:val="00BD6C0B"/>
    <w:rsid w:val="00BE0E3E"/>
    <w:rsid w:val="00BE6405"/>
    <w:rsid w:val="00C2746E"/>
    <w:rsid w:val="00C442F1"/>
    <w:rsid w:val="00C470F0"/>
    <w:rsid w:val="00C54757"/>
    <w:rsid w:val="00C64D14"/>
    <w:rsid w:val="00C6794D"/>
    <w:rsid w:val="00C91419"/>
    <w:rsid w:val="00D17C80"/>
    <w:rsid w:val="00D22B73"/>
    <w:rsid w:val="00D2589D"/>
    <w:rsid w:val="00D46652"/>
    <w:rsid w:val="00D64079"/>
    <w:rsid w:val="00D71265"/>
    <w:rsid w:val="00DA52BF"/>
    <w:rsid w:val="00DA5D8D"/>
    <w:rsid w:val="00DC1BEA"/>
    <w:rsid w:val="00DC5032"/>
    <w:rsid w:val="00DE2487"/>
    <w:rsid w:val="00DF01EB"/>
    <w:rsid w:val="00DF69C7"/>
    <w:rsid w:val="00E000B3"/>
    <w:rsid w:val="00E5229E"/>
    <w:rsid w:val="00E77569"/>
    <w:rsid w:val="00EA49C5"/>
    <w:rsid w:val="00F01EBC"/>
    <w:rsid w:val="00F05035"/>
    <w:rsid w:val="00F06BE4"/>
    <w:rsid w:val="00F51FF5"/>
    <w:rsid w:val="00F54CF3"/>
    <w:rsid w:val="00F64AFD"/>
    <w:rsid w:val="00F66B69"/>
    <w:rsid w:val="00F87DC4"/>
    <w:rsid w:val="00F9132B"/>
    <w:rsid w:val="00FB2442"/>
    <w:rsid w:val="00FE3C5D"/>
    <w:rsid w:val="00FF06C2"/>
    <w:rsid w:val="00FF1B4C"/>
    <w:rsid w:val="00FF3C9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4BFCDD-A5EB-4BDF-B6D1-E30F4AE4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D43"/>
    <w:pPr>
      <w:suppressAutoHyphens/>
      <w:spacing w:after="200"/>
    </w:pPr>
    <w:rPr>
      <w:rFonts w:ascii="Calibri" w:eastAsia="Calibri" w:hAnsi="Calibri"/>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Pr>
      <w:rFonts w:cs="Symbol"/>
    </w:rPr>
  </w:style>
  <w:style w:type="paragraph" w:customStyle="1" w:styleId="a3">
    <w:name w:val="Заголовок"/>
    <w:basedOn w:val="a"/>
    <w:next w:val="a4"/>
    <w:pPr>
      <w:keepNext/>
      <w:spacing w:before="240" w:after="120"/>
    </w:pPr>
    <w:rPr>
      <w:rFonts w:ascii="Liberation Sans" w:eastAsia="Microsoft YaHei"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Title"/>
    <w:basedOn w:val="a"/>
    <w:pPr>
      <w:suppressLineNumbers/>
      <w:spacing w:before="120" w:after="120"/>
    </w:pPr>
    <w:rPr>
      <w:rFonts w:cs="Mangal"/>
      <w:i/>
      <w:iCs/>
      <w:sz w:val="24"/>
      <w:szCs w:val="24"/>
    </w:rPr>
  </w:style>
  <w:style w:type="paragraph" w:styleId="a7">
    <w:name w:val="index heading"/>
    <w:basedOn w:val="a"/>
    <w:pPr>
      <w:suppressLineNumbers/>
    </w:pPr>
    <w:rPr>
      <w:rFonts w:cs="Mangal"/>
    </w:rPr>
  </w:style>
  <w:style w:type="paragraph" w:customStyle="1" w:styleId="a8">
    <w:name w:val="Заглавие"/>
    <w:basedOn w:val="a"/>
    <w:pPr>
      <w:suppressLineNumbers/>
      <w:spacing w:before="120" w:after="120"/>
    </w:pPr>
    <w:rPr>
      <w:rFonts w:cs="Mangal"/>
      <w:i/>
      <w:iCs/>
      <w:sz w:val="24"/>
      <w:szCs w:val="24"/>
    </w:rPr>
  </w:style>
  <w:style w:type="paragraph" w:styleId="a9">
    <w:name w:val="List Paragraph"/>
    <w:basedOn w:val="a"/>
    <w:uiPriority w:val="34"/>
    <w:qFormat/>
    <w:rsid w:val="00D875EA"/>
    <w:pPr>
      <w:ind w:left="720"/>
      <w:contextualSpacing/>
    </w:pPr>
  </w:style>
  <w:style w:type="paragraph" w:styleId="aa">
    <w:name w:val="Balloon Text"/>
    <w:basedOn w:val="a"/>
    <w:link w:val="ab"/>
    <w:uiPriority w:val="99"/>
    <w:semiHidden/>
    <w:unhideWhenUsed/>
    <w:rsid w:val="00220758"/>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220758"/>
    <w:rPr>
      <w:rFonts w:ascii="Segoe UI" w:eastAsia="Calibri" w:hAnsi="Segoe UI" w:cs="Segoe UI"/>
      <w:color w:val="00000A"/>
      <w:sz w:val="18"/>
      <w:szCs w:val="18"/>
    </w:rPr>
  </w:style>
  <w:style w:type="table" w:styleId="ac">
    <w:name w:val="Table Grid"/>
    <w:basedOn w:val="a1"/>
    <w:uiPriority w:val="59"/>
    <w:rsid w:val="00B941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25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6632</Words>
  <Characters>3781</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Yunakova Svitlana</cp:lastModifiedBy>
  <cp:revision>24</cp:revision>
  <cp:lastPrinted>2016-05-12T14:33:00Z</cp:lastPrinted>
  <dcterms:created xsi:type="dcterms:W3CDTF">2017-01-26T09:54:00Z</dcterms:created>
  <dcterms:modified xsi:type="dcterms:W3CDTF">2017-02-09T12:57:00Z</dcterms:modified>
  <dc:language>ru-RU</dc:language>
</cp:coreProperties>
</file>