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1C" w:rsidRPr="00C456A1" w:rsidRDefault="00FC371C">
      <w:pPr>
        <w:rPr>
          <w:lang w:val="uk-UA"/>
        </w:rPr>
      </w:pPr>
    </w:p>
    <w:p w:rsidR="00534AFE" w:rsidRPr="00C456A1" w:rsidRDefault="00534AFE">
      <w:pPr>
        <w:rPr>
          <w:lang w:val="uk-UA"/>
        </w:rPr>
      </w:pPr>
    </w:p>
    <w:p w:rsidR="00BD5311" w:rsidRPr="00C456A1" w:rsidRDefault="00BD5311">
      <w:pPr>
        <w:rPr>
          <w:rFonts w:ascii="Times New Roman" w:hAnsi="Times New Roman" w:cs="Times New Roman"/>
          <w:lang w:val="uk-UA"/>
        </w:rPr>
      </w:pPr>
    </w:p>
    <w:p w:rsidR="009A29B7" w:rsidRPr="00C456A1" w:rsidRDefault="009A29B7">
      <w:pPr>
        <w:rPr>
          <w:rFonts w:ascii="Times New Roman" w:hAnsi="Times New Roman" w:cs="Times New Roman"/>
          <w:lang w:val="uk-UA"/>
        </w:rPr>
      </w:pPr>
    </w:p>
    <w:p w:rsidR="00854758" w:rsidRPr="00C456A1" w:rsidRDefault="00854758">
      <w:pPr>
        <w:rPr>
          <w:rFonts w:ascii="Times New Roman" w:hAnsi="Times New Roman" w:cs="Times New Roman"/>
          <w:lang w:val="uk-UA"/>
        </w:rPr>
      </w:pPr>
    </w:p>
    <w:p w:rsidR="00854758" w:rsidRPr="00C456A1" w:rsidRDefault="00854758">
      <w:pPr>
        <w:rPr>
          <w:rFonts w:ascii="Times New Roman" w:hAnsi="Times New Roman" w:cs="Times New Roman"/>
          <w:lang w:val="uk-UA"/>
        </w:rPr>
      </w:pPr>
    </w:p>
    <w:p w:rsidR="006123F3" w:rsidRPr="00C456A1" w:rsidRDefault="006123F3">
      <w:pPr>
        <w:rPr>
          <w:rFonts w:ascii="Times New Roman" w:hAnsi="Times New Roman" w:cs="Times New Roman"/>
          <w:lang w:val="uk-UA"/>
        </w:rPr>
      </w:pPr>
    </w:p>
    <w:p w:rsidR="006123F3" w:rsidRPr="00C456A1" w:rsidRDefault="006123F3" w:rsidP="00534AF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DA3E83" w:rsidRPr="00C456A1" w:rsidRDefault="00534AFE" w:rsidP="004557BC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A3E83" w:rsidRPr="00C456A1">
        <w:rPr>
          <w:rFonts w:ascii="Times New Roman" w:hAnsi="Times New Roman" w:cs="Times New Roman"/>
          <w:sz w:val="28"/>
          <w:szCs w:val="28"/>
          <w:lang w:val="uk-UA"/>
        </w:rPr>
        <w:t>заходи щодо організації</w:t>
      </w:r>
    </w:p>
    <w:p w:rsidR="006123F3" w:rsidRPr="00C456A1" w:rsidRDefault="00895F2D" w:rsidP="004557BC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сезонної </w:t>
      </w:r>
      <w:r w:rsidR="00B2577C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дрібнороздрібної торговельної </w:t>
      </w:r>
    </w:p>
    <w:p w:rsidR="006123F3" w:rsidRPr="00C456A1" w:rsidRDefault="00B2577C" w:rsidP="004557BC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мережі </w:t>
      </w:r>
      <w:r w:rsidR="00895F2D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Дарницького району </w:t>
      </w:r>
    </w:p>
    <w:p w:rsidR="006123F3" w:rsidRPr="00C456A1" w:rsidRDefault="00895F2D" w:rsidP="004557BC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міста Києва </w:t>
      </w:r>
      <w:r w:rsidR="006123F3" w:rsidRPr="00C456A1">
        <w:rPr>
          <w:rFonts w:ascii="Times New Roman" w:hAnsi="Times New Roman" w:cs="Times New Roman"/>
          <w:sz w:val="28"/>
          <w:szCs w:val="28"/>
          <w:lang w:val="uk-UA"/>
        </w:rPr>
        <w:t>в 201</w:t>
      </w:r>
      <w:r w:rsidR="00C934B8" w:rsidRPr="00C456A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23F3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:rsidR="00534AFE" w:rsidRPr="00C456A1" w:rsidRDefault="00534AFE" w:rsidP="004557BC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4E3CD3" w:rsidRPr="00C456A1" w:rsidRDefault="00534AFE" w:rsidP="004557B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506F2" w:rsidRPr="00C456A1">
        <w:rPr>
          <w:rFonts w:ascii="Times New Roman" w:hAnsi="Times New Roman" w:cs="Times New Roman"/>
          <w:sz w:val="28"/>
          <w:szCs w:val="28"/>
          <w:lang w:val="uk-UA"/>
        </w:rPr>
        <w:t>Відповідно до стат</w:t>
      </w:r>
      <w:r w:rsidR="00F6784E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A332E9">
        <w:rPr>
          <w:rFonts w:ascii="Times New Roman" w:hAnsi="Times New Roman" w:cs="Times New Roman"/>
          <w:sz w:val="28"/>
          <w:szCs w:val="28"/>
          <w:lang w:val="uk-UA"/>
        </w:rPr>
        <w:t xml:space="preserve"> 6, 13,</w:t>
      </w:r>
      <w:r w:rsidR="00B506F2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20 Закону України «Про місцеві державні адміністрації»</w:t>
      </w:r>
      <w:r w:rsidR="004E3CD3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874B1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розпоряджень </w:t>
      </w:r>
      <w:r w:rsidR="008260C3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органу Київської міської ради (Київської міської державної адміністрації) </w:t>
      </w:r>
      <w:r w:rsidR="00877020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від 31 січня </w:t>
      </w:r>
      <w:r w:rsidR="00A874B1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2011 </w:t>
      </w:r>
      <w:r w:rsidR="00877020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A874B1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№ 121 «Про реалізацію районними в місті Києві державними адміністраціями окремих повноважень», </w:t>
      </w:r>
      <w:r w:rsidR="00877020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934B8" w:rsidRPr="00C456A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877020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4B8" w:rsidRPr="00C456A1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877020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60C3" w:rsidRPr="00C456A1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C934B8" w:rsidRPr="00C456A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77020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8260C3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№ 5</w:t>
      </w:r>
      <w:r w:rsidR="00C934B8" w:rsidRPr="00C456A1">
        <w:rPr>
          <w:rFonts w:ascii="Times New Roman" w:hAnsi="Times New Roman" w:cs="Times New Roman"/>
          <w:sz w:val="28"/>
          <w:szCs w:val="28"/>
          <w:lang w:val="uk-UA"/>
        </w:rPr>
        <w:t>77</w:t>
      </w:r>
      <w:r w:rsidR="008260C3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«Про заходи щодо організації сезонної дрібнороздрібної торговельної ме</w:t>
      </w:r>
      <w:r w:rsidR="00A874B1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режі в місті Києві </w:t>
      </w:r>
      <w:r w:rsidR="00C456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A874B1" w:rsidRPr="00C456A1">
        <w:rPr>
          <w:rFonts w:ascii="Times New Roman" w:hAnsi="Times New Roman" w:cs="Times New Roman"/>
          <w:sz w:val="28"/>
          <w:szCs w:val="28"/>
          <w:lang w:val="uk-UA"/>
        </w:rPr>
        <w:t>в 201</w:t>
      </w:r>
      <w:r w:rsidR="00C934B8" w:rsidRPr="00C456A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874B1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році»,</w:t>
      </w:r>
      <w:r w:rsidR="008260C3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та з метою</w:t>
      </w:r>
      <w:r w:rsidR="006C52E4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роботи об’єктів сезонної дрібнороздрібної торговельної мережі, </w:t>
      </w:r>
      <w:r w:rsidR="00247E70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додаткових послуг </w:t>
      </w:r>
      <w:r w:rsidR="00C456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247E70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з організації відкритих (літніх) майданчиків для харчування біля стаціонарних закладів ресторанного господарства в Дарницькому </w:t>
      </w:r>
      <w:r w:rsidR="00926DB3" w:rsidRPr="00C456A1">
        <w:rPr>
          <w:rFonts w:ascii="Times New Roman" w:hAnsi="Times New Roman" w:cs="Times New Roman"/>
          <w:sz w:val="28"/>
          <w:szCs w:val="28"/>
          <w:lang w:val="uk-UA"/>
        </w:rPr>
        <w:t>районі міста Києві в 2014 році:</w:t>
      </w:r>
    </w:p>
    <w:p w:rsidR="004E3CD3" w:rsidRPr="00C456A1" w:rsidRDefault="004E3CD3" w:rsidP="004557B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D2C54" w:rsidRPr="00C456A1" w:rsidRDefault="00877020" w:rsidP="004557B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B2509" w:rsidRPr="00C456A1">
        <w:rPr>
          <w:rFonts w:ascii="Times New Roman" w:hAnsi="Times New Roman" w:cs="Times New Roman"/>
          <w:sz w:val="28"/>
          <w:szCs w:val="28"/>
          <w:lang w:val="uk-UA"/>
        </w:rPr>
        <w:t>Здійснити</w:t>
      </w:r>
      <w:r w:rsidR="004E3CD3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об’єктів сезонної дрібнороздрібної</w:t>
      </w:r>
      <w:r w:rsidR="004D2C54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торговельної мережі</w:t>
      </w:r>
      <w:r w:rsidR="00122AED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, сезонних засобів пересувної дрібнороздрібної </w:t>
      </w:r>
      <w:r w:rsidR="004D2C54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2AED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торговельної мережі </w:t>
      </w:r>
      <w:r w:rsidR="004D2C54" w:rsidRPr="00C456A1">
        <w:rPr>
          <w:rFonts w:ascii="Times New Roman" w:hAnsi="Times New Roman" w:cs="Times New Roman"/>
          <w:sz w:val="28"/>
          <w:szCs w:val="28"/>
          <w:lang w:val="uk-UA"/>
        </w:rPr>
        <w:t>та надання додаткових послуг з організації відкритих</w:t>
      </w:r>
      <w:r w:rsidR="00122AED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(літніх)</w:t>
      </w:r>
      <w:r w:rsidR="004D2C54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майданчиків для харчування біля стаціонарних закладів ресторанного господарства згідно з адресним</w:t>
      </w:r>
      <w:r w:rsidR="002B2509" w:rsidRPr="00C456A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D2C54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розміщенням</w:t>
      </w:r>
      <w:r w:rsidR="002B2509" w:rsidRPr="00C456A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874B1" w:rsidRPr="00C456A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2C54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509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затвердженими </w:t>
      </w:r>
      <w:r w:rsidR="00A874B1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4D2C54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DB3" w:rsidRPr="00C456A1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E24271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122AED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r w:rsidR="004D2C54" w:rsidRPr="00C456A1">
        <w:rPr>
          <w:rFonts w:ascii="Times New Roman" w:hAnsi="Times New Roman" w:cs="Times New Roman"/>
          <w:sz w:val="28"/>
          <w:szCs w:val="28"/>
          <w:lang w:val="uk-UA"/>
        </w:rPr>
        <w:t>розпорядження виконавчого органу Київської міської ради (Київської міської дер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жавної адміністрації) від </w:t>
      </w:r>
      <w:r w:rsidR="00122AED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12 травня </w:t>
      </w:r>
      <w:r w:rsidR="004D2C54" w:rsidRPr="00C456A1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122AED" w:rsidRPr="00C456A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D2C54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4D2C54" w:rsidRPr="00C456A1">
        <w:rPr>
          <w:rFonts w:ascii="Times New Roman" w:hAnsi="Times New Roman" w:cs="Times New Roman"/>
          <w:sz w:val="28"/>
          <w:szCs w:val="28"/>
          <w:lang w:val="uk-UA"/>
        </w:rPr>
        <w:t>№ 57</w:t>
      </w:r>
      <w:r w:rsidR="00122AED" w:rsidRPr="00C456A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D2C54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«Про заходи щодо організації сезонної дрібнороздрібної торговельної мереж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і в місті Києві </w:t>
      </w:r>
      <w:r w:rsidR="00A874B1" w:rsidRPr="00C456A1">
        <w:rPr>
          <w:rFonts w:ascii="Times New Roman" w:hAnsi="Times New Roman" w:cs="Times New Roman"/>
          <w:sz w:val="28"/>
          <w:szCs w:val="28"/>
          <w:lang w:val="uk-UA"/>
        </w:rPr>
        <w:t>в 201</w:t>
      </w:r>
      <w:r w:rsidR="00122AED" w:rsidRPr="00C456A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874B1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році».</w:t>
      </w:r>
    </w:p>
    <w:p w:rsidR="00194626" w:rsidRPr="00C456A1" w:rsidRDefault="00880D76" w:rsidP="004557B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77020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Створити районну комісію </w:t>
      </w:r>
      <w:r w:rsidR="00256B12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по визначенню суб’єктів господарювання, які будуть здійснювати підприємницьку діяльність шляхом використання об’єктів сезонної дрібнороздрібної торговельної мережі з продажу безалкогольних напоїв, морозива, плодоовочевої продукції, фруктів, кісточкових плодів та баштанних культур, надання додаткових послуг  </w:t>
      </w:r>
      <w:r w:rsidR="00C456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256B12" w:rsidRPr="00C456A1">
        <w:rPr>
          <w:rFonts w:ascii="Times New Roman" w:hAnsi="Times New Roman" w:cs="Times New Roman"/>
          <w:sz w:val="28"/>
          <w:szCs w:val="28"/>
          <w:lang w:val="uk-UA"/>
        </w:rPr>
        <w:t>з організації відкритих (літніх) майданчиків для харчування біля стаціонарних закладів ресторанного господарства на території Дарницького району міста Києва в 2014 році</w:t>
      </w:r>
      <w:r w:rsidR="00AC522A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144AE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із залученням представників місцевих органів влади </w:t>
      </w:r>
      <w:r w:rsidR="00840A35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(далі комісію), на засіданнях яких визначати 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>суб’є</w:t>
      </w:r>
      <w:r w:rsidR="00C45EE1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ктів </w:t>
      </w:r>
      <w:r w:rsidR="004D2C54" w:rsidRPr="00C456A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господарювання, які будуть 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</w:t>
      </w:r>
      <w:r w:rsidR="004D2C54" w:rsidRPr="00C456A1">
        <w:rPr>
          <w:rFonts w:ascii="Times New Roman" w:hAnsi="Times New Roman" w:cs="Times New Roman"/>
          <w:sz w:val="28"/>
          <w:szCs w:val="28"/>
          <w:lang w:val="uk-UA"/>
        </w:rPr>
        <w:t>підприємницьку діяльність шляхом використання об’єктів сезонної дрібнороздрібної торговельної мережі</w:t>
      </w:r>
      <w:r w:rsidR="008F1A1C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56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D2C54" w:rsidRPr="00C456A1">
        <w:rPr>
          <w:rFonts w:ascii="Times New Roman" w:hAnsi="Times New Roman" w:cs="Times New Roman"/>
          <w:sz w:val="28"/>
          <w:szCs w:val="28"/>
          <w:lang w:val="uk-UA"/>
        </w:rPr>
        <w:t>з продажу безалкогольних напоїв, морозива, плодоовочевої продукції, фруктів, кісточкових плодів та баштанних культур</w:t>
      </w:r>
      <w:r w:rsidR="002C7ABE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, згідно з адресними розміщеннями, затвердженими пунктом 2 </w:t>
      </w:r>
      <w:r w:rsidR="00254F32" w:rsidRPr="00C456A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0F0598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органу Київської міської ради (Київської міської державної адміністрації) від 12 травня 2014 року № 577 «Про заходи щодо організації сезонної дрібнороздрібної торговельної мережі в місті Києві в 2014 році»</w:t>
      </w:r>
      <w:r w:rsidR="00254F32" w:rsidRPr="00C456A1">
        <w:rPr>
          <w:rFonts w:ascii="Times New Roman" w:hAnsi="Times New Roman" w:cs="Times New Roman"/>
          <w:sz w:val="28"/>
          <w:szCs w:val="28"/>
          <w:lang w:val="uk-UA"/>
        </w:rPr>
        <w:t>, а також відповідність намірів розміщення відкритих (літніх) майданчиків для харчування біля стаціонарних закладів ресторанного господарства вимогам Порядку розміщення майданчиків для харчування біля стаціонарних закладів ресторанного господарства в місті Києві, затвердженого розпорядженням виконавчого органу Київської міської ради  (Київської міської державної адміністрації) від 07 листопада 20</w:t>
      </w:r>
      <w:r w:rsidR="00AC522A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13 року № 2027, зареєстрованого </w:t>
      </w:r>
      <w:r w:rsidR="00C456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254F32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в Головному управлінні юстиції у місті Києві 25 листопада 2013 року </w:t>
      </w:r>
      <w:r w:rsidR="00C456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254F32" w:rsidRPr="00C456A1">
        <w:rPr>
          <w:rFonts w:ascii="Times New Roman" w:hAnsi="Times New Roman" w:cs="Times New Roman"/>
          <w:sz w:val="28"/>
          <w:szCs w:val="28"/>
          <w:lang w:val="uk-UA"/>
        </w:rPr>
        <w:t>за № 57/1049</w:t>
      </w:r>
      <w:r w:rsidR="004D2C54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74B1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затвердити її склад, що додається. </w:t>
      </w:r>
    </w:p>
    <w:p w:rsidR="006C52E4" w:rsidRPr="00C456A1" w:rsidRDefault="00877020" w:rsidP="004557B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2B2509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Районній комісії </w:t>
      </w:r>
      <w:r w:rsidR="00757E47" w:rsidRPr="00C456A1">
        <w:rPr>
          <w:rFonts w:ascii="Times New Roman" w:hAnsi="Times New Roman" w:cs="Times New Roman"/>
          <w:sz w:val="28"/>
          <w:szCs w:val="28"/>
          <w:lang w:val="uk-UA"/>
        </w:rPr>
        <w:t>при визначені</w:t>
      </w:r>
      <w:r w:rsidR="002B2509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суб’єктів господарювання, які будуть здійснювати підприємницьку діяльність шляхом використання об’єктів сезонної дрібнороздрібної торговельної мережі з продажу безалкогольних напоїв, морозива, плодоовочевої продукції, фруктів, кісточкових плодів та баштанних культур:</w:t>
      </w:r>
      <w:r w:rsidR="006C52E4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94626" w:rsidRPr="00C456A1" w:rsidRDefault="00A874B1" w:rsidP="004557B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>3.1. У</w:t>
      </w:r>
      <w:r w:rsidR="00194626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разі наявності більше одного звернення від суб’єктів господарювання щодо розміщення за однією адресою об’єкт</w:t>
      </w:r>
      <w:r w:rsidR="009144AE" w:rsidRPr="00C456A1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194626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сезонної дрібнороздрібної торговельної мережі</w:t>
      </w:r>
      <w:r w:rsidR="009144AE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згідно з адрес</w:t>
      </w:r>
      <w:r w:rsidR="006F3F13" w:rsidRPr="00C456A1">
        <w:rPr>
          <w:rFonts w:ascii="Times New Roman" w:hAnsi="Times New Roman" w:cs="Times New Roman"/>
          <w:sz w:val="28"/>
          <w:szCs w:val="28"/>
          <w:lang w:val="uk-UA"/>
        </w:rPr>
        <w:t>ними розміщеннями</w:t>
      </w:r>
      <w:r w:rsidR="00194626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F0598" w:rsidRPr="00C456A1">
        <w:rPr>
          <w:rFonts w:ascii="Times New Roman" w:hAnsi="Times New Roman" w:cs="Times New Roman"/>
          <w:sz w:val="28"/>
          <w:szCs w:val="28"/>
          <w:lang w:val="uk-UA"/>
        </w:rPr>
        <w:t>затвердженими пунктом</w:t>
      </w:r>
      <w:r w:rsidR="006F3F13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2 розпорядження</w:t>
      </w:r>
      <w:r w:rsidR="000F0598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органу Київської міської ради (Київської міської державної адміністрації) від 12 травня </w:t>
      </w:r>
      <w:r w:rsidR="00E00E9B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0F0598" w:rsidRPr="00C456A1">
        <w:rPr>
          <w:rFonts w:ascii="Times New Roman" w:hAnsi="Times New Roman" w:cs="Times New Roman"/>
          <w:sz w:val="28"/>
          <w:szCs w:val="28"/>
          <w:lang w:val="uk-UA"/>
        </w:rPr>
        <w:t>2014 року № 577 «Про заходи щодо організації сезонної дрібнороздрібної торговельної мережі в місті Києві в 2014 році»</w:t>
      </w:r>
      <w:r w:rsidR="006F3F13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94626" w:rsidRPr="00C456A1">
        <w:rPr>
          <w:rFonts w:ascii="Times New Roman" w:hAnsi="Times New Roman" w:cs="Times New Roman"/>
          <w:sz w:val="28"/>
          <w:szCs w:val="28"/>
          <w:lang w:val="uk-UA"/>
        </w:rPr>
        <w:t>визнач</w:t>
      </w:r>
      <w:r w:rsidR="002B2509" w:rsidRPr="00C456A1">
        <w:rPr>
          <w:rFonts w:ascii="Times New Roman" w:hAnsi="Times New Roman" w:cs="Times New Roman"/>
          <w:sz w:val="28"/>
          <w:szCs w:val="28"/>
          <w:lang w:val="uk-UA"/>
        </w:rPr>
        <w:t>ати</w:t>
      </w:r>
      <w:r w:rsidR="00194626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суб’єктів господарювання </w:t>
      </w:r>
      <w:r w:rsidR="006F3F13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для здійснення підприємницької діяльності </w:t>
      </w:r>
      <w:r w:rsidR="00194626" w:rsidRPr="00C456A1">
        <w:rPr>
          <w:rFonts w:ascii="Times New Roman" w:hAnsi="Times New Roman" w:cs="Times New Roman"/>
          <w:sz w:val="28"/>
          <w:szCs w:val="28"/>
          <w:lang w:val="uk-UA"/>
        </w:rPr>
        <w:t>з урахування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94626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наступного:</w:t>
      </w:r>
    </w:p>
    <w:p w:rsidR="00194626" w:rsidRPr="00C456A1" w:rsidRDefault="00194626" w:rsidP="004557B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>досвід роботи суб’єкта господарювання протягом попередніх років;</w:t>
      </w:r>
    </w:p>
    <w:p w:rsidR="00194626" w:rsidRPr="00C456A1" w:rsidRDefault="00194626" w:rsidP="004557B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>відсутн</w:t>
      </w:r>
      <w:r w:rsidR="00A874B1" w:rsidRPr="00C456A1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скарг щодо діяльності суб’єкта господарювання за попередні роки;</w:t>
      </w:r>
    </w:p>
    <w:p w:rsidR="00194626" w:rsidRPr="00C456A1" w:rsidRDefault="00194626" w:rsidP="004557B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>дотримання суб’єктом господарювання протягом попередніх років вимог законодавства України, що регламентує торговельну діяльність, санітарні норми та правила благоустрою;</w:t>
      </w:r>
    </w:p>
    <w:p w:rsidR="00194626" w:rsidRPr="00C456A1" w:rsidRDefault="00194626" w:rsidP="004557B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>участ</w:t>
      </w:r>
      <w:r w:rsidR="00A874B1" w:rsidRPr="00C456A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суб’єкта господарювання у соціальному розвитку району;</w:t>
      </w:r>
    </w:p>
    <w:p w:rsidR="00194626" w:rsidRPr="00C456A1" w:rsidRDefault="00194626" w:rsidP="004557B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>стан обладнання, що використовується в роботі суб’єктом господарювання.</w:t>
      </w:r>
    </w:p>
    <w:p w:rsidR="00735850" w:rsidRPr="00C456A1" w:rsidRDefault="000446E8" w:rsidP="004557BC">
      <w:pPr>
        <w:spacing w:after="0" w:line="240" w:lineRule="atLeast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42BB0" w:rsidRPr="00C456A1">
        <w:rPr>
          <w:rFonts w:ascii="Times New Roman" w:hAnsi="Times New Roman" w:cs="Times New Roman"/>
          <w:sz w:val="28"/>
          <w:szCs w:val="28"/>
          <w:lang w:val="uk-UA"/>
        </w:rPr>
        <w:t>. Відділу торгівлі та споживчому ринку Дарницької районної в місті Києві державної адміністрації</w:t>
      </w:r>
      <w:r w:rsidR="00735850" w:rsidRPr="00C456A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94626" w:rsidRPr="00C456A1" w:rsidRDefault="000446E8" w:rsidP="004557BC">
      <w:pPr>
        <w:spacing w:after="0" w:line="240" w:lineRule="atLeast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35850" w:rsidRPr="00C456A1">
        <w:rPr>
          <w:rFonts w:ascii="Times New Roman" w:hAnsi="Times New Roman" w:cs="Times New Roman"/>
          <w:sz w:val="28"/>
          <w:szCs w:val="28"/>
          <w:lang w:val="uk-UA"/>
        </w:rPr>
        <w:t>.1. Забезпечити подання</w:t>
      </w:r>
      <w:r w:rsidR="006B0EAA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735850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промисловості та розвитку підприємництва виконавчого органу Київської міської ради (Київської міської державної адміністрації) копі</w:t>
      </w:r>
      <w:r w:rsidR="002B2509" w:rsidRPr="00C456A1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35850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протоколів комісі</w:t>
      </w:r>
      <w:r w:rsidR="00A874B1" w:rsidRPr="00C456A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35850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із зазначенням суб’єктів господарювання, які будуть здійснювати підприємницьку діяльність шляхом використання об’єктів сезонної дрібнороздрібної </w:t>
      </w:r>
      <w:r w:rsidR="000F0598" w:rsidRPr="00C456A1">
        <w:rPr>
          <w:rFonts w:ascii="Times New Roman" w:hAnsi="Times New Roman" w:cs="Times New Roman"/>
          <w:sz w:val="28"/>
          <w:szCs w:val="28"/>
          <w:lang w:val="uk-UA"/>
        </w:rPr>
        <w:t>торговельної мережі з</w:t>
      </w:r>
      <w:r w:rsidR="00735850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продажу безалкогольних напоїв, морозива, </w:t>
      </w:r>
      <w:r w:rsidR="00735850" w:rsidRPr="00C456A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плодоовочевої продукції, фруктів, кісточкових плодів та баштанних культур </w:t>
      </w:r>
      <w:r w:rsidR="00A874B1" w:rsidRPr="00C456A1">
        <w:rPr>
          <w:rFonts w:ascii="Times New Roman" w:hAnsi="Times New Roman" w:cs="Times New Roman"/>
          <w:sz w:val="28"/>
          <w:szCs w:val="28"/>
          <w:lang w:val="uk-UA"/>
        </w:rPr>
        <w:t>згідно з адресними розміщеннями</w:t>
      </w:r>
      <w:r w:rsidR="00757E47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затвердженими пунктом 2 розпорядження</w:t>
      </w:r>
      <w:r w:rsidR="00D70045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органу Київської міської ради (Київської міської державної адміністрації) від 12 травня 2014 року № 577 «Про заходи щодо організації сезонної дрібнороздрібної торговельної мережі в місті Києві в 2014 році»</w:t>
      </w:r>
      <w:r w:rsidR="00757E47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56B12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757E47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а також відповідність намірів розміщення відкритих (літніх) майданчиків для харчування біля стаціонарних закладів ресторанного господарства вимогам Порядку розміщення </w:t>
      </w:r>
      <w:r w:rsidR="00A00BC5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майданчиків для харчування біля стаціонарних закладів ресторанного господарства в місті Києві, затвердженого розпорядженням виконавчого органу Київської міської ради  (Київської міської державної адміністрації) від 07 листопада 2013 року № 2027, зареєстрованого                            в Головному управлінні юстиції у місті Києві 25 листопада 2013 року </w:t>
      </w:r>
      <w:r w:rsidR="00E00E9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A00BC5" w:rsidRPr="00C456A1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E00E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0BC5" w:rsidRPr="00C456A1">
        <w:rPr>
          <w:rFonts w:ascii="Times New Roman" w:hAnsi="Times New Roman" w:cs="Times New Roman"/>
          <w:sz w:val="28"/>
          <w:szCs w:val="28"/>
          <w:lang w:val="uk-UA"/>
        </w:rPr>
        <w:t>№ 57/1049.</w:t>
      </w:r>
    </w:p>
    <w:p w:rsidR="00735850" w:rsidRPr="00C456A1" w:rsidRDefault="000446E8" w:rsidP="004557BC">
      <w:pPr>
        <w:spacing w:after="0" w:line="240" w:lineRule="atLeast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35850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.2.  Інформувати суб’єктів господарювання, які будуть визначені </w:t>
      </w:r>
      <w:r w:rsidR="00A00BC5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районною </w:t>
      </w:r>
      <w:r w:rsidR="00EF125E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комісією, та </w:t>
      </w:r>
      <w:r w:rsidR="00A00BC5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які будуть здійснювати підприємницьку діяльність шляхом використання об’єктів сезонної дрібнороздрібної торговельної мережі з продажу безалкогольних напоїв, морозива, плодоовочевої продукції, фруктів, кісточкових плодів та баштанних культур, а також відповідність намірів розміщення відкритих (літніх) майданчиків для харчування біля стаціонарних закладів ресторанного господарства, </w:t>
      </w:r>
      <w:r w:rsidR="00735850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щодо подання через </w:t>
      </w:r>
      <w:r w:rsidR="00A00BC5" w:rsidRPr="00C456A1">
        <w:rPr>
          <w:rFonts w:ascii="Times New Roman" w:hAnsi="Times New Roman" w:cs="Times New Roman"/>
          <w:sz w:val="28"/>
          <w:szCs w:val="28"/>
          <w:lang w:val="uk-UA"/>
        </w:rPr>
        <w:t>відділ (Центр) надання адміністративних послуг апарату Дарницьк</w:t>
      </w:r>
      <w:r w:rsidR="00F80988" w:rsidRPr="00C456A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A00BC5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F80988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ної </w:t>
      </w:r>
      <w:r w:rsidR="008D0549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256B12" w:rsidRPr="00C456A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80988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місті Києві державної адміністрації</w:t>
      </w:r>
      <w:r w:rsidR="00A00BC5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850" w:rsidRPr="00C456A1">
        <w:rPr>
          <w:rFonts w:ascii="Times New Roman" w:hAnsi="Times New Roman" w:cs="Times New Roman"/>
          <w:sz w:val="28"/>
          <w:szCs w:val="28"/>
          <w:lang w:val="uk-UA"/>
        </w:rPr>
        <w:t>необхідних документів для уклад</w:t>
      </w:r>
      <w:r w:rsidR="00256B12" w:rsidRPr="00C456A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35850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E00E9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735850" w:rsidRPr="00C456A1">
        <w:rPr>
          <w:rFonts w:ascii="Times New Roman" w:hAnsi="Times New Roman" w:cs="Times New Roman"/>
          <w:sz w:val="28"/>
          <w:szCs w:val="28"/>
          <w:lang w:val="uk-UA"/>
        </w:rPr>
        <w:t>з Департаментом промисловості та розвитку підприємництва виконавчого органу Київської міської ради (Київської міської державної адміністрації) договорів про сплату пайової участі (внеску) власників тимчасових споруд торговельного, побутового, соціально-культурного чи іншого призначення для здійснення підприємницької діяльності</w:t>
      </w:r>
      <w:r w:rsidR="00A00BC5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, засобів пересувної дрібнороздрбної торговельної мережі в утриманні об’єктів благоустрою </w:t>
      </w:r>
      <w:r w:rsidR="00AC522A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A00BC5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735850" w:rsidRPr="00C456A1">
        <w:rPr>
          <w:rFonts w:ascii="Times New Roman" w:hAnsi="Times New Roman" w:cs="Times New Roman"/>
          <w:sz w:val="28"/>
          <w:szCs w:val="28"/>
          <w:lang w:val="uk-UA"/>
        </w:rPr>
        <w:t>Києва.</w:t>
      </w:r>
    </w:p>
    <w:p w:rsidR="00442DE7" w:rsidRPr="00C456A1" w:rsidRDefault="002B2509" w:rsidP="004557BC">
      <w:pPr>
        <w:spacing w:after="0" w:line="240" w:lineRule="atLeast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>5.  Здійснити заходи щодо функціонування об’єктів сезонної дрібнороздрібної торговельної мережі</w:t>
      </w:r>
      <w:r w:rsidR="00442DE7" w:rsidRPr="00C456A1">
        <w:rPr>
          <w:rFonts w:ascii="Times New Roman" w:hAnsi="Times New Roman" w:cs="Times New Roman"/>
          <w:sz w:val="28"/>
          <w:szCs w:val="28"/>
          <w:lang w:val="uk-UA"/>
        </w:rPr>
        <w:t>, сезонних засобів пересувної дрібнороздрібної торговельної мережі та відкритих (літніх)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майданчиків для харчування біля стаціонарних закладів ресторанного господарства згідно </w:t>
      </w:r>
      <w:r w:rsidR="00E00E9B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з адресними розміщеннями, </w:t>
      </w:r>
      <w:r w:rsidR="00256B12" w:rsidRPr="00C456A1">
        <w:rPr>
          <w:rFonts w:ascii="Times New Roman" w:hAnsi="Times New Roman" w:cs="Times New Roman"/>
          <w:sz w:val="28"/>
          <w:szCs w:val="28"/>
          <w:lang w:val="uk-UA"/>
        </w:rPr>
        <w:t>затвердженими пунктом</w:t>
      </w:r>
      <w:r w:rsidR="00442DE7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2 розпорядження</w:t>
      </w:r>
      <w:r w:rsidR="00256B12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органу Київської міської ради (Київської міської державної адміністрації) від 12 травня 2014 року № 577 «Про заходи щодо організації сезонної дрібнороздрібної торговельної мережі в місті Києві в 2014 році»</w:t>
      </w:r>
      <w:r w:rsidR="00442DE7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               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>з дотриманням вимог законодавства України, що регламентує торговельну діяльність, санітарні норми та правила благоустрою</w:t>
      </w:r>
      <w:r w:rsidR="00442DE7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, а також Порядку розміщення майданчиків для харчування біля стаціонарних закладів ресторанного господарства в місті Києві, затвердженого розпорядженням виконавчого органу Київської міської ради  (Київської міської державної адміністрації) від 07 листопада 2013 року № 2027, зареєстрованого                            в Головному управлінні юстиції у місті Києві 25 листопада 2013 року </w:t>
      </w:r>
      <w:r w:rsidR="00E00E9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за </w:t>
      </w:r>
      <w:r w:rsidR="00442DE7" w:rsidRPr="00C456A1">
        <w:rPr>
          <w:rFonts w:ascii="Times New Roman" w:hAnsi="Times New Roman" w:cs="Times New Roman"/>
          <w:sz w:val="28"/>
          <w:szCs w:val="28"/>
          <w:lang w:val="uk-UA"/>
        </w:rPr>
        <w:t>№ 57/1049.</w:t>
      </w:r>
    </w:p>
    <w:p w:rsidR="005544D1" w:rsidRPr="00C456A1" w:rsidRDefault="00442DE7" w:rsidP="004557B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509" w:rsidRPr="00C456A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544D1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544D1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ідділу контролю за благоустроєм Дарницької районної в місті Києві державної адміністрації  здійснювати контроль за дотриманням  </w:t>
      </w:r>
      <w:r w:rsidR="005544D1" w:rsidRPr="00C456A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суб’єктами господарювання правил благоустрою та недопущення функціонування об’єктів сезонної дрібнороздрібної торговельної мережі </w:t>
      </w:r>
      <w:r w:rsidR="00D67829" w:rsidRPr="00C456A1">
        <w:rPr>
          <w:rFonts w:ascii="Times New Roman" w:hAnsi="Times New Roman" w:cs="Times New Roman"/>
          <w:sz w:val="28"/>
          <w:szCs w:val="28"/>
          <w:lang w:val="uk-UA"/>
        </w:rPr>
        <w:t>та відкритих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(літніх)</w:t>
      </w:r>
      <w:r w:rsidR="00D67829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майданчиків для харчування біля стаціонарних закладів ресторанного господарства 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та сезонних засобів пересувної дрібнороздрібної торговельної мережі </w:t>
      </w:r>
      <w:r w:rsidR="005544D1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без </w:t>
      </w:r>
      <w:r w:rsidR="00D67829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ними вимог рішення </w:t>
      </w:r>
      <w:r w:rsidR="005544D1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міської ради </w:t>
      </w:r>
      <w:r w:rsidR="00D67829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від 24 лютого 2011 року № 56/5443 «Про затвердження Порядку визначення обсягів пайової участі (внеску) власників тимчасових споруд торговельного, побутового, соціально-культурного чи іншого призначення для здійснення підприємницької діяльності, засобів пересувної дрібнороздрібної торговельної мережі в утриманні об’єктів благоустрою </w:t>
      </w:r>
      <w:r w:rsidR="00343624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D67829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м. Києва та внесення змін до деяких рішень Київської міської ради» без договору про сплату пайової участі (внеску) власників тимчасових споруд торговельного, побутового, </w:t>
      </w:r>
      <w:r w:rsidR="006C52E4" w:rsidRPr="00C456A1">
        <w:rPr>
          <w:rFonts w:ascii="Times New Roman" w:hAnsi="Times New Roman" w:cs="Times New Roman"/>
          <w:sz w:val="28"/>
          <w:szCs w:val="28"/>
          <w:lang w:val="uk-UA"/>
        </w:rPr>
        <w:t>соціально-культурного чи іншого призначення для здійснення підприємницької діяльності</w:t>
      </w:r>
      <w:r w:rsidR="005A2DED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в утриманні</w:t>
      </w:r>
      <w:r w:rsidR="00E00E9B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благоустрою міста</w:t>
      </w:r>
      <w:r w:rsidR="005A2DED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Києва</w:t>
      </w:r>
      <w:r w:rsidR="00891E11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42DE7" w:rsidRPr="00C456A1" w:rsidRDefault="00442DE7" w:rsidP="004557B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>7. Просити Дарницьке РУ ГУ МВС України в м. Києві забезпечити недопущення об’єктів функціонування несанкціонованої торгівлі.</w:t>
      </w:r>
    </w:p>
    <w:p w:rsidR="00442DE7" w:rsidRPr="00C456A1" w:rsidRDefault="003B5CE9" w:rsidP="004557B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FD39AC" w:rsidRPr="00C456A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>екомендувати суб’єктам господарювання, які будуть провадити підприємницьку діяльність відповідно до вимог розпорядження, забезпечити дотримання Правил благоустрою міста Києва, затверджених рішенням Київської</w:t>
      </w:r>
      <w:r w:rsidR="00133867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25 грудня 2008 року № 1051/1051, правил торговельної діяльності, санітарних норм, Порядку розміщення майданчиків для харчування біля стаціонарних закладів ресторанного господарства в місті Києві</w:t>
      </w:r>
      <w:r w:rsidR="00254852" w:rsidRPr="00C456A1">
        <w:rPr>
          <w:rFonts w:ascii="Times New Roman" w:hAnsi="Times New Roman" w:cs="Times New Roman"/>
          <w:sz w:val="28"/>
          <w:szCs w:val="28"/>
          <w:lang w:val="uk-UA"/>
        </w:rPr>
        <w:t>, затвердженого розпорядженням виконавчого органу Київської міської ради (Київської міської державної адміністрації) від 07 листопада 2013 року № 2027, зареєстрованого в Головному управлінні юстиції у місті Києві                   25 листопада 2013 року за № 57/1049.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35850" w:rsidRPr="00C456A1" w:rsidRDefault="005544D1" w:rsidP="004557BC">
      <w:pPr>
        <w:spacing w:after="0" w:line="240" w:lineRule="atLeast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color w:val="FF0000"/>
          <w:sz w:val="28"/>
          <w:szCs w:val="28"/>
          <w:highlight w:val="yellow"/>
          <w:lang w:val="uk-UA"/>
        </w:rPr>
        <w:tab/>
      </w:r>
      <w:r w:rsidR="00D55D22" w:rsidRPr="00C456A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Pr="00C456A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цього розпорядження покласти на </w:t>
      </w:r>
      <w:r w:rsidR="008D0549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>заступника голови Дарницької районної в місті Києві державної адміністрації згідно з розподілом обов’язків.</w:t>
      </w:r>
    </w:p>
    <w:p w:rsidR="00194626" w:rsidRPr="00C456A1" w:rsidRDefault="00194626" w:rsidP="004557B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2A43" w:rsidRPr="00C456A1" w:rsidRDefault="00880D76" w:rsidP="004557B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D5311" w:rsidRPr="00C456A1" w:rsidRDefault="00BD5311" w:rsidP="004557B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1D03" w:rsidRPr="00C456A1" w:rsidRDefault="00BD5311" w:rsidP="004557B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</w:t>
      </w:r>
      <w:r w:rsidR="00462B28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D55D22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 Г.Сінцов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A1D03" w:rsidRPr="00C456A1" w:rsidRDefault="008A1D03" w:rsidP="004557B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1D03" w:rsidRPr="00C456A1" w:rsidRDefault="008A1D03" w:rsidP="004557B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1D03" w:rsidRPr="00C456A1" w:rsidRDefault="008A1D03" w:rsidP="00534AF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1D03" w:rsidRPr="00C456A1" w:rsidRDefault="008A1D03" w:rsidP="00534AF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1D03" w:rsidRPr="00C456A1" w:rsidRDefault="008A1D03" w:rsidP="00534AF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1D03" w:rsidRPr="00C456A1" w:rsidRDefault="008A1D03" w:rsidP="00534AF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1D03" w:rsidRPr="00C456A1" w:rsidRDefault="00B00A3E" w:rsidP="00534AF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8A1D03" w:rsidRPr="00C456A1" w:rsidRDefault="008A1D03" w:rsidP="00534AF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6339" w:rsidRPr="00C456A1" w:rsidRDefault="00F06339" w:rsidP="008A1D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9179A" w:rsidRDefault="0049179A" w:rsidP="008A1D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C7F77" w:rsidRPr="00C456A1" w:rsidRDefault="008C7F77" w:rsidP="008A1D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D03" w:rsidRPr="00C456A1" w:rsidRDefault="008A1D03" w:rsidP="003064B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Подання:</w:t>
      </w:r>
    </w:p>
    <w:p w:rsidR="008A1D03" w:rsidRPr="00C456A1" w:rsidRDefault="008A1D03" w:rsidP="003064B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A1D03" w:rsidRPr="00C456A1" w:rsidRDefault="00D55D22" w:rsidP="000F1F6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8A1D03" w:rsidRPr="00C456A1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A1D03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відділу торгівлі</w:t>
      </w:r>
    </w:p>
    <w:p w:rsidR="008A1D03" w:rsidRPr="00C456A1" w:rsidRDefault="008A1D03" w:rsidP="000F1F6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883AC7" w:rsidRPr="00C456A1">
        <w:rPr>
          <w:rFonts w:ascii="Times New Roman" w:hAnsi="Times New Roman" w:cs="Times New Roman"/>
          <w:sz w:val="28"/>
          <w:szCs w:val="28"/>
          <w:lang w:val="uk-UA"/>
        </w:rPr>
        <w:t>споживчого ринку</w:t>
      </w:r>
      <w:r w:rsidR="00883AC7" w:rsidRPr="00C456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3AC7" w:rsidRPr="00C456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3AC7" w:rsidRPr="00C456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3AC7" w:rsidRPr="00C456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3AC7" w:rsidRPr="00C456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3AC7" w:rsidRPr="00C456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3AC7" w:rsidRPr="00C456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5D22" w:rsidRPr="00C456A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83AC7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55D22" w:rsidRPr="00C456A1">
        <w:rPr>
          <w:rFonts w:ascii="Times New Roman" w:hAnsi="Times New Roman" w:cs="Times New Roman"/>
          <w:sz w:val="28"/>
          <w:szCs w:val="28"/>
          <w:lang w:val="uk-UA"/>
        </w:rPr>
        <w:t>Остапенко</w:t>
      </w:r>
    </w:p>
    <w:p w:rsidR="008A1D03" w:rsidRPr="00C456A1" w:rsidRDefault="008A1D03" w:rsidP="000F1F6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1D03" w:rsidRPr="00C456A1" w:rsidRDefault="008A1D03" w:rsidP="000F1F6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1D03" w:rsidRPr="00C456A1" w:rsidRDefault="008A1D03" w:rsidP="000F1F6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>Погоджено :</w:t>
      </w:r>
    </w:p>
    <w:p w:rsidR="008A1D03" w:rsidRPr="00C456A1" w:rsidRDefault="008A1D03" w:rsidP="000F1F6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1D03" w:rsidRPr="00C456A1" w:rsidRDefault="00D55D22" w:rsidP="00A874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A1D03" w:rsidRPr="00C456A1">
        <w:rPr>
          <w:rFonts w:ascii="Times New Roman" w:hAnsi="Times New Roman" w:cs="Times New Roman"/>
          <w:sz w:val="28"/>
          <w:szCs w:val="28"/>
          <w:lang w:val="uk-UA"/>
        </w:rPr>
        <w:t>ерш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8A1D03"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голови</w:t>
      </w:r>
      <w:r w:rsidR="008A1D03" w:rsidRPr="00C456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A1D03" w:rsidRPr="00C456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A1D03" w:rsidRPr="00C456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A1D03" w:rsidRPr="00C456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A1D03" w:rsidRPr="00C456A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F1F65" w:rsidRPr="00C456A1">
        <w:rPr>
          <w:rFonts w:ascii="Times New Roman" w:hAnsi="Times New Roman" w:cs="Times New Roman"/>
          <w:sz w:val="28"/>
          <w:szCs w:val="28"/>
          <w:lang w:val="uk-UA"/>
        </w:rPr>
        <w:t>В. Лозовий</w:t>
      </w:r>
      <w:r w:rsidR="008A1D03" w:rsidRPr="00C456A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A1D03" w:rsidRPr="00C456A1" w:rsidRDefault="008A1D03" w:rsidP="00A874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1D03" w:rsidRPr="00C456A1" w:rsidRDefault="008A1D03" w:rsidP="00A874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</w:t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456A1">
        <w:rPr>
          <w:rFonts w:ascii="Times New Roman" w:hAnsi="Times New Roman" w:cs="Times New Roman"/>
          <w:sz w:val="28"/>
          <w:szCs w:val="28"/>
          <w:lang w:val="uk-UA"/>
        </w:rPr>
        <w:tab/>
        <w:t>П. Богатюк</w:t>
      </w:r>
    </w:p>
    <w:p w:rsidR="008A1D03" w:rsidRPr="00C456A1" w:rsidRDefault="008A1D03" w:rsidP="00A874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1D03" w:rsidRPr="00C456A1" w:rsidRDefault="008A1D03" w:rsidP="00A874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5311" w:rsidRPr="00C456A1" w:rsidRDefault="00BD5311" w:rsidP="00A874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</w:p>
    <w:sectPr w:rsidR="00BD5311" w:rsidRPr="00C456A1" w:rsidSect="00877020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74DD1"/>
    <w:multiLevelType w:val="hybridMultilevel"/>
    <w:tmpl w:val="E5580942"/>
    <w:lvl w:ilvl="0" w:tplc="3294E0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534AFE"/>
    <w:rsid w:val="00000AD0"/>
    <w:rsid w:val="00027048"/>
    <w:rsid w:val="000446E8"/>
    <w:rsid w:val="0005745B"/>
    <w:rsid w:val="0007379D"/>
    <w:rsid w:val="0008654B"/>
    <w:rsid w:val="00091241"/>
    <w:rsid w:val="0009571B"/>
    <w:rsid w:val="000A3D59"/>
    <w:rsid w:val="000C39D2"/>
    <w:rsid w:val="000C7346"/>
    <w:rsid w:val="000D2BD7"/>
    <w:rsid w:val="000F0598"/>
    <w:rsid w:val="000F1F65"/>
    <w:rsid w:val="001214FB"/>
    <w:rsid w:val="00122AED"/>
    <w:rsid w:val="0013196A"/>
    <w:rsid w:val="00133867"/>
    <w:rsid w:val="00154357"/>
    <w:rsid w:val="0017470A"/>
    <w:rsid w:val="0019055E"/>
    <w:rsid w:val="00194626"/>
    <w:rsid w:val="0019597D"/>
    <w:rsid w:val="001B0AE2"/>
    <w:rsid w:val="001D3ACF"/>
    <w:rsid w:val="001E1D03"/>
    <w:rsid w:val="00221854"/>
    <w:rsid w:val="00246BA6"/>
    <w:rsid w:val="00247E70"/>
    <w:rsid w:val="00254852"/>
    <w:rsid w:val="00254F32"/>
    <w:rsid w:val="00256B12"/>
    <w:rsid w:val="002772B7"/>
    <w:rsid w:val="002A1BEC"/>
    <w:rsid w:val="002A6335"/>
    <w:rsid w:val="002B2509"/>
    <w:rsid w:val="002C7ABE"/>
    <w:rsid w:val="002E5B2D"/>
    <w:rsid w:val="003064BD"/>
    <w:rsid w:val="00341B62"/>
    <w:rsid w:val="00342BB0"/>
    <w:rsid w:val="00343624"/>
    <w:rsid w:val="003636AC"/>
    <w:rsid w:val="003B5CE9"/>
    <w:rsid w:val="003C0374"/>
    <w:rsid w:val="003C7CA4"/>
    <w:rsid w:val="003E472B"/>
    <w:rsid w:val="003E6F00"/>
    <w:rsid w:val="00415AC3"/>
    <w:rsid w:val="004232F1"/>
    <w:rsid w:val="00442DE7"/>
    <w:rsid w:val="0044414B"/>
    <w:rsid w:val="00454411"/>
    <w:rsid w:val="004557BC"/>
    <w:rsid w:val="00462B28"/>
    <w:rsid w:val="00475CB8"/>
    <w:rsid w:val="0049179A"/>
    <w:rsid w:val="004C0B3A"/>
    <w:rsid w:val="004D2C54"/>
    <w:rsid w:val="004E3CD3"/>
    <w:rsid w:val="004E41EE"/>
    <w:rsid w:val="004F503C"/>
    <w:rsid w:val="00524215"/>
    <w:rsid w:val="00530D29"/>
    <w:rsid w:val="00534AFE"/>
    <w:rsid w:val="00550227"/>
    <w:rsid w:val="005532B6"/>
    <w:rsid w:val="005544D1"/>
    <w:rsid w:val="00566A1B"/>
    <w:rsid w:val="005850A9"/>
    <w:rsid w:val="005A2DED"/>
    <w:rsid w:val="005B0916"/>
    <w:rsid w:val="005D1DA5"/>
    <w:rsid w:val="005D6748"/>
    <w:rsid w:val="005E1DC0"/>
    <w:rsid w:val="00603263"/>
    <w:rsid w:val="006123F3"/>
    <w:rsid w:val="00627D13"/>
    <w:rsid w:val="006442FC"/>
    <w:rsid w:val="00652799"/>
    <w:rsid w:val="00661CDC"/>
    <w:rsid w:val="006B0EAA"/>
    <w:rsid w:val="006C41E0"/>
    <w:rsid w:val="006C52E4"/>
    <w:rsid w:val="006F3611"/>
    <w:rsid w:val="006F3F13"/>
    <w:rsid w:val="007039CD"/>
    <w:rsid w:val="00711548"/>
    <w:rsid w:val="00720C16"/>
    <w:rsid w:val="00735850"/>
    <w:rsid w:val="00757E47"/>
    <w:rsid w:val="00763B4C"/>
    <w:rsid w:val="0078579A"/>
    <w:rsid w:val="007F3FD5"/>
    <w:rsid w:val="008215C7"/>
    <w:rsid w:val="00824D16"/>
    <w:rsid w:val="008260C3"/>
    <w:rsid w:val="00840A35"/>
    <w:rsid w:val="00854758"/>
    <w:rsid w:val="00877020"/>
    <w:rsid w:val="00877B7A"/>
    <w:rsid w:val="00880D76"/>
    <w:rsid w:val="00883AC7"/>
    <w:rsid w:val="00891E11"/>
    <w:rsid w:val="00895F2D"/>
    <w:rsid w:val="008A1D03"/>
    <w:rsid w:val="008B68D5"/>
    <w:rsid w:val="008C5F15"/>
    <w:rsid w:val="008C7F77"/>
    <w:rsid w:val="008D0549"/>
    <w:rsid w:val="008E39A9"/>
    <w:rsid w:val="008E5C0B"/>
    <w:rsid w:val="008F1A1C"/>
    <w:rsid w:val="00901123"/>
    <w:rsid w:val="009144AE"/>
    <w:rsid w:val="00920160"/>
    <w:rsid w:val="00926DB3"/>
    <w:rsid w:val="009417E5"/>
    <w:rsid w:val="00974116"/>
    <w:rsid w:val="00990C7A"/>
    <w:rsid w:val="009A29B7"/>
    <w:rsid w:val="009B6703"/>
    <w:rsid w:val="009C52D4"/>
    <w:rsid w:val="009F0606"/>
    <w:rsid w:val="009F738E"/>
    <w:rsid w:val="00A00BC5"/>
    <w:rsid w:val="00A13C51"/>
    <w:rsid w:val="00A332E9"/>
    <w:rsid w:val="00A5047C"/>
    <w:rsid w:val="00A8698E"/>
    <w:rsid w:val="00A874B1"/>
    <w:rsid w:val="00A910F7"/>
    <w:rsid w:val="00AC522A"/>
    <w:rsid w:val="00AE63B7"/>
    <w:rsid w:val="00AE6DAB"/>
    <w:rsid w:val="00B007D8"/>
    <w:rsid w:val="00B00A3E"/>
    <w:rsid w:val="00B02A43"/>
    <w:rsid w:val="00B2577C"/>
    <w:rsid w:val="00B506F2"/>
    <w:rsid w:val="00B6493E"/>
    <w:rsid w:val="00B75B2E"/>
    <w:rsid w:val="00BB347B"/>
    <w:rsid w:val="00BB7738"/>
    <w:rsid w:val="00BC3FED"/>
    <w:rsid w:val="00BC6135"/>
    <w:rsid w:val="00BD5311"/>
    <w:rsid w:val="00BD6155"/>
    <w:rsid w:val="00BF3F99"/>
    <w:rsid w:val="00C1065E"/>
    <w:rsid w:val="00C25927"/>
    <w:rsid w:val="00C456A1"/>
    <w:rsid w:val="00C45EE1"/>
    <w:rsid w:val="00C622DE"/>
    <w:rsid w:val="00C70701"/>
    <w:rsid w:val="00C934B8"/>
    <w:rsid w:val="00CE52B4"/>
    <w:rsid w:val="00CE7261"/>
    <w:rsid w:val="00CF7F9B"/>
    <w:rsid w:val="00D37495"/>
    <w:rsid w:val="00D55D22"/>
    <w:rsid w:val="00D67829"/>
    <w:rsid w:val="00D70045"/>
    <w:rsid w:val="00D96DD5"/>
    <w:rsid w:val="00DA3E83"/>
    <w:rsid w:val="00DC2950"/>
    <w:rsid w:val="00DD1452"/>
    <w:rsid w:val="00DD5B5D"/>
    <w:rsid w:val="00DF65EC"/>
    <w:rsid w:val="00E00E9B"/>
    <w:rsid w:val="00E24271"/>
    <w:rsid w:val="00E40744"/>
    <w:rsid w:val="00E453B0"/>
    <w:rsid w:val="00E53FC6"/>
    <w:rsid w:val="00E64339"/>
    <w:rsid w:val="00E77EF1"/>
    <w:rsid w:val="00E81A14"/>
    <w:rsid w:val="00E8394C"/>
    <w:rsid w:val="00E851B1"/>
    <w:rsid w:val="00E97147"/>
    <w:rsid w:val="00EF125E"/>
    <w:rsid w:val="00EF6B64"/>
    <w:rsid w:val="00F04362"/>
    <w:rsid w:val="00F06339"/>
    <w:rsid w:val="00F16774"/>
    <w:rsid w:val="00F22BD2"/>
    <w:rsid w:val="00F3632D"/>
    <w:rsid w:val="00F6784E"/>
    <w:rsid w:val="00F77074"/>
    <w:rsid w:val="00F80988"/>
    <w:rsid w:val="00F812FC"/>
    <w:rsid w:val="00FA6A40"/>
    <w:rsid w:val="00FC371C"/>
    <w:rsid w:val="00FC7D38"/>
    <w:rsid w:val="00FD39AC"/>
    <w:rsid w:val="00FE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45E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uiPriority w:val="10"/>
    <w:rsid w:val="00C45E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4E3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BD255-9D91-4FF3-8C6A-0478BC55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1620</Words>
  <Characters>9238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drda</Company>
  <LinksUpToDate>false</LinksUpToDate>
  <CharactersWithSpaces>10837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stashenko</dc:creator>
  <cp:keywords/>
  <dc:description/>
  <cp:lastModifiedBy>stashenko</cp:lastModifiedBy>
  <cp:revision>2</cp:revision>
  <cp:lastPrinted>2014-05-21T08:40:00Z</cp:lastPrinted>
  <dcterms:created xsi:type="dcterms:W3CDTF">2014-06-05T09:30:00Z</dcterms:created>
  <dcterms:modified xsi:type="dcterms:W3CDTF">2014-06-05T09:30:00Z</dcterms:modified>
</cp:coreProperties>
</file>