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F4767">
        <w:rPr>
          <w:rFonts w:ascii="Times New Roman" w:eastAsia="Calibri" w:hAnsi="Times New Roman" w:cs="Times New Roman"/>
          <w:sz w:val="28"/>
          <w:szCs w:val="28"/>
        </w:rPr>
        <w:t>Звіт про роботу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постійної комісії Київської міської ради з питань 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дотримання законності, правопорядку та запобігання корупції  </w:t>
      </w:r>
    </w:p>
    <w:p w:rsid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 </w:t>
      </w:r>
      <w:bookmarkStart w:id="0" w:name="_GoBack"/>
      <w:bookmarkEnd w:id="0"/>
      <w:r>
        <w:rPr>
          <w:rFonts w:ascii="Times New Roman" w:eastAsia="Calibri" w:hAnsi="Times New Roman" w:cs="Times New Roman"/>
          <w:bCs/>
          <w:sz w:val="28"/>
          <w:szCs w:val="28"/>
        </w:rPr>
        <w:t>2020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 рік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(</w:t>
      </w:r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VIII </w:t>
      </w:r>
      <w:r>
        <w:rPr>
          <w:rFonts w:ascii="Times New Roman" w:eastAsia="Calibri" w:hAnsi="Times New Roman" w:cs="Times New Roman"/>
          <w:bCs/>
          <w:sz w:val="28"/>
          <w:szCs w:val="28"/>
        </w:rPr>
        <w:t>скликання)</w:t>
      </w:r>
    </w:p>
    <w:p w:rsidR="009F4767" w:rsidRPr="009F4767" w:rsidRDefault="009F4767" w:rsidP="009F4767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04E0E" w:rsidRDefault="009F4767" w:rsidP="00A01B9C">
      <w:pPr>
        <w:pStyle w:val="a3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Постійна комісія Київської міської ради </w:t>
      </w:r>
      <w:r w:rsidR="00C04E0E" w:rsidRPr="009F4767">
        <w:rPr>
          <w:rFonts w:ascii="Times New Roman" w:eastAsia="Calibri" w:hAnsi="Times New Roman" w:cs="Times New Roman"/>
          <w:bCs/>
          <w:sz w:val="28"/>
          <w:szCs w:val="28"/>
        </w:rPr>
        <w:t>з питань дотримання законності, правопорядку та запобігання корупції (далі - постійна комісія)</w:t>
      </w:r>
      <w:r w:rsidR="00C04E0E">
        <w:rPr>
          <w:rFonts w:ascii="Times New Roman" w:eastAsia="Calibri" w:hAnsi="Times New Roman" w:cs="Times New Roman"/>
          <w:bCs/>
          <w:sz w:val="28"/>
          <w:szCs w:val="28"/>
        </w:rPr>
        <w:t xml:space="preserve"> у своїй роботі керується </w:t>
      </w:r>
      <w:r w:rsidR="00C04E0E" w:rsidRPr="00A01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Конституцією України, </w:t>
      </w:r>
      <w:r w:rsidR="00C04E0E">
        <w:rPr>
          <w:rFonts w:ascii="Times New Roman" w:hAnsi="Times New Roman" w:cs="Times New Roman"/>
          <w:sz w:val="28"/>
          <w:szCs w:val="28"/>
        </w:rPr>
        <w:t xml:space="preserve">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</w:t>
      </w:r>
      <w:r w:rsidR="00C04E0E" w:rsidRPr="00C04E0E">
        <w:rPr>
          <w:rFonts w:ascii="Times New Roman" w:eastAsia="Calibri" w:hAnsi="Times New Roman" w:cs="Times New Roman"/>
          <w:bCs/>
          <w:sz w:val="28"/>
          <w:szCs w:val="28"/>
        </w:rPr>
        <w:t>Регламенто</w:t>
      </w:r>
      <w:r w:rsidR="00C04E0E">
        <w:rPr>
          <w:rFonts w:ascii="Times New Roman" w:eastAsia="Calibri" w:hAnsi="Times New Roman" w:cs="Times New Roman"/>
          <w:bCs/>
          <w:sz w:val="28"/>
          <w:szCs w:val="28"/>
        </w:rPr>
        <w:t xml:space="preserve">м Київської міської ради та </w:t>
      </w:r>
      <w:r w:rsidR="00C04E0E" w:rsidRPr="00C04E0E">
        <w:rPr>
          <w:rFonts w:ascii="Times New Roman" w:eastAsia="Calibri" w:hAnsi="Times New Roman" w:cs="Times New Roman"/>
          <w:bCs/>
          <w:sz w:val="28"/>
          <w:szCs w:val="28"/>
        </w:rPr>
        <w:t>Поло</w:t>
      </w:r>
      <w:r w:rsidR="00C04E0E">
        <w:rPr>
          <w:rFonts w:ascii="Times New Roman" w:eastAsia="Calibri" w:hAnsi="Times New Roman" w:cs="Times New Roman"/>
          <w:bCs/>
          <w:sz w:val="28"/>
          <w:szCs w:val="28"/>
        </w:rPr>
        <w:t>женням про постійні комісії Київської міської ради.</w:t>
      </w:r>
    </w:p>
    <w:p w:rsidR="00C04E0E" w:rsidRDefault="00C04E0E" w:rsidP="009F476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Основною організаційною формою роботи постійної комісії</w:t>
      </w:r>
      <w:r w:rsidRPr="00C04E0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є її засідання, які проводяться </w:t>
      </w:r>
      <w:r w:rsidRPr="00C04E0E">
        <w:rPr>
          <w:rFonts w:ascii="Times New Roman" w:eastAsia="Calibri" w:hAnsi="Times New Roman" w:cs="Times New Roman"/>
          <w:bCs/>
          <w:sz w:val="28"/>
          <w:szCs w:val="28"/>
        </w:rPr>
        <w:t>в порядку, передбаченому Регламентом Київради.</w:t>
      </w:r>
    </w:p>
    <w:p w:rsidR="00C04E0E" w:rsidRDefault="00C04E0E" w:rsidP="00A01B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До </w:t>
      </w:r>
      <w:r w:rsidR="00EE494F">
        <w:rPr>
          <w:rFonts w:ascii="Times New Roman" w:eastAsia="Calibri" w:hAnsi="Times New Roman" w:cs="Times New Roman"/>
          <w:bCs/>
          <w:sz w:val="28"/>
          <w:szCs w:val="28"/>
        </w:rPr>
        <w:t>складу постійної комісії входило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5 депутатів:</w:t>
      </w:r>
    </w:p>
    <w:p w:rsidR="009F4767" w:rsidRPr="00EE494F" w:rsidRDefault="00EE494F" w:rsidP="00EE494F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val="ru-RU" w:bidi="en-US"/>
        </w:rPr>
        <w:t xml:space="preserve">- </w:t>
      </w:r>
      <w:r w:rsidR="009F4767" w:rsidRPr="00EE494F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>голова комісії – Бондарчук Олег</w:t>
      </w:r>
      <w:r w:rsidR="00A01B9C" w:rsidRPr="00EE494F">
        <w:rPr>
          <w:rFonts w:ascii="Times New Roman" w:eastAsia="Andale Sans UI" w:hAnsi="Times New Roman" w:cs="Times New Roman"/>
          <w:color w:val="000000"/>
          <w:sz w:val="28"/>
          <w:szCs w:val="28"/>
          <w:lang w:bidi="en-US"/>
        </w:rPr>
        <w:t>,</w:t>
      </w:r>
    </w:p>
    <w:p w:rsidR="009F4767" w:rsidRPr="00A01B9C" w:rsidRDefault="00EE494F" w:rsidP="00EE494F">
      <w:pPr>
        <w:pStyle w:val="a5"/>
        <w:widowControl w:val="0"/>
        <w:tabs>
          <w:tab w:val="left" w:pos="851"/>
        </w:tabs>
        <w:overflowPunct w:val="0"/>
        <w:spacing w:after="0" w:line="240" w:lineRule="auto"/>
        <w:ind w:left="567"/>
        <w:jc w:val="both"/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</w:pPr>
      <w:r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val="ru-RU" w:bidi="en-US"/>
        </w:rPr>
        <w:t xml:space="preserve">- </w:t>
      </w:r>
      <w:r w:rsidR="009F4767" w:rsidRP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>заступник голови комісії – Шаповал Анатолій</w:t>
      </w:r>
      <w:r w:rsid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>,</w:t>
      </w:r>
    </w:p>
    <w:p w:rsidR="009F4767" w:rsidRPr="00A01B9C" w:rsidRDefault="00EE494F" w:rsidP="00EE494F">
      <w:pPr>
        <w:pStyle w:val="a5"/>
        <w:widowControl w:val="0"/>
        <w:tabs>
          <w:tab w:val="left" w:pos="851"/>
        </w:tabs>
        <w:overflowPunct w:val="0"/>
        <w:spacing w:after="0" w:line="240" w:lineRule="auto"/>
        <w:ind w:left="567"/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</w:pPr>
      <w:r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val="ru-RU" w:bidi="en-US"/>
        </w:rPr>
        <w:t xml:space="preserve">- </w:t>
      </w:r>
      <w:r w:rsid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 xml:space="preserve">секретар комісії – </w:t>
      </w:r>
      <w:proofErr w:type="spellStart"/>
      <w:r w:rsid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>Козяр</w:t>
      </w:r>
      <w:proofErr w:type="spellEnd"/>
      <w:r w:rsid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 xml:space="preserve"> Олександр,</w:t>
      </w:r>
    </w:p>
    <w:p w:rsidR="009F4767" w:rsidRPr="00A01B9C" w:rsidRDefault="00EE494F" w:rsidP="00EE494F">
      <w:pPr>
        <w:pStyle w:val="a5"/>
        <w:widowControl w:val="0"/>
        <w:tabs>
          <w:tab w:val="left" w:pos="851"/>
        </w:tabs>
        <w:overflowPunct w:val="0"/>
        <w:spacing w:after="0" w:line="240" w:lineRule="auto"/>
        <w:ind w:left="567"/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</w:pPr>
      <w:r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val="ru-RU" w:bidi="en-US"/>
        </w:rPr>
        <w:t xml:space="preserve">- </w:t>
      </w:r>
      <w:r w:rsid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>член комісії – Омельченко Олександр,</w:t>
      </w:r>
    </w:p>
    <w:p w:rsidR="009F4767" w:rsidRPr="00A01B9C" w:rsidRDefault="00EE494F" w:rsidP="00EE494F">
      <w:pPr>
        <w:pStyle w:val="a5"/>
        <w:widowControl w:val="0"/>
        <w:tabs>
          <w:tab w:val="left" w:pos="851"/>
        </w:tabs>
        <w:overflowPunct w:val="0"/>
        <w:spacing w:after="0" w:line="240" w:lineRule="auto"/>
        <w:ind w:left="567"/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</w:pPr>
      <w:r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val="ru-RU" w:bidi="en-US"/>
        </w:rPr>
        <w:t xml:space="preserve">- </w:t>
      </w:r>
      <w:r w:rsidR="00A01B9C"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  <w:t>член комісії – Сиротюк Юрій.</w:t>
      </w:r>
    </w:p>
    <w:p w:rsidR="009F4767" w:rsidRPr="009F4767" w:rsidRDefault="009F4767" w:rsidP="00A01B9C">
      <w:pPr>
        <w:widowControl w:val="0"/>
        <w:overflowPunct w:val="0"/>
        <w:spacing w:after="0" w:line="240" w:lineRule="auto"/>
        <w:contextualSpacing/>
        <w:rPr>
          <w:rFonts w:ascii="Times New Roman" w:eastAsia="Andale Sans UI" w:hAnsi="Times New Roman" w:cs="Times New Roman"/>
          <w:color w:val="000000"/>
          <w:sz w:val="28"/>
          <w:szCs w:val="28"/>
          <w:highlight w:val="white"/>
          <w:lang w:bidi="en-US"/>
        </w:rPr>
      </w:pPr>
    </w:p>
    <w:p w:rsidR="009F4767" w:rsidRPr="009F4767" w:rsidRDefault="009F4767" w:rsidP="00C82A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З метою розгляду питань, віднесених до функціональної спрямованості постійної комісії за звітний період було проведено </w:t>
      </w:r>
      <w:r w:rsidR="00A01B9C" w:rsidRPr="00A01B9C">
        <w:rPr>
          <w:rFonts w:ascii="Times New Roman" w:eastAsia="Calibri" w:hAnsi="Times New Roman" w:cs="Times New Roman"/>
          <w:bCs/>
          <w:sz w:val="28"/>
          <w:szCs w:val="28"/>
        </w:rPr>
        <w:t>17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 засідань</w:t>
      </w:r>
      <w:r w:rsidR="008A185C">
        <w:rPr>
          <w:rFonts w:ascii="Times New Roman" w:eastAsia="Calibri" w:hAnsi="Times New Roman" w:cs="Times New Roman"/>
          <w:bCs/>
          <w:sz w:val="28"/>
          <w:szCs w:val="28"/>
        </w:rPr>
        <w:t xml:space="preserve"> за участі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 де</w:t>
      </w:r>
      <w:r w:rsidR="00A01B9C">
        <w:rPr>
          <w:rFonts w:ascii="Times New Roman" w:eastAsia="Calibri" w:hAnsi="Times New Roman" w:cs="Times New Roman"/>
          <w:bCs/>
          <w:sz w:val="28"/>
          <w:szCs w:val="28"/>
        </w:rPr>
        <w:t xml:space="preserve">путатів Київської міської ради, 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заступників </w:t>
      </w:r>
      <w:r w:rsidR="00A01B9C">
        <w:rPr>
          <w:rFonts w:ascii="Times New Roman" w:eastAsia="Calibri" w:hAnsi="Times New Roman" w:cs="Times New Roman"/>
          <w:bCs/>
          <w:sz w:val="28"/>
          <w:szCs w:val="28"/>
        </w:rPr>
        <w:t xml:space="preserve">голови 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</w:t>
      </w:r>
      <w:r w:rsidR="00A01B9C">
        <w:rPr>
          <w:rFonts w:ascii="Times New Roman" w:eastAsia="Calibri" w:hAnsi="Times New Roman" w:cs="Times New Roman"/>
          <w:bCs/>
          <w:sz w:val="28"/>
          <w:szCs w:val="28"/>
        </w:rPr>
        <w:t>міської державної адміністрації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>, керівників структурних підрозділів виконавчого органу Київської міської ради (Київської міської державної адміністрації), правоохоронних органів, Територіального управління Державної судової адміністрації в м. Києві, керівників підприємств, установ та організацій</w:t>
      </w:r>
      <w:r w:rsidR="008A185C">
        <w:rPr>
          <w:rFonts w:ascii="Times New Roman" w:eastAsia="Calibri" w:hAnsi="Times New Roman" w:cs="Times New Roman"/>
          <w:bCs/>
          <w:sz w:val="28"/>
          <w:szCs w:val="28"/>
        </w:rPr>
        <w:t xml:space="preserve"> міста Києва</w:t>
      </w:r>
      <w:r w:rsidRPr="009F4767">
        <w:rPr>
          <w:rFonts w:ascii="Times New Roman" w:eastAsia="Calibri" w:hAnsi="Times New Roman" w:cs="Times New Roman"/>
          <w:bCs/>
          <w:sz w:val="28"/>
          <w:szCs w:val="28"/>
        </w:rPr>
        <w:t>, а та</w:t>
      </w:r>
      <w:r w:rsidR="008A185C">
        <w:rPr>
          <w:rFonts w:ascii="Times New Roman" w:eastAsia="Calibri" w:hAnsi="Times New Roman" w:cs="Times New Roman"/>
          <w:bCs/>
          <w:sz w:val="28"/>
          <w:szCs w:val="28"/>
        </w:rPr>
        <w:t>кож представників громадськості.</w:t>
      </w:r>
    </w:p>
    <w:p w:rsidR="008A185C" w:rsidRPr="008A185C" w:rsidRDefault="009F4767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4767">
        <w:rPr>
          <w:rFonts w:ascii="Times New Roman" w:eastAsia="Calibri" w:hAnsi="Times New Roman" w:cs="Times New Roman"/>
          <w:sz w:val="28"/>
          <w:szCs w:val="28"/>
        </w:rPr>
        <w:tab/>
      </w:r>
      <w:r w:rsidR="00A743DC">
        <w:rPr>
          <w:rFonts w:ascii="Times New Roman" w:eastAsia="Calibri" w:hAnsi="Times New Roman" w:cs="Times New Roman"/>
          <w:sz w:val="28"/>
          <w:szCs w:val="28"/>
        </w:rPr>
        <w:t>В цілому постійна к</w:t>
      </w:r>
      <w:r w:rsidR="002F50BF">
        <w:rPr>
          <w:rFonts w:ascii="Times New Roman" w:eastAsia="Calibri" w:hAnsi="Times New Roman" w:cs="Times New Roman"/>
          <w:sz w:val="28"/>
          <w:szCs w:val="28"/>
        </w:rPr>
        <w:t>омісія розгляну</w:t>
      </w:r>
      <w:r w:rsidR="00EE494F">
        <w:rPr>
          <w:rFonts w:ascii="Times New Roman" w:eastAsia="Calibri" w:hAnsi="Times New Roman" w:cs="Times New Roman"/>
          <w:sz w:val="28"/>
          <w:szCs w:val="28"/>
        </w:rPr>
        <w:t>ла на своїх засіданнях понад 230</w:t>
      </w:r>
      <w:r w:rsidR="00A743DC">
        <w:rPr>
          <w:rFonts w:ascii="Times New Roman" w:eastAsia="Calibri" w:hAnsi="Times New Roman" w:cs="Times New Roman"/>
          <w:sz w:val="28"/>
          <w:szCs w:val="28"/>
        </w:rPr>
        <w:t xml:space="preserve"> питань, </w:t>
      </w:r>
      <w:r w:rsidR="00A743DC">
        <w:rPr>
          <w:rFonts w:ascii="Times New Roman" w:hAnsi="Times New Roman" w:cs="Times New Roman"/>
          <w:sz w:val="28"/>
          <w:szCs w:val="28"/>
        </w:rPr>
        <w:t>с</w:t>
      </w:r>
      <w:r w:rsidR="008A185C" w:rsidRPr="008A185C">
        <w:rPr>
          <w:rFonts w:ascii="Times New Roman" w:hAnsi="Times New Roman" w:cs="Times New Roman"/>
          <w:sz w:val="28"/>
          <w:szCs w:val="28"/>
        </w:rPr>
        <w:t xml:space="preserve">еред </w:t>
      </w:r>
      <w:r w:rsidR="00EE494F">
        <w:rPr>
          <w:rFonts w:ascii="Times New Roman" w:hAnsi="Times New Roman" w:cs="Times New Roman"/>
          <w:sz w:val="28"/>
          <w:szCs w:val="28"/>
        </w:rPr>
        <w:t>них більш ніж 170</w:t>
      </w:r>
      <w:r w:rsidR="008A185C" w:rsidRPr="008A185C">
        <w:rPr>
          <w:rFonts w:ascii="Times New Roman" w:hAnsi="Times New Roman" w:cs="Times New Roman"/>
          <w:sz w:val="28"/>
          <w:szCs w:val="28"/>
        </w:rPr>
        <w:t xml:space="preserve"> мали особливо важливе зна</w:t>
      </w:r>
      <w:r w:rsidR="00DC486C">
        <w:rPr>
          <w:rFonts w:ascii="Times New Roman" w:hAnsi="Times New Roman" w:cs="Times New Roman"/>
          <w:sz w:val="28"/>
          <w:szCs w:val="28"/>
        </w:rPr>
        <w:t>чення для життєдіяльності міста.</w:t>
      </w:r>
    </w:p>
    <w:p w:rsidR="008A185C" w:rsidRPr="008A185C" w:rsidRDefault="008A185C" w:rsidP="008A185C">
      <w:pPr>
        <w:tabs>
          <w:tab w:val="left" w:pos="709"/>
        </w:tabs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Розроблено такі проекти</w:t>
      </w:r>
      <w:r w:rsidRPr="008A185C">
        <w:rPr>
          <w:rFonts w:ascii="Times New Roman" w:hAnsi="Times New Roman" w:cs="Times New Roman"/>
          <w:sz w:val="28"/>
          <w:szCs w:val="28"/>
        </w:rPr>
        <w:t xml:space="preserve"> рішень Київської міської ради</w:t>
      </w:r>
      <w:r w:rsidR="001E762C">
        <w:rPr>
          <w:rFonts w:ascii="Times New Roman" w:hAnsi="Times New Roman" w:cs="Times New Roman"/>
          <w:sz w:val="28"/>
          <w:szCs w:val="28"/>
        </w:rPr>
        <w:t>, які в подальшому були прийняті Київською міською радою на пленарних засіданнях</w:t>
      </w:r>
      <w:r w:rsidRPr="008A185C">
        <w:rPr>
          <w:rFonts w:ascii="Times New Roman" w:hAnsi="Times New Roman" w:cs="Times New Roman"/>
          <w:sz w:val="28"/>
          <w:szCs w:val="28"/>
        </w:rPr>
        <w:t>: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1. Про внесення змін у додаток до рішення Київської міської ради від 19.12.2019 № 506/8079 «Про затвердження списку присяжних Голосіївського районного суду міста Києва»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(рішення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>від 07.07.2020 № 20/9099</w:t>
      </w:r>
      <w:r w:rsidR="001E762C" w:rsidRP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bidi="en-US"/>
        </w:rPr>
        <w:t xml:space="preserve">2. Про затвердження списку присяжних Оболонського районного суду міста Києва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bidi="en-US"/>
        </w:rPr>
        <w:t xml:space="preserve">(рішення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bidi="en-US"/>
        </w:rPr>
        <w:t>від 06.02.2020 № 3/8173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3. Про внесення змін у додаток до рішення Київської міської ради від 21.11.2017 № 517/3524 «Про затвердження списку присяжних Дніпровського районного суду міста Києва»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(рішення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>від 24.02.2020 № 21/9100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lastRenderedPageBreak/>
        <w:t xml:space="preserve">4.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19.12.2019 № 505/8078 «Про затвердження списку присяжних Подільського районного суду міста Києва» 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від 07.07.2020 № 19/9098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)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kern w:val="3"/>
          <w:sz w:val="28"/>
          <w:szCs w:val="28"/>
          <w:lang w:bidi="en-US"/>
        </w:rPr>
      </w:pP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5. Про обрання представників громадськості до складу поліцейської комісії Департаменту стратегічних досліджень Національної поліції України</w:t>
      </w:r>
      <w:r w:rsidRPr="008A185C">
        <w:rPr>
          <w:rFonts w:ascii="Times New Roman" w:eastAsia="Calibri" w:hAnsi="Times New Roman" w:cs="Times New Roman"/>
          <w:kern w:val="3"/>
          <w:sz w:val="28"/>
          <w:szCs w:val="28"/>
          <w:lang w:bidi="en-US"/>
        </w:rPr>
        <w:t xml:space="preserve">» </w:t>
      </w:r>
      <w:r w:rsidR="001E762C">
        <w:rPr>
          <w:rFonts w:ascii="Times New Roman" w:eastAsia="Calibri" w:hAnsi="Times New Roman" w:cs="Times New Roman"/>
          <w:kern w:val="3"/>
          <w:sz w:val="28"/>
          <w:szCs w:val="28"/>
          <w:lang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Calibri" w:hAnsi="Times New Roman" w:cs="Times New Roman"/>
          <w:kern w:val="3"/>
          <w:sz w:val="28"/>
          <w:szCs w:val="28"/>
          <w:lang w:bidi="en-US"/>
        </w:rPr>
        <w:t>від 27.02.2020 № 145/8315</w:t>
      </w:r>
      <w:r w:rsidR="001E762C">
        <w:rPr>
          <w:rFonts w:ascii="Times New Roman" w:eastAsia="Calibri" w:hAnsi="Times New Roman" w:cs="Times New Roman"/>
          <w:kern w:val="3"/>
          <w:sz w:val="28"/>
          <w:szCs w:val="28"/>
          <w:lang w:bidi="en-US"/>
        </w:rPr>
        <w:t>)</w:t>
      </w:r>
      <w:r w:rsidRPr="008A185C">
        <w:rPr>
          <w:rFonts w:ascii="Times New Roman" w:eastAsia="Calibri" w:hAnsi="Times New Roman" w:cs="Times New Roman"/>
          <w:kern w:val="3"/>
          <w:sz w:val="28"/>
          <w:szCs w:val="28"/>
          <w:lang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6.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Дарницького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від 12.03.2020 № 234/8404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7.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Деснянського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12.03.2020 № 235/8405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8.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Солом’янського</w:t>
      </w:r>
      <w:proofErr w:type="spellEnd"/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міста</w:t>
      </w:r>
      <w:proofErr w:type="spellEnd"/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Києва</w:t>
      </w:r>
      <w:proofErr w:type="spellEnd"/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від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12.03.2020 № 233/8403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9.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Шевченківського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від 12.03.2020 № 232/8402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10.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ради від 12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березня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2020 року №232/8402 «Про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Шевченківського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»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від 07.07.2020 № 22/9101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11.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Святошинського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від 07.07.2020 № 23/9102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12.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Печерського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від 28.07.2020 № 83/9162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13.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ради від 6 лютого 2020 року № 3/8173 «Про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Оболонського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»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від 01.07.2020 № 17/9096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14. 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ради від 12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березня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2020 року № 235/8405 «Про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Деснянського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» 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від 07.07.2020 № 18/9097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15. </w:t>
      </w:r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обрання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представників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громадськості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gram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до складу</w:t>
      </w:r>
      <w:proofErr w:type="gram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поліцейської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комісії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Департаменту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кіберполіції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Національної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поліції</w:t>
      </w:r>
      <w:proofErr w:type="spellEnd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hAnsi="Times New Roman" w:cs="Times New Roman"/>
          <w:kern w:val="3"/>
          <w:sz w:val="28"/>
          <w:szCs w:val="28"/>
          <w:lang w:val="ru-RU" w:bidi="en-US"/>
        </w:rPr>
        <w:t>України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від 28.07.2020 № 68/9147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16. Про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деякі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заходи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щодо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безоплатного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прийняття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комунальної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власності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територіальної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громади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гуртожитків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,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включених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до статутного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капіталу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акціонерних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>товариств</w:t>
      </w:r>
      <w:proofErr w:type="spellEnd"/>
      <w:r w:rsidRPr="008A185C">
        <w:rPr>
          <w:rFonts w:ascii="Times New Roman" w:eastAsia="Times New Roman" w:hAnsi="Times New Roman"/>
          <w:color w:val="000000"/>
          <w:kern w:val="3"/>
          <w:sz w:val="28"/>
          <w:szCs w:val="28"/>
          <w:lang w:val="ru-RU" w:bidi="en-US"/>
        </w:rPr>
        <w:t xml:space="preserve"> (№ 08/231-1568/ПР від 19.06.2020).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17.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 </w:t>
      </w:r>
      <w:r w:rsidRPr="008A185C">
        <w:rPr>
          <w:rFonts w:ascii="Times New Roman" w:eastAsia="Calibri" w:hAnsi="Times New Roman" w:cs="Times New Roman"/>
          <w:bCs/>
          <w:kern w:val="3"/>
          <w:sz w:val="28"/>
          <w:szCs w:val="28"/>
          <w:lang w:val="ru-RU" w:bidi="en-US"/>
        </w:rPr>
        <w:t>12.03.2020 №233/8403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Солом’янського</w:t>
      </w:r>
      <w:proofErr w:type="spellEnd"/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районного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28.07.2020 № 65/9144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18.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ради від 07.07.2020 № 23/9102 «Про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Святошинського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від 28.07.2020 № 66/9145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19.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ради від 21.11.2017 №517/3524 «Про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Дніпровського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lastRenderedPageBreak/>
        <w:t xml:space="preserve">районного суду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від 28.07.2020 № 67/6146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20.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 19.12.2019 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>№ 506/8079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Голосіївського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йонного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24.09.2020 № 457/9536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21.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 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 xml:space="preserve">№ від 12.03.2020 № 235/8405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Деснянського</w:t>
      </w:r>
      <w:proofErr w:type="spellEnd"/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районного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24.09.2020 № 463/9542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22.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Дніпровського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24.09.2020 № 460/9539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23.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 xml:space="preserve"> № 07.07.2020 № 23/9102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Святошинського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о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від 24.09.2020 № 461/9540</w:t>
      </w:r>
      <w:r w:rsidR="001E762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24.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 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>12.03.2020 № 233/8403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Солом’янського</w:t>
      </w:r>
      <w:proofErr w:type="spellEnd"/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районного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24.09.2020 № 462/9541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25.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 06.02.2020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 xml:space="preserve"> № 3/8173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Оболонського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1E762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24.09.2020 № 459/9538</w:t>
      </w:r>
      <w:r w:rsidR="001E762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26.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ради від 28.07.2020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 xml:space="preserve"> № 83/9162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Печерського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="00015D3F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(</w:t>
      </w:r>
      <w:r w:rsidR="00015D3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uk-UA" w:bidi="en-US"/>
        </w:rPr>
        <w:t xml:space="preserve">рішення Київської міської ради </w:t>
      </w:r>
      <w:r w:rsidRPr="008A185C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від 24.09.2020 № 458/9537</w:t>
      </w:r>
      <w:r w:rsidR="00015D3F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shd w:val="clear" w:color="auto" w:fill="FFFFFF"/>
          <w:lang w:val="ru-RU" w:bidi="en-US"/>
        </w:rPr>
        <w:t>)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27. 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ради від 12.03.2020 №234/8404 «Про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Дарницького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» (№ 08/231-3019/ПР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</w:pP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28. 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ради від 12.03.2020 №235/8405 «Про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Деснянського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» 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(№ 08/231-3020/ПР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29. Про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ради від 24.09.2020 №460/9539 «Про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proofErr w:type="gram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Дніпровського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» (№ 08/231-3021/ПР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</w:pP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30. 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Про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внесення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змін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у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додаток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до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рішення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Київської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міської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ради від 06.02.2020 №3/8173 «Про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затвердження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списку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присяжних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proofErr w:type="gram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Оболонського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 районного</w:t>
      </w:r>
      <w:proofErr w:type="gram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 суду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міста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 xml:space="preserve"> </w:t>
      </w:r>
      <w:proofErr w:type="spellStart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Києва</w:t>
      </w:r>
      <w:proofErr w:type="spellEnd"/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»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(№ 08/231-3022/ПР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bidi="en-US"/>
        </w:rPr>
        <w:t xml:space="preserve">31. 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ради від </w:t>
      </w:r>
      <w:r w:rsidRPr="008A185C">
        <w:rPr>
          <w:rFonts w:ascii="Times New Roman" w:eastAsia="Andale Sans UI" w:hAnsi="Times New Roman" w:cs="Times New Roman"/>
          <w:bCs/>
          <w:kern w:val="3"/>
          <w:sz w:val="28"/>
          <w:szCs w:val="28"/>
          <w:lang w:val="ru-RU" w:bidi="en-US"/>
        </w:rPr>
        <w:t>19.12.2019 №505/8078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Подільського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(№ 08/231-3023/ПР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32.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ради від 07.07.2020 №23/9102 «Про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Святошинського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районного суду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»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(№ 08/231-3024/ПР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33. 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ради від 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lastRenderedPageBreak/>
        <w:t xml:space="preserve">12.03.2020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 xml:space="preserve">№233/8403 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Солом’янського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»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(№ 08/231-3025/ПР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8A185C" w:rsidRPr="008A185C" w:rsidRDefault="008A185C" w:rsidP="008A185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34. 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внесення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змін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додаток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рішення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Київської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міської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ради від 12.03.2020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№</w:t>
      </w:r>
      <w:r w:rsidRPr="008A185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ru-RU" w:eastAsia="uk-UA" w:bidi="en-US"/>
        </w:rPr>
        <w:t xml:space="preserve">232/8402 </w:t>
      </w:r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Шевченківського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gram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районного  суду</w:t>
      </w:r>
      <w:proofErr w:type="gram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8A185C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» </w:t>
      </w:r>
      <w:r w:rsidRPr="008A185C">
        <w:rPr>
          <w:rFonts w:ascii="Times New Roman" w:eastAsia="Andale Sans UI" w:hAnsi="Times New Roman" w:cs="Tahoma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(№ 08/231-3026/ПР від 27.11.2020)</w:t>
      </w:r>
      <w:r w:rsidRPr="008A185C">
        <w:rPr>
          <w:rFonts w:ascii="Times New Roman" w:eastAsia="Times New Roman" w:hAnsi="Times New Roman" w:cs="Times New Roman"/>
          <w:kern w:val="3"/>
          <w:sz w:val="28"/>
          <w:szCs w:val="28"/>
          <w:lang w:val="ru-RU" w:eastAsia="uk-UA" w:bidi="en-US"/>
        </w:rPr>
        <w:t>.</w:t>
      </w:r>
    </w:p>
    <w:p w:rsidR="00A743DC" w:rsidRPr="008A185C" w:rsidRDefault="00A743DC" w:rsidP="00C82A4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 w:cs="Calibri"/>
          <w:color w:val="000000"/>
          <w:kern w:val="3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Calibri"/>
          <w:color w:val="000000"/>
          <w:kern w:val="3"/>
          <w:sz w:val="28"/>
          <w:szCs w:val="28"/>
          <w:lang w:eastAsia="uk-UA" w:bidi="en-US"/>
        </w:rPr>
        <w:t xml:space="preserve">Протягом звітного періоду постійна комісія детально опрацьовувала та вивчала проекти рішень Київської міської ради, які надходили на розгляд. Зокрема, постійна комісія надавала свої рекомендації </w:t>
      </w:r>
      <w:r w:rsidRPr="008A185C">
        <w:rPr>
          <w:rFonts w:ascii="Times New Roman" w:eastAsia="Andale Sans UI" w:hAnsi="Times New Roman" w:cs="Calibri"/>
          <w:color w:val="000000"/>
          <w:kern w:val="3"/>
          <w:sz w:val="28"/>
          <w:szCs w:val="28"/>
          <w:lang w:eastAsia="uk-UA" w:bidi="en-US"/>
        </w:rPr>
        <w:t xml:space="preserve">до таких важливих </w:t>
      </w:r>
      <w:proofErr w:type="spellStart"/>
      <w:r w:rsidRPr="008A185C">
        <w:rPr>
          <w:rFonts w:ascii="Times New Roman" w:eastAsia="Andale Sans UI" w:hAnsi="Times New Roman" w:cs="Calibri"/>
          <w:color w:val="000000"/>
          <w:kern w:val="3"/>
          <w:sz w:val="28"/>
          <w:szCs w:val="28"/>
          <w:lang w:eastAsia="uk-UA" w:bidi="en-US"/>
        </w:rPr>
        <w:t>проєктів</w:t>
      </w:r>
      <w:proofErr w:type="spellEnd"/>
      <w:r w:rsidRPr="008A185C">
        <w:rPr>
          <w:rFonts w:ascii="Times New Roman" w:eastAsia="Andale Sans UI" w:hAnsi="Times New Roman" w:cs="Calibri"/>
          <w:color w:val="000000"/>
          <w:kern w:val="3"/>
          <w:sz w:val="28"/>
          <w:szCs w:val="28"/>
          <w:lang w:eastAsia="uk-UA" w:bidi="en-US"/>
        </w:rPr>
        <w:t xml:space="preserve"> рішень Київської міської ради:</w:t>
      </w:r>
    </w:p>
    <w:p w:rsidR="00A743DC" w:rsidRPr="008A185C" w:rsidRDefault="00A743DC" w:rsidP="00C82A4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185C">
        <w:rPr>
          <w:rFonts w:ascii="Times New Roman" w:eastAsia="Andale Sans UI" w:hAnsi="Times New Roman" w:cs="Calibri"/>
          <w:color w:val="000000"/>
          <w:kern w:val="3"/>
          <w:sz w:val="28"/>
          <w:szCs w:val="28"/>
          <w:lang w:eastAsia="uk-UA" w:bidi="en-US"/>
        </w:rPr>
        <w:t xml:space="preserve">- </w:t>
      </w:r>
      <w:r w:rsidRPr="008A185C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21 червня 2018 року № 979/5043 «Про затвердження Антикорупційної програми Київської міської ради» (№ 08/231-3167/ПР від 24.10.2019);</w:t>
      </w:r>
    </w:p>
    <w:p w:rsidR="00A743DC" w:rsidRPr="008A185C" w:rsidRDefault="00A743DC" w:rsidP="00C82A4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uk-UA" w:bidi="en-US"/>
        </w:rPr>
      </w:pPr>
      <w:r w:rsidRPr="008A185C">
        <w:rPr>
          <w:rFonts w:ascii="Times New Roman" w:hAnsi="Times New Roman" w:cs="Times New Roman"/>
          <w:b/>
          <w:sz w:val="28"/>
          <w:szCs w:val="28"/>
        </w:rPr>
        <w:t>-</w:t>
      </w:r>
      <w:r w:rsidRPr="008A185C">
        <w:rPr>
          <w:rFonts w:eastAsia="Andale Sans UI"/>
          <w:kern w:val="3"/>
          <w:lang w:bidi="en-US"/>
        </w:rPr>
        <w:t xml:space="preserve"> </w:t>
      </w:r>
      <w:r w:rsidRPr="008A185C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Про внесення змін до рішення Київської міської ради від 18 грудня 2018 року № 462/6513 «Про затвердження міської цільової комплексної програми профілактики та протидії злочинності в місті Києві «Безпечна столиця» на 2019 - 2021 роки» (№ 08/231-1458/ПР від 18.06.2020</w:t>
      </w:r>
      <w:r w:rsidRPr="008A185C">
        <w:rPr>
          <w:rFonts w:ascii="Times New Roman" w:eastAsia="Andale Sans UI" w:hAnsi="Times New Roman" w:cs="Times New Roman"/>
          <w:i/>
          <w:kern w:val="3"/>
          <w:sz w:val="28"/>
          <w:szCs w:val="28"/>
          <w:lang w:bidi="en-US"/>
        </w:rPr>
        <w:t>).</w:t>
      </w:r>
    </w:p>
    <w:p w:rsidR="00A743DC" w:rsidRDefault="00A743DC" w:rsidP="00C82A4E">
      <w:pPr>
        <w:spacing w:after="0" w:line="240" w:lineRule="auto"/>
        <w:ind w:firstLine="567"/>
        <w:jc w:val="both"/>
        <w:rPr>
          <w:rFonts w:ascii="Times New Roman" w:eastAsia="Andale Sans UI" w:hAnsi="Times New Roman" w:cs="Tahoma"/>
          <w:color w:val="00000A"/>
          <w:kern w:val="3"/>
          <w:sz w:val="28"/>
          <w:szCs w:val="28"/>
          <w:lang w:val="en-US" w:bidi="en-US"/>
        </w:rPr>
      </w:pPr>
    </w:p>
    <w:p w:rsidR="00B07D2D" w:rsidRDefault="00C82A4E" w:rsidP="00C82A4E">
      <w:pPr>
        <w:tabs>
          <w:tab w:val="left" w:pos="567"/>
          <w:tab w:val="left" w:pos="851"/>
        </w:tabs>
        <w:spacing w:after="0" w:line="276" w:lineRule="auto"/>
        <w:ind w:firstLine="567"/>
        <w:jc w:val="both"/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</w:pPr>
      <w:r w:rsidRPr="00C82A4E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 xml:space="preserve">За звітний період </w:t>
      </w:r>
      <w:r w:rsidR="00B07D2D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 xml:space="preserve">на засіданнях постійної комісії </w:t>
      </w:r>
      <w:r w:rsidRPr="00C82A4E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 xml:space="preserve">було </w:t>
      </w:r>
      <w:r w:rsidR="00B07D2D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>заслухано</w:t>
      </w:r>
      <w:r w:rsidR="00EE494F">
        <w:rPr>
          <w:rFonts w:ascii="Times New Roman" w:eastAsia="Andale Sans UI" w:hAnsi="Times New Roman" w:cs="Times New Roman"/>
          <w:bCs/>
          <w:color w:val="000000"/>
          <w:sz w:val="28"/>
          <w:szCs w:val="28"/>
          <w:lang w:val="ru-RU" w:eastAsia="zh-CN" w:bidi="fa-IR"/>
        </w:rPr>
        <w:t xml:space="preserve">, </w:t>
      </w:r>
      <w:proofErr w:type="spellStart"/>
      <w:r w:rsidR="00EE494F">
        <w:rPr>
          <w:rFonts w:ascii="Times New Roman" w:eastAsia="Andale Sans UI" w:hAnsi="Times New Roman" w:cs="Times New Roman"/>
          <w:bCs/>
          <w:color w:val="000000"/>
          <w:sz w:val="28"/>
          <w:szCs w:val="28"/>
          <w:lang w:val="ru-RU" w:eastAsia="zh-CN" w:bidi="fa-IR"/>
        </w:rPr>
        <w:t>зокрема</w:t>
      </w:r>
      <w:proofErr w:type="spellEnd"/>
      <w:r w:rsidR="00B07D2D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>:</w:t>
      </w:r>
    </w:p>
    <w:p w:rsidR="00B07D2D" w:rsidRPr="00637A77" w:rsidRDefault="00B07D2D" w:rsidP="00B07D2D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- звіти</w:t>
      </w:r>
      <w:r w:rsidRPr="00480294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про поточну роботу, досягнуті результати управління з питань запобігання та виявлення корупції апарату виконавчого органу Київської міської ради (Київської міської державної адміністрації) за ІІ півріччя 2019 року </w:t>
      </w:r>
      <w:r w:rsidRP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та </w:t>
      </w:r>
      <w:r w:rsidRPr="00637A77">
        <w:rPr>
          <w:rFonts w:ascii="Times New Roman" w:hAnsi="Times New Roman" w:cs="Times New Roman"/>
          <w:sz w:val="28"/>
          <w:szCs w:val="28"/>
        </w:rPr>
        <w:t>І півріччя 2020 року;</w:t>
      </w:r>
    </w:p>
    <w:p w:rsidR="00B07D2D" w:rsidRPr="00637A77" w:rsidRDefault="00B07D2D" w:rsidP="00B07D2D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637A77">
        <w:rPr>
          <w:rFonts w:ascii="Times New Roman" w:hAnsi="Times New Roman" w:cs="Times New Roman"/>
          <w:sz w:val="28"/>
          <w:szCs w:val="28"/>
        </w:rPr>
        <w:t xml:space="preserve">- </w:t>
      </w:r>
      <w:r w:rsidRP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звіти</w:t>
      </w:r>
      <w:r w:rsidRPr="00480294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про поточну роботу, досягнуті результати управління з питань запобігання корупції та контрольно-аналітичної роботи секретаріату Київської міської ради за ІІ півріччя 2019 року </w:t>
      </w:r>
      <w:r w:rsidRP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та І півріччя 2020</w:t>
      </w:r>
      <w:r w:rsid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року;</w:t>
      </w:r>
    </w:p>
    <w:p w:rsidR="00B07D2D" w:rsidRPr="00637A77" w:rsidRDefault="00B07D2D" w:rsidP="00B07D2D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- звіт</w:t>
      </w:r>
      <w:r w:rsidRPr="00480294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про стан </w:t>
      </w:r>
      <w:r w:rsidRPr="0048029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розвитку системи зовнішнього </w:t>
      </w:r>
      <w:proofErr w:type="spellStart"/>
      <w:r w:rsidRPr="0048029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відеоспестереження</w:t>
      </w:r>
      <w:proofErr w:type="spellEnd"/>
      <w:r w:rsidRPr="0048029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в місті Києві у 2019 рік та хід виконання рішення Київської міської ради від 05.07.2018 року № 1195/5259 «</w:t>
      </w:r>
      <w:r w:rsidRPr="00480294">
        <w:rPr>
          <w:rFonts w:ascii="Times New Roman" w:eastAsia="Calibri" w:hAnsi="Times New Roman" w:cs="Times New Roman"/>
          <w:sz w:val="28"/>
          <w:szCs w:val="28"/>
        </w:rPr>
        <w:t>Про затвердження Положення про комплексну систему відеоспостереження</w:t>
      </w:r>
      <w:r w:rsidR="00637A77">
        <w:rPr>
          <w:rFonts w:ascii="Times New Roman" w:eastAsia="Calibri" w:hAnsi="Times New Roman" w:cs="Times New Roman"/>
          <w:sz w:val="28"/>
          <w:szCs w:val="28"/>
        </w:rPr>
        <w:t xml:space="preserve"> міста Києва» у 2019 році;</w:t>
      </w:r>
    </w:p>
    <w:p w:rsidR="00637A77" w:rsidRPr="00637A77" w:rsidRDefault="00637A77" w:rsidP="00637A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37A77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- </w:t>
      </w:r>
      <w:r w:rsidRPr="00637A77">
        <w:rPr>
          <w:rFonts w:ascii="Times New Roman" w:eastAsia="Times New Roman" w:hAnsi="Times New Roman" w:cs="Times New Roman"/>
          <w:sz w:val="28"/>
          <w:szCs w:val="28"/>
        </w:rPr>
        <w:t>звіт про стан виконання Антикорупційної програми Київської міської ради на 2019-2020 роки за 2019 рік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:rsidR="00637A77" w:rsidRPr="00637A77" w:rsidRDefault="00637A77" w:rsidP="00637A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7A77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Pr="00637A77">
        <w:rPr>
          <w:rFonts w:ascii="Times New Roman" w:hAnsi="Times New Roman" w:cs="Times New Roman"/>
          <w:sz w:val="28"/>
          <w:szCs w:val="28"/>
        </w:rPr>
        <w:t>інформацію</w:t>
      </w:r>
      <w:r w:rsidR="00480294" w:rsidRPr="00637A77">
        <w:rPr>
          <w:rFonts w:ascii="Times New Roman" w:hAnsi="Times New Roman" w:cs="Times New Roman"/>
          <w:sz w:val="28"/>
          <w:szCs w:val="28"/>
        </w:rPr>
        <w:t xml:space="preserve"> щодо стану виконання Міської цільової комплексної програми профілактики та протидії злочинності в місті Києві «Безпечна столиця» на 2019 - 2021 роки, затвердженої рішенням Київськ</w:t>
      </w:r>
      <w:r>
        <w:rPr>
          <w:rFonts w:ascii="Times New Roman" w:hAnsi="Times New Roman" w:cs="Times New Roman"/>
          <w:sz w:val="28"/>
          <w:szCs w:val="28"/>
        </w:rPr>
        <w:t xml:space="preserve">ої міської ради від 18.12.2018 </w:t>
      </w:r>
      <w:r w:rsidR="00480294" w:rsidRPr="00637A77">
        <w:rPr>
          <w:rFonts w:ascii="Times New Roman" w:hAnsi="Times New Roman" w:cs="Times New Roman"/>
          <w:sz w:val="28"/>
          <w:szCs w:val="28"/>
        </w:rPr>
        <w:t>№ 462/6513 протягом 2019 року</w:t>
      </w:r>
      <w:r w:rsidRPr="00637A77">
        <w:rPr>
          <w:rFonts w:ascii="Times New Roman" w:hAnsi="Times New Roman" w:cs="Times New Roman"/>
          <w:sz w:val="28"/>
          <w:szCs w:val="28"/>
        </w:rPr>
        <w:t>;</w:t>
      </w:r>
    </w:p>
    <w:p w:rsidR="00C82A4E" w:rsidRPr="00C82A4E" w:rsidRDefault="00637A77" w:rsidP="00637A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7A77">
        <w:rPr>
          <w:rFonts w:ascii="Times New Roman" w:hAnsi="Times New Roman" w:cs="Times New Roman"/>
          <w:sz w:val="28"/>
          <w:szCs w:val="28"/>
        </w:rPr>
        <w:t xml:space="preserve">- </w:t>
      </w:r>
      <w:r w:rsidR="00C82A4E" w:rsidRPr="00C82A4E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 xml:space="preserve">інформацію </w:t>
      </w:r>
      <w:r w:rsidR="00C82A4E" w:rsidRPr="00637A77">
        <w:rPr>
          <w:rFonts w:ascii="Times New Roman" w:eastAsia="Andale Sans UI" w:hAnsi="Times New Roman" w:cs="Times New Roman"/>
          <w:color w:val="000000"/>
          <w:sz w:val="28"/>
          <w:szCs w:val="28"/>
          <w:lang w:bidi="en-US"/>
        </w:rPr>
        <w:t>про стан виконання Міської цільової комплексної програми профілактики та протидії злочинності в місті Києві «Безпечна столиця» на 2019 - 2021 роки, затвердженої рішенням Київськ</w:t>
      </w:r>
      <w:r>
        <w:rPr>
          <w:rFonts w:ascii="Times New Roman" w:eastAsia="Andale Sans UI" w:hAnsi="Times New Roman" w:cs="Times New Roman"/>
          <w:color w:val="000000"/>
          <w:sz w:val="28"/>
          <w:szCs w:val="28"/>
          <w:lang w:bidi="en-US"/>
        </w:rPr>
        <w:t xml:space="preserve">ої міської ради від 18.12.2018 </w:t>
      </w:r>
      <w:r w:rsidR="00C82A4E" w:rsidRPr="00637A77">
        <w:rPr>
          <w:rFonts w:ascii="Times New Roman" w:eastAsia="Andale Sans UI" w:hAnsi="Times New Roman" w:cs="Times New Roman"/>
          <w:color w:val="000000"/>
          <w:sz w:val="28"/>
          <w:szCs w:val="28"/>
          <w:lang w:bidi="en-US"/>
        </w:rPr>
        <w:t>№ 462/6513 за перший квартал 2020 року</w:t>
      </w:r>
      <w:r w:rsidRPr="00637A77">
        <w:rPr>
          <w:rFonts w:ascii="Times New Roman" w:eastAsia="Andale Sans UI" w:hAnsi="Times New Roman" w:cs="Times New Roman"/>
          <w:color w:val="000000"/>
          <w:sz w:val="28"/>
          <w:szCs w:val="28"/>
          <w:lang w:bidi="en-US"/>
        </w:rPr>
        <w:t xml:space="preserve"> та </w:t>
      </w:r>
      <w:r w:rsidRPr="00637A77">
        <w:rPr>
          <w:rFonts w:ascii="Times New Roman" w:hAnsi="Times New Roman" w:cs="Times New Roman"/>
          <w:sz w:val="28"/>
          <w:szCs w:val="28"/>
        </w:rPr>
        <w:t>протягом січня-вересня 2020 року;</w:t>
      </w:r>
    </w:p>
    <w:p w:rsidR="00C82A4E" w:rsidRPr="008A185C" w:rsidRDefault="00637A77" w:rsidP="00637A77">
      <w:pPr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color w:val="00000A"/>
          <w:kern w:val="3"/>
          <w:sz w:val="28"/>
          <w:szCs w:val="28"/>
          <w:lang w:val="en-US" w:bidi="en-US"/>
        </w:rPr>
      </w:pPr>
      <w:r w:rsidRPr="00637A77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r w:rsidR="00C82A4E" w:rsidRPr="00637A77">
        <w:rPr>
          <w:rFonts w:ascii="Times New Roman" w:eastAsia="Times New Roman" w:hAnsi="Times New Roman" w:cs="Times New Roman"/>
          <w:sz w:val="28"/>
          <w:szCs w:val="28"/>
        </w:rPr>
        <w:t xml:space="preserve"> керівників </w:t>
      </w:r>
      <w:r w:rsidR="00C82A4E" w:rsidRPr="00637A77">
        <w:rPr>
          <w:rFonts w:ascii="Times New Roman" w:hAnsi="Times New Roman" w:cs="Times New Roman"/>
          <w:sz w:val="28"/>
          <w:szCs w:val="28"/>
        </w:rPr>
        <w:t xml:space="preserve">правоохоронних органів </w:t>
      </w:r>
      <w:r w:rsidRPr="00637A77">
        <w:rPr>
          <w:rFonts w:ascii="Times New Roman" w:hAnsi="Times New Roman" w:cs="Times New Roman"/>
          <w:sz w:val="28"/>
          <w:szCs w:val="28"/>
        </w:rPr>
        <w:t xml:space="preserve">міста Києва </w:t>
      </w:r>
      <w:r w:rsidR="00C82A4E" w:rsidRPr="00637A77">
        <w:rPr>
          <w:rFonts w:ascii="Times New Roman" w:hAnsi="Times New Roman" w:cs="Times New Roman"/>
          <w:sz w:val="28"/>
          <w:szCs w:val="28"/>
        </w:rPr>
        <w:t xml:space="preserve">про стан дотримання законності, боротьби із злочинністю, охорони громадського порядку на території міста Києва за І квартал </w:t>
      </w:r>
      <w:r>
        <w:rPr>
          <w:rFonts w:ascii="Times New Roman" w:hAnsi="Times New Roman" w:cs="Times New Roman"/>
          <w:sz w:val="28"/>
          <w:szCs w:val="28"/>
        </w:rPr>
        <w:t xml:space="preserve">2020 року </w:t>
      </w:r>
      <w:r w:rsidRPr="00637A77">
        <w:rPr>
          <w:rFonts w:ascii="Times New Roman" w:hAnsi="Times New Roman" w:cs="Times New Roman"/>
          <w:sz w:val="28"/>
          <w:szCs w:val="28"/>
        </w:rPr>
        <w:t xml:space="preserve">та І півріччя </w:t>
      </w:r>
      <w:r w:rsidR="00C82A4E" w:rsidRPr="00637A77">
        <w:rPr>
          <w:rFonts w:ascii="Times New Roman" w:hAnsi="Times New Roman" w:cs="Times New Roman"/>
          <w:sz w:val="28"/>
          <w:szCs w:val="28"/>
        </w:rPr>
        <w:t>2020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0294" w:rsidRDefault="009F4767" w:rsidP="00015D3F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47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37A77" w:rsidRPr="002F50BF" w:rsidRDefault="00637A77" w:rsidP="00637A7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0BF">
        <w:rPr>
          <w:rFonts w:ascii="Times New Roman" w:hAnsi="Times New Roman" w:cs="Times New Roman"/>
          <w:sz w:val="28"/>
          <w:szCs w:val="28"/>
        </w:rPr>
        <w:t xml:space="preserve">Члени постійної комісії взяли участь в комітетських слуханнях Комітету Верховної Ради України з питань правоохоронної діяльності на тему: </w:t>
      </w:r>
      <w:r w:rsidRPr="002F50BF">
        <w:rPr>
          <w:rFonts w:ascii="Times New Roman" w:hAnsi="Times New Roman" w:cs="Times New Roman"/>
          <w:sz w:val="28"/>
          <w:szCs w:val="28"/>
        </w:rPr>
        <w:lastRenderedPageBreak/>
        <w:t xml:space="preserve">«Перспективи розвитку, проблематика формування та функціонування інституту присяжних в Україні». </w:t>
      </w:r>
    </w:p>
    <w:p w:rsidR="0094215A" w:rsidRDefault="002F50BF" w:rsidP="00EE49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2F50BF">
        <w:rPr>
          <w:rFonts w:ascii="Times New Roman" w:hAnsi="Times New Roman" w:cs="Times New Roman"/>
          <w:sz w:val="28"/>
          <w:szCs w:val="28"/>
        </w:rPr>
        <w:t xml:space="preserve">Протягом звітного періоду до постійної комісії надійшло понад </w:t>
      </w:r>
      <w:r w:rsidR="00EE494F" w:rsidRPr="00EE494F">
        <w:rPr>
          <w:rFonts w:ascii="Times New Roman" w:hAnsi="Times New Roman" w:cs="Times New Roman"/>
          <w:sz w:val="28"/>
          <w:szCs w:val="28"/>
        </w:rPr>
        <w:t>650</w:t>
      </w:r>
      <w:r w:rsidRPr="00EE494F">
        <w:rPr>
          <w:rFonts w:ascii="Times New Roman" w:hAnsi="Times New Roman" w:cs="Times New Roman"/>
          <w:sz w:val="28"/>
          <w:szCs w:val="28"/>
        </w:rPr>
        <w:t xml:space="preserve"> листів вхідної кореспонденції. Підготовлено  більш ніж </w:t>
      </w:r>
      <w:r w:rsidR="00EE494F" w:rsidRPr="00EE494F">
        <w:rPr>
          <w:rFonts w:ascii="Times New Roman" w:hAnsi="Times New Roman" w:cs="Times New Roman"/>
          <w:sz w:val="28"/>
          <w:szCs w:val="28"/>
        </w:rPr>
        <w:t>770</w:t>
      </w:r>
      <w:r w:rsidRPr="00EE494F">
        <w:rPr>
          <w:rFonts w:ascii="Times New Roman" w:hAnsi="Times New Roman" w:cs="Times New Roman"/>
          <w:sz w:val="28"/>
          <w:szCs w:val="28"/>
        </w:rPr>
        <w:t xml:space="preserve"> листів</w:t>
      </w:r>
      <w:r w:rsidRPr="002F50BF">
        <w:rPr>
          <w:rFonts w:ascii="Times New Roman" w:hAnsi="Times New Roman" w:cs="Times New Roman"/>
          <w:sz w:val="28"/>
          <w:szCs w:val="28"/>
        </w:rPr>
        <w:t xml:space="preserve"> вихідної кореспонденції, включаючи відповіді на звернення, скарги, запити на інформацію фізичних і юридичних осіб; листування з державними органами, органами місцевого самоврядування та їх посадовими особами, керівниками підприємств, установ та організацій, розташованих на території м. Києва, в тому числі на виконання рішень прийнятих на засіданнях постійної комісії, а також з питань, що належать до компетенції постійної комісії.</w:t>
      </w:r>
    </w:p>
    <w:p w:rsidR="0094215A" w:rsidRPr="002F50BF" w:rsidRDefault="0094215A" w:rsidP="00637A7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</w:p>
    <w:tbl>
      <w:tblPr>
        <w:tblW w:w="103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1134"/>
        <w:gridCol w:w="1559"/>
        <w:gridCol w:w="1843"/>
        <w:gridCol w:w="1701"/>
        <w:gridCol w:w="1418"/>
      </w:tblGrid>
      <w:tr w:rsidR="0094215A" w:rsidRPr="00EE494F" w:rsidTr="00EE494F">
        <w:trPr>
          <w:trHeight w:val="2264"/>
        </w:trPr>
        <w:tc>
          <w:tcPr>
            <w:tcW w:w="1418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ind w:lef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Кількість проведе-</w:t>
            </w:r>
          </w:p>
          <w:p w:rsidR="0094215A" w:rsidRPr="00EE494F" w:rsidRDefault="0094215A" w:rsidP="0094215A">
            <w:pPr>
              <w:spacing w:after="0" w:line="276" w:lineRule="auto"/>
              <w:ind w:lef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них засідань ПК</w:t>
            </w:r>
          </w:p>
        </w:tc>
        <w:tc>
          <w:tcPr>
            <w:tcW w:w="1276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К-сть проведе-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них засідань робочих груп ПК</w:t>
            </w:r>
          </w:p>
        </w:tc>
        <w:tc>
          <w:tcPr>
            <w:tcW w:w="1134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К-сть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питань,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розгля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нутих</w:t>
            </w:r>
            <w:proofErr w:type="spellEnd"/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ПК</w:t>
            </w:r>
          </w:p>
        </w:tc>
        <w:tc>
          <w:tcPr>
            <w:tcW w:w="1559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К-сть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кореспон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денції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, яка надійшла на розгляд ПК</w:t>
            </w:r>
          </w:p>
        </w:tc>
        <w:tc>
          <w:tcPr>
            <w:tcW w:w="1843" w:type="dxa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Кількість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вихідної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кореспон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денції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, під-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готовленої</w:t>
            </w:r>
            <w:proofErr w:type="spellEnd"/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ПК</w:t>
            </w:r>
          </w:p>
        </w:tc>
        <w:tc>
          <w:tcPr>
            <w:tcW w:w="1701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Кількість рішень,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розглянутих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ПК</w:t>
            </w:r>
          </w:p>
        </w:tc>
        <w:tc>
          <w:tcPr>
            <w:tcW w:w="1418" w:type="dxa"/>
            <w:shd w:val="clear" w:color="auto" w:fill="auto"/>
          </w:tcPr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 xml:space="preserve">Кількість проектів рішень, </w:t>
            </w: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підготов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94215A" w:rsidRPr="00EE494F" w:rsidRDefault="0094215A" w:rsidP="0094215A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494F">
              <w:rPr>
                <w:rFonts w:ascii="Times New Roman" w:hAnsi="Times New Roman"/>
                <w:sz w:val="28"/>
                <w:szCs w:val="28"/>
              </w:rPr>
              <w:t>лених</w:t>
            </w:r>
            <w:proofErr w:type="spellEnd"/>
            <w:r w:rsidRPr="00EE494F">
              <w:rPr>
                <w:rFonts w:ascii="Times New Roman" w:hAnsi="Times New Roman"/>
                <w:sz w:val="28"/>
                <w:szCs w:val="28"/>
              </w:rPr>
              <w:t xml:space="preserve"> ПК</w:t>
            </w:r>
          </w:p>
        </w:tc>
      </w:tr>
      <w:tr w:rsidR="0094215A" w:rsidRPr="00CE0EF4" w:rsidTr="00EE494F">
        <w:tc>
          <w:tcPr>
            <w:tcW w:w="1418" w:type="dxa"/>
            <w:shd w:val="clear" w:color="auto" w:fill="auto"/>
          </w:tcPr>
          <w:p w:rsidR="0094215A" w:rsidRPr="00EE494F" w:rsidRDefault="00EE494F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94215A" w:rsidRPr="00EE494F" w:rsidRDefault="0094215A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4215A" w:rsidRPr="00EE494F" w:rsidRDefault="00EE494F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236</w:t>
            </w:r>
          </w:p>
        </w:tc>
        <w:tc>
          <w:tcPr>
            <w:tcW w:w="1559" w:type="dxa"/>
            <w:shd w:val="clear" w:color="auto" w:fill="auto"/>
          </w:tcPr>
          <w:p w:rsidR="0094215A" w:rsidRPr="00EE494F" w:rsidRDefault="00EE494F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65</w:t>
            </w:r>
            <w:r w:rsidR="0094215A" w:rsidRPr="00EE494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94215A" w:rsidRPr="00EE494F" w:rsidRDefault="00EE494F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776</w:t>
            </w:r>
          </w:p>
        </w:tc>
        <w:tc>
          <w:tcPr>
            <w:tcW w:w="1701" w:type="dxa"/>
            <w:shd w:val="clear" w:color="auto" w:fill="auto"/>
          </w:tcPr>
          <w:p w:rsidR="0094215A" w:rsidRPr="00EE494F" w:rsidRDefault="00EE494F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18" w:type="dxa"/>
            <w:shd w:val="clear" w:color="auto" w:fill="auto"/>
          </w:tcPr>
          <w:p w:rsidR="0094215A" w:rsidRPr="00CE0EF4" w:rsidRDefault="0094215A" w:rsidP="00B93CC3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494F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</w:tbl>
    <w:p w:rsidR="00480294" w:rsidRDefault="00480294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p w:rsidR="00EE494F" w:rsidRDefault="00EE494F" w:rsidP="00EE494F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Робота постійної комісії протягом звітного періоду була продуктивною.</w:t>
      </w:r>
    </w:p>
    <w:p w:rsidR="00EE494F" w:rsidRPr="008A185C" w:rsidRDefault="00EE494F" w:rsidP="00015D3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</w:pPr>
    </w:p>
    <w:sectPr w:rsidR="00EE494F" w:rsidRPr="008A185C" w:rsidSect="001E762C">
      <w:pgSz w:w="11906" w:h="16838"/>
      <w:pgMar w:top="850" w:right="849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61C09"/>
    <w:multiLevelType w:val="hybridMultilevel"/>
    <w:tmpl w:val="54A002AA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B6F22"/>
    <w:multiLevelType w:val="multilevel"/>
    <w:tmpl w:val="90D242E0"/>
    <w:lvl w:ilvl="0">
      <w:start w:val="1"/>
      <w:numFmt w:val="decimal"/>
      <w:lvlText w:val="%1."/>
      <w:lvlJc w:val="left"/>
      <w:pPr>
        <w:ind w:left="786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E7CB0"/>
    <w:multiLevelType w:val="hybridMultilevel"/>
    <w:tmpl w:val="02584108"/>
    <w:lvl w:ilvl="0" w:tplc="B8F6582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392"/>
    <w:rsid w:val="00015D3F"/>
    <w:rsid w:val="001E762C"/>
    <w:rsid w:val="002F50BF"/>
    <w:rsid w:val="00480294"/>
    <w:rsid w:val="00637A77"/>
    <w:rsid w:val="008A185C"/>
    <w:rsid w:val="0094215A"/>
    <w:rsid w:val="009E03D6"/>
    <w:rsid w:val="009F4767"/>
    <w:rsid w:val="00A01B9C"/>
    <w:rsid w:val="00A743DC"/>
    <w:rsid w:val="00B07D2D"/>
    <w:rsid w:val="00B97392"/>
    <w:rsid w:val="00C04E0E"/>
    <w:rsid w:val="00C82A4E"/>
    <w:rsid w:val="00DC486C"/>
    <w:rsid w:val="00EE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5FFF1"/>
  <w15:chartTrackingRefBased/>
  <w15:docId w15:val="{A8BACDE2-6BB7-4ADA-B7EF-DF9EB950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4E0E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4">
    <w:name w:val="Основний текст Знак"/>
    <w:basedOn w:val="a0"/>
    <w:link w:val="a3"/>
    <w:rsid w:val="00C04E0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01B9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C4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4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7799</Words>
  <Characters>4446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Tveritneva Olena</cp:lastModifiedBy>
  <cp:revision>5</cp:revision>
  <cp:lastPrinted>2021-02-24T09:55:00Z</cp:lastPrinted>
  <dcterms:created xsi:type="dcterms:W3CDTF">2021-02-23T16:14:00Z</dcterms:created>
  <dcterms:modified xsi:type="dcterms:W3CDTF">2021-02-24T10:00:00Z</dcterms:modified>
</cp:coreProperties>
</file>