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687" w:rsidRPr="00401B32" w:rsidRDefault="00104687" w:rsidP="00104687">
      <w:pPr>
        <w:widowControl w:val="0"/>
        <w:tabs>
          <w:tab w:val="left" w:pos="5220"/>
        </w:tabs>
        <w:spacing w:after="0" w:line="240" w:lineRule="auto"/>
        <w:ind w:left="-284"/>
        <w:rPr>
          <w:rFonts w:cs="Calibri"/>
          <w:b/>
          <w:bCs/>
          <w:lang w:eastAsia="uk-UA"/>
        </w:rPr>
      </w:pPr>
      <w:bookmarkStart w:id="0" w:name="_GoBack"/>
      <w:bookmarkEnd w:id="0"/>
    </w:p>
    <w:p w:rsidR="00104687" w:rsidRPr="00401B32" w:rsidRDefault="00104687" w:rsidP="00104687">
      <w:pPr>
        <w:widowControl w:val="0"/>
        <w:tabs>
          <w:tab w:val="left" w:pos="5220"/>
        </w:tabs>
        <w:spacing w:after="0" w:line="240" w:lineRule="auto"/>
        <w:ind w:left="-284"/>
        <w:rPr>
          <w:rFonts w:cs="Calibri"/>
          <w:b/>
          <w:bCs/>
          <w:lang w:eastAsia="uk-UA"/>
        </w:rPr>
      </w:pPr>
    </w:p>
    <w:p w:rsidR="00104687" w:rsidRPr="00401B32" w:rsidRDefault="001D46E6" w:rsidP="00104687">
      <w:pPr>
        <w:widowControl w:val="0"/>
        <w:tabs>
          <w:tab w:val="left" w:pos="5220"/>
        </w:tabs>
        <w:spacing w:after="0" w:line="240" w:lineRule="auto"/>
        <w:ind w:left="-284"/>
        <w:rPr>
          <w:rFonts w:ascii="Times New Roman" w:eastAsia="Times New Roman" w:hAnsi="Times New Roman"/>
          <w:color w:val="000000"/>
          <w:sz w:val="24"/>
          <w:szCs w:val="24"/>
          <w:lang w:eastAsia="uk-UA"/>
        </w:rPr>
      </w:pPr>
      <w:r>
        <w:rPr>
          <w:noProof/>
          <w:lang w:eastAsia="uk-UA"/>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2"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4687" w:rsidRPr="00401B32" w:rsidRDefault="00104687" w:rsidP="00104687">
      <w:pPr>
        <w:widowControl w:val="0"/>
        <w:tabs>
          <w:tab w:val="left" w:pos="5220"/>
        </w:tabs>
        <w:spacing w:after="0" w:line="240" w:lineRule="auto"/>
        <w:ind w:left="-284"/>
        <w:jc w:val="center"/>
        <w:rPr>
          <w:rFonts w:ascii="Times New Roman" w:eastAsia="Times New Roman" w:hAnsi="Times New Roman"/>
          <w:color w:val="000000"/>
          <w:sz w:val="24"/>
          <w:szCs w:val="24"/>
          <w:lang w:eastAsia="uk-UA"/>
        </w:rPr>
      </w:pPr>
    </w:p>
    <w:p w:rsidR="00104687" w:rsidRPr="00401B32" w:rsidRDefault="00104687" w:rsidP="00104687">
      <w:pPr>
        <w:widowControl w:val="0"/>
        <w:spacing w:after="0" w:line="240" w:lineRule="auto"/>
        <w:ind w:left="-284"/>
        <w:jc w:val="center"/>
        <w:rPr>
          <w:rFonts w:cs="Calibri"/>
          <w:color w:val="000000"/>
          <w:lang w:eastAsia="uk-UA"/>
        </w:rPr>
      </w:pPr>
      <w:r w:rsidRPr="00401B32">
        <w:rPr>
          <w:rFonts w:ascii="Times New Roman" w:eastAsia="Times New Roman" w:hAnsi="Times New Roman"/>
          <w:b/>
          <w:color w:val="000000"/>
          <w:sz w:val="60"/>
          <w:szCs w:val="60"/>
          <w:lang w:eastAsia="uk-UA"/>
        </w:rPr>
        <w:t>КИЇВСЬКА МІСЬКА РАДА</w:t>
      </w:r>
    </w:p>
    <w:p w:rsidR="00104687" w:rsidRPr="00401B32" w:rsidRDefault="00104687" w:rsidP="00104687">
      <w:pPr>
        <w:widowControl w:val="0"/>
        <w:spacing w:after="0" w:line="240" w:lineRule="auto"/>
        <w:ind w:left="-284"/>
        <w:jc w:val="center"/>
        <w:rPr>
          <w:rFonts w:cs="Calibri"/>
          <w:color w:val="000000"/>
          <w:lang w:eastAsia="uk-UA"/>
        </w:rPr>
      </w:pPr>
      <w:r w:rsidRPr="00401B32">
        <w:rPr>
          <w:rFonts w:ascii="Times New Roman" w:eastAsia="Times New Roman" w:hAnsi="Times New Roman"/>
          <w:b/>
          <w:color w:val="000000"/>
          <w:sz w:val="24"/>
          <w:szCs w:val="24"/>
          <w:lang w:eastAsia="uk-UA"/>
        </w:rPr>
        <w:t>VІІІ СКЛИКАННЯ</w:t>
      </w:r>
    </w:p>
    <w:p w:rsidR="00104687" w:rsidRPr="00401B32" w:rsidRDefault="00104687" w:rsidP="00104687">
      <w:pPr>
        <w:widowControl w:val="0"/>
        <w:pBdr>
          <w:top w:val="single" w:sz="24" w:space="0" w:color="00000A"/>
        </w:pBdr>
        <w:spacing w:after="0" w:line="240" w:lineRule="auto"/>
        <w:ind w:left="-284"/>
        <w:jc w:val="center"/>
        <w:rPr>
          <w:rFonts w:cs="Calibri"/>
          <w:color w:val="000000"/>
          <w:lang w:eastAsia="uk-UA"/>
        </w:rPr>
      </w:pPr>
      <w:r w:rsidRPr="00401B32">
        <w:rPr>
          <w:rFonts w:ascii="Times New Roman" w:eastAsia="Times New Roman" w:hAnsi="Times New Roman"/>
          <w:b/>
          <w:color w:val="000000"/>
          <w:sz w:val="24"/>
          <w:szCs w:val="24"/>
          <w:lang w:eastAsia="uk-UA"/>
        </w:rPr>
        <w:t xml:space="preserve">ПОСТІЙНА КОМІСІЯ З ПИТАНЬ ДОТРИМАННЯ ЗАКОННОСТІ, ПРАВОПОРЯДКУ </w:t>
      </w:r>
    </w:p>
    <w:p w:rsidR="00104687" w:rsidRPr="00401B32" w:rsidRDefault="00104687" w:rsidP="00104687">
      <w:pPr>
        <w:widowControl w:val="0"/>
        <w:pBdr>
          <w:top w:val="single" w:sz="24" w:space="0" w:color="00000A"/>
        </w:pBdr>
        <w:spacing w:after="0" w:line="240" w:lineRule="auto"/>
        <w:ind w:left="-284"/>
        <w:jc w:val="center"/>
        <w:rPr>
          <w:rFonts w:cs="Calibri"/>
          <w:color w:val="000000"/>
          <w:lang w:eastAsia="uk-UA"/>
        </w:rPr>
      </w:pPr>
      <w:r w:rsidRPr="00401B32">
        <w:rPr>
          <w:rFonts w:ascii="Times New Roman" w:eastAsia="Times New Roman" w:hAnsi="Times New Roman"/>
          <w:b/>
          <w:color w:val="000000"/>
          <w:sz w:val="24"/>
          <w:szCs w:val="24"/>
          <w:lang w:eastAsia="uk-UA"/>
        </w:rPr>
        <w:t>ТА ЗАПОБІГАННЯ КОРУПЦІЇ</w:t>
      </w:r>
    </w:p>
    <w:p w:rsidR="00104687" w:rsidRPr="00401B32" w:rsidRDefault="00104687" w:rsidP="00104687">
      <w:pPr>
        <w:widowControl w:val="0"/>
        <w:pBdr>
          <w:top w:val="single" w:sz="24" w:space="1" w:color="00000A"/>
        </w:pBdr>
        <w:tabs>
          <w:tab w:val="left" w:pos="6660"/>
        </w:tabs>
        <w:spacing w:after="0" w:line="240" w:lineRule="auto"/>
        <w:ind w:left="-284"/>
        <w:rPr>
          <w:rFonts w:cs="Calibri"/>
          <w:color w:val="000000"/>
          <w:lang w:eastAsia="uk-UA"/>
        </w:rPr>
      </w:pPr>
      <w:r w:rsidRPr="00401B32">
        <w:rPr>
          <w:rFonts w:ascii="Times New Roman" w:eastAsia="Times New Roman" w:hAnsi="Times New Roman"/>
          <w:b/>
          <w:color w:val="000000"/>
          <w:sz w:val="24"/>
          <w:szCs w:val="24"/>
          <w:lang w:eastAsia="uk-UA"/>
        </w:rPr>
        <w:t xml:space="preserve">01044, м. Київ, вул. Хрещатик, 36                                                                      тел./факс 202-76-88                          </w:t>
      </w:r>
    </w:p>
    <w:p w:rsidR="00104687" w:rsidRPr="00401B32" w:rsidRDefault="00104687" w:rsidP="00104687">
      <w:pPr>
        <w:spacing w:after="0" w:line="240" w:lineRule="auto"/>
        <w:rPr>
          <w:rFonts w:ascii="Times New Roman" w:eastAsia="Times New Roman" w:hAnsi="Times New Roman"/>
          <w:b/>
          <w:color w:val="000000"/>
          <w:sz w:val="28"/>
          <w:szCs w:val="28"/>
          <w:lang w:eastAsia="uk-UA"/>
        </w:rPr>
      </w:pPr>
    </w:p>
    <w:p w:rsidR="00104687" w:rsidRPr="00401B32" w:rsidRDefault="00104687" w:rsidP="00104687">
      <w:pPr>
        <w:spacing w:after="0" w:line="240" w:lineRule="auto"/>
        <w:ind w:left="-284"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ПРОТОКОЛ № 4/85</w:t>
      </w:r>
    </w:p>
    <w:p w:rsidR="00104687" w:rsidRPr="00401B32" w:rsidRDefault="00104687" w:rsidP="00104687">
      <w:pPr>
        <w:spacing w:after="0" w:line="240" w:lineRule="auto"/>
        <w:ind w:left="-284" w:firstLine="709"/>
        <w:jc w:val="center"/>
        <w:rPr>
          <w:rFonts w:cs="Calibri"/>
          <w:color w:val="000000"/>
          <w:lang w:eastAsia="uk-UA"/>
        </w:rPr>
      </w:pPr>
      <w:r w:rsidRPr="00401B32">
        <w:rPr>
          <w:rFonts w:ascii="Times New Roman" w:eastAsia="Times New Roman" w:hAnsi="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104687" w:rsidRPr="00401B32" w:rsidRDefault="00104687" w:rsidP="00104687">
      <w:pPr>
        <w:tabs>
          <w:tab w:val="left" w:pos="5220"/>
        </w:tabs>
        <w:spacing w:after="0" w:line="240" w:lineRule="auto"/>
        <w:ind w:left="-284"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06.03</w:t>
      </w:r>
      <w:r w:rsidRPr="00401B32">
        <w:rPr>
          <w:rFonts w:ascii="Times New Roman" w:eastAsia="Times New Roman" w:hAnsi="Times New Roman"/>
          <w:b/>
          <w:color w:val="000000"/>
          <w:sz w:val="28"/>
          <w:szCs w:val="28"/>
          <w:lang w:eastAsia="uk-UA"/>
        </w:rPr>
        <w:t>.2019</w:t>
      </w:r>
    </w:p>
    <w:p w:rsidR="00104687" w:rsidRPr="00401B32" w:rsidRDefault="00104687" w:rsidP="00104687">
      <w:pPr>
        <w:tabs>
          <w:tab w:val="left" w:pos="5220"/>
        </w:tabs>
        <w:spacing w:after="0" w:line="240" w:lineRule="auto"/>
        <w:ind w:left="-284" w:firstLine="709"/>
        <w:jc w:val="center"/>
        <w:rPr>
          <w:rFonts w:ascii="Times New Roman" w:eastAsia="Times New Roman" w:hAnsi="Times New Roman"/>
          <w:b/>
          <w:color w:val="000000"/>
          <w:sz w:val="28"/>
          <w:szCs w:val="28"/>
          <w:lang w:eastAsia="uk-UA"/>
        </w:rPr>
      </w:pPr>
    </w:p>
    <w:tbl>
      <w:tblPr>
        <w:tblW w:w="9781" w:type="dxa"/>
        <w:tblInd w:w="-142" w:type="dxa"/>
        <w:tblLayout w:type="fixed"/>
        <w:tblLook w:val="0400" w:firstRow="0" w:lastRow="0" w:firstColumn="0" w:lastColumn="0" w:noHBand="0" w:noVBand="1"/>
      </w:tblPr>
      <w:tblGrid>
        <w:gridCol w:w="5353"/>
        <w:gridCol w:w="4428"/>
      </w:tblGrid>
      <w:tr w:rsidR="00104687" w:rsidRPr="00104687" w:rsidTr="0070022C">
        <w:trPr>
          <w:trHeight w:val="2800"/>
        </w:trPr>
        <w:tc>
          <w:tcPr>
            <w:tcW w:w="5353" w:type="dxa"/>
          </w:tcPr>
          <w:p w:rsidR="00104687" w:rsidRPr="00401B32" w:rsidRDefault="00104687" w:rsidP="00104687">
            <w:pPr>
              <w:spacing w:after="0" w:line="240" w:lineRule="auto"/>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t>Склад комісії – 5 осіб.</w:t>
            </w:r>
          </w:p>
          <w:p w:rsidR="00104687" w:rsidRPr="00401B32" w:rsidRDefault="00104687" w:rsidP="00104687">
            <w:pPr>
              <w:widowControl w:val="0"/>
              <w:spacing w:after="0" w:line="240" w:lineRule="auto"/>
              <w:rPr>
                <w:rFonts w:cs="Calibri"/>
                <w:color w:val="000000"/>
                <w:lang w:eastAsia="uk-UA"/>
              </w:rPr>
            </w:pPr>
            <w:r w:rsidRPr="00401B32">
              <w:rPr>
                <w:rFonts w:ascii="Times New Roman" w:eastAsia="Times New Roman" w:hAnsi="Times New Roman"/>
                <w:b/>
                <w:color w:val="000000"/>
                <w:sz w:val="28"/>
                <w:szCs w:val="28"/>
                <w:lang w:eastAsia="uk-UA"/>
              </w:rPr>
              <w:t>Присутні члени комісії – 5 осіб:</w:t>
            </w:r>
          </w:p>
          <w:p w:rsidR="00104687" w:rsidRPr="00401B32" w:rsidRDefault="00104687" w:rsidP="00104687">
            <w:pPr>
              <w:tabs>
                <w:tab w:val="left" w:pos="57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голова комісії - Бондарчук О.В.</w:t>
            </w:r>
          </w:p>
          <w:p w:rsidR="00104687" w:rsidRPr="00401B32" w:rsidRDefault="00104687" w:rsidP="00104687">
            <w:pPr>
              <w:tabs>
                <w:tab w:val="left" w:pos="57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заступник голови комісії - Шаповал А.А.</w:t>
            </w:r>
          </w:p>
          <w:p w:rsidR="00104687" w:rsidRPr="00401B32" w:rsidRDefault="00104687" w:rsidP="00104687">
            <w:pPr>
              <w:tabs>
                <w:tab w:val="left" w:pos="57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секретар комісії - Осадчук А.П.</w:t>
            </w:r>
          </w:p>
          <w:p w:rsidR="00104687" w:rsidRPr="00401B32" w:rsidRDefault="00104687" w:rsidP="00104687">
            <w:pPr>
              <w:tabs>
                <w:tab w:val="left" w:pos="57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 xml:space="preserve">член комісії – Сиротюк Ю.М. </w:t>
            </w:r>
          </w:p>
          <w:p w:rsidR="00104687" w:rsidRPr="00401B32" w:rsidRDefault="00104687" w:rsidP="00104687">
            <w:pPr>
              <w:tabs>
                <w:tab w:val="left" w:pos="570"/>
              </w:tabs>
              <w:spacing w:after="0" w:line="240" w:lineRule="auto"/>
              <w:jc w:val="both"/>
              <w:rPr>
                <w:rFonts w:cs="Calibri"/>
                <w:color w:val="000000"/>
                <w:lang w:eastAsia="uk-UA"/>
              </w:rPr>
            </w:pPr>
            <w:r w:rsidRPr="00401B32">
              <w:rPr>
                <w:rFonts w:ascii="Times New Roman" w:eastAsia="Times New Roman" w:hAnsi="Times New Roman"/>
                <w:color w:val="000000"/>
                <w:sz w:val="28"/>
                <w:szCs w:val="28"/>
                <w:lang w:eastAsia="uk-UA"/>
              </w:rPr>
              <w:t>член комісії - Омельченко О.О.</w:t>
            </w:r>
          </w:p>
        </w:tc>
        <w:tc>
          <w:tcPr>
            <w:tcW w:w="4428" w:type="dxa"/>
          </w:tcPr>
          <w:p w:rsidR="00104687" w:rsidRPr="00401B32" w:rsidRDefault="00104687" w:rsidP="00104687">
            <w:pPr>
              <w:tabs>
                <w:tab w:val="left" w:pos="5220"/>
              </w:tabs>
              <w:spacing w:after="0" w:line="240" w:lineRule="auto"/>
              <w:ind w:left="-284" w:firstLine="709"/>
              <w:jc w:val="right"/>
              <w:rPr>
                <w:rFonts w:cs="Calibri"/>
                <w:color w:val="000000"/>
                <w:lang w:eastAsia="uk-UA"/>
              </w:rPr>
            </w:pPr>
            <w:r w:rsidRPr="00401B32">
              <w:rPr>
                <w:rFonts w:ascii="Times New Roman" w:eastAsia="Times New Roman" w:hAnsi="Times New Roman"/>
                <w:color w:val="000000"/>
                <w:sz w:val="28"/>
                <w:szCs w:val="28"/>
                <w:lang w:eastAsia="uk-UA"/>
              </w:rPr>
              <w:t xml:space="preserve">вул. Хрещатик, 36 </w:t>
            </w:r>
          </w:p>
          <w:p w:rsidR="00104687" w:rsidRPr="00401B32" w:rsidRDefault="00104687" w:rsidP="00104687">
            <w:pPr>
              <w:tabs>
                <w:tab w:val="left" w:pos="5220"/>
              </w:tabs>
              <w:spacing w:after="0" w:line="240" w:lineRule="auto"/>
              <w:ind w:left="-284" w:firstLine="709"/>
              <w:jc w:val="right"/>
              <w:rPr>
                <w:rFonts w:cs="Calibri"/>
                <w:color w:val="000000"/>
                <w:lang w:eastAsia="uk-UA"/>
              </w:rPr>
            </w:pPr>
            <w:r w:rsidRPr="00401B32">
              <w:rPr>
                <w:rFonts w:ascii="Times New Roman" w:eastAsia="Times New Roman" w:hAnsi="Times New Roman"/>
                <w:color w:val="000000"/>
                <w:sz w:val="28"/>
                <w:szCs w:val="28"/>
                <w:lang w:eastAsia="uk-UA"/>
              </w:rPr>
              <w:t xml:space="preserve"> (каб. 1017, 10-й поверх) </w:t>
            </w:r>
          </w:p>
          <w:p w:rsidR="00104687" w:rsidRPr="00401B32" w:rsidRDefault="00104687" w:rsidP="00104687">
            <w:pPr>
              <w:widowControl w:val="0"/>
              <w:tabs>
                <w:tab w:val="left" w:pos="5220"/>
              </w:tabs>
              <w:spacing w:after="0" w:line="240" w:lineRule="auto"/>
              <w:ind w:left="-284"/>
              <w:jc w:val="right"/>
              <w:rPr>
                <w:rFonts w:cs="Calibri"/>
                <w:color w:val="000000"/>
                <w:lang w:eastAsia="uk-UA"/>
              </w:rPr>
            </w:pPr>
            <w:r w:rsidRPr="00401B32">
              <w:rPr>
                <w:rFonts w:ascii="Times New Roman" w:eastAsia="Times New Roman" w:hAnsi="Times New Roman"/>
                <w:sz w:val="28"/>
                <w:szCs w:val="28"/>
                <w:lang w:eastAsia="uk-UA"/>
              </w:rPr>
              <w:t>10</w:t>
            </w:r>
            <w:r>
              <w:rPr>
                <w:rFonts w:ascii="Times New Roman" w:eastAsia="Times New Roman" w:hAnsi="Times New Roman"/>
                <w:color w:val="000000"/>
                <w:sz w:val="28"/>
                <w:szCs w:val="28"/>
                <w:lang w:eastAsia="uk-UA"/>
              </w:rPr>
              <w:t>-3</w:t>
            </w:r>
            <w:r w:rsidRPr="00401B32">
              <w:rPr>
                <w:rFonts w:ascii="Times New Roman" w:eastAsia="Times New Roman" w:hAnsi="Times New Roman"/>
                <w:color w:val="000000"/>
                <w:sz w:val="28"/>
                <w:szCs w:val="28"/>
                <w:lang w:eastAsia="uk-UA"/>
              </w:rPr>
              <w:t>0</w:t>
            </w:r>
          </w:p>
        </w:tc>
      </w:tr>
    </w:tbl>
    <w:p w:rsidR="00104687" w:rsidRPr="00401B32" w:rsidRDefault="00104687" w:rsidP="00104687">
      <w:pPr>
        <w:spacing w:after="0" w:line="240" w:lineRule="auto"/>
        <w:rPr>
          <w:rFonts w:ascii="Times New Roman" w:eastAsia="Times New Roman" w:hAnsi="Times New Roman"/>
          <w:b/>
          <w:color w:val="000000"/>
          <w:sz w:val="28"/>
          <w:szCs w:val="28"/>
          <w:lang w:eastAsia="uk-UA"/>
        </w:rPr>
      </w:pPr>
    </w:p>
    <w:p w:rsidR="00104687" w:rsidRPr="00401B32" w:rsidRDefault="00104687" w:rsidP="00104687">
      <w:pPr>
        <w:spacing w:after="0" w:line="240" w:lineRule="auto"/>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Запрошені та присутні:</w:t>
      </w:r>
    </w:p>
    <w:tbl>
      <w:tblPr>
        <w:tblW w:w="10065" w:type="dxa"/>
        <w:tblInd w:w="-142" w:type="dxa"/>
        <w:tblLayout w:type="fixed"/>
        <w:tblLook w:val="0400" w:firstRow="0" w:lastRow="0" w:firstColumn="0" w:lastColumn="0" w:noHBand="0" w:noVBand="1"/>
      </w:tblPr>
      <w:tblGrid>
        <w:gridCol w:w="2977"/>
        <w:gridCol w:w="7088"/>
      </w:tblGrid>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Грибков Я. Є.</w:t>
            </w:r>
          </w:p>
        </w:tc>
        <w:tc>
          <w:tcPr>
            <w:tcW w:w="7088" w:type="dxa"/>
          </w:tcPr>
          <w:p w:rsidR="00104687" w:rsidRPr="00401B32" w:rsidRDefault="00104687" w:rsidP="00104687">
            <w:pPr>
              <w:spacing w:after="0" w:line="240" w:lineRule="auto"/>
              <w:ind w:left="-105"/>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представник ТОВ «ДІК»;</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Агафонов В. І. </w:t>
            </w:r>
          </w:p>
        </w:tc>
        <w:tc>
          <w:tcPr>
            <w:tcW w:w="7088" w:type="dxa"/>
          </w:tcPr>
          <w:p w:rsidR="00104687" w:rsidRPr="00401B32" w:rsidRDefault="00104687" w:rsidP="00104687">
            <w:pPr>
              <w:spacing w:after="0" w:line="240" w:lineRule="auto"/>
              <w:rPr>
                <w:rFonts w:ascii="Times New Roman" w:hAnsi="Times New Roman"/>
                <w:b/>
                <w:bCs/>
                <w:sz w:val="28"/>
                <w:szCs w:val="28"/>
                <w:lang w:eastAsia="uk-UA" w:bidi="hi-IN"/>
              </w:rPr>
            </w:pPr>
            <w:r>
              <w:rPr>
                <w:rFonts w:ascii="Times New Roman" w:eastAsia="Andale Sans UI" w:hAnsi="Times New Roman"/>
                <w:color w:val="000000"/>
                <w:sz w:val="28"/>
                <w:szCs w:val="28"/>
                <w:lang w:eastAsia="uk-UA" w:bidi="en-US"/>
              </w:rPr>
              <w:t>директор ТОВ «ДІК»;</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Штогрін О. С.</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sidRPr="00401B32">
              <w:rPr>
                <w:rFonts w:ascii="Times New Roman" w:eastAsia="Times New Roman" w:hAnsi="Times New Roman"/>
                <w:color w:val="00000A"/>
                <w:sz w:val="28"/>
                <w:szCs w:val="28"/>
                <w:lang w:eastAsia="uk-UA"/>
              </w:rPr>
              <w:t>громадянка України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Петрасюк В. Б.</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представник ЗМІ;</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Хохлов Г. А.</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громадянин України;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Магдій С. М.</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начальник управління ГУ НП України у м. Києві;</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Нечитайло В. О.</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т.в.о. начальника ГУ НП України у м. Києві;</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Победінський М. Р.</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sidRPr="00401B32">
              <w:rPr>
                <w:rFonts w:ascii="Times New Roman" w:eastAsia="Times New Roman" w:hAnsi="Times New Roman"/>
                <w:color w:val="00000A"/>
                <w:sz w:val="28"/>
                <w:szCs w:val="28"/>
                <w:lang w:eastAsia="uk-UA"/>
              </w:rPr>
              <w:t>начальник управління з питань контролю та запобігання і протидії корупції секретаріату Київради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Літус О. Ю. </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начальник ФВ ГК СБУ у м. Києві та Київській області;</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Куявський О. Ю.</w:t>
            </w:r>
          </w:p>
        </w:tc>
        <w:tc>
          <w:tcPr>
            <w:tcW w:w="7088" w:type="dxa"/>
          </w:tcPr>
          <w:p w:rsidR="00104687" w:rsidRPr="00401B32" w:rsidRDefault="00104687" w:rsidP="00104687">
            <w:pPr>
              <w:shd w:val="clear" w:color="auto" w:fill="FFFFFF"/>
              <w:spacing w:after="0" w:line="240" w:lineRule="auto"/>
              <w:textAlignment w:val="baseline"/>
              <w:outlineLvl w:val="1"/>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начальник у</w:t>
            </w:r>
            <w:r w:rsidRPr="00BD5C8E">
              <w:rPr>
                <w:rFonts w:ascii="Times New Roman" w:eastAsia="Times New Roman" w:hAnsi="Times New Roman"/>
                <w:color w:val="00000A"/>
                <w:sz w:val="28"/>
                <w:szCs w:val="28"/>
                <w:lang w:eastAsia="uk-UA"/>
              </w:rPr>
              <w:t>правління з питань взаємодії з правоохоронними органами по забезпеченню правопорядку та муніципальної безпеки</w:t>
            </w:r>
            <w:r>
              <w:rPr>
                <w:rFonts w:ascii="Times New Roman" w:eastAsia="Times New Roman" w:hAnsi="Times New Roman"/>
                <w:color w:val="00000A"/>
                <w:sz w:val="28"/>
                <w:szCs w:val="28"/>
                <w:lang w:eastAsia="uk-UA"/>
              </w:rPr>
              <w:t xml:space="preserve"> апарату </w:t>
            </w:r>
            <w:r w:rsidRPr="00401B32">
              <w:rPr>
                <w:rFonts w:ascii="Times New Roman" w:eastAsia="Andale Sans UI" w:hAnsi="Times New Roman"/>
                <w:color w:val="000000"/>
                <w:sz w:val="28"/>
                <w:szCs w:val="28"/>
                <w:lang w:eastAsia="uk-UA" w:bidi="en-US"/>
              </w:rPr>
              <w:t>ВО КМР (КМДА)</w:t>
            </w:r>
            <w:r>
              <w:rPr>
                <w:rFonts w:ascii="Times New Roman" w:eastAsia="Andale Sans UI" w:hAnsi="Times New Roman"/>
                <w:color w:val="000000"/>
                <w:sz w:val="28"/>
                <w:szCs w:val="28"/>
                <w:lang w:eastAsia="uk-UA" w:bidi="en-US"/>
              </w:rPr>
              <w:t>;</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Лагута С. П.</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голова правління ГК «Терем»;</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Лахматов С.</w:t>
            </w:r>
            <w:r>
              <w:rPr>
                <w:rFonts w:ascii="Times New Roman" w:eastAsia="Times New Roman" w:hAnsi="Times New Roman"/>
                <w:color w:val="000000"/>
                <w:sz w:val="28"/>
                <w:szCs w:val="28"/>
                <w:lang w:eastAsia="uk-UA"/>
              </w:rPr>
              <w:t xml:space="preserve"> </w:t>
            </w:r>
            <w:r w:rsidRPr="00401B32">
              <w:rPr>
                <w:rFonts w:ascii="Times New Roman" w:eastAsia="Times New Roman" w:hAnsi="Times New Roman"/>
                <w:color w:val="000000"/>
                <w:sz w:val="28"/>
                <w:szCs w:val="28"/>
                <w:lang w:eastAsia="uk-UA"/>
              </w:rPr>
              <w:t>Ю.</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начальник управління ринку землі Департаменту</w:t>
            </w:r>
          </w:p>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 xml:space="preserve">земельних ресурсів </w:t>
            </w:r>
            <w:r w:rsidRPr="00401B32">
              <w:rPr>
                <w:rFonts w:ascii="Times New Roman" w:eastAsia="Times New Roman" w:hAnsi="Times New Roman"/>
                <w:color w:val="00000A"/>
                <w:sz w:val="28"/>
                <w:szCs w:val="28"/>
                <w:lang w:eastAsia="uk-UA"/>
              </w:rPr>
              <w:t>ВО КМР (КМДА)</w:t>
            </w:r>
            <w:r>
              <w:rPr>
                <w:rFonts w:ascii="Times New Roman" w:eastAsia="Times New Roman" w:hAnsi="Times New Roman"/>
                <w:color w:val="00000A"/>
                <w:sz w:val="28"/>
                <w:szCs w:val="28"/>
                <w:lang w:eastAsia="uk-UA"/>
              </w:rPr>
              <w:t>;</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Лисенко М. Я. </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член ініціативної групи мікрорайону Теремки-1;</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Бондар С.В. </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керівник Голосіївського районного підрозділу в ГФ «Муніципальна варта» м. Києва;</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lastRenderedPageBreak/>
              <w:t>Сіренко М.В.</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член ініціативної групи мікрорайону Теремки-1;</w:t>
            </w:r>
          </w:p>
        </w:tc>
      </w:tr>
      <w:tr w:rsidR="00104687" w:rsidRPr="00104687" w:rsidTr="0070022C">
        <w:trPr>
          <w:trHeight w:val="513"/>
        </w:trPr>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Рудь С.В.</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член ініціативної групи с. Гатне;</w:t>
            </w:r>
          </w:p>
        </w:tc>
      </w:tr>
      <w:tr w:rsidR="00104687" w:rsidRPr="00104687" w:rsidTr="0070022C">
        <w:trPr>
          <w:trHeight w:val="513"/>
        </w:trPr>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Швець Т. В.</w:t>
            </w:r>
          </w:p>
        </w:tc>
        <w:tc>
          <w:tcPr>
            <w:tcW w:w="7088" w:type="dxa"/>
          </w:tcPr>
          <w:p w:rsidR="00104687" w:rsidRPr="00401B32" w:rsidRDefault="00104687" w:rsidP="00104687">
            <w:pPr>
              <w:tabs>
                <w:tab w:val="left" w:pos="1560"/>
              </w:tabs>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голова ГО «Об’єднання родин «Небесної сотні» та активістів «Революції Гідності»;</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Ющенко О. І.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A"/>
                <w:sz w:val="28"/>
                <w:szCs w:val="28"/>
                <w:lang w:eastAsia="uk-UA"/>
              </w:rPr>
              <w:t>член ініціативної групи ОСН «Теремки-1»;</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Корож О. М.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A"/>
                <w:sz w:val="28"/>
                <w:szCs w:val="28"/>
                <w:lang w:eastAsia="uk-UA"/>
              </w:rPr>
            </w:pPr>
            <w:r>
              <w:rPr>
                <w:rFonts w:ascii="Times New Roman" w:eastAsia="Times New Roman" w:hAnsi="Times New Roman"/>
                <w:color w:val="00000A"/>
                <w:sz w:val="28"/>
                <w:szCs w:val="28"/>
                <w:lang w:eastAsia="uk-UA"/>
              </w:rPr>
              <w:t>голова ініціативної групи, заступник ОСН «Теремки-1»;</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Попович Т. Г.</w:t>
            </w:r>
          </w:p>
        </w:tc>
        <w:tc>
          <w:tcPr>
            <w:tcW w:w="7088" w:type="dxa"/>
          </w:tcPr>
          <w:p w:rsidR="00104687" w:rsidRPr="00401B32" w:rsidRDefault="00104687" w:rsidP="006D3B6F">
            <w:pPr>
              <w:widowControl w:val="0"/>
              <w:overflowPunct w:val="0"/>
              <w:spacing w:after="0" w:line="240" w:lineRule="atLeast"/>
              <w:ind w:right="57"/>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науковий співробітник </w:t>
            </w:r>
            <w:r w:rsidR="006D3B6F">
              <w:rPr>
                <w:rFonts w:ascii="Times New Roman" w:hAnsi="Times New Roman"/>
                <w:color w:val="222222"/>
                <w:sz w:val="28"/>
                <w:szCs w:val="28"/>
                <w:shd w:val="clear" w:color="auto" w:fill="FFFFFF"/>
              </w:rPr>
              <w:t>НДІ</w:t>
            </w:r>
            <w:r w:rsidR="006D3B6F" w:rsidRPr="006D3B6F">
              <w:rPr>
                <w:rFonts w:ascii="Times New Roman" w:hAnsi="Times New Roman"/>
                <w:color w:val="222222"/>
                <w:sz w:val="28"/>
                <w:szCs w:val="28"/>
                <w:shd w:val="clear" w:color="auto" w:fill="FFFFFF"/>
              </w:rPr>
              <w:t xml:space="preserve"> приватного права і підприємниц</w:t>
            </w:r>
            <w:r w:rsidR="006D3B6F">
              <w:rPr>
                <w:rFonts w:ascii="Times New Roman" w:hAnsi="Times New Roman"/>
                <w:color w:val="222222"/>
                <w:sz w:val="28"/>
                <w:szCs w:val="28"/>
                <w:shd w:val="clear" w:color="auto" w:fill="FFFFFF"/>
              </w:rPr>
              <w:t>т</w:t>
            </w:r>
            <w:r w:rsidR="006D3B6F" w:rsidRPr="006D3B6F">
              <w:rPr>
                <w:rFonts w:ascii="Times New Roman" w:hAnsi="Times New Roman"/>
                <w:color w:val="222222"/>
                <w:sz w:val="28"/>
                <w:szCs w:val="28"/>
                <w:shd w:val="clear" w:color="auto" w:fill="FFFFFF"/>
              </w:rPr>
              <w:t>ва імені академіка Ф. Г. Бурчака</w:t>
            </w:r>
            <w:r w:rsidR="006D3B6F">
              <w:rPr>
                <w:rFonts w:ascii="Times New Roman" w:hAnsi="Times New Roman"/>
                <w:color w:val="222222"/>
                <w:sz w:val="28"/>
                <w:szCs w:val="28"/>
                <w:shd w:val="clear" w:color="auto" w:fill="FFFFFF"/>
              </w:rPr>
              <w:t xml:space="preserve"> Національної академії наук </w:t>
            </w:r>
            <w:r w:rsidRPr="006D3B6F">
              <w:rPr>
                <w:rFonts w:ascii="Times New Roman" w:eastAsia="Andale Sans UI" w:hAnsi="Times New Roman"/>
                <w:color w:val="000000"/>
                <w:sz w:val="28"/>
                <w:szCs w:val="28"/>
                <w:lang w:eastAsia="uk-UA" w:bidi="en-US"/>
              </w:rPr>
              <w:t>України;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Пабат О.В. </w:t>
            </w:r>
          </w:p>
        </w:tc>
        <w:tc>
          <w:tcPr>
            <w:tcW w:w="7088" w:type="dxa"/>
          </w:tcPr>
          <w:p w:rsidR="00104687" w:rsidRPr="00401B32" w:rsidRDefault="00104687" w:rsidP="00104687">
            <w:pPr>
              <w:widowControl w:val="0"/>
              <w:overflowPunct w:val="0"/>
              <w:spacing w:after="0" w:line="240" w:lineRule="auto"/>
              <w:ind w:right="57"/>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депутат Київської міської ради;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Горбайчук Л. В.</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представник ОСББ «КБ-2»;</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Лоюк Є. І.</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фотокореспондент «КиевВласть»</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Філіпенко Г. В.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представник ОСББ «КБ-2»;</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Хоролець О. А.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представник ОСББ «КБ-2»;</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Казючиць С. О.</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в.о. директора КП «Житло-сервіс»;</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Редька А.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журналіст інтернет-видання </w:t>
            </w:r>
            <w:r>
              <w:rPr>
                <w:rFonts w:ascii="Times New Roman" w:eastAsia="Times New Roman" w:hAnsi="Times New Roman"/>
                <w:color w:val="000000"/>
                <w:sz w:val="28"/>
                <w:szCs w:val="28"/>
                <w:lang w:val="en-US" w:eastAsia="uk-UA"/>
              </w:rPr>
              <w:t>Znaj</w:t>
            </w:r>
            <w:r w:rsidRPr="00614B05">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ua</w:t>
            </w:r>
            <w:r>
              <w:rPr>
                <w:rFonts w:ascii="Times New Roman" w:eastAsia="Times New Roman" w:hAnsi="Times New Roman"/>
                <w:color w:val="000000"/>
                <w:sz w:val="28"/>
                <w:szCs w:val="28"/>
                <w:lang w:eastAsia="uk-UA"/>
              </w:rPr>
              <w:t>;</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Ратушняк Т. В.</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доцент Університету ДФС України;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Кузьменко В.В.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директор Департаменту державного архітектурно-будівельного контролю </w:t>
            </w:r>
            <w:r w:rsidRPr="00401B32">
              <w:rPr>
                <w:rFonts w:ascii="Times New Roman" w:eastAsia="Andale Sans UI" w:hAnsi="Times New Roman"/>
                <w:color w:val="000000"/>
                <w:sz w:val="28"/>
                <w:szCs w:val="28"/>
                <w:lang w:eastAsia="uk-UA" w:bidi="en-US"/>
              </w:rPr>
              <w:t>ВО КМР (КМДА)</w:t>
            </w:r>
            <w:r>
              <w:rPr>
                <w:rFonts w:ascii="Times New Roman" w:eastAsia="Andale Sans UI" w:hAnsi="Times New Roman"/>
                <w:color w:val="000000"/>
                <w:sz w:val="28"/>
                <w:szCs w:val="28"/>
                <w:lang w:eastAsia="uk-UA" w:bidi="en-US"/>
              </w:rPr>
              <w:t>;</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Фролов </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представник «Первый деловой»;</w:t>
            </w:r>
          </w:p>
        </w:tc>
      </w:tr>
      <w:tr w:rsidR="00104687" w:rsidRPr="00104687" w:rsidTr="0070022C">
        <w:tc>
          <w:tcPr>
            <w:tcW w:w="2977"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Обиденна О. </w:t>
            </w:r>
          </w:p>
        </w:tc>
        <w:tc>
          <w:tcPr>
            <w:tcW w:w="7088"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журналіст;</w:t>
            </w:r>
          </w:p>
        </w:tc>
      </w:tr>
      <w:tr w:rsidR="00104687" w:rsidRPr="00104687" w:rsidTr="0070022C">
        <w:tc>
          <w:tcPr>
            <w:tcW w:w="2977"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Ковальський В.</w:t>
            </w:r>
          </w:p>
        </w:tc>
        <w:tc>
          <w:tcPr>
            <w:tcW w:w="7088"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журналіст видання «Вечірній Київ»;</w:t>
            </w:r>
          </w:p>
        </w:tc>
      </w:tr>
      <w:tr w:rsidR="00104687" w:rsidRPr="00104687" w:rsidTr="0070022C">
        <w:tc>
          <w:tcPr>
            <w:tcW w:w="2977"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Сидорчук Р. </w:t>
            </w:r>
          </w:p>
        </w:tc>
        <w:tc>
          <w:tcPr>
            <w:tcW w:w="7088" w:type="dxa"/>
          </w:tcPr>
          <w:p w:rsidR="00104687"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представник КП «Спецжитлофонд»;</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Тверітнєва О. О.</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 секретаріату Київської міської ради;</w:t>
            </w:r>
          </w:p>
        </w:tc>
      </w:tr>
      <w:tr w:rsidR="00104687" w:rsidRPr="00104687" w:rsidTr="0070022C">
        <w:tc>
          <w:tcPr>
            <w:tcW w:w="2977"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Торопенко Т. В.</w:t>
            </w:r>
          </w:p>
        </w:tc>
        <w:tc>
          <w:tcPr>
            <w:tcW w:w="7088" w:type="dxa"/>
          </w:tcPr>
          <w:p w:rsidR="00104687" w:rsidRPr="00401B32" w:rsidRDefault="00104687" w:rsidP="00104687">
            <w:pPr>
              <w:tabs>
                <w:tab w:val="left" w:pos="1560"/>
              </w:tabs>
              <w:spacing w:after="0" w:line="240" w:lineRule="auto"/>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 секретаріату Київської міської ради</w:t>
            </w:r>
          </w:p>
        </w:tc>
      </w:tr>
    </w:tbl>
    <w:p w:rsidR="006C2F86" w:rsidRDefault="006C2F86" w:rsidP="006C2F86">
      <w:pPr>
        <w:spacing w:after="0" w:line="240" w:lineRule="auto"/>
        <w:ind w:firstLine="567"/>
        <w:jc w:val="both"/>
        <w:rPr>
          <w:rFonts w:ascii="Times New Roman" w:eastAsia="Times New Roman" w:hAnsi="Times New Roman"/>
          <w:b/>
          <w:sz w:val="28"/>
          <w:szCs w:val="28"/>
          <w:lang w:eastAsia="uk-UA"/>
        </w:rPr>
      </w:pPr>
    </w:p>
    <w:p w:rsidR="006C2F86" w:rsidRDefault="006C2F86" w:rsidP="006C2F86">
      <w:pPr>
        <w:spacing w:after="0" w:line="240" w:lineRule="auto"/>
        <w:ind w:firstLine="567"/>
        <w:jc w:val="both"/>
        <w:rPr>
          <w:rFonts w:ascii="Times New Roman" w:eastAsia="Times New Roman" w:hAnsi="Times New Roman"/>
          <w:b/>
          <w:sz w:val="28"/>
          <w:szCs w:val="28"/>
          <w:lang w:eastAsia="uk-UA"/>
        </w:rPr>
      </w:pPr>
    </w:p>
    <w:p w:rsidR="00104687" w:rsidRPr="00401B32" w:rsidRDefault="00104687" w:rsidP="006C2F86">
      <w:pPr>
        <w:spacing w:after="0" w:line="240" w:lineRule="auto"/>
        <w:ind w:firstLine="567"/>
        <w:jc w:val="both"/>
        <w:rPr>
          <w:rFonts w:ascii="Times New Roman" w:eastAsia="Times New Roman" w:hAnsi="Times New Roman"/>
          <w:b/>
          <w:sz w:val="28"/>
          <w:szCs w:val="28"/>
          <w:lang w:eastAsia="uk-UA"/>
        </w:rPr>
      </w:pPr>
      <w:r w:rsidRPr="00401B32">
        <w:rPr>
          <w:rFonts w:ascii="Times New Roman" w:eastAsia="Times New Roman" w:hAnsi="Times New Roman"/>
          <w:b/>
          <w:sz w:val="28"/>
          <w:szCs w:val="28"/>
          <w:lang w:eastAsia="uk-UA"/>
        </w:rPr>
        <w:t>СЛУХАЛИ:</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Бондарчука О.В., який запропонував прийняти за основу порядок денний за</w:t>
      </w:r>
      <w:r>
        <w:rPr>
          <w:rFonts w:ascii="Times New Roman" w:eastAsia="Times New Roman" w:hAnsi="Times New Roman"/>
          <w:color w:val="000000"/>
          <w:sz w:val="28"/>
          <w:szCs w:val="28"/>
          <w:lang w:eastAsia="uk-UA"/>
        </w:rPr>
        <w:t>сідання постійної комісії від 06.03</w:t>
      </w:r>
      <w:r w:rsidRPr="00401B32">
        <w:rPr>
          <w:rFonts w:ascii="Times New Roman" w:eastAsia="Times New Roman" w:hAnsi="Times New Roman"/>
          <w:color w:val="000000"/>
          <w:sz w:val="28"/>
          <w:szCs w:val="28"/>
          <w:lang w:eastAsia="uk-UA"/>
        </w:rPr>
        <w:t>.2019.</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b/>
          <w:color w:val="000000"/>
          <w:sz w:val="28"/>
          <w:szCs w:val="28"/>
          <w:lang w:eastAsia="uk-UA"/>
        </w:rPr>
        <w:t>ВИРІШИЛИ:</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Прийняти за основу порядок денний засідання постійної комісії Київської міської ради з питань дотримання законності, правопорядк</w:t>
      </w:r>
      <w:r>
        <w:rPr>
          <w:rFonts w:ascii="Times New Roman" w:eastAsia="Times New Roman" w:hAnsi="Times New Roman"/>
          <w:color w:val="000000"/>
          <w:sz w:val="28"/>
          <w:szCs w:val="28"/>
          <w:lang w:eastAsia="uk-UA"/>
        </w:rPr>
        <w:t>у та запобігання корупції від 06.03</w:t>
      </w:r>
      <w:r w:rsidRPr="00401B32">
        <w:rPr>
          <w:rFonts w:ascii="Times New Roman" w:eastAsia="Times New Roman" w:hAnsi="Times New Roman"/>
          <w:color w:val="000000"/>
          <w:sz w:val="28"/>
          <w:szCs w:val="28"/>
          <w:lang w:eastAsia="uk-UA"/>
        </w:rPr>
        <w:t>.2019.</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b/>
          <w:color w:val="000000"/>
          <w:sz w:val="28"/>
          <w:szCs w:val="28"/>
          <w:lang w:eastAsia="uk-UA"/>
        </w:rPr>
        <w:t xml:space="preserve">ГОЛОСУВАЛИ: </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За –4 , проти – 0, утримались – 0.</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Не голосували – 1 (</w:t>
      </w:r>
      <w:r>
        <w:rPr>
          <w:rFonts w:ascii="Times New Roman" w:eastAsia="Times New Roman" w:hAnsi="Times New Roman"/>
          <w:color w:val="000000"/>
          <w:sz w:val="28"/>
          <w:szCs w:val="28"/>
          <w:lang w:eastAsia="uk-UA"/>
        </w:rPr>
        <w:t>Сиротюк Ю.М</w:t>
      </w:r>
      <w:r w:rsidRPr="00401B32">
        <w:rPr>
          <w:rFonts w:ascii="Times New Roman" w:eastAsia="Times New Roman" w:hAnsi="Times New Roman"/>
          <w:color w:val="000000"/>
          <w:sz w:val="28"/>
          <w:szCs w:val="28"/>
          <w:lang w:eastAsia="uk-UA"/>
        </w:rPr>
        <w:t>.)</w:t>
      </w:r>
    </w:p>
    <w:p w:rsidR="00104687" w:rsidRPr="00401B32" w:rsidRDefault="00104687" w:rsidP="00104687">
      <w:pPr>
        <w:spacing w:after="0" w:line="240" w:lineRule="auto"/>
        <w:ind w:firstLine="567"/>
        <w:jc w:val="both"/>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t>Рішення прийнято.</w:t>
      </w:r>
    </w:p>
    <w:p w:rsidR="00104687" w:rsidRPr="00401B32" w:rsidRDefault="00104687" w:rsidP="00104687">
      <w:pPr>
        <w:spacing w:after="0" w:line="240" w:lineRule="auto"/>
        <w:jc w:val="both"/>
        <w:rPr>
          <w:rFonts w:ascii="Times New Roman" w:eastAsia="Times New Roman" w:hAnsi="Times New Roman"/>
          <w:b/>
          <w:color w:val="000000"/>
          <w:sz w:val="28"/>
          <w:szCs w:val="28"/>
          <w:lang w:eastAsia="uk-UA"/>
        </w:rPr>
      </w:pPr>
    </w:p>
    <w:p w:rsidR="00104687" w:rsidRPr="00401B32" w:rsidRDefault="00104687" w:rsidP="00104687">
      <w:pPr>
        <w:spacing w:after="0" w:line="240" w:lineRule="auto"/>
        <w:ind w:firstLine="567"/>
        <w:jc w:val="both"/>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lastRenderedPageBreak/>
        <w:t>СЛУХАЛИ:</w:t>
      </w:r>
    </w:p>
    <w:p w:rsidR="00104687" w:rsidRPr="00401B32" w:rsidRDefault="00104687" w:rsidP="00104687">
      <w:pPr>
        <w:spacing w:after="0" w:line="240" w:lineRule="auto"/>
        <w:ind w:firstLine="567"/>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 xml:space="preserve">Бондарчука О.В. щодо наповнення та зняття з розгляду питань порядку денного. </w:t>
      </w:r>
    </w:p>
    <w:p w:rsidR="00104687" w:rsidRPr="00401B32" w:rsidRDefault="00104687" w:rsidP="00104687">
      <w:pPr>
        <w:widowControl w:val="0"/>
        <w:tabs>
          <w:tab w:val="left" w:pos="567"/>
          <w:tab w:val="left" w:pos="993"/>
        </w:tabs>
        <w:spacing w:after="0" w:line="240" w:lineRule="auto"/>
        <w:jc w:val="both"/>
        <w:rPr>
          <w:rFonts w:ascii="Times New Roman" w:eastAsia="Andale Sans UI" w:hAnsi="Times New Roman"/>
          <w:color w:val="00000A"/>
          <w:sz w:val="28"/>
          <w:szCs w:val="28"/>
          <w:lang w:bidi="en-US"/>
        </w:rPr>
      </w:pPr>
      <w:r w:rsidRPr="00401B32">
        <w:rPr>
          <w:rFonts w:ascii="Times New Roman" w:eastAsia="Times New Roman" w:hAnsi="Times New Roman"/>
          <w:color w:val="000000"/>
          <w:sz w:val="28"/>
          <w:szCs w:val="28"/>
          <w:lang w:eastAsia="uk-UA"/>
        </w:rPr>
        <w:tab/>
        <w:t xml:space="preserve">На прохання </w:t>
      </w:r>
      <w:r>
        <w:rPr>
          <w:rFonts w:ascii="Times New Roman" w:eastAsia="Times New Roman" w:hAnsi="Times New Roman"/>
          <w:color w:val="000000"/>
          <w:sz w:val="28"/>
          <w:szCs w:val="28"/>
          <w:lang w:eastAsia="uk-UA"/>
        </w:rPr>
        <w:t xml:space="preserve">депутата Київської міської ради Лобан Ю.М </w:t>
      </w:r>
      <w:r w:rsidRPr="00401B32">
        <w:rPr>
          <w:rFonts w:ascii="Times New Roman" w:eastAsia="Times New Roman" w:hAnsi="Times New Roman"/>
          <w:color w:val="000000"/>
          <w:sz w:val="28"/>
          <w:szCs w:val="28"/>
          <w:lang w:eastAsia="uk-UA"/>
        </w:rPr>
        <w:t>(</w:t>
      </w:r>
      <w:r w:rsidRPr="006D3B6F">
        <w:rPr>
          <w:rFonts w:ascii="Times New Roman" w:eastAsia="Times New Roman" w:hAnsi="Times New Roman"/>
          <w:color w:val="000000"/>
          <w:sz w:val="28"/>
          <w:szCs w:val="28"/>
          <w:lang w:eastAsia="uk-UA"/>
        </w:rPr>
        <w:t xml:space="preserve">лист </w:t>
      </w:r>
      <w:r w:rsidR="006D3B6F">
        <w:rPr>
          <w:rFonts w:ascii="Times New Roman" w:eastAsia="Times New Roman" w:hAnsi="Times New Roman"/>
          <w:color w:val="000000"/>
          <w:sz w:val="28"/>
          <w:szCs w:val="28"/>
          <w:lang w:eastAsia="uk-UA"/>
        </w:rPr>
        <w:t xml:space="preserve">вх. </w:t>
      </w:r>
      <w:r w:rsidRPr="006D3B6F">
        <w:rPr>
          <w:rFonts w:ascii="Times New Roman" w:eastAsia="Times New Roman" w:hAnsi="Times New Roman"/>
          <w:color w:val="000000"/>
          <w:sz w:val="28"/>
          <w:szCs w:val="28"/>
          <w:lang w:eastAsia="uk-UA"/>
        </w:rPr>
        <w:t>від</w:t>
      </w:r>
      <w:r w:rsidR="006D3B6F">
        <w:rPr>
          <w:rFonts w:ascii="Times New Roman" w:eastAsia="Times New Roman" w:hAnsi="Times New Roman"/>
          <w:color w:val="000000"/>
          <w:sz w:val="28"/>
          <w:szCs w:val="28"/>
          <w:lang w:eastAsia="uk-UA"/>
        </w:rPr>
        <w:t xml:space="preserve"> 05.03.2019 № 08/4913</w:t>
      </w:r>
      <w:r w:rsidRPr="006D3B6F">
        <w:rPr>
          <w:rFonts w:ascii="Times New Roman" w:eastAsia="Times New Roman" w:hAnsi="Times New Roman"/>
          <w:color w:val="000000"/>
          <w:sz w:val="28"/>
          <w:szCs w:val="28"/>
          <w:lang w:eastAsia="uk-UA"/>
        </w:rPr>
        <w:t>)</w:t>
      </w:r>
      <w:r w:rsidRPr="00401B32">
        <w:rPr>
          <w:rFonts w:ascii="Times New Roman" w:eastAsia="Times New Roman" w:hAnsi="Times New Roman"/>
          <w:color w:val="000000"/>
          <w:sz w:val="28"/>
          <w:szCs w:val="28"/>
          <w:lang w:eastAsia="uk-UA"/>
        </w:rPr>
        <w:t xml:space="preserve"> головуючий запропонував зняти з розгляду питання порядку денного «</w:t>
      </w:r>
      <w:r w:rsidRPr="00401B32">
        <w:rPr>
          <w:rFonts w:ascii="Times New Roman" w:eastAsia="Andale Sans UI" w:hAnsi="Times New Roman"/>
          <w:color w:val="00000A"/>
          <w:sz w:val="28"/>
          <w:szCs w:val="28"/>
          <w:lang w:bidi="en-US"/>
        </w:rPr>
        <w:t xml:space="preserve">Про розгляд депутатського звернення депутата Київської міської ради Лобан Ю.М. від 04.02.2019 № 08/279/08/037-1345 (вх. від 05.02.2019 № 08/2337) стосовно правомірності внесення змін у 2019 році до Міської цільової програми «Соціальне партнерство» на 2016-2018 роки, затвердженої рішенням Київської міської ради від 11.02.2016 № 89/89»» </w:t>
      </w:r>
      <w:r w:rsidRPr="00401B32">
        <w:rPr>
          <w:rFonts w:ascii="Times New Roman" w:eastAsia="Andale Sans UI" w:hAnsi="Times New Roman"/>
          <w:i/>
          <w:color w:val="00000A"/>
          <w:sz w:val="28"/>
          <w:szCs w:val="28"/>
          <w:lang w:bidi="en-US"/>
        </w:rPr>
        <w:t xml:space="preserve"> </w:t>
      </w:r>
      <w:r w:rsidRPr="00401B32">
        <w:rPr>
          <w:rFonts w:ascii="Times New Roman" w:eastAsia="Andale Sans UI" w:hAnsi="Times New Roman"/>
          <w:color w:val="00000A"/>
          <w:sz w:val="28"/>
          <w:szCs w:val="28"/>
          <w:lang w:bidi="en-US"/>
        </w:rPr>
        <w:t xml:space="preserve">та перенести його </w:t>
      </w:r>
      <w:r>
        <w:rPr>
          <w:rFonts w:ascii="Times New Roman" w:eastAsia="Andale Sans UI" w:hAnsi="Times New Roman"/>
          <w:color w:val="00000A"/>
          <w:sz w:val="28"/>
          <w:szCs w:val="28"/>
          <w:lang w:bidi="en-US"/>
        </w:rPr>
        <w:t xml:space="preserve">розгляд </w:t>
      </w:r>
      <w:r w:rsidRPr="00401B32">
        <w:rPr>
          <w:rFonts w:ascii="Times New Roman" w:eastAsia="Andale Sans UI" w:hAnsi="Times New Roman"/>
          <w:color w:val="00000A"/>
          <w:sz w:val="28"/>
          <w:szCs w:val="28"/>
          <w:lang w:bidi="en-US"/>
        </w:rPr>
        <w:t>на наступне засідання постійної комісії.</w:t>
      </w:r>
    </w:p>
    <w:p w:rsidR="00104687" w:rsidRPr="00116EC2" w:rsidRDefault="00104687" w:rsidP="00104687">
      <w:pPr>
        <w:widowControl w:val="0"/>
        <w:tabs>
          <w:tab w:val="left" w:pos="567"/>
          <w:tab w:val="left" w:pos="993"/>
        </w:tabs>
        <w:spacing w:after="0" w:line="240" w:lineRule="auto"/>
        <w:jc w:val="both"/>
        <w:rPr>
          <w:rFonts w:ascii="Times New Roman" w:eastAsia="Andale Sans UI" w:hAnsi="Times New Roman"/>
          <w:b/>
          <w:color w:val="00000A"/>
          <w:sz w:val="28"/>
          <w:szCs w:val="28"/>
          <w:lang w:bidi="en-US"/>
        </w:rPr>
      </w:pPr>
      <w:r w:rsidRPr="00401B32">
        <w:rPr>
          <w:rFonts w:ascii="Times New Roman" w:eastAsia="Andale Sans UI" w:hAnsi="Times New Roman"/>
          <w:color w:val="00000A"/>
          <w:sz w:val="28"/>
          <w:szCs w:val="28"/>
          <w:lang w:bidi="en-US"/>
        </w:rPr>
        <w:tab/>
      </w:r>
      <w:r w:rsidRPr="00116EC2">
        <w:rPr>
          <w:rFonts w:ascii="Times New Roman" w:eastAsia="Andale Sans UI" w:hAnsi="Times New Roman"/>
          <w:b/>
          <w:color w:val="00000A"/>
          <w:sz w:val="28"/>
          <w:szCs w:val="28"/>
          <w:lang w:bidi="en-US"/>
        </w:rPr>
        <w:t>ВИСТУПИВ:</w:t>
      </w:r>
    </w:p>
    <w:p w:rsidR="00104687" w:rsidRPr="00401B32" w:rsidRDefault="00104687" w:rsidP="00104687">
      <w:pPr>
        <w:widowControl w:val="0"/>
        <w:tabs>
          <w:tab w:val="left" w:pos="567"/>
          <w:tab w:val="left" w:pos="993"/>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ab/>
        <w:t xml:space="preserve">Омельченко О.О. з пропозицією </w:t>
      </w:r>
      <w:r w:rsidRPr="00401B32">
        <w:rPr>
          <w:rFonts w:ascii="Times New Roman" w:eastAsia="Andale Sans UI" w:hAnsi="Times New Roman"/>
          <w:color w:val="00000A"/>
          <w:sz w:val="28"/>
          <w:szCs w:val="28"/>
          <w:lang w:bidi="en-US"/>
        </w:rPr>
        <w:t>змінити черговість р</w:t>
      </w:r>
      <w:r>
        <w:rPr>
          <w:rFonts w:ascii="Times New Roman" w:eastAsia="Andale Sans UI" w:hAnsi="Times New Roman"/>
          <w:color w:val="00000A"/>
          <w:sz w:val="28"/>
          <w:szCs w:val="28"/>
          <w:lang w:bidi="en-US"/>
        </w:rPr>
        <w:t>озгляду питань порядку денного.</w:t>
      </w:r>
    </w:p>
    <w:p w:rsidR="00104687" w:rsidRPr="00401B32" w:rsidRDefault="00104687" w:rsidP="00104687">
      <w:pPr>
        <w:spacing w:after="0" w:line="240" w:lineRule="auto"/>
        <w:ind w:firstLine="567"/>
        <w:jc w:val="both"/>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t>ВИСТУПИВ:</w:t>
      </w:r>
    </w:p>
    <w:p w:rsidR="00104687" w:rsidRDefault="00104687" w:rsidP="00104687">
      <w:pPr>
        <w:tabs>
          <w:tab w:val="left" w:pos="567"/>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t xml:space="preserve">Бондарчук О.В., Осадчук А.П. щодо зміни черговості розгляду питань порядку денного. </w:t>
      </w:r>
    </w:p>
    <w:p w:rsidR="00104687" w:rsidRPr="00401B32" w:rsidRDefault="00104687" w:rsidP="00104687">
      <w:pPr>
        <w:tabs>
          <w:tab w:val="left" w:pos="567"/>
        </w:tabs>
        <w:spacing w:after="0" w:line="240" w:lineRule="auto"/>
        <w:jc w:val="both"/>
        <w:rPr>
          <w:rFonts w:ascii="Times New Roman" w:eastAsia="Times New Roman" w:hAnsi="Times New Roman"/>
          <w:b/>
          <w:sz w:val="28"/>
          <w:szCs w:val="28"/>
          <w:lang w:eastAsia="uk-UA"/>
        </w:rPr>
      </w:pPr>
      <w:r w:rsidRPr="00401B32">
        <w:rPr>
          <w:rFonts w:ascii="Times New Roman" w:eastAsia="Times New Roman" w:hAnsi="Times New Roman"/>
          <w:sz w:val="28"/>
          <w:szCs w:val="28"/>
          <w:lang w:eastAsia="uk-UA"/>
        </w:rPr>
        <w:tab/>
      </w:r>
      <w:r w:rsidRPr="00401B32">
        <w:rPr>
          <w:rFonts w:ascii="Times New Roman" w:eastAsia="Times New Roman" w:hAnsi="Times New Roman"/>
          <w:b/>
          <w:sz w:val="28"/>
          <w:szCs w:val="28"/>
          <w:lang w:eastAsia="uk-UA"/>
        </w:rPr>
        <w:t>ВИРІШИЛИ:</w:t>
      </w:r>
    </w:p>
    <w:p w:rsidR="00104687" w:rsidRPr="00401B32" w:rsidRDefault="00104687" w:rsidP="00104687">
      <w:pPr>
        <w:tabs>
          <w:tab w:val="left" w:pos="567"/>
        </w:tabs>
        <w:spacing w:after="0" w:line="240" w:lineRule="auto"/>
        <w:jc w:val="both"/>
        <w:rPr>
          <w:rFonts w:ascii="Times New Roman" w:eastAsia="Times New Roman" w:hAnsi="Times New Roman"/>
          <w:b/>
          <w:color w:val="000000"/>
          <w:sz w:val="28"/>
          <w:szCs w:val="28"/>
          <w:lang w:eastAsia="uk-UA"/>
        </w:rPr>
      </w:pPr>
      <w:r w:rsidRPr="00401B32">
        <w:rPr>
          <w:rFonts w:ascii="Times New Roman" w:eastAsia="Times New Roman" w:hAnsi="Times New Roman"/>
          <w:color w:val="000000"/>
          <w:sz w:val="28"/>
          <w:szCs w:val="28"/>
          <w:lang w:eastAsia="uk-UA"/>
        </w:rPr>
        <w:tab/>
        <w:t>Прийняти в цілому порядок денний за</w:t>
      </w:r>
      <w:r>
        <w:rPr>
          <w:rFonts w:ascii="Times New Roman" w:eastAsia="Times New Roman" w:hAnsi="Times New Roman"/>
          <w:color w:val="000000"/>
          <w:sz w:val="28"/>
          <w:szCs w:val="28"/>
          <w:lang w:eastAsia="uk-UA"/>
        </w:rPr>
        <w:t xml:space="preserve">сідання постійної </w:t>
      </w:r>
      <w:r w:rsidRPr="00401B32">
        <w:rPr>
          <w:rFonts w:ascii="Times New Roman" w:eastAsia="Times New Roman" w:hAnsi="Times New Roman"/>
          <w:color w:val="000000"/>
          <w:sz w:val="28"/>
          <w:szCs w:val="28"/>
          <w:lang w:eastAsia="uk-UA"/>
        </w:rPr>
        <w:t xml:space="preserve">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olor w:val="000000"/>
          <w:sz w:val="28"/>
          <w:szCs w:val="28"/>
          <w:lang w:eastAsia="uk-UA"/>
        </w:rPr>
        <w:t>06.03</w:t>
      </w:r>
      <w:r w:rsidRPr="00401B32">
        <w:rPr>
          <w:rFonts w:ascii="Times New Roman" w:eastAsia="Times New Roman" w:hAnsi="Times New Roman"/>
          <w:color w:val="000000"/>
          <w:sz w:val="28"/>
          <w:szCs w:val="28"/>
          <w:lang w:eastAsia="uk-UA"/>
        </w:rPr>
        <w:t>.2019 з урахуванням пропозицій</w:t>
      </w:r>
      <w:r>
        <w:rPr>
          <w:rFonts w:ascii="Times New Roman" w:eastAsia="Times New Roman" w:hAnsi="Times New Roman"/>
          <w:color w:val="000000"/>
          <w:sz w:val="28"/>
          <w:szCs w:val="28"/>
          <w:lang w:eastAsia="uk-UA"/>
        </w:rPr>
        <w:t xml:space="preserve"> членів постійної комісії</w:t>
      </w:r>
      <w:r w:rsidRPr="00401B32">
        <w:rPr>
          <w:rFonts w:ascii="Times New Roman" w:eastAsia="Times New Roman" w:hAnsi="Times New Roman"/>
          <w:color w:val="000000"/>
          <w:sz w:val="28"/>
          <w:szCs w:val="28"/>
          <w:lang w:eastAsia="uk-UA"/>
        </w:rPr>
        <w:t>.</w:t>
      </w:r>
    </w:p>
    <w:p w:rsidR="00104687" w:rsidRPr="00401B32" w:rsidRDefault="00104687" w:rsidP="00104687">
      <w:pPr>
        <w:spacing w:after="0" w:line="240" w:lineRule="auto"/>
        <w:ind w:firstLine="567"/>
        <w:jc w:val="both"/>
        <w:rPr>
          <w:rFonts w:ascii="Times New Roman" w:eastAsia="Times New Roman" w:hAnsi="Times New Roman"/>
          <w:b/>
          <w:color w:val="000000"/>
          <w:sz w:val="28"/>
          <w:szCs w:val="28"/>
          <w:lang w:eastAsia="uk-UA"/>
        </w:rPr>
      </w:pPr>
    </w:p>
    <w:p w:rsidR="00104687" w:rsidRPr="00401B32" w:rsidRDefault="00104687" w:rsidP="00104687">
      <w:pPr>
        <w:widowControl w:val="0"/>
        <w:tabs>
          <w:tab w:val="left" w:pos="5220"/>
        </w:tabs>
        <w:spacing w:after="0" w:line="240" w:lineRule="auto"/>
        <w:jc w:val="center"/>
        <w:rPr>
          <w:rFonts w:ascii="Times New Roman" w:eastAsia="Andale Sans UI" w:hAnsi="Times New Roman"/>
          <w:color w:val="00000A"/>
          <w:sz w:val="28"/>
          <w:szCs w:val="28"/>
          <w:lang w:bidi="en-US"/>
        </w:rPr>
      </w:pPr>
      <w:r w:rsidRPr="00401B32">
        <w:rPr>
          <w:rFonts w:ascii="Times New Roman" w:eastAsia="Andale Sans UI" w:hAnsi="Times New Roman"/>
          <w:b/>
          <w:bCs/>
          <w:color w:val="000000"/>
          <w:sz w:val="28"/>
          <w:szCs w:val="28"/>
          <w:lang w:eastAsia="zh-CN" w:bidi="fa-IR"/>
        </w:rPr>
        <w:t>Порядок денний</w:t>
      </w:r>
    </w:p>
    <w:p w:rsidR="00104687" w:rsidRPr="00401B32" w:rsidRDefault="00104687" w:rsidP="00104687">
      <w:pPr>
        <w:widowControl w:val="0"/>
        <w:tabs>
          <w:tab w:val="left" w:pos="5220"/>
        </w:tabs>
        <w:spacing w:after="0" w:line="240" w:lineRule="auto"/>
        <w:jc w:val="center"/>
        <w:rPr>
          <w:rFonts w:ascii="Times New Roman" w:eastAsia="Andale Sans UI" w:hAnsi="Times New Roman"/>
          <w:color w:val="00000A"/>
          <w:sz w:val="28"/>
          <w:szCs w:val="28"/>
          <w:lang w:bidi="en-US"/>
        </w:rPr>
      </w:pPr>
      <w:r w:rsidRPr="00401B32">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104687" w:rsidRDefault="00104687" w:rsidP="00104687">
      <w:pPr>
        <w:widowControl w:val="0"/>
        <w:tabs>
          <w:tab w:val="left" w:pos="5220"/>
        </w:tabs>
        <w:spacing w:after="0" w:line="240" w:lineRule="auto"/>
        <w:jc w:val="center"/>
        <w:rPr>
          <w:rFonts w:ascii="Times New Roman" w:eastAsia="Andale Sans UI" w:hAnsi="Times New Roman"/>
          <w:b/>
          <w:color w:val="00000A"/>
          <w:sz w:val="28"/>
          <w:szCs w:val="28"/>
          <w:lang w:bidi="en-US"/>
        </w:rPr>
      </w:pPr>
      <w:r w:rsidRPr="00401B32">
        <w:rPr>
          <w:rFonts w:ascii="Times New Roman" w:eastAsia="Andale Sans UI" w:hAnsi="Times New Roman"/>
          <w:b/>
          <w:color w:val="00000A"/>
          <w:sz w:val="28"/>
          <w:szCs w:val="28"/>
          <w:lang w:bidi="en-US"/>
        </w:rPr>
        <w:t>06.03.2019</w:t>
      </w:r>
    </w:p>
    <w:p w:rsidR="00266505" w:rsidRPr="000F7437" w:rsidRDefault="00266505" w:rsidP="00104687">
      <w:pPr>
        <w:widowControl w:val="0"/>
        <w:tabs>
          <w:tab w:val="left" w:pos="5220"/>
        </w:tabs>
        <w:spacing w:after="0" w:line="240" w:lineRule="auto"/>
        <w:jc w:val="center"/>
        <w:rPr>
          <w:rFonts w:eastAsia="Andale Sans UI"/>
          <w:b/>
          <w:sz w:val="28"/>
          <w:szCs w:val="28"/>
          <w:lang w:bidi="en-US"/>
        </w:rPr>
      </w:pPr>
    </w:p>
    <w:p w:rsidR="00104687" w:rsidRPr="00401B32" w:rsidRDefault="00104687" w:rsidP="00104687">
      <w:pPr>
        <w:widowControl w:val="0"/>
        <w:tabs>
          <w:tab w:val="left" w:pos="567"/>
          <w:tab w:val="left" w:pos="851"/>
        </w:tabs>
        <w:spacing w:after="0" w:line="240" w:lineRule="auto"/>
        <w:contextualSpacing/>
        <w:jc w:val="both"/>
        <w:rPr>
          <w:rFonts w:ascii="Times New Roman" w:hAnsi="Times New Roman"/>
          <w:b/>
          <w:sz w:val="28"/>
          <w:szCs w:val="28"/>
        </w:rPr>
      </w:pPr>
      <w:r w:rsidRPr="00401B32">
        <w:rPr>
          <w:rFonts w:ascii="Times New Roman" w:eastAsia="Andale Sans UI" w:hAnsi="Times New Roman" w:cs="Calibri"/>
          <w:bCs/>
          <w:i/>
          <w:iCs/>
          <w:kern w:val="3"/>
          <w:sz w:val="28"/>
          <w:szCs w:val="28"/>
          <w:lang w:eastAsia="uk-UA" w:bidi="en-US"/>
        </w:rPr>
        <w:t xml:space="preserve">         </w:t>
      </w:r>
      <w:r>
        <w:rPr>
          <w:rFonts w:ascii="Times New Roman" w:eastAsia="Times New Roman" w:hAnsi="Times New Roman"/>
          <w:color w:val="000000"/>
          <w:sz w:val="28"/>
          <w:szCs w:val="28"/>
        </w:rPr>
        <w:t>1</w:t>
      </w:r>
      <w:r w:rsidRPr="00401B32">
        <w:rPr>
          <w:rFonts w:ascii="Times New Roman" w:eastAsia="Times New Roman" w:hAnsi="Times New Roman"/>
          <w:color w:val="000000"/>
          <w:sz w:val="28"/>
          <w:szCs w:val="28"/>
        </w:rPr>
        <w:t xml:space="preserve">. Щодо законності прокладання зовнішніх інженерних мереж до ЖК «Озерний Гай» на вул. Теремківській та вул. Жилянській в Голосіївському районі м. Києва </w:t>
      </w:r>
      <w:r w:rsidRPr="00401B32">
        <w:rPr>
          <w:rFonts w:ascii="Times New Roman" w:eastAsia="Times New Roman" w:hAnsi="Times New Roman"/>
          <w:i/>
          <w:color w:val="000000"/>
          <w:sz w:val="28"/>
          <w:szCs w:val="28"/>
        </w:rPr>
        <w:t>(Доповідачі О. Король, В. Кузьменко, А. Фіщук).</w:t>
      </w:r>
    </w:p>
    <w:p w:rsidR="00104687" w:rsidRDefault="00104687" w:rsidP="00104687">
      <w:pPr>
        <w:widowControl w:val="0"/>
        <w:tabs>
          <w:tab w:val="left" w:pos="567"/>
          <w:tab w:val="left" w:pos="851"/>
        </w:tabs>
        <w:spacing w:after="0" w:line="240" w:lineRule="auto"/>
        <w:jc w:val="both"/>
        <w:rPr>
          <w:rFonts w:ascii="Times New Roman" w:hAnsi="Times New Roman"/>
          <w:i/>
          <w:sz w:val="28"/>
          <w:szCs w:val="28"/>
          <w:shd w:val="clear" w:color="auto" w:fill="FFFFFF"/>
        </w:rPr>
      </w:pPr>
      <w:r w:rsidRPr="00401B32">
        <w:rPr>
          <w:rFonts w:ascii="Times New Roman" w:eastAsia="Andale Sans UI" w:hAnsi="Times New Roman"/>
          <w:color w:val="00000A"/>
          <w:sz w:val="28"/>
          <w:szCs w:val="28"/>
          <w:lang w:bidi="en-US"/>
        </w:rPr>
        <w:t xml:space="preserve">        2. Про розгляд проекту рішення Київської міської </w:t>
      </w:r>
      <w:r>
        <w:rPr>
          <w:rFonts w:ascii="Times New Roman" w:eastAsia="Andale Sans UI" w:hAnsi="Times New Roman"/>
          <w:color w:val="00000A"/>
          <w:sz w:val="28"/>
          <w:szCs w:val="28"/>
          <w:lang w:bidi="en-US"/>
        </w:rPr>
        <w:t xml:space="preserve">ради </w:t>
      </w:r>
      <w:r w:rsidRPr="00401B32">
        <w:rPr>
          <w:rFonts w:ascii="Times New Roman" w:eastAsia="Andale Sans UI" w:hAnsi="Times New Roman"/>
          <w:sz w:val="28"/>
          <w:szCs w:val="28"/>
          <w:lang w:bidi="en-US"/>
        </w:rPr>
        <w:t>«</w:t>
      </w:r>
      <w:r w:rsidRPr="00401B32">
        <w:rPr>
          <w:rFonts w:ascii="Times New Roman" w:hAnsi="Times New Roman"/>
          <w:sz w:val="28"/>
          <w:szCs w:val="28"/>
          <w:shd w:val="clear" w:color="auto" w:fill="FFFFFF"/>
        </w:rPr>
        <w:t xml:space="preserve">Про звернення Київської міської ради до Верховної Ради України щодо заборони залучення працівників кримінальної поліції та органів досудового розслідування Національної поліції України до забезпечення публічної безпеки та порядку під час проведення масових заходів» (від 13.02.2019 № 08/231-749/ПР) </w:t>
      </w:r>
      <w:r>
        <w:rPr>
          <w:rFonts w:ascii="Times New Roman" w:hAnsi="Times New Roman"/>
          <w:i/>
          <w:sz w:val="28"/>
          <w:szCs w:val="28"/>
          <w:shd w:val="clear" w:color="auto" w:fill="FFFFFF"/>
        </w:rPr>
        <w:t>(Доповідач О. Пабат).</w:t>
      </w:r>
    </w:p>
    <w:p w:rsidR="00104687" w:rsidRPr="000F7437" w:rsidRDefault="00104687" w:rsidP="00104687">
      <w:pPr>
        <w:widowControl w:val="0"/>
        <w:tabs>
          <w:tab w:val="left" w:pos="567"/>
          <w:tab w:val="left" w:pos="851"/>
        </w:tabs>
        <w:spacing w:after="0" w:line="240" w:lineRule="auto"/>
        <w:jc w:val="both"/>
        <w:rPr>
          <w:rFonts w:ascii="Times New Roman" w:hAnsi="Times New Roman"/>
          <w:i/>
          <w:sz w:val="28"/>
          <w:szCs w:val="28"/>
          <w:shd w:val="clear" w:color="auto" w:fill="FFFFFF"/>
        </w:rPr>
      </w:pPr>
      <w:r>
        <w:rPr>
          <w:rFonts w:ascii="Times New Roman" w:hAnsi="Times New Roman"/>
          <w:i/>
          <w:sz w:val="28"/>
          <w:szCs w:val="28"/>
          <w:shd w:val="clear" w:color="auto" w:fill="FFFFFF"/>
        </w:rPr>
        <w:tab/>
      </w:r>
      <w:r w:rsidRPr="000F7437">
        <w:rPr>
          <w:rFonts w:ascii="Times New Roman" w:hAnsi="Times New Roman"/>
          <w:sz w:val="28"/>
          <w:szCs w:val="28"/>
          <w:shd w:val="clear" w:color="auto" w:fill="FFFFFF"/>
        </w:rPr>
        <w:t>3.</w:t>
      </w:r>
      <w:r>
        <w:rPr>
          <w:rFonts w:ascii="Times New Roman" w:hAnsi="Times New Roman"/>
          <w:i/>
          <w:sz w:val="28"/>
          <w:szCs w:val="28"/>
          <w:shd w:val="clear" w:color="auto" w:fill="FFFFFF"/>
        </w:rPr>
        <w:t xml:space="preserve"> </w:t>
      </w:r>
      <w:r w:rsidRPr="00401B32">
        <w:rPr>
          <w:rFonts w:ascii="Times New Roman" w:eastAsia="Andale Sans UI" w:hAnsi="Times New Roman"/>
          <w:bCs/>
          <w:iCs/>
          <w:kern w:val="3"/>
          <w:sz w:val="28"/>
          <w:szCs w:val="28"/>
          <w:lang w:eastAsia="uk-UA" w:bidi="en-US"/>
        </w:rPr>
        <w:t xml:space="preserve">Про розгляд звернення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(вх. від 19.02.2019 № 08/3596) щодо заключного звіту </w:t>
      </w:r>
      <w:r w:rsidRPr="00401B32">
        <w:rPr>
          <w:rFonts w:ascii="Times New Roman" w:hAnsi="Times New Roman"/>
          <w:sz w:val="28"/>
          <w:szCs w:val="28"/>
        </w:rPr>
        <w:t xml:space="preserve">про виконання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 за 2018 рік </w:t>
      </w:r>
      <w:r w:rsidRPr="00401B32">
        <w:rPr>
          <w:rFonts w:ascii="Times New Roman" w:hAnsi="Times New Roman"/>
          <w:i/>
          <w:sz w:val="28"/>
          <w:szCs w:val="28"/>
        </w:rPr>
        <w:t xml:space="preserve">(Доповідач О. Куявський). </w:t>
      </w:r>
    </w:p>
    <w:p w:rsidR="00104687" w:rsidRPr="00401B32" w:rsidRDefault="00104687" w:rsidP="00104687">
      <w:pPr>
        <w:widowControl w:val="0"/>
        <w:tabs>
          <w:tab w:val="left" w:pos="567"/>
          <w:tab w:val="left" w:pos="993"/>
        </w:tabs>
        <w:spacing w:after="0" w:line="240" w:lineRule="auto"/>
        <w:jc w:val="both"/>
        <w:rPr>
          <w:rFonts w:ascii="Times New Roman" w:eastAsia="Andale Sans UI" w:hAnsi="Times New Roman"/>
          <w:color w:val="00000A"/>
          <w:sz w:val="28"/>
          <w:szCs w:val="28"/>
          <w:lang w:bidi="en-US"/>
        </w:rPr>
      </w:pPr>
      <w:r w:rsidRPr="00401B32">
        <w:rPr>
          <w:rFonts w:ascii="Times New Roman" w:eastAsia="Times New Roman" w:hAnsi="Times New Roman"/>
          <w:sz w:val="28"/>
          <w:szCs w:val="28"/>
        </w:rPr>
        <w:t xml:space="preserve">         4. Про розгляд звернення ТОВ «ДІК» (від 08.02.2019 № 08/2703) щодо </w:t>
      </w:r>
      <w:r w:rsidRPr="00401B32">
        <w:rPr>
          <w:rFonts w:ascii="Times New Roman" w:eastAsia="Times New Roman" w:hAnsi="Times New Roman"/>
          <w:sz w:val="28"/>
          <w:szCs w:val="28"/>
        </w:rPr>
        <w:lastRenderedPageBreak/>
        <w:t xml:space="preserve">можливих порушень та можливого конфлікту інтересів при підготовці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w:t>
      </w:r>
      <w:r w:rsidRPr="00401B32">
        <w:rPr>
          <w:rFonts w:ascii="Times New Roman" w:eastAsia="Times New Roman" w:hAnsi="Times New Roman"/>
          <w:i/>
          <w:sz w:val="28"/>
          <w:szCs w:val="28"/>
        </w:rPr>
        <w:t>(Доповідачі В. Агафонов, П. Оленич).</w:t>
      </w:r>
    </w:p>
    <w:p w:rsidR="00104687" w:rsidRPr="00401B32" w:rsidRDefault="00104687" w:rsidP="00104687">
      <w:pPr>
        <w:widowControl w:val="0"/>
        <w:tabs>
          <w:tab w:val="left" w:pos="567"/>
          <w:tab w:val="left" w:pos="851"/>
        </w:tabs>
        <w:spacing w:after="0" w:line="240" w:lineRule="auto"/>
        <w:contextualSpacing/>
        <w:jc w:val="both"/>
        <w:rPr>
          <w:rFonts w:ascii="Times New Roman" w:eastAsia="Andale Sans UI" w:hAnsi="Times New Roman"/>
          <w:i/>
          <w:color w:val="00000A"/>
          <w:sz w:val="28"/>
          <w:szCs w:val="28"/>
          <w:lang w:bidi="en-US"/>
        </w:rPr>
      </w:pPr>
      <w:r w:rsidRPr="00401B32">
        <w:rPr>
          <w:rFonts w:ascii="Times New Roman" w:eastAsia="Times New Roman" w:hAnsi="Times New Roman"/>
          <w:color w:val="000000"/>
          <w:sz w:val="28"/>
          <w:szCs w:val="28"/>
        </w:rPr>
        <w:t xml:space="preserve">        5. Про розгляд звернень Хохлова Г. А. (вх. від 25.02.2019 № 08/Х-699 (е); вх. від 26.02.2019 № 08/Х-735) щодо дотримання вимог законодавства під час видачі 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 контрольної картки №17070152-Пд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 у період з 29.12.2017 по 29.12.2018 </w:t>
      </w:r>
      <w:r w:rsidRPr="00401B32">
        <w:rPr>
          <w:rFonts w:ascii="Times New Roman" w:eastAsia="Times New Roman" w:hAnsi="Times New Roman"/>
          <w:i/>
          <w:color w:val="000000"/>
          <w:sz w:val="28"/>
          <w:szCs w:val="28"/>
        </w:rPr>
        <w:t>(Доповідачі Г. Хохлов, А. Фіщук).</w:t>
      </w:r>
    </w:p>
    <w:p w:rsidR="00104687" w:rsidRPr="000F7437" w:rsidRDefault="00104687" w:rsidP="00104687">
      <w:pPr>
        <w:widowControl w:val="0"/>
        <w:tabs>
          <w:tab w:val="left" w:pos="567"/>
          <w:tab w:val="left" w:pos="851"/>
        </w:tabs>
        <w:spacing w:after="0" w:line="240" w:lineRule="auto"/>
        <w:contextualSpacing/>
        <w:jc w:val="both"/>
        <w:rPr>
          <w:rFonts w:ascii="Times New Roman" w:eastAsia="Andale Sans UI" w:hAnsi="Times New Roman"/>
          <w:i/>
          <w:color w:val="00000A"/>
          <w:sz w:val="28"/>
          <w:szCs w:val="28"/>
          <w:lang w:bidi="en-US"/>
        </w:rPr>
      </w:pPr>
      <w:r w:rsidRPr="00401B32">
        <w:rPr>
          <w:rFonts w:ascii="Times New Roman" w:hAnsi="Times New Roman"/>
          <w:sz w:val="28"/>
          <w:szCs w:val="28"/>
        </w:rPr>
        <w:t xml:space="preserve">        6.</w:t>
      </w:r>
      <w:r w:rsidRPr="00401B32">
        <w:rPr>
          <w:rFonts w:ascii="Times New Roman" w:hAnsi="Times New Roman"/>
          <w:b/>
          <w:sz w:val="28"/>
          <w:szCs w:val="28"/>
        </w:rPr>
        <w:t xml:space="preserve"> </w:t>
      </w:r>
      <w:r w:rsidRPr="00401B32">
        <w:rPr>
          <w:rFonts w:ascii="Times New Roman" w:hAnsi="Times New Roman"/>
          <w:sz w:val="28"/>
          <w:szCs w:val="28"/>
        </w:rPr>
        <w:t xml:space="preserve">Про розгляд колективного звернення Філіпенко Г. В. та інших </w:t>
      </w:r>
      <w:r w:rsidRPr="00401B32">
        <w:rPr>
          <w:rFonts w:ascii="Times New Roman" w:hAnsi="Times New Roman"/>
          <w:color w:val="000000"/>
          <w:sz w:val="28"/>
          <w:szCs w:val="28"/>
          <w:lang w:eastAsia="uk-UA"/>
        </w:rPr>
        <w:t xml:space="preserve">(вх.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 </w:t>
      </w:r>
      <w:r w:rsidRPr="00401B32">
        <w:rPr>
          <w:rFonts w:ascii="Times New Roman" w:hAnsi="Times New Roman"/>
          <w:i/>
          <w:color w:val="000000"/>
          <w:sz w:val="28"/>
          <w:szCs w:val="28"/>
          <w:lang w:eastAsia="uk-UA"/>
        </w:rPr>
        <w:t>(Доповідачі Г. Філіпенко, В. Шарій, С. Бовсуновський, В. Непоп).</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b/>
          <w:color w:val="000000"/>
          <w:sz w:val="28"/>
          <w:szCs w:val="28"/>
          <w:lang w:eastAsia="uk-UA"/>
        </w:rPr>
        <w:t xml:space="preserve">ГОЛОСУВАЛИ: </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За –4 , проти – 0, утримались – 0.</w:t>
      </w:r>
    </w:p>
    <w:p w:rsidR="00104687" w:rsidRPr="00401B32" w:rsidRDefault="00104687" w:rsidP="00104687">
      <w:pPr>
        <w:spacing w:after="0" w:line="240" w:lineRule="auto"/>
        <w:ind w:firstLine="567"/>
        <w:jc w:val="both"/>
        <w:rPr>
          <w:rFonts w:cs="Calibri"/>
          <w:color w:val="000000"/>
          <w:lang w:eastAsia="uk-UA"/>
        </w:rPr>
      </w:pPr>
      <w:r w:rsidRPr="00401B32">
        <w:rPr>
          <w:rFonts w:ascii="Times New Roman" w:eastAsia="Times New Roman" w:hAnsi="Times New Roman"/>
          <w:color w:val="000000"/>
          <w:sz w:val="28"/>
          <w:szCs w:val="28"/>
          <w:lang w:eastAsia="uk-UA"/>
        </w:rPr>
        <w:t>Не голосували – 1 (</w:t>
      </w:r>
      <w:r>
        <w:rPr>
          <w:rFonts w:ascii="Times New Roman" w:eastAsia="Times New Roman" w:hAnsi="Times New Roman"/>
          <w:color w:val="000000"/>
          <w:sz w:val="28"/>
          <w:szCs w:val="28"/>
          <w:lang w:eastAsia="uk-UA"/>
        </w:rPr>
        <w:t>Сиротюк Ю. М</w:t>
      </w:r>
      <w:r w:rsidRPr="00401B32">
        <w:rPr>
          <w:rFonts w:ascii="Times New Roman" w:eastAsia="Times New Roman" w:hAnsi="Times New Roman"/>
          <w:color w:val="000000"/>
          <w:sz w:val="28"/>
          <w:szCs w:val="28"/>
          <w:lang w:eastAsia="uk-UA"/>
        </w:rPr>
        <w:t>)</w:t>
      </w:r>
    </w:p>
    <w:p w:rsidR="00104687" w:rsidRPr="00401B32" w:rsidRDefault="00104687" w:rsidP="00104687">
      <w:pPr>
        <w:spacing w:after="0" w:line="240" w:lineRule="auto"/>
        <w:ind w:firstLine="567"/>
        <w:jc w:val="both"/>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t>Рішення прийнято.</w:t>
      </w:r>
    </w:p>
    <w:p w:rsidR="00104687" w:rsidRPr="00401B32" w:rsidRDefault="00104687" w:rsidP="00104687">
      <w:pPr>
        <w:spacing w:after="0" w:line="240" w:lineRule="auto"/>
        <w:rPr>
          <w:rFonts w:cs="Calibri"/>
          <w:lang w:eastAsia="uk-UA"/>
        </w:rPr>
      </w:pPr>
    </w:p>
    <w:p w:rsidR="00104687" w:rsidRPr="00401B32"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t>СЛУХАЛИ:</w:t>
      </w:r>
    </w:p>
    <w:p w:rsidR="00104687" w:rsidRPr="00401B32" w:rsidRDefault="00104687" w:rsidP="00104687">
      <w:pPr>
        <w:widowControl w:val="0"/>
        <w:tabs>
          <w:tab w:val="left" w:pos="851"/>
        </w:tabs>
        <w:spacing w:after="0" w:line="240" w:lineRule="auto"/>
        <w:ind w:firstLine="567"/>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104687" w:rsidRPr="00401B32" w:rsidRDefault="00104687" w:rsidP="00104687">
      <w:pPr>
        <w:widowControl w:val="0"/>
        <w:tabs>
          <w:tab w:val="left" w:pos="851"/>
        </w:tabs>
        <w:spacing w:after="0" w:line="240" w:lineRule="auto"/>
        <w:ind w:firstLine="567"/>
        <w:jc w:val="both"/>
        <w:rPr>
          <w:rFonts w:ascii="Times New Roman" w:eastAsia="Times New Roman" w:hAnsi="Times New Roman"/>
          <w:color w:val="000000"/>
          <w:sz w:val="28"/>
          <w:szCs w:val="28"/>
          <w:lang w:eastAsia="uk-UA"/>
        </w:rPr>
      </w:pPr>
    </w:p>
    <w:p w:rsidR="00104687" w:rsidRPr="00401B32" w:rsidRDefault="00104687" w:rsidP="00104687">
      <w:pPr>
        <w:widowControl w:val="0"/>
        <w:tabs>
          <w:tab w:val="left" w:pos="851"/>
        </w:tabs>
        <w:spacing w:after="0" w:line="240" w:lineRule="auto"/>
        <w:ind w:firstLine="567"/>
        <w:jc w:val="both"/>
        <w:rPr>
          <w:rFonts w:ascii="Times New Roman" w:eastAsia="Times New Roman" w:hAnsi="Times New Roman"/>
          <w:color w:val="000000"/>
          <w:sz w:val="28"/>
          <w:szCs w:val="28"/>
          <w:lang w:eastAsia="uk-UA"/>
        </w:rPr>
      </w:pPr>
      <w:r w:rsidRPr="00401B32">
        <w:rPr>
          <w:rFonts w:ascii="Times New Roman" w:eastAsia="Times New Roman" w:hAnsi="Times New Roman"/>
          <w:color w:val="000000"/>
          <w:sz w:val="28"/>
          <w:szCs w:val="28"/>
          <w:lang w:eastAsia="uk-UA"/>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104687" w:rsidRPr="00EB2325" w:rsidRDefault="00104687" w:rsidP="00104687">
      <w:pPr>
        <w:widowControl w:val="0"/>
        <w:tabs>
          <w:tab w:val="left" w:pos="851"/>
        </w:tabs>
        <w:spacing w:after="0" w:line="240" w:lineRule="auto"/>
        <w:ind w:firstLine="567"/>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Голосування не проводилось</w:t>
      </w:r>
    </w:p>
    <w:p w:rsidR="00104687" w:rsidRDefault="00104687" w:rsidP="00104687">
      <w:pPr>
        <w:widowControl w:val="0"/>
        <w:tabs>
          <w:tab w:val="left" w:pos="567"/>
          <w:tab w:val="left" w:pos="851"/>
        </w:tabs>
        <w:spacing w:after="0" w:line="240" w:lineRule="auto"/>
        <w:jc w:val="center"/>
        <w:rPr>
          <w:rFonts w:ascii="Times New Roman" w:eastAsia="Times New Roman" w:hAnsi="Times New Roman"/>
          <w:b/>
          <w:color w:val="000000"/>
          <w:sz w:val="28"/>
          <w:szCs w:val="28"/>
          <w:lang w:eastAsia="uk-UA"/>
        </w:rPr>
      </w:pPr>
    </w:p>
    <w:p w:rsidR="00104687" w:rsidRPr="00401B32" w:rsidRDefault="00104687" w:rsidP="00104687">
      <w:pPr>
        <w:widowControl w:val="0"/>
        <w:tabs>
          <w:tab w:val="left" w:pos="567"/>
          <w:tab w:val="left" w:pos="851"/>
        </w:tabs>
        <w:spacing w:after="0" w:line="240" w:lineRule="auto"/>
        <w:jc w:val="center"/>
        <w:rPr>
          <w:rFonts w:ascii="Times New Roman" w:eastAsia="Times New Roman" w:hAnsi="Times New Roman"/>
          <w:b/>
          <w:color w:val="000000"/>
          <w:sz w:val="28"/>
          <w:szCs w:val="28"/>
          <w:lang w:eastAsia="uk-UA"/>
        </w:rPr>
      </w:pPr>
      <w:r w:rsidRPr="00401B32">
        <w:rPr>
          <w:rFonts w:ascii="Times New Roman" w:eastAsia="Times New Roman" w:hAnsi="Times New Roman"/>
          <w:b/>
          <w:color w:val="000000"/>
          <w:sz w:val="28"/>
          <w:szCs w:val="28"/>
          <w:lang w:eastAsia="uk-UA"/>
        </w:rPr>
        <w:lastRenderedPageBreak/>
        <w:t>РОЗГЛЯД ПИТАНЬ ПОРЯДКУ ДЕННОГО</w:t>
      </w:r>
    </w:p>
    <w:p w:rsidR="00104687" w:rsidRDefault="00104687" w:rsidP="00104687">
      <w:pPr>
        <w:spacing w:after="0" w:line="240" w:lineRule="auto"/>
        <w:jc w:val="both"/>
        <w:rPr>
          <w:rFonts w:ascii="Times New Roman" w:eastAsia="Andale Sans UI" w:hAnsi="Times New Roman"/>
          <w:i/>
          <w:color w:val="00000A"/>
          <w:sz w:val="28"/>
          <w:szCs w:val="28"/>
          <w:lang w:bidi="en-US"/>
        </w:rPr>
      </w:pPr>
    </w:p>
    <w:p w:rsidR="006C2F86" w:rsidRPr="007D4C9A" w:rsidRDefault="006C2F86" w:rsidP="006C2F86">
      <w:pPr>
        <w:widowControl w:val="0"/>
        <w:tabs>
          <w:tab w:val="left" w:pos="567"/>
          <w:tab w:val="left" w:pos="709"/>
        </w:tabs>
        <w:spacing w:after="0" w:line="240" w:lineRule="auto"/>
        <w:ind w:firstLine="567"/>
        <w:jc w:val="both"/>
        <w:rPr>
          <w:rFonts w:ascii="Times New Roman" w:eastAsia="Times New Roman" w:hAnsi="Times New Roman"/>
          <w:i/>
          <w:color w:val="000000"/>
          <w:sz w:val="28"/>
          <w:szCs w:val="28"/>
        </w:rPr>
      </w:pPr>
      <w:r w:rsidRPr="007D4C9A">
        <w:rPr>
          <w:rFonts w:ascii="Times New Roman" w:eastAsia="Times New Roman" w:hAnsi="Times New Roman"/>
          <w:i/>
          <w:color w:val="000000"/>
          <w:sz w:val="28"/>
          <w:szCs w:val="28"/>
        </w:rPr>
        <w:t>1. Щодо законності прокладання зовнішніх інженерних мереж до ЖК «Озерний Гай» на вул. Теремківській та вул. Жулянській в Голосіївському районі м. Києва.</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i/>
          <w:color w:val="000000"/>
          <w:sz w:val="28"/>
          <w:szCs w:val="28"/>
        </w:rPr>
        <w:tab/>
      </w:r>
      <w:r w:rsidRPr="007D4C9A">
        <w:rPr>
          <w:rFonts w:ascii="Times New Roman" w:eastAsia="Times New Roman" w:hAnsi="Times New Roman"/>
          <w:b/>
          <w:color w:val="000000"/>
          <w:sz w:val="28"/>
          <w:szCs w:val="28"/>
        </w:rPr>
        <w:t>СЛУХАЛИ: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Представника ініціативної групи с. Гатне Швець Т.В., яка повідомила що колекторна система із ЖК «Озерний гай» (с. Гатне) має бути прокладена і підключена до київського колектору. Наразі, через прокладання цієї системи в с. Гатне має бути зруйнована вулиця, яка названа в честь героя Небесної сотні В. Швеця, а колодязі погашення тиску у колекторній системі мають бути розташовані на території села. Розуміючи, що проблема підключення колекторної системи із ЖК «Озерний гай» є спільною для мешканців с. Гатне та мешканців столиці, громадяни звертаються з проханням допомогти комплексно вирішити питання.</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ВИСТУПИЛА:</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Член ініціативної групи мікрорайону Теремки-1 Лисенко М.Я., яка повідомила, що 21.01.2019 важка техніка почала розриття асфальту. З цього приводу 23.01.2019 відбулась нарада у Голосіївській районній в м. Києві державній адміністрації, де було прийнято рішення, що земельні роботи будуть призупинені до моменту вирішення питань із територіальною громадою. 25.01.2019 відбулась зустріч громади  із забудовником ЖК «Озерний гай», а вже через тиждень знову розпочались роботи по прокладанню колекторної системи. Наразі зроблено велике розриття на вул. Теремківській та на вул. Жулянській. Лисенко М.Я. повідомила, що мешканці з’ясували, що документи, які б свідчили про наявність дозволу на прокладання цієї колекторної системи, відсутні. Роботи з прокладання колекторної мережі, які проводить забудовник ТОВ «ІнтергалБуд» та його підрядник ТОВ «Глобал Еко Сервіс Груп», як пояснили громадянам в ДАБІ України, належить до ІІІ рівня складності і передбачає необхідність отримання ряду дозвільних документів на проведення таких робіт. З’ясувалось, що Департаментом міського благоустрою ВО КМР (КМДА) було видано ТОВ «Глобал Еко Сервіс Груп» картку на тимчасове порушення благоустрою та його відновлення в зв’язку з прокладанням водопроводу, але на підставі яких документів – не відомо. Доповідач зауважила, що під’єднувати колекторну систему із ЖК «Озерний гай» до існуючої колекторної мережі м. Києва недопустимо, адже це загрожує екологічною катастрофою, оскільки колекторна мережа столиці не зможе витримати такого навантаження. Мешканці вважають за доцільне, аби будівельні компанії «КАН», «Київміськбуд» та інші, які забудовують житловий масив Тере</w:t>
      </w:r>
      <w:r w:rsidR="000E6FF5">
        <w:rPr>
          <w:rFonts w:ascii="Times New Roman" w:eastAsia="Times New Roman" w:hAnsi="Times New Roman"/>
          <w:color w:val="000000"/>
          <w:sz w:val="28"/>
          <w:szCs w:val="28"/>
        </w:rPr>
        <w:t>м</w:t>
      </w:r>
      <w:r w:rsidRPr="007D4C9A">
        <w:rPr>
          <w:rFonts w:ascii="Times New Roman" w:eastAsia="Times New Roman" w:hAnsi="Times New Roman"/>
          <w:color w:val="000000"/>
          <w:sz w:val="28"/>
          <w:szCs w:val="28"/>
        </w:rPr>
        <w:t xml:space="preserve">ки-3, спільно із ТОВ «ІнтергалБуд» проклали окрему колекторну мережу, не шкодячи і не завдаючи незручностей мешканцям мікрорайону Теремки-1, адже на вул. Теремківській розташовано три дитячі садочки, школа, відділення соціально-медичної реабілітації дітей з ДЦП, розумово відсталих дітей та дітей з органічним ураженням ЦНС з порушенням психіки, тож розриття вулиці спричиняє значні незручності мешканцям, спричинить затори </w:t>
      </w:r>
      <w:r w:rsidRPr="007D4C9A">
        <w:rPr>
          <w:rFonts w:ascii="Times New Roman" w:eastAsia="Times New Roman" w:hAnsi="Times New Roman"/>
          <w:color w:val="000000"/>
          <w:sz w:val="28"/>
          <w:szCs w:val="28"/>
        </w:rPr>
        <w:lastRenderedPageBreak/>
        <w:t>та створить загрозу для життя і здоров’я дітей.</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ВИСТУПИВ: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Омельченко О.О., який повідомив, що проведення колекторної мережі повинно відбуватись у відповідності до вимог законодавства із обов’язковим отриманням усіх дозвільних документів. Чого у даному випадку не спостерігається. Зауважив, що той, хто видав забудовнику технічні умови на прокладання колекторної мережі ЖК «Озерний гай» або допустив помилку, або в даному випадку має місце злочинна недбалість чи наявність корупційної складової.</w:t>
      </w:r>
    </w:p>
    <w:p w:rsidR="006C2F86" w:rsidRPr="007D4C9A" w:rsidRDefault="006C2F86" w:rsidP="006C2F86">
      <w:pPr>
        <w:widowControl w:val="0"/>
        <w:tabs>
          <w:tab w:val="left" w:pos="567"/>
          <w:tab w:val="left" w:pos="851"/>
        </w:tabs>
        <w:spacing w:after="0" w:line="240" w:lineRule="auto"/>
        <w:ind w:firstLine="567"/>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 xml:space="preserve"> Запропонував звернутись до заступника голови Київської міської державної адміністрації Непопа В. І. та Голови Голосіївської районної в м. Києві державної адміністрації Настасенка О.Г. з проханням вжити заходів для призупинення будь-яких робіт з прокладання колекторної мережі із ЖК «Озерний гай» терміном на 2 місяці (березень, квітень) до з’ясування ситуації. А також створити робочу групу для вивчення даної ситуації, з’ясувати підстави видачі </w:t>
      </w:r>
      <w:r w:rsidRPr="007D4C9A">
        <w:rPr>
          <w:rFonts w:ascii="Times New Roman" w:eastAsia="Times New Roman" w:hAnsi="Times New Roman"/>
          <w:color w:val="00000A"/>
          <w:sz w:val="28"/>
          <w:szCs w:val="28"/>
        </w:rPr>
        <w:t xml:space="preserve">ПрАТ «АК «Київводоканал» технічні умови забудовнику ЖК «Озерний гай».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ВИСТУПИВ: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 xml:space="preserve">Осадчук А.П., який повідомив, що 05.03.2019 на зустрічі з громадянами, які виступили проти незаконних забудов столиці Київський міський голова, голова Київської міської державної адміністрації Кличко К.К. анонсував створення робочої групи з питань незаконних забудов м. Києві, яку, можливо, очолить один з його заступників – Слончак В.В. Зауважив, що було б доцільно, аби саме ця робоча група розглянула питання можливо неправомірного прокладання водопроводу та каналізації до ЖК «Озерний Гай» </w:t>
      </w:r>
      <w:r w:rsidR="000E6FF5">
        <w:rPr>
          <w:rFonts w:ascii="Times New Roman" w:eastAsia="Times New Roman" w:hAnsi="Times New Roman"/>
          <w:color w:val="000000"/>
          <w:sz w:val="28"/>
          <w:szCs w:val="28"/>
        </w:rPr>
        <w:t>на вул. Теремківській та вул. Жу</w:t>
      </w:r>
      <w:r w:rsidRPr="007D4C9A">
        <w:rPr>
          <w:rFonts w:ascii="Times New Roman" w:eastAsia="Times New Roman" w:hAnsi="Times New Roman"/>
          <w:color w:val="000000"/>
          <w:sz w:val="28"/>
          <w:szCs w:val="28"/>
        </w:rPr>
        <w:t>лянській в Голосіївському районі м. Києва.</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ВИСТУПИЛИ:</w:t>
      </w:r>
    </w:p>
    <w:p w:rsidR="006C2F86" w:rsidRPr="007D4C9A" w:rsidRDefault="006C2F86" w:rsidP="006C2F86">
      <w:pPr>
        <w:widowControl w:val="0"/>
        <w:tabs>
          <w:tab w:val="left" w:pos="567"/>
          <w:tab w:val="left" w:pos="851"/>
        </w:tabs>
        <w:spacing w:after="0" w:line="240" w:lineRule="auto"/>
        <w:ind w:firstLine="567"/>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Омельченко О.О., Шаповал А.А. з пропозицією включити їхні кандидатури до складу ініційованої Київським міським головою, головою Київської міської держав</w:t>
      </w:r>
      <w:r>
        <w:rPr>
          <w:rFonts w:ascii="Times New Roman" w:eastAsia="Times New Roman" w:hAnsi="Times New Roman"/>
          <w:color w:val="000000"/>
          <w:sz w:val="28"/>
          <w:szCs w:val="28"/>
        </w:rPr>
        <w:t xml:space="preserve">ної адміністрації Кличком В.В. </w:t>
      </w:r>
      <w:r w:rsidRPr="007D4C9A">
        <w:rPr>
          <w:rFonts w:ascii="Times New Roman" w:eastAsia="Times New Roman" w:hAnsi="Times New Roman"/>
          <w:color w:val="000000"/>
          <w:sz w:val="28"/>
          <w:szCs w:val="28"/>
        </w:rPr>
        <w:t>робочої групи з питань незаконних забудов м. Києва</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ВИСТУПИВ: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sz w:val="28"/>
          <w:szCs w:val="28"/>
        </w:rPr>
        <w:t xml:space="preserve">Бондарчук О.В., зауваживши, що головою ініційованої мером робочої групи з питань незаконних забудов не може бути особа, яка серед іншого, є головою наглядової ради </w:t>
      </w:r>
      <w:r w:rsidRPr="007D4C9A">
        <w:rPr>
          <w:rFonts w:ascii="Times New Roman" w:hAnsi="Times New Roman"/>
          <w:sz w:val="28"/>
          <w:szCs w:val="28"/>
          <w:shd w:val="clear" w:color="auto" w:fill="FFFFFF"/>
        </w:rPr>
        <w:t>приватного акціонерного товариства «Холдингова компанія «Київміськбуд», адже це спричинить виникнення конфлікту інтересів.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color w:val="000000"/>
          <w:sz w:val="28"/>
          <w:szCs w:val="28"/>
        </w:rPr>
        <w:tab/>
      </w:r>
      <w:r w:rsidRPr="007D4C9A">
        <w:rPr>
          <w:rFonts w:ascii="Times New Roman" w:eastAsia="Times New Roman" w:hAnsi="Times New Roman"/>
          <w:b/>
          <w:color w:val="000000"/>
          <w:sz w:val="28"/>
          <w:szCs w:val="28"/>
        </w:rPr>
        <w:t>ВИРІШИЛИ: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1. Звернутись до заступника голови Київської міської державної адміністрації Непопа В. І. та Голови Голосіївської районної в м. Києві державної адміністрації Настасенка О.Г. проханням вжити заходів в межах компетенції для призупинення будь-яких робіт з прокладання водопроводу та каналізації до ЖК «Озерний Гай» че</w:t>
      </w:r>
      <w:r w:rsidR="000E6FF5">
        <w:rPr>
          <w:rFonts w:ascii="Times New Roman" w:eastAsia="Times New Roman" w:hAnsi="Times New Roman"/>
          <w:color w:val="000000"/>
          <w:sz w:val="28"/>
          <w:szCs w:val="28"/>
        </w:rPr>
        <w:t>рез вул. Теремківську та вул. Жу</w:t>
      </w:r>
      <w:r w:rsidRPr="007D4C9A">
        <w:rPr>
          <w:rFonts w:ascii="Times New Roman" w:eastAsia="Times New Roman" w:hAnsi="Times New Roman"/>
          <w:color w:val="000000"/>
          <w:sz w:val="28"/>
          <w:szCs w:val="28"/>
        </w:rPr>
        <w:t>лянську в Голосіївському районі м. Києва терміном на 2 місяці (березень, квітень).</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2. Звернутись до Київського міського голови, голови Київської міської державної адміністрації Кличка В.В. з проханням:</w:t>
      </w:r>
    </w:p>
    <w:p w:rsidR="006C2F86" w:rsidRPr="007D4C9A" w:rsidRDefault="006C2F86" w:rsidP="006C2F86">
      <w:pPr>
        <w:widowControl w:val="0"/>
        <w:tabs>
          <w:tab w:val="left" w:pos="567"/>
          <w:tab w:val="left" w:pos="851"/>
        </w:tabs>
        <w:spacing w:after="0" w:line="240" w:lineRule="auto"/>
        <w:ind w:firstLine="567"/>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lastRenderedPageBreak/>
        <w:t>- включити до ініційованої ним робочої групи з питань незаконних забудов м. Києві заступника голови постійної комісії Київської міської ради з питань дотримання законності, правопорядку та запобігання корупції Шаповала А.А. та члена постійної комісії Київської міської ради з питань дотримання законності, правопорядку та запобігання корупції Омельченка О.О.</w:t>
      </w:r>
    </w:p>
    <w:p w:rsidR="006C2F86" w:rsidRPr="007D4C9A" w:rsidRDefault="006C2F86" w:rsidP="006C2F86">
      <w:pPr>
        <w:widowControl w:val="0"/>
        <w:tabs>
          <w:tab w:val="left" w:pos="567"/>
          <w:tab w:val="left" w:pos="851"/>
        </w:tabs>
        <w:spacing w:after="0" w:line="240" w:lineRule="auto"/>
        <w:ind w:firstLine="567"/>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 дати доручення відповідним посадовим особам виконавчого органу Київської міської ради (Київської міської державної адміністрації) включити питання щодо можливо неправомірного прокладання водопроводу та каналізації до ЖК «Озерний Гай» че</w:t>
      </w:r>
      <w:r w:rsidR="000E6FF5">
        <w:rPr>
          <w:rFonts w:ascii="Times New Roman" w:eastAsia="Times New Roman" w:hAnsi="Times New Roman"/>
          <w:color w:val="000000"/>
          <w:sz w:val="28"/>
          <w:szCs w:val="28"/>
        </w:rPr>
        <w:t>рез вул. Теремківську та вул. Жу</w:t>
      </w:r>
      <w:r w:rsidRPr="007D4C9A">
        <w:rPr>
          <w:rFonts w:ascii="Times New Roman" w:eastAsia="Times New Roman" w:hAnsi="Times New Roman"/>
          <w:color w:val="000000"/>
          <w:sz w:val="28"/>
          <w:szCs w:val="28"/>
        </w:rPr>
        <w:t>лянську в Голосіївському районі м. Києва до порядку денного ініційованої ним робочої групи з питань незаконних забудов м. Києві</w:t>
      </w:r>
      <w:r>
        <w:rPr>
          <w:rFonts w:ascii="Times New Roman" w:eastAsia="Times New Roman" w:hAnsi="Times New Roman"/>
          <w:color w:val="000000"/>
          <w:sz w:val="28"/>
          <w:szCs w:val="28"/>
        </w:rPr>
        <w:t>.</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b/>
          <w:color w:val="000000"/>
          <w:sz w:val="28"/>
          <w:szCs w:val="28"/>
          <w:lang w:eastAsia="uk-UA"/>
        </w:rPr>
        <w:t xml:space="preserve">ГОЛОСУВАЛИ: </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color w:val="000000"/>
          <w:sz w:val="28"/>
          <w:szCs w:val="28"/>
          <w:lang w:eastAsia="uk-UA"/>
        </w:rPr>
        <w:t>За –4 , проти – 0, утримались – 0.</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color w:val="000000"/>
          <w:sz w:val="28"/>
          <w:szCs w:val="28"/>
          <w:lang w:eastAsia="uk-UA"/>
        </w:rPr>
        <w:t>Не голосували – 1 (Сиротюк Ю. М.).</w:t>
      </w:r>
    </w:p>
    <w:p w:rsidR="006C2F86" w:rsidRPr="007D4C9A" w:rsidRDefault="006C2F86" w:rsidP="006C2F86">
      <w:pPr>
        <w:spacing w:after="0" w:line="240" w:lineRule="auto"/>
        <w:ind w:firstLine="567"/>
        <w:jc w:val="both"/>
        <w:rPr>
          <w:rFonts w:ascii="Times New Roman" w:eastAsia="Times New Roman" w:hAnsi="Times New Roman"/>
          <w:b/>
          <w:color w:val="000000"/>
          <w:sz w:val="28"/>
          <w:szCs w:val="28"/>
          <w:lang w:eastAsia="uk-UA"/>
        </w:rPr>
      </w:pPr>
      <w:r w:rsidRPr="007D4C9A">
        <w:rPr>
          <w:rFonts w:ascii="Times New Roman" w:eastAsia="Times New Roman" w:hAnsi="Times New Roman"/>
          <w:b/>
          <w:color w:val="000000"/>
          <w:sz w:val="28"/>
          <w:szCs w:val="28"/>
          <w:lang w:eastAsia="uk-UA"/>
        </w:rPr>
        <w:t>Рішення прийнято.</w:t>
      </w:r>
    </w:p>
    <w:p w:rsidR="006C2F86" w:rsidRPr="007D4C9A" w:rsidRDefault="006C2F86" w:rsidP="006C2F86">
      <w:pPr>
        <w:widowControl w:val="0"/>
        <w:tabs>
          <w:tab w:val="left" w:pos="567"/>
          <w:tab w:val="left" w:pos="851"/>
        </w:tabs>
        <w:spacing w:after="0" w:line="240" w:lineRule="auto"/>
        <w:jc w:val="both"/>
        <w:rPr>
          <w:rFonts w:ascii="Times New Roman" w:hAnsi="Times New Roman"/>
          <w:b/>
          <w:i/>
          <w:sz w:val="28"/>
          <w:szCs w:val="28"/>
        </w:rPr>
      </w:pPr>
    </w:p>
    <w:p w:rsidR="006C2F86" w:rsidRPr="007D4C9A" w:rsidRDefault="006C2F86" w:rsidP="006C2F86">
      <w:pPr>
        <w:widowControl w:val="0"/>
        <w:tabs>
          <w:tab w:val="left" w:pos="567"/>
          <w:tab w:val="left" w:pos="851"/>
        </w:tabs>
        <w:spacing w:after="0" w:line="240" w:lineRule="auto"/>
        <w:jc w:val="both"/>
        <w:rPr>
          <w:rFonts w:ascii="Times New Roman" w:hAnsi="Times New Roman"/>
          <w:i/>
          <w:sz w:val="28"/>
          <w:szCs w:val="28"/>
          <w:shd w:val="clear" w:color="auto" w:fill="FFFFFF"/>
        </w:rPr>
      </w:pPr>
      <w:r w:rsidRPr="007D4C9A">
        <w:rPr>
          <w:rFonts w:ascii="Times New Roman" w:eastAsia="Andale Sans UI" w:hAnsi="Times New Roman"/>
          <w:i/>
          <w:color w:val="00000A"/>
          <w:sz w:val="28"/>
          <w:szCs w:val="28"/>
          <w:lang w:bidi="en-US"/>
        </w:rPr>
        <w:t xml:space="preserve">        2. Про розгляд проекту рішення Київської міської ради </w:t>
      </w:r>
      <w:r w:rsidRPr="007D4C9A">
        <w:rPr>
          <w:rFonts w:ascii="Times New Roman" w:eastAsia="Andale Sans UI" w:hAnsi="Times New Roman"/>
          <w:i/>
          <w:sz w:val="28"/>
          <w:szCs w:val="28"/>
          <w:lang w:bidi="en-US"/>
        </w:rPr>
        <w:t>«</w:t>
      </w:r>
      <w:r w:rsidRPr="007D4C9A">
        <w:rPr>
          <w:rFonts w:ascii="Times New Roman" w:hAnsi="Times New Roman"/>
          <w:i/>
          <w:sz w:val="28"/>
          <w:szCs w:val="28"/>
          <w:shd w:val="clear" w:color="auto" w:fill="FFFFFF"/>
        </w:rPr>
        <w:t>Про звернення Київської міської ради до Верховної Ради України щодо заборони залучення працівників кримінальної поліції та органів досудового розслідування Національної поліції України до забезпечення публічної безпеки та порядку під час проведення масових заходів» (від 13.02.2019 № 08/231-749/ПР).</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СЛУХАЛИ: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Депутат</w:t>
      </w:r>
      <w:r w:rsidR="00FA461E">
        <w:rPr>
          <w:rFonts w:ascii="Times New Roman" w:eastAsia="Times New Roman" w:hAnsi="Times New Roman"/>
          <w:color w:val="000000"/>
          <w:sz w:val="28"/>
          <w:szCs w:val="28"/>
        </w:rPr>
        <w:t>а</w:t>
      </w:r>
      <w:r w:rsidRPr="007D4C9A">
        <w:rPr>
          <w:rFonts w:ascii="Times New Roman" w:eastAsia="Times New Roman" w:hAnsi="Times New Roman"/>
          <w:color w:val="000000"/>
          <w:sz w:val="28"/>
          <w:szCs w:val="28"/>
        </w:rPr>
        <w:t xml:space="preserve"> Київської міської ради Пабат</w:t>
      </w:r>
      <w:r w:rsidR="00FA461E">
        <w:rPr>
          <w:rFonts w:ascii="Times New Roman" w:eastAsia="Times New Roman" w:hAnsi="Times New Roman"/>
          <w:color w:val="000000"/>
          <w:sz w:val="28"/>
          <w:szCs w:val="28"/>
        </w:rPr>
        <w:t>а</w:t>
      </w:r>
      <w:r w:rsidRPr="007D4C9A">
        <w:rPr>
          <w:rFonts w:ascii="Times New Roman" w:eastAsia="Times New Roman" w:hAnsi="Times New Roman"/>
          <w:color w:val="000000"/>
          <w:sz w:val="28"/>
          <w:szCs w:val="28"/>
        </w:rPr>
        <w:t xml:space="preserve"> О.В., який повідомив, що у 2017 році у м. Києві відбулось близько 2900 масових заходів, правопорядок на яких забезпечували понад 205 000 працівників правоохоронних органів. У 2018 році було проведено близько 3500 масових заходів, на яких правопорядок забезпечували більш ніж 230 000 правоохоронців. Доповідач наголосив, що відповідно до офіційних даних відсоток вільних вакансій у правоохоронних органах становить понад 15%, тобто штат працівників не укомплектовано.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color w:val="000000"/>
          <w:sz w:val="28"/>
          <w:szCs w:val="28"/>
        </w:rPr>
        <w:tab/>
        <w:t xml:space="preserve">Пабат О.В. наголосив, що через дефіцит кадрів, політичні та інші обставини, працівники </w:t>
      </w:r>
      <w:r w:rsidRPr="007D4C9A">
        <w:rPr>
          <w:rFonts w:ascii="Times New Roman" w:hAnsi="Times New Roman"/>
          <w:sz w:val="28"/>
          <w:szCs w:val="28"/>
          <w:shd w:val="clear" w:color="auto" w:fill="FFFFFF"/>
        </w:rPr>
        <w:t xml:space="preserve">кримінальної поліції та органів досудового розслідування Національної поліції України вимушено </w:t>
      </w:r>
      <w:r w:rsidRPr="007D4C9A">
        <w:rPr>
          <w:rFonts w:ascii="Times New Roman" w:eastAsia="Times New Roman" w:hAnsi="Times New Roman"/>
          <w:color w:val="000000"/>
          <w:sz w:val="28"/>
          <w:szCs w:val="28"/>
        </w:rPr>
        <w:t xml:space="preserve">залучаються до служби з набагато меншими кваліфікаційними умовами, зокрема, до забезпечення публічної безпеки та порядку під час проведення масових заходів. Таким чином, відбувається неефективне та недоцільне використання робочого часу кваліфікованих співробітників Національної поліції, погіршення умов професійного росту, посилення навантаження, зменшення часу на виконання основних функціональних обов’язків, що в результаті призводить до погіршення криміногенної ситуації як у Києві, так і в країні в цілому. Доповідач зауважив, що щомісяця протягом 2018 року в м. Києві в середньому реєструвалось понад 550 кримінальних злочинів, для досудового розслідування яких потрібен значний досвід в проведенні оперативної, аналітичної та документарної роботи. Враховуючи це, наголосив на необхідності внесення змін до чинного законодавства України в частині </w:t>
      </w:r>
      <w:r w:rsidRPr="007D4C9A">
        <w:rPr>
          <w:rFonts w:ascii="Times New Roman" w:hAnsi="Times New Roman"/>
          <w:sz w:val="28"/>
          <w:szCs w:val="28"/>
          <w:shd w:val="clear" w:color="auto" w:fill="FFFFFF"/>
        </w:rPr>
        <w:t xml:space="preserve">заборони залучення працівників кримінальної поліції та органів досудового розслідування </w:t>
      </w:r>
      <w:r w:rsidRPr="007D4C9A">
        <w:rPr>
          <w:rFonts w:ascii="Times New Roman" w:hAnsi="Times New Roman"/>
          <w:sz w:val="28"/>
          <w:szCs w:val="28"/>
          <w:shd w:val="clear" w:color="auto" w:fill="FFFFFF"/>
        </w:rPr>
        <w:lastRenderedPageBreak/>
        <w:t>Національної поліції України до забезпечення публічної безпеки та порядку під час проведення масових заходів, адже це сприятиме розкриттю кримінальних злочинів.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ВИСТУПИВ:</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Шаповал А.А., з підтримкою прийняття вищезазначеного проекту рішення  Київської міської ради.</w:t>
      </w:r>
      <w:r w:rsidRPr="007D4C9A">
        <w:rPr>
          <w:rFonts w:ascii="Times New Roman" w:eastAsia="Times New Roman" w:hAnsi="Times New Roman"/>
          <w:b/>
          <w:color w:val="000000"/>
          <w:sz w:val="28"/>
          <w:szCs w:val="28"/>
        </w:rPr>
        <w:tab/>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ВИСТУПИВ:</w:t>
      </w:r>
    </w:p>
    <w:p w:rsidR="006C2F86" w:rsidRPr="007D4C9A" w:rsidRDefault="006C2F86" w:rsidP="006C2F86">
      <w:pPr>
        <w:widowControl w:val="0"/>
        <w:tabs>
          <w:tab w:val="left" w:pos="567"/>
          <w:tab w:val="left" w:pos="851"/>
        </w:tabs>
        <w:spacing w:after="0" w:line="240" w:lineRule="auto"/>
        <w:jc w:val="both"/>
        <w:rPr>
          <w:rFonts w:ascii="Times New Roman" w:hAnsi="Times New Roman"/>
          <w:sz w:val="28"/>
          <w:szCs w:val="28"/>
          <w:shd w:val="clear" w:color="auto" w:fill="FFFFFF"/>
        </w:rPr>
      </w:pPr>
      <w:r w:rsidRPr="007D4C9A">
        <w:rPr>
          <w:rFonts w:ascii="Times New Roman" w:eastAsia="Times New Roman" w:hAnsi="Times New Roman"/>
          <w:color w:val="00000A"/>
          <w:sz w:val="28"/>
          <w:szCs w:val="28"/>
          <w:lang w:eastAsia="uk-UA"/>
        </w:rPr>
        <w:tab/>
        <w:t xml:space="preserve">Т.в.о. начальника ГУ НП України у м. Києві </w:t>
      </w:r>
      <w:r w:rsidRPr="007D4C9A">
        <w:rPr>
          <w:rFonts w:ascii="Times New Roman" w:eastAsia="Times New Roman" w:hAnsi="Times New Roman"/>
          <w:color w:val="000000"/>
          <w:sz w:val="28"/>
          <w:szCs w:val="28"/>
          <w:lang w:eastAsia="uk-UA"/>
        </w:rPr>
        <w:t>Нечитайло В. О., який подякував депутату Київради за підняття такого важливого питання. Висловив свою підтримку стосовно озвученої ініціативи</w:t>
      </w:r>
      <w:r w:rsidRPr="007D4C9A">
        <w:rPr>
          <w:rFonts w:ascii="Times New Roman" w:hAnsi="Times New Roman"/>
          <w:sz w:val="28"/>
          <w:szCs w:val="28"/>
          <w:shd w:val="clear" w:color="auto" w:fill="FFFFFF"/>
        </w:rPr>
        <w:t>.</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ВИСТУПИВ:</w:t>
      </w:r>
    </w:p>
    <w:p w:rsidR="006C2F86" w:rsidRPr="007D4C9A" w:rsidRDefault="006C2F86" w:rsidP="006C2F86">
      <w:pPr>
        <w:widowControl w:val="0"/>
        <w:tabs>
          <w:tab w:val="left" w:pos="567"/>
          <w:tab w:val="left" w:pos="851"/>
        </w:tabs>
        <w:spacing w:after="0" w:line="240" w:lineRule="auto"/>
        <w:jc w:val="both"/>
        <w:rPr>
          <w:rFonts w:ascii="Times New Roman" w:eastAsia="Andale Sans UI" w:hAnsi="Times New Roman"/>
          <w:sz w:val="28"/>
          <w:szCs w:val="28"/>
          <w:lang w:bidi="en-US"/>
        </w:rPr>
      </w:pPr>
      <w:r w:rsidRPr="007D4C9A">
        <w:rPr>
          <w:rFonts w:ascii="Times New Roman" w:eastAsia="Times New Roman" w:hAnsi="Times New Roman"/>
          <w:color w:val="000000"/>
          <w:sz w:val="28"/>
          <w:szCs w:val="28"/>
        </w:rPr>
        <w:t xml:space="preserve">Осадчук О.В. із запитаннями до суб’єкта подання проекту рішення - </w:t>
      </w:r>
      <w:r w:rsidRPr="007D4C9A">
        <w:rPr>
          <w:rFonts w:ascii="Times New Roman" w:eastAsia="Andale Sans UI" w:hAnsi="Times New Roman"/>
          <w:sz w:val="28"/>
          <w:szCs w:val="28"/>
          <w:lang w:bidi="en-US"/>
        </w:rPr>
        <w:t xml:space="preserve">Пабата О.В.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 xml:space="preserve">ВИСТУПИВ: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color w:val="000000"/>
          <w:sz w:val="28"/>
          <w:szCs w:val="28"/>
        </w:rPr>
      </w:pP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 xml:space="preserve">Пабат О.В. наголосивши, що необхідно внести зміни саме до чинного законодавства України в частині </w:t>
      </w:r>
      <w:r w:rsidRPr="007D4C9A">
        <w:rPr>
          <w:rFonts w:ascii="Times New Roman" w:hAnsi="Times New Roman"/>
          <w:sz w:val="28"/>
          <w:szCs w:val="28"/>
          <w:shd w:val="clear" w:color="auto" w:fill="FFFFFF"/>
        </w:rPr>
        <w:t>заборони залучення працівників кримінальної поліції та органів досудового розслідування Національної поліції України до забезпечення публічної безпеки та порядку під час проведення масових заходів, адже це сприятиме розкриттю кримінальних злочинів.</w:t>
      </w:r>
    </w:p>
    <w:p w:rsidR="006C2F86" w:rsidRPr="007D4C9A" w:rsidRDefault="006C2F86" w:rsidP="006C2F86">
      <w:pPr>
        <w:widowControl w:val="0"/>
        <w:tabs>
          <w:tab w:val="left" w:pos="567"/>
          <w:tab w:val="left" w:pos="851"/>
        </w:tabs>
        <w:spacing w:after="0" w:line="240" w:lineRule="auto"/>
        <w:jc w:val="both"/>
        <w:rPr>
          <w:rFonts w:ascii="Times New Roman" w:hAnsi="Times New Roman"/>
          <w:sz w:val="28"/>
          <w:szCs w:val="28"/>
          <w:shd w:val="clear" w:color="auto" w:fill="FFFFFF"/>
        </w:rPr>
      </w:pPr>
      <w:r w:rsidRPr="007D4C9A">
        <w:rPr>
          <w:rFonts w:ascii="Times New Roman" w:eastAsia="Times New Roman" w:hAnsi="Times New Roman"/>
          <w:b/>
          <w:color w:val="000000"/>
          <w:sz w:val="28"/>
          <w:szCs w:val="28"/>
        </w:rPr>
        <w:tab/>
        <w:t>ВИСТУПИВ:</w:t>
      </w:r>
      <w:r w:rsidRPr="007D4C9A">
        <w:rPr>
          <w:rFonts w:ascii="Times New Roman" w:eastAsia="Times New Roman" w:hAnsi="Times New Roman"/>
          <w:b/>
          <w:color w:val="000000"/>
          <w:sz w:val="28"/>
          <w:szCs w:val="28"/>
        </w:rPr>
        <w:br/>
      </w: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 xml:space="preserve">Бондарчук О.В. нагадавши присутнім коло суб’єктів законодавчої ініціативи. Окрім того висловив припущення, що проект рішення </w:t>
      </w:r>
      <w:r w:rsidRPr="007D4C9A">
        <w:rPr>
          <w:rFonts w:ascii="Times New Roman" w:eastAsia="Andale Sans UI" w:hAnsi="Times New Roman"/>
          <w:sz w:val="28"/>
          <w:szCs w:val="28"/>
          <w:lang w:bidi="en-US"/>
        </w:rPr>
        <w:t>«</w:t>
      </w:r>
      <w:r w:rsidRPr="007D4C9A">
        <w:rPr>
          <w:rFonts w:ascii="Times New Roman" w:hAnsi="Times New Roman"/>
          <w:sz w:val="28"/>
          <w:szCs w:val="28"/>
          <w:shd w:val="clear" w:color="auto" w:fill="FFFFFF"/>
        </w:rPr>
        <w:t>Про звернення Київської міської ради до Верховної Ради України щодо заборони залучення працівників кримінальної поліції та органів досудового розслідування Національної поліції України до забезпечення публічної безпеки та порядку під час проведення масових заходів» (від 13.02.2019 № 08/231-749/ПР) є популістським.</w:t>
      </w:r>
    </w:p>
    <w:p w:rsidR="006C2F86" w:rsidRPr="007D4C9A" w:rsidRDefault="006C2F86" w:rsidP="006C2F86">
      <w:pPr>
        <w:widowControl w:val="0"/>
        <w:tabs>
          <w:tab w:val="left" w:pos="567"/>
          <w:tab w:val="left" w:pos="851"/>
        </w:tabs>
        <w:spacing w:after="0" w:line="240" w:lineRule="auto"/>
        <w:jc w:val="both"/>
        <w:rPr>
          <w:rFonts w:ascii="Times New Roman" w:hAnsi="Times New Roman"/>
          <w:b/>
          <w:sz w:val="28"/>
          <w:szCs w:val="28"/>
          <w:shd w:val="clear" w:color="auto" w:fill="FFFFFF"/>
        </w:rPr>
      </w:pPr>
      <w:r w:rsidRPr="007D4C9A">
        <w:rPr>
          <w:rFonts w:ascii="Times New Roman" w:hAnsi="Times New Roman"/>
          <w:sz w:val="28"/>
          <w:szCs w:val="28"/>
          <w:shd w:val="clear" w:color="auto" w:fill="FFFFFF"/>
        </w:rPr>
        <w:tab/>
      </w:r>
      <w:r w:rsidRPr="007D4C9A">
        <w:rPr>
          <w:rFonts w:ascii="Times New Roman" w:hAnsi="Times New Roman"/>
          <w:b/>
          <w:sz w:val="28"/>
          <w:szCs w:val="28"/>
          <w:shd w:val="clear" w:color="auto" w:fill="FFFFFF"/>
        </w:rPr>
        <w:t>ВИСТУПИЛИ:</w:t>
      </w:r>
    </w:p>
    <w:p w:rsidR="006C2F86" w:rsidRPr="007D4C9A" w:rsidRDefault="006C2F86" w:rsidP="006C2F86">
      <w:pPr>
        <w:widowControl w:val="0"/>
        <w:tabs>
          <w:tab w:val="left" w:pos="567"/>
          <w:tab w:val="left" w:pos="851"/>
        </w:tabs>
        <w:spacing w:after="0" w:line="240" w:lineRule="auto"/>
        <w:jc w:val="both"/>
        <w:rPr>
          <w:rFonts w:ascii="Times New Roman" w:hAnsi="Times New Roman"/>
          <w:sz w:val="28"/>
          <w:szCs w:val="28"/>
          <w:shd w:val="clear" w:color="auto" w:fill="FFFFFF"/>
        </w:rPr>
      </w:pPr>
      <w:r w:rsidRPr="007D4C9A">
        <w:rPr>
          <w:rFonts w:ascii="Times New Roman" w:hAnsi="Times New Roman"/>
          <w:sz w:val="28"/>
          <w:szCs w:val="28"/>
          <w:shd w:val="clear" w:color="auto" w:fill="FFFFFF"/>
        </w:rPr>
        <w:tab/>
        <w:t xml:space="preserve">Осадчук А.П., Пабат О.В., Шаповал А.А.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ВИРІШИЛИ: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Andale Sans UI" w:hAnsi="Times New Roman"/>
          <w:i/>
          <w:color w:val="00000A"/>
          <w:sz w:val="28"/>
          <w:szCs w:val="28"/>
          <w:lang w:bidi="en-US"/>
        </w:rPr>
        <w:tab/>
      </w:r>
      <w:r w:rsidRPr="007D4C9A">
        <w:rPr>
          <w:rFonts w:ascii="Times New Roman" w:eastAsia="Andale Sans UI" w:hAnsi="Times New Roman"/>
          <w:color w:val="00000A"/>
          <w:sz w:val="28"/>
          <w:szCs w:val="28"/>
          <w:lang w:bidi="en-US"/>
        </w:rPr>
        <w:t xml:space="preserve">Підтримати проект рішення Київської міської </w:t>
      </w:r>
      <w:r w:rsidRPr="007D4C9A">
        <w:rPr>
          <w:rFonts w:ascii="Times New Roman" w:eastAsia="Andale Sans UI" w:hAnsi="Times New Roman"/>
          <w:sz w:val="28"/>
          <w:szCs w:val="28"/>
          <w:lang w:bidi="en-US"/>
        </w:rPr>
        <w:t>«</w:t>
      </w:r>
      <w:r w:rsidRPr="007D4C9A">
        <w:rPr>
          <w:rFonts w:ascii="Times New Roman" w:hAnsi="Times New Roman"/>
          <w:sz w:val="28"/>
          <w:szCs w:val="28"/>
          <w:shd w:val="clear" w:color="auto" w:fill="FFFFFF"/>
        </w:rPr>
        <w:t>Про звернення Київської міської ради до Верховної Ради України щодо заборони залучення працівників кримінальної поліції та органів досудового розслідування Національної поліції України до забезпечення публічної безпеки та порядку під час проведення масових заходів» (від 13.02.2019 № 08/231-749/ПР) без зауважень.</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b/>
          <w:color w:val="000000"/>
          <w:sz w:val="28"/>
          <w:szCs w:val="28"/>
          <w:lang w:eastAsia="uk-UA"/>
        </w:rPr>
        <w:t xml:space="preserve">ГОЛОСУВАЛИ: </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color w:val="000000"/>
          <w:sz w:val="28"/>
          <w:szCs w:val="28"/>
          <w:lang w:eastAsia="uk-UA"/>
        </w:rPr>
        <w:t>За –3 , проти – 0, утримались – 0.</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color w:val="000000"/>
          <w:sz w:val="28"/>
          <w:szCs w:val="28"/>
          <w:lang w:eastAsia="uk-UA"/>
        </w:rPr>
        <w:t>Не голосували – 2 (Сиротюк Ю. М., Омельченко О.О.).</w:t>
      </w:r>
    </w:p>
    <w:p w:rsidR="006C2F86" w:rsidRPr="007D4C9A" w:rsidRDefault="006C2F86" w:rsidP="006C2F86">
      <w:pPr>
        <w:spacing w:after="0" w:line="240" w:lineRule="auto"/>
        <w:ind w:firstLine="567"/>
        <w:jc w:val="both"/>
        <w:rPr>
          <w:rFonts w:ascii="Times New Roman" w:eastAsia="Times New Roman" w:hAnsi="Times New Roman"/>
          <w:b/>
          <w:color w:val="000000"/>
          <w:sz w:val="28"/>
          <w:szCs w:val="28"/>
          <w:lang w:eastAsia="uk-UA"/>
        </w:rPr>
      </w:pPr>
      <w:r w:rsidRPr="007D4C9A">
        <w:rPr>
          <w:rFonts w:ascii="Times New Roman" w:eastAsia="Times New Roman" w:hAnsi="Times New Roman"/>
          <w:b/>
          <w:color w:val="000000"/>
          <w:sz w:val="28"/>
          <w:szCs w:val="28"/>
          <w:lang w:eastAsia="uk-UA"/>
        </w:rPr>
        <w:t>Рішення прийнято.</w:t>
      </w:r>
    </w:p>
    <w:p w:rsidR="006C2F86" w:rsidRPr="007D4C9A" w:rsidRDefault="006C2F86" w:rsidP="006C2F86">
      <w:pPr>
        <w:widowControl w:val="0"/>
        <w:tabs>
          <w:tab w:val="left" w:pos="567"/>
          <w:tab w:val="left" w:pos="851"/>
        </w:tabs>
        <w:spacing w:after="0" w:line="240" w:lineRule="auto"/>
        <w:jc w:val="both"/>
        <w:rPr>
          <w:rFonts w:ascii="Times New Roman" w:hAnsi="Times New Roman"/>
          <w:i/>
          <w:sz w:val="28"/>
          <w:szCs w:val="28"/>
          <w:shd w:val="clear" w:color="auto" w:fill="FFFFFF"/>
        </w:rPr>
      </w:pPr>
    </w:p>
    <w:p w:rsidR="006C2F86" w:rsidRPr="007D4C9A" w:rsidRDefault="006C2F86" w:rsidP="006C2F86">
      <w:pPr>
        <w:widowControl w:val="0"/>
        <w:tabs>
          <w:tab w:val="left" w:pos="567"/>
          <w:tab w:val="left" w:pos="851"/>
        </w:tabs>
        <w:spacing w:after="0" w:line="240" w:lineRule="auto"/>
        <w:jc w:val="both"/>
        <w:rPr>
          <w:rFonts w:ascii="Times New Roman" w:hAnsi="Times New Roman"/>
          <w:i/>
          <w:sz w:val="28"/>
          <w:szCs w:val="28"/>
        </w:rPr>
      </w:pPr>
      <w:r w:rsidRPr="007D4C9A">
        <w:rPr>
          <w:rFonts w:ascii="Times New Roman" w:hAnsi="Times New Roman"/>
          <w:i/>
          <w:sz w:val="28"/>
          <w:szCs w:val="28"/>
          <w:shd w:val="clear" w:color="auto" w:fill="FFFFFF"/>
        </w:rPr>
        <w:tab/>
        <w:t xml:space="preserve">3. </w:t>
      </w:r>
      <w:r w:rsidRPr="007D4C9A">
        <w:rPr>
          <w:rFonts w:ascii="Times New Roman" w:eastAsia="Andale Sans UI" w:hAnsi="Times New Roman"/>
          <w:bCs/>
          <w:i/>
          <w:iCs/>
          <w:kern w:val="3"/>
          <w:sz w:val="28"/>
          <w:szCs w:val="28"/>
          <w:lang w:eastAsia="uk-UA" w:bidi="en-US"/>
        </w:rPr>
        <w:t xml:space="preserve">Про розгляд звернення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(вх. від 19.02.2019 № 08/3596) щодо заключного звіту </w:t>
      </w:r>
      <w:r w:rsidRPr="007D4C9A">
        <w:rPr>
          <w:rFonts w:ascii="Times New Roman" w:hAnsi="Times New Roman"/>
          <w:i/>
          <w:sz w:val="28"/>
          <w:szCs w:val="28"/>
        </w:rPr>
        <w:t xml:space="preserve">про виконання Міської цільової комплексної програми профілактики та протидії </w:t>
      </w:r>
      <w:r w:rsidRPr="007D4C9A">
        <w:rPr>
          <w:rFonts w:ascii="Times New Roman" w:hAnsi="Times New Roman"/>
          <w:i/>
          <w:sz w:val="28"/>
          <w:szCs w:val="28"/>
        </w:rPr>
        <w:lastRenderedPageBreak/>
        <w:t xml:space="preserve">злочинності в м. Києві «Безпечна столиця» на 2016 - 2018 роки, затвердженої рішенням Київської міської ради від 14.04.2016 № 334/334, за 2018 рік. </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СЛУХАЛИ: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r>
      <w:r w:rsidRPr="007D4C9A">
        <w:rPr>
          <w:rFonts w:ascii="Times New Roman" w:eastAsia="Times New Roman" w:hAnsi="Times New Roman"/>
          <w:color w:val="000000"/>
          <w:sz w:val="28"/>
          <w:szCs w:val="28"/>
        </w:rPr>
        <w:t xml:space="preserve">Бондарчука О.В., який звернувся до </w:t>
      </w:r>
      <w:r w:rsidRPr="007D4C9A">
        <w:rPr>
          <w:rFonts w:ascii="Times New Roman" w:eastAsia="Times New Roman" w:hAnsi="Times New Roman"/>
          <w:color w:val="00000A"/>
          <w:sz w:val="28"/>
          <w:szCs w:val="28"/>
          <w:lang w:eastAsia="uk-UA"/>
        </w:rPr>
        <w:t xml:space="preserve">начальника управління з питань взаємодії з правоохоронними органами по забезпеченню правопорядку та муніципальної безпеки апарату </w:t>
      </w:r>
      <w:r w:rsidRPr="007D4C9A">
        <w:rPr>
          <w:rFonts w:ascii="Times New Roman" w:eastAsia="Andale Sans UI" w:hAnsi="Times New Roman"/>
          <w:color w:val="000000"/>
          <w:sz w:val="28"/>
          <w:szCs w:val="28"/>
          <w:lang w:eastAsia="uk-UA" w:bidi="en-US"/>
        </w:rPr>
        <w:t xml:space="preserve">виконавчого органу Київської міської ради (Київської міської державної адміністрації) Куявського О. Ю. з уточнюючим запитанням стосовно того, чи має він намір доповісти про виконання </w:t>
      </w:r>
      <w:r w:rsidRPr="007D4C9A">
        <w:rPr>
          <w:rFonts w:ascii="Times New Roman" w:hAnsi="Times New Roman"/>
          <w:sz w:val="28"/>
          <w:szCs w:val="28"/>
        </w:rPr>
        <w:t>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  за 2016-2018 роки  та окремо за 2018 рік.</w:t>
      </w:r>
      <w:r w:rsidRPr="007D4C9A">
        <w:rPr>
          <w:rFonts w:ascii="Times New Roman" w:hAnsi="Times New Roman"/>
          <w:i/>
          <w:sz w:val="28"/>
          <w:szCs w:val="28"/>
        </w:rPr>
        <w:tab/>
      </w:r>
      <w:r w:rsidRPr="007D4C9A">
        <w:rPr>
          <w:rFonts w:ascii="Times New Roman" w:hAnsi="Times New Roman"/>
          <w:b/>
          <w:sz w:val="28"/>
          <w:szCs w:val="28"/>
        </w:rPr>
        <w:t>ВИСТУПИВ:</w:t>
      </w:r>
      <w:r w:rsidRPr="007D4C9A">
        <w:rPr>
          <w:rFonts w:ascii="Times New Roman" w:eastAsia="Times New Roman" w:hAnsi="Times New Roman"/>
          <w:b/>
          <w:color w:val="000000"/>
          <w:sz w:val="28"/>
          <w:szCs w:val="28"/>
        </w:rPr>
        <w:tab/>
      </w:r>
    </w:p>
    <w:p w:rsidR="006C2F86" w:rsidRPr="007D4C9A" w:rsidRDefault="006C2F86" w:rsidP="006C2F86">
      <w:pPr>
        <w:pStyle w:val="Style2"/>
        <w:widowControl/>
        <w:spacing w:line="240" w:lineRule="auto"/>
        <w:ind w:firstLine="567"/>
        <w:rPr>
          <w:rFonts w:eastAsia="Andale Sans UI"/>
          <w:color w:val="000000"/>
          <w:sz w:val="28"/>
          <w:szCs w:val="28"/>
          <w:lang w:val="uk-UA" w:eastAsia="uk-UA" w:bidi="en-US"/>
        </w:rPr>
      </w:pPr>
      <w:r w:rsidRPr="007D4C9A">
        <w:rPr>
          <w:color w:val="00000A"/>
          <w:sz w:val="28"/>
          <w:szCs w:val="28"/>
          <w:lang w:val="uk-UA" w:eastAsia="uk-UA"/>
        </w:rPr>
        <w:t xml:space="preserve">Начальник управління з питань взаємодії з правоохоронними органами по забезпеченню правопорядку та муніципальної безпеки апарату </w:t>
      </w:r>
      <w:r w:rsidRPr="007D4C9A">
        <w:rPr>
          <w:rFonts w:eastAsia="Andale Sans UI"/>
          <w:color w:val="000000"/>
          <w:sz w:val="28"/>
          <w:szCs w:val="28"/>
          <w:lang w:val="uk-UA" w:eastAsia="uk-UA" w:bidi="en-US"/>
        </w:rPr>
        <w:t xml:space="preserve">виконавчого органу Київської міської ради (Київської міської державної адміністрації) Куявського О.Ю., який ствердно відповів на запитання головуючого та повідомив, що до </w:t>
      </w:r>
      <w:r w:rsidRPr="007D4C9A">
        <w:rPr>
          <w:rFonts w:eastAsia="Calibri"/>
          <w:sz w:val="28"/>
          <w:szCs w:val="28"/>
          <w:lang w:val="uk-UA"/>
        </w:rPr>
        <w:t xml:space="preserve">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 (далі – програма) було внесено ряд змін, а саме: розширено коло співвиконавців </w:t>
      </w:r>
      <w:r w:rsidRPr="007D4C9A">
        <w:rPr>
          <w:rFonts w:eastAsia="Andale Sans UI"/>
          <w:color w:val="000000"/>
          <w:sz w:val="28"/>
          <w:szCs w:val="28"/>
          <w:lang w:val="uk-UA" w:eastAsia="uk-UA" w:bidi="en-US"/>
        </w:rPr>
        <w:t xml:space="preserve"> Програми, збільшено фінансування для співвиконавців Програми. </w:t>
      </w:r>
    </w:p>
    <w:p w:rsidR="006C2F86" w:rsidRPr="007D4C9A" w:rsidRDefault="006C2F86" w:rsidP="006C2F8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D4C9A">
        <w:rPr>
          <w:rFonts w:ascii="Times New Roman" w:eastAsia="Times New Roman" w:hAnsi="Times New Roman"/>
          <w:sz w:val="28"/>
          <w:szCs w:val="28"/>
          <w:lang w:eastAsia="ru-RU"/>
        </w:rPr>
        <w:t xml:space="preserve">Доповідач проінформував, що упродовж 2016-2018 років на виконання положень Програми структурними підрозділами виконавчого органу Київської міської ради (Київської міської державної адміністрації), правоохоронними органами міста та громадськими формуваннями здійснювалися організаційні та практичні заходи, спрямовані на створення безпеки громадян, подальше покращення стану профілактичної роботи та запобігання злочинності в м. Києві (детальна інформація наведена у додатку 4 наданого звіту). </w:t>
      </w:r>
    </w:p>
    <w:p w:rsidR="006C2F86" w:rsidRPr="007D4C9A" w:rsidRDefault="006C2F86" w:rsidP="006C2F86">
      <w:pPr>
        <w:autoSpaceDE w:val="0"/>
        <w:autoSpaceDN w:val="0"/>
        <w:adjustRightInd w:val="0"/>
        <w:spacing w:after="0" w:line="240" w:lineRule="auto"/>
        <w:ind w:firstLine="697"/>
        <w:jc w:val="both"/>
        <w:rPr>
          <w:rFonts w:ascii="Times New Roman" w:eastAsia="Times New Roman" w:hAnsi="Times New Roman"/>
          <w:sz w:val="28"/>
          <w:szCs w:val="28"/>
          <w:lang w:eastAsia="uk-UA"/>
        </w:rPr>
      </w:pPr>
      <w:r w:rsidRPr="007D4C9A">
        <w:rPr>
          <w:rFonts w:ascii="Times New Roman" w:eastAsia="Times New Roman" w:hAnsi="Times New Roman"/>
          <w:sz w:val="28"/>
          <w:szCs w:val="28"/>
          <w:lang w:eastAsia="uk-UA"/>
        </w:rPr>
        <w:t xml:space="preserve">Щоквартально узагальнена інформація про стан виконання заходів Програми направлялась до Департаменту фінансів, Департаменту економіки та інвестицій, постійній комісії Київської міської ради з питань бюджету та соціально-економічного розвитку, постійній комісії Київської міської ради з питань дотримання законності, правопорядку та запобігання корупції,  а також оприлюднена на офіційному порталі Києва.     </w:t>
      </w:r>
      <w:r w:rsidRPr="007D4C9A">
        <w:rPr>
          <w:rFonts w:ascii="Times New Roman" w:eastAsia="Times New Roman" w:hAnsi="Times New Roman"/>
          <w:b/>
          <w:color w:val="000000"/>
          <w:sz w:val="28"/>
          <w:szCs w:val="28"/>
        </w:rPr>
        <w:tab/>
      </w:r>
    </w:p>
    <w:p w:rsidR="006C2F86" w:rsidRPr="007D4C9A" w:rsidRDefault="006C2F86" w:rsidP="006C2F86">
      <w:pPr>
        <w:tabs>
          <w:tab w:val="left" w:leader="underscore" w:pos="9350"/>
        </w:tabs>
        <w:autoSpaceDE w:val="0"/>
        <w:autoSpaceDN w:val="0"/>
        <w:adjustRightInd w:val="0"/>
        <w:spacing w:after="0" w:line="240" w:lineRule="auto"/>
        <w:ind w:firstLine="567"/>
        <w:jc w:val="both"/>
        <w:rPr>
          <w:rFonts w:ascii="Times New Roman" w:eastAsia="Times New Roman" w:hAnsi="Times New Roman"/>
          <w:sz w:val="28"/>
          <w:szCs w:val="28"/>
          <w:lang w:eastAsia="uk-UA"/>
        </w:rPr>
      </w:pPr>
      <w:r w:rsidRPr="007D4C9A">
        <w:rPr>
          <w:rFonts w:ascii="Times New Roman" w:eastAsia="Times New Roman" w:hAnsi="Times New Roman"/>
          <w:sz w:val="28"/>
          <w:szCs w:val="28"/>
          <w:lang w:eastAsia="uk-UA"/>
        </w:rPr>
        <w:t xml:space="preserve">Загальні обсяги фінансування, передбачені Програмою протягом 2016-2018 року, становили 369463,07 тис. грн., з яких на 2018 рік було передбачено </w:t>
      </w:r>
      <w:r w:rsidRPr="007D4C9A">
        <w:rPr>
          <w:rFonts w:ascii="Times New Roman" w:eastAsia="Times New Roman" w:hAnsi="Times New Roman"/>
          <w:sz w:val="28"/>
          <w:szCs w:val="28"/>
          <w:lang w:eastAsia="ru-RU"/>
        </w:rPr>
        <w:t xml:space="preserve">99529,58 тис. грн. В зв’язку з недофінансуванням Програми у 2017 році, частину коштів, передбачених на її фінансування, було перенесено на 2018 рік, таким чином у 2018 році Програма була профінансована містом на суму </w:t>
      </w:r>
      <w:r w:rsidRPr="007D4C9A">
        <w:rPr>
          <w:rFonts w:ascii="Times New Roman" w:eastAsia="Times New Roman" w:hAnsi="Times New Roman"/>
          <w:sz w:val="28"/>
          <w:szCs w:val="28"/>
          <w:lang w:eastAsia="uk-UA"/>
        </w:rPr>
        <w:t>126863,36 тис. грн. В цілому за 2016-2018 роки Програма була профінансована на загальну суму 318999,54 тис. грн., що становить 86 %  від загального обсягу запланованих коштів.</w:t>
      </w:r>
    </w:p>
    <w:p w:rsidR="006C2F86" w:rsidRPr="007D4C9A" w:rsidRDefault="006C2F86" w:rsidP="006C2F86">
      <w:pPr>
        <w:tabs>
          <w:tab w:val="left" w:pos="0"/>
        </w:tabs>
        <w:spacing w:after="0" w:line="240" w:lineRule="auto"/>
        <w:ind w:firstLine="567"/>
        <w:jc w:val="both"/>
        <w:rPr>
          <w:rFonts w:ascii="Times New Roman" w:eastAsia="Times New Roman" w:hAnsi="Times New Roman"/>
          <w:sz w:val="28"/>
          <w:szCs w:val="28"/>
          <w:lang w:eastAsia="ru-RU"/>
        </w:rPr>
      </w:pPr>
      <w:r w:rsidRPr="007D4C9A">
        <w:rPr>
          <w:rFonts w:ascii="Times New Roman" w:eastAsia="Times New Roman" w:hAnsi="Times New Roman"/>
          <w:sz w:val="28"/>
          <w:szCs w:val="28"/>
          <w:lang w:eastAsia="uk-UA"/>
        </w:rPr>
        <w:t>Куявський О.Ю. повідомив, що у зв’язку з тим, що Програма профінансована на 86% від запланованого,</w:t>
      </w:r>
      <w:r w:rsidRPr="007D4C9A">
        <w:rPr>
          <w:rFonts w:ascii="Times New Roman" w:eastAsia="Times New Roman" w:hAnsi="Times New Roman"/>
          <w:sz w:val="28"/>
          <w:szCs w:val="28"/>
          <w:lang w:eastAsia="ru-RU"/>
        </w:rPr>
        <w:t xml:space="preserve"> протягом  2016-2018 років не вдалось реалізувати заходи, передбачені позиціями 4.5, 7.1, 7.3, 7,14, 8.1 розділу </w:t>
      </w:r>
      <w:r w:rsidRPr="007D4C9A">
        <w:rPr>
          <w:rFonts w:ascii="Times New Roman" w:eastAsia="Times New Roman" w:hAnsi="Times New Roman"/>
          <w:sz w:val="28"/>
          <w:szCs w:val="28"/>
          <w:lang w:eastAsia="ru-RU"/>
        </w:rPr>
        <w:lastRenderedPageBreak/>
        <w:t xml:space="preserve">VI «Напрями діяльності та заходи міської цільової комплексної програми профілактики та протидії злочинності в місті Києві «Безпечна столиця» на  2016-2018 роки». </w:t>
      </w:r>
    </w:p>
    <w:p w:rsidR="006C2F86" w:rsidRPr="007D4C9A" w:rsidRDefault="006C2F86" w:rsidP="006C2F86">
      <w:pPr>
        <w:tabs>
          <w:tab w:val="left" w:pos="840"/>
        </w:tabs>
        <w:spacing w:after="0" w:line="240" w:lineRule="auto"/>
        <w:ind w:firstLine="567"/>
        <w:jc w:val="both"/>
        <w:rPr>
          <w:rFonts w:ascii="Times New Roman" w:eastAsia="Times New Roman" w:hAnsi="Times New Roman"/>
          <w:sz w:val="28"/>
          <w:szCs w:val="28"/>
          <w:lang w:eastAsia="ru-RU"/>
        </w:rPr>
      </w:pPr>
      <w:r w:rsidRPr="007D4C9A">
        <w:rPr>
          <w:rFonts w:ascii="Times New Roman" w:eastAsia="Times New Roman" w:hAnsi="Times New Roman"/>
          <w:sz w:val="28"/>
          <w:szCs w:val="28"/>
          <w:lang w:eastAsia="ru-RU"/>
        </w:rPr>
        <w:t>Доповідач коротко проінформував про криміногенну ситуацію у столиці. За 2018 рік на вулично-дорожній мережі Києва</w:t>
      </w:r>
      <w:r w:rsidRPr="007D4C9A">
        <w:rPr>
          <w:rFonts w:ascii="Times New Roman" w:eastAsia="Times New Roman" w:hAnsi="Times New Roman"/>
          <w:smallCaps/>
          <w:sz w:val="28"/>
          <w:szCs w:val="28"/>
          <w:lang w:eastAsia="ru-RU"/>
        </w:rPr>
        <w:t xml:space="preserve"> </w:t>
      </w:r>
      <w:r w:rsidRPr="007D4C9A">
        <w:rPr>
          <w:rFonts w:ascii="Times New Roman" w:eastAsia="Times New Roman" w:hAnsi="Times New Roman"/>
          <w:sz w:val="28"/>
          <w:szCs w:val="28"/>
          <w:lang w:eastAsia="ru-RU"/>
        </w:rPr>
        <w:t xml:space="preserve">зареєстровано 38131 дорожньо-транспортних пригод (далі – ДТП), що на </w:t>
      </w:r>
      <w:r w:rsidRPr="007D4C9A">
        <w:rPr>
          <w:rFonts w:ascii="Times New Roman" w:eastAsia="Times New Roman" w:hAnsi="Times New Roman"/>
          <w:bCs/>
          <w:sz w:val="28"/>
          <w:szCs w:val="28"/>
          <w:lang w:eastAsia="ru-RU"/>
        </w:rPr>
        <w:t xml:space="preserve">10.9% </w:t>
      </w:r>
      <w:r w:rsidRPr="007D4C9A">
        <w:rPr>
          <w:rFonts w:ascii="Times New Roman" w:eastAsia="Times New Roman" w:hAnsi="Times New Roman"/>
          <w:sz w:val="28"/>
          <w:szCs w:val="28"/>
          <w:lang w:eastAsia="ru-RU"/>
        </w:rPr>
        <w:t>менше ніж за аналогічний період минулого року (2017</w:t>
      </w:r>
      <w:r w:rsidRPr="007D4C9A">
        <w:rPr>
          <w:rFonts w:ascii="Times New Roman" w:eastAsia="Times New Roman" w:hAnsi="Times New Roman"/>
          <w:i/>
          <w:iCs/>
          <w:sz w:val="28"/>
          <w:szCs w:val="28"/>
          <w:lang w:eastAsia="ru-RU"/>
        </w:rPr>
        <w:t xml:space="preserve"> </w:t>
      </w:r>
      <w:r w:rsidRPr="007D4C9A">
        <w:rPr>
          <w:rFonts w:ascii="Times New Roman" w:eastAsia="Times New Roman" w:hAnsi="Times New Roman"/>
          <w:sz w:val="28"/>
          <w:szCs w:val="28"/>
          <w:lang w:eastAsia="ru-RU"/>
        </w:rPr>
        <w:t xml:space="preserve">рік - 42777 ДТП). Зауважив, що другий рік поспіль відбувається тенденція до зниження кількості вчинених кримінальних правопорушень в столиці, а також збільшується відсоток розкриття кримінальних правопорушень. За вказаний період зареєстровано 2179 ДТП з постраждалими, що на 15,2% менше ніж за аналогічний період минулого року  (2017 рік - 2571 ДТП). </w:t>
      </w:r>
    </w:p>
    <w:p w:rsidR="006C2F86" w:rsidRPr="007D4C9A" w:rsidRDefault="006C2F86" w:rsidP="006C2F86">
      <w:pPr>
        <w:pStyle w:val="a4"/>
        <w:ind w:firstLine="619"/>
        <w:jc w:val="both"/>
        <w:rPr>
          <w:rFonts w:ascii="Times New Roman" w:eastAsia="Times New Roman" w:hAnsi="Times New Roman"/>
          <w:sz w:val="28"/>
          <w:szCs w:val="28"/>
          <w:lang w:val="uk-UA" w:eastAsia="ru-RU"/>
        </w:rPr>
      </w:pPr>
      <w:r w:rsidRPr="007D4C9A">
        <w:rPr>
          <w:rFonts w:ascii="Times New Roman" w:eastAsia="Times New Roman" w:hAnsi="Times New Roman"/>
          <w:sz w:val="28"/>
          <w:szCs w:val="28"/>
          <w:lang w:val="uk-UA" w:eastAsia="ru-RU"/>
        </w:rPr>
        <w:t xml:space="preserve">Куявський О.Ю. зауважив, що працівниками відділу зав’язків з громадськістю Управління патрульної поліції у м. Києві Департаменту патрульної поліції Національної поліції України з питань правової освіти та профілактики правопорушень проведено 2823 заняття у 519 навчальних закладах. Підрозділами ГУНП у м. Києві  проведено 2 загальноміські превентивні заходи на    території міста під умовною назвою «Канікули» </w:t>
      </w:r>
      <w:r w:rsidRPr="007D4C9A">
        <w:rPr>
          <w:rFonts w:ascii="Times New Roman" w:eastAsia="Times New Roman" w:hAnsi="Times New Roman"/>
          <w:i/>
          <w:sz w:val="28"/>
          <w:szCs w:val="28"/>
          <w:lang w:val="uk-UA" w:eastAsia="ru-RU"/>
        </w:rPr>
        <w:t xml:space="preserve">(січень) </w:t>
      </w:r>
      <w:r w:rsidRPr="007D4C9A">
        <w:rPr>
          <w:rFonts w:ascii="Times New Roman" w:eastAsia="Times New Roman" w:hAnsi="Times New Roman"/>
          <w:sz w:val="28"/>
          <w:szCs w:val="28"/>
          <w:lang w:val="uk-UA" w:eastAsia="ru-RU"/>
        </w:rPr>
        <w:t>та</w:t>
      </w:r>
      <w:r w:rsidRPr="007D4C9A">
        <w:rPr>
          <w:rFonts w:ascii="Times New Roman" w:eastAsia="Times New Roman" w:hAnsi="Times New Roman"/>
          <w:i/>
          <w:sz w:val="28"/>
          <w:szCs w:val="28"/>
          <w:lang w:val="uk-UA" w:eastAsia="ru-RU"/>
        </w:rPr>
        <w:t xml:space="preserve"> </w:t>
      </w:r>
      <w:r w:rsidRPr="007D4C9A">
        <w:rPr>
          <w:rFonts w:ascii="Times New Roman" w:eastAsia="Times New Roman" w:hAnsi="Times New Roman"/>
          <w:sz w:val="28"/>
          <w:szCs w:val="28"/>
          <w:lang w:val="uk-UA" w:eastAsia="ru-RU"/>
        </w:rPr>
        <w:t>під час літнього відпочинку і оздоровлення дітей «Літо-2018» (</w:t>
      </w:r>
      <w:r w:rsidRPr="007D4C9A">
        <w:rPr>
          <w:rFonts w:ascii="Times New Roman" w:eastAsia="Times New Roman" w:hAnsi="Times New Roman"/>
          <w:i/>
          <w:sz w:val="28"/>
          <w:szCs w:val="28"/>
          <w:lang w:val="uk-UA" w:eastAsia="ru-RU"/>
        </w:rPr>
        <w:t>червень-серпень</w:t>
      </w:r>
      <w:r w:rsidRPr="007D4C9A">
        <w:rPr>
          <w:rFonts w:ascii="Times New Roman" w:eastAsia="Times New Roman" w:hAnsi="Times New Roman"/>
          <w:sz w:val="28"/>
          <w:szCs w:val="28"/>
          <w:lang w:val="uk-UA" w:eastAsia="ru-RU"/>
        </w:rPr>
        <w:t>). Крім цього, було проведено 464 спільні рейди зі Службою у справах дітей та сім’ї виконавчого органу Київської міської ради (Київської міської державної адміністрації) та Київським Центром соціальних служб для сім’ї, дітей та молоді. Коротко доповів про деякі заходи, які виконувались протягом звітного періоду іншими співвиконавцями Програми.</w:t>
      </w:r>
    </w:p>
    <w:p w:rsidR="006C2F86" w:rsidRPr="007D4C9A" w:rsidRDefault="006C2F86" w:rsidP="006C2F86">
      <w:pPr>
        <w:widowControl w:val="0"/>
        <w:autoSpaceDE w:val="0"/>
        <w:autoSpaceDN w:val="0"/>
        <w:adjustRightInd w:val="0"/>
        <w:spacing w:after="0" w:line="240" w:lineRule="auto"/>
        <w:ind w:right="-109" w:firstLine="619"/>
        <w:jc w:val="both"/>
        <w:rPr>
          <w:rFonts w:ascii="Times New Roman" w:eastAsia="Times New Roman" w:hAnsi="Times New Roman"/>
          <w:color w:val="000000"/>
          <w:spacing w:val="1"/>
          <w:sz w:val="28"/>
          <w:szCs w:val="28"/>
          <w:lang w:eastAsia="ru-RU"/>
        </w:rPr>
      </w:pPr>
      <w:r w:rsidRPr="007D4C9A">
        <w:rPr>
          <w:rFonts w:ascii="Times New Roman" w:eastAsia="Times New Roman" w:hAnsi="Times New Roman"/>
          <w:sz w:val="28"/>
          <w:szCs w:val="28"/>
          <w:lang w:eastAsia="uk-UA"/>
        </w:rPr>
        <w:t xml:space="preserve">Доповідач наголосив, що основними факторами, які в останні роки суттєво впливають на стан криміногенної ситуації на території міста Києва є проведення військової операції на сході України, </w:t>
      </w:r>
      <w:r w:rsidRPr="007D4C9A">
        <w:rPr>
          <w:rFonts w:ascii="Times New Roman" w:eastAsia="Times New Roman" w:hAnsi="Times New Roman"/>
          <w:spacing w:val="2"/>
          <w:sz w:val="28"/>
          <w:szCs w:val="28"/>
          <w:lang w:eastAsia="uk-UA"/>
        </w:rPr>
        <w:t>соціально-економічні фактори,</w:t>
      </w:r>
      <w:r w:rsidRPr="007D4C9A">
        <w:rPr>
          <w:rFonts w:ascii="Times New Roman" w:eastAsia="Times New Roman" w:hAnsi="Times New Roman"/>
          <w:color w:val="000000"/>
          <w:spacing w:val="1"/>
          <w:sz w:val="28"/>
          <w:szCs w:val="28"/>
          <w:lang w:eastAsia="ru-RU"/>
        </w:rPr>
        <w:t xml:space="preserve"> внутрішня міграція.</w:t>
      </w:r>
    </w:p>
    <w:p w:rsidR="006C2F86" w:rsidRPr="007D4C9A" w:rsidRDefault="006C2F86" w:rsidP="006C2F86">
      <w:pPr>
        <w:widowControl w:val="0"/>
        <w:autoSpaceDE w:val="0"/>
        <w:autoSpaceDN w:val="0"/>
        <w:adjustRightInd w:val="0"/>
        <w:spacing w:after="0" w:line="240" w:lineRule="auto"/>
        <w:ind w:right="-109" w:firstLine="567"/>
        <w:jc w:val="both"/>
        <w:rPr>
          <w:rFonts w:ascii="Times New Roman" w:eastAsia="Times New Roman" w:hAnsi="Times New Roman"/>
          <w:b/>
          <w:color w:val="000000"/>
          <w:spacing w:val="1"/>
          <w:sz w:val="28"/>
          <w:szCs w:val="28"/>
          <w:lang w:eastAsia="ru-RU"/>
        </w:rPr>
      </w:pPr>
      <w:r w:rsidRPr="007D4C9A">
        <w:rPr>
          <w:rFonts w:ascii="Times New Roman" w:eastAsia="Times New Roman" w:hAnsi="Times New Roman"/>
          <w:b/>
          <w:color w:val="000000"/>
          <w:spacing w:val="1"/>
          <w:sz w:val="28"/>
          <w:szCs w:val="28"/>
          <w:lang w:eastAsia="ru-RU"/>
        </w:rPr>
        <w:t>ВИСТУПИВ:</w:t>
      </w:r>
    </w:p>
    <w:p w:rsidR="006C2F86" w:rsidRPr="007D4C9A" w:rsidRDefault="006C2F86" w:rsidP="006C2F86">
      <w:pPr>
        <w:widowControl w:val="0"/>
        <w:autoSpaceDE w:val="0"/>
        <w:autoSpaceDN w:val="0"/>
        <w:adjustRightInd w:val="0"/>
        <w:spacing w:after="0" w:line="240" w:lineRule="auto"/>
        <w:ind w:right="-109" w:firstLine="567"/>
        <w:jc w:val="both"/>
        <w:rPr>
          <w:rFonts w:ascii="Times New Roman" w:eastAsia="Times New Roman" w:hAnsi="Times New Roman"/>
          <w:color w:val="000000"/>
          <w:spacing w:val="1"/>
          <w:sz w:val="28"/>
          <w:szCs w:val="28"/>
          <w:lang w:eastAsia="ru-RU"/>
        </w:rPr>
      </w:pPr>
      <w:r w:rsidRPr="007D4C9A">
        <w:rPr>
          <w:rFonts w:ascii="Times New Roman" w:eastAsia="Times New Roman" w:hAnsi="Times New Roman"/>
          <w:color w:val="000000"/>
          <w:spacing w:val="1"/>
          <w:sz w:val="28"/>
          <w:szCs w:val="28"/>
          <w:lang w:eastAsia="ru-RU"/>
        </w:rPr>
        <w:t>Осадчук А.П. із запитаннями до Куявського О.Ю. щодо криміногенної ситуації у місті Києві станом на сьогоднішній день.</w:t>
      </w:r>
    </w:p>
    <w:p w:rsidR="006C2F86" w:rsidRPr="007D4C9A" w:rsidRDefault="006C2F86" w:rsidP="006C2F86">
      <w:pPr>
        <w:widowControl w:val="0"/>
        <w:autoSpaceDE w:val="0"/>
        <w:autoSpaceDN w:val="0"/>
        <w:adjustRightInd w:val="0"/>
        <w:spacing w:after="0" w:line="240" w:lineRule="auto"/>
        <w:ind w:right="-109" w:firstLine="567"/>
        <w:jc w:val="both"/>
        <w:rPr>
          <w:rFonts w:ascii="Times New Roman" w:eastAsia="Times New Roman" w:hAnsi="Times New Roman"/>
          <w:b/>
          <w:color w:val="000000"/>
          <w:spacing w:val="1"/>
          <w:sz w:val="28"/>
          <w:szCs w:val="28"/>
          <w:lang w:eastAsia="ru-RU"/>
        </w:rPr>
      </w:pPr>
      <w:r w:rsidRPr="007D4C9A">
        <w:rPr>
          <w:rFonts w:ascii="Times New Roman" w:eastAsia="Times New Roman" w:hAnsi="Times New Roman"/>
          <w:b/>
          <w:color w:val="000000"/>
          <w:spacing w:val="1"/>
          <w:sz w:val="28"/>
          <w:szCs w:val="28"/>
          <w:lang w:eastAsia="ru-RU"/>
        </w:rPr>
        <w:t>ВИСТУПИВ:</w:t>
      </w:r>
    </w:p>
    <w:p w:rsidR="006C2F86" w:rsidRPr="007D4C9A" w:rsidRDefault="006C2F86" w:rsidP="006C2F86">
      <w:pPr>
        <w:widowControl w:val="0"/>
        <w:autoSpaceDE w:val="0"/>
        <w:autoSpaceDN w:val="0"/>
        <w:adjustRightInd w:val="0"/>
        <w:spacing w:after="0" w:line="240" w:lineRule="auto"/>
        <w:ind w:right="-109" w:firstLine="567"/>
        <w:jc w:val="both"/>
        <w:rPr>
          <w:rFonts w:ascii="Times New Roman" w:eastAsia="Times New Roman" w:hAnsi="Times New Roman"/>
          <w:color w:val="000000"/>
          <w:sz w:val="28"/>
          <w:szCs w:val="28"/>
          <w:lang w:eastAsia="uk-UA"/>
        </w:rPr>
      </w:pPr>
      <w:r w:rsidRPr="007D4C9A">
        <w:rPr>
          <w:rFonts w:ascii="Times New Roman" w:eastAsia="Times New Roman" w:hAnsi="Times New Roman"/>
          <w:color w:val="00000A"/>
          <w:sz w:val="28"/>
          <w:szCs w:val="28"/>
          <w:lang w:eastAsia="uk-UA"/>
        </w:rPr>
        <w:t xml:space="preserve">Т.в.о. начальника ГУ НП України у м. Києві </w:t>
      </w:r>
      <w:r w:rsidRPr="007D4C9A">
        <w:rPr>
          <w:rFonts w:ascii="Times New Roman" w:eastAsia="Times New Roman" w:hAnsi="Times New Roman"/>
          <w:color w:val="000000"/>
          <w:sz w:val="28"/>
          <w:szCs w:val="28"/>
          <w:lang w:eastAsia="uk-UA"/>
        </w:rPr>
        <w:t xml:space="preserve">Нечитайло В. О., який повідомив, що керівництвом ГУ НУ України у м. Києві було прийнято рішення, що кожен начальник районного управління поліції ГУ НП України в місті Києві звітує  перед територіальною громадою свого району. Розроблені відповідні буклети, де зазнаватиметься статистична інформація та динаміка реального стану злочинності в районах столиці. Окрім того, звіти будуть оприлюднені на офіційному сайті та озвучені на зустрічах з громадськістю у районах. Повідомив, що наразі фіксується стабілізація криміногенної ситуації у м. Києві та зниження рівня злочинності у порівнянні з попередніми роками. Проте залишається ще багато проблем, з якими працівники правоохоронних органів продовжують боротись. Повідомив, що у минулому році було виявлено і затримано представників 25 організованих злочинних груп. Доповідач наголосив, що фактів укриття рівня злочинності немає і не може бути. </w:t>
      </w:r>
      <w:r w:rsidRPr="007D4C9A">
        <w:rPr>
          <w:rFonts w:ascii="Times New Roman" w:eastAsia="Times New Roman" w:hAnsi="Times New Roman"/>
          <w:color w:val="000000"/>
          <w:sz w:val="28"/>
          <w:szCs w:val="28"/>
          <w:lang w:eastAsia="uk-UA"/>
        </w:rPr>
        <w:lastRenderedPageBreak/>
        <w:t>Криміногенна ситуація у столиці є стабільною і контрольованою.</w:t>
      </w:r>
    </w:p>
    <w:p w:rsidR="006C2F86" w:rsidRPr="007D4C9A" w:rsidRDefault="006C2F86" w:rsidP="006C2F86">
      <w:pPr>
        <w:widowControl w:val="0"/>
        <w:autoSpaceDE w:val="0"/>
        <w:autoSpaceDN w:val="0"/>
        <w:adjustRightInd w:val="0"/>
        <w:spacing w:after="0" w:line="240" w:lineRule="auto"/>
        <w:ind w:right="-109" w:firstLine="619"/>
        <w:jc w:val="both"/>
        <w:rPr>
          <w:rFonts w:ascii="Times New Roman" w:eastAsia="Times New Roman" w:hAnsi="Times New Roman"/>
          <w:b/>
          <w:color w:val="000000"/>
          <w:sz w:val="28"/>
          <w:szCs w:val="28"/>
          <w:lang w:eastAsia="uk-UA"/>
        </w:rPr>
      </w:pPr>
      <w:r w:rsidRPr="007D4C9A">
        <w:rPr>
          <w:rFonts w:ascii="Times New Roman" w:eastAsia="Times New Roman" w:hAnsi="Times New Roman"/>
          <w:b/>
          <w:color w:val="000000"/>
          <w:sz w:val="28"/>
          <w:szCs w:val="28"/>
          <w:lang w:eastAsia="uk-UA"/>
        </w:rPr>
        <w:t>ВИСТУПИВ:</w:t>
      </w:r>
    </w:p>
    <w:p w:rsidR="006C2F86" w:rsidRPr="007D4C9A" w:rsidRDefault="006C2F86" w:rsidP="006C2F86">
      <w:pPr>
        <w:widowControl w:val="0"/>
        <w:autoSpaceDE w:val="0"/>
        <w:autoSpaceDN w:val="0"/>
        <w:adjustRightInd w:val="0"/>
        <w:spacing w:after="0" w:line="240" w:lineRule="auto"/>
        <w:ind w:right="-109" w:firstLine="619"/>
        <w:jc w:val="both"/>
        <w:rPr>
          <w:rFonts w:ascii="Times New Roman" w:eastAsia="Times New Roman" w:hAnsi="Times New Roman"/>
          <w:color w:val="000000"/>
          <w:sz w:val="28"/>
          <w:szCs w:val="28"/>
          <w:lang w:eastAsia="uk-UA"/>
        </w:rPr>
      </w:pPr>
      <w:r w:rsidRPr="007D4C9A">
        <w:rPr>
          <w:rFonts w:ascii="Times New Roman" w:eastAsia="Times New Roman" w:hAnsi="Times New Roman"/>
          <w:color w:val="000000"/>
          <w:sz w:val="28"/>
          <w:szCs w:val="28"/>
          <w:lang w:eastAsia="uk-UA"/>
        </w:rPr>
        <w:t>Осадчук А.П. з пропозицією рекомендувати Куявському О.Ю. звернутись до Департаменту суспільних комунікацій виконавчого органу Київської міської ради (Київської міської державної адміністрації) з проханням допомогти районним у місті Києві державним адміністраціям та керівникам районних управлінь поліції ГУ НП України в м. Києві належним чином організувати звітування правоохоронців перед територіальними громадами районів м. Києва.</w:t>
      </w:r>
    </w:p>
    <w:p w:rsidR="006C2F86" w:rsidRPr="007D4C9A" w:rsidRDefault="006C2F86" w:rsidP="006C2F86">
      <w:pPr>
        <w:widowControl w:val="0"/>
        <w:autoSpaceDE w:val="0"/>
        <w:autoSpaceDN w:val="0"/>
        <w:adjustRightInd w:val="0"/>
        <w:spacing w:after="0" w:line="240" w:lineRule="auto"/>
        <w:ind w:right="-109" w:firstLine="619"/>
        <w:jc w:val="both"/>
        <w:rPr>
          <w:rFonts w:ascii="Times New Roman" w:eastAsia="Times New Roman" w:hAnsi="Times New Roman"/>
          <w:b/>
          <w:color w:val="000000"/>
          <w:sz w:val="28"/>
          <w:szCs w:val="28"/>
          <w:lang w:eastAsia="uk-UA"/>
        </w:rPr>
      </w:pPr>
      <w:r w:rsidRPr="007D4C9A">
        <w:rPr>
          <w:rFonts w:ascii="Times New Roman" w:eastAsia="Times New Roman" w:hAnsi="Times New Roman"/>
          <w:b/>
          <w:color w:val="000000"/>
          <w:sz w:val="28"/>
          <w:szCs w:val="28"/>
          <w:lang w:eastAsia="uk-UA"/>
        </w:rPr>
        <w:t>ВИСТУПИВ:</w:t>
      </w:r>
    </w:p>
    <w:p w:rsidR="006C2F86" w:rsidRPr="007D4C9A" w:rsidRDefault="006C2F86" w:rsidP="006C2F86">
      <w:pPr>
        <w:widowControl w:val="0"/>
        <w:autoSpaceDE w:val="0"/>
        <w:autoSpaceDN w:val="0"/>
        <w:adjustRightInd w:val="0"/>
        <w:spacing w:after="0" w:line="240" w:lineRule="auto"/>
        <w:ind w:right="-109" w:firstLine="619"/>
        <w:jc w:val="both"/>
        <w:rPr>
          <w:rFonts w:ascii="Times New Roman" w:eastAsia="Times New Roman" w:hAnsi="Times New Roman"/>
          <w:b/>
          <w:color w:val="000000"/>
          <w:spacing w:val="1"/>
          <w:sz w:val="28"/>
          <w:szCs w:val="28"/>
          <w:lang w:eastAsia="ru-RU"/>
        </w:rPr>
      </w:pPr>
      <w:r w:rsidRPr="007D4C9A">
        <w:rPr>
          <w:rFonts w:ascii="Times New Roman" w:eastAsia="Times New Roman" w:hAnsi="Times New Roman"/>
          <w:color w:val="000000"/>
          <w:sz w:val="28"/>
          <w:szCs w:val="28"/>
          <w:lang w:eastAsia="uk-UA"/>
        </w:rPr>
        <w:t>Куявський О.Ю., який зауважив, що буде намагатись вжити заходів та забезпечити присутність представників ВО КМР (КМДА) на усіх звітах начальників районних управлінь поліції ГУ НП України в м. Києві перед територіальною громадою районів м. Києва.</w:t>
      </w:r>
      <w:r w:rsidRPr="007D4C9A">
        <w:rPr>
          <w:rFonts w:ascii="Times New Roman" w:eastAsia="Times New Roman" w:hAnsi="Times New Roman"/>
          <w:color w:val="000000"/>
          <w:spacing w:val="1"/>
          <w:sz w:val="28"/>
          <w:szCs w:val="28"/>
          <w:lang w:eastAsia="ru-RU"/>
        </w:rPr>
        <w:t xml:space="preserve"> </w:t>
      </w:r>
    </w:p>
    <w:p w:rsidR="006C2F86" w:rsidRPr="007D4C9A" w:rsidRDefault="006C2F86" w:rsidP="006C2F86">
      <w:pPr>
        <w:autoSpaceDE w:val="0"/>
        <w:autoSpaceDN w:val="0"/>
        <w:adjustRightInd w:val="0"/>
        <w:spacing w:after="0" w:line="240" w:lineRule="auto"/>
        <w:ind w:firstLine="696"/>
        <w:jc w:val="both"/>
        <w:rPr>
          <w:rFonts w:ascii="Times New Roman" w:eastAsia="Times New Roman" w:hAnsi="Times New Roman"/>
          <w:b/>
          <w:bCs/>
          <w:sz w:val="28"/>
          <w:szCs w:val="28"/>
          <w:lang w:eastAsia="ru-RU"/>
        </w:rPr>
      </w:pPr>
      <w:r w:rsidRPr="007D4C9A">
        <w:rPr>
          <w:rFonts w:ascii="Times New Roman" w:eastAsia="Times New Roman" w:hAnsi="Times New Roman"/>
          <w:b/>
          <w:bCs/>
          <w:sz w:val="28"/>
          <w:szCs w:val="28"/>
          <w:lang w:eastAsia="ru-RU"/>
        </w:rPr>
        <w:t>ВИСТУПИВ:</w:t>
      </w:r>
    </w:p>
    <w:p w:rsidR="006C2F86" w:rsidRPr="007D4C9A" w:rsidRDefault="006C2F86" w:rsidP="006C2F86">
      <w:pPr>
        <w:autoSpaceDE w:val="0"/>
        <w:autoSpaceDN w:val="0"/>
        <w:adjustRightInd w:val="0"/>
        <w:spacing w:after="0" w:line="240" w:lineRule="auto"/>
        <w:ind w:firstLine="696"/>
        <w:jc w:val="both"/>
        <w:rPr>
          <w:rFonts w:ascii="Times New Roman" w:eastAsia="Times New Roman" w:hAnsi="Times New Roman"/>
          <w:bCs/>
          <w:sz w:val="28"/>
          <w:szCs w:val="28"/>
          <w:lang w:eastAsia="ru-RU"/>
        </w:rPr>
      </w:pPr>
      <w:r w:rsidRPr="007D4C9A">
        <w:rPr>
          <w:rFonts w:ascii="Times New Roman" w:eastAsia="Times New Roman" w:hAnsi="Times New Roman"/>
          <w:bCs/>
          <w:sz w:val="28"/>
          <w:szCs w:val="28"/>
          <w:lang w:eastAsia="ru-RU"/>
        </w:rPr>
        <w:t>Осадчук А.П. з проханням проінформувати, які заходи Програми не були виконані.</w:t>
      </w:r>
    </w:p>
    <w:p w:rsidR="006C2F86" w:rsidRPr="007D4C9A" w:rsidRDefault="006C2F86" w:rsidP="006C2F86">
      <w:pPr>
        <w:autoSpaceDE w:val="0"/>
        <w:autoSpaceDN w:val="0"/>
        <w:adjustRightInd w:val="0"/>
        <w:spacing w:after="0" w:line="240" w:lineRule="auto"/>
        <w:ind w:firstLine="696"/>
        <w:jc w:val="both"/>
        <w:rPr>
          <w:rFonts w:ascii="Times New Roman" w:eastAsia="Times New Roman" w:hAnsi="Times New Roman"/>
          <w:b/>
          <w:bCs/>
          <w:sz w:val="28"/>
          <w:szCs w:val="28"/>
          <w:lang w:eastAsia="ru-RU"/>
        </w:rPr>
      </w:pPr>
      <w:r w:rsidRPr="007D4C9A">
        <w:rPr>
          <w:rFonts w:ascii="Times New Roman" w:eastAsia="Times New Roman" w:hAnsi="Times New Roman"/>
          <w:b/>
          <w:bCs/>
          <w:sz w:val="28"/>
          <w:szCs w:val="28"/>
          <w:lang w:eastAsia="ru-RU"/>
        </w:rPr>
        <w:t>ВИСТУПИВ:</w:t>
      </w:r>
    </w:p>
    <w:p w:rsidR="006C2F86" w:rsidRPr="007D4C9A" w:rsidRDefault="006C2F86" w:rsidP="006C2F86">
      <w:pPr>
        <w:autoSpaceDE w:val="0"/>
        <w:autoSpaceDN w:val="0"/>
        <w:adjustRightInd w:val="0"/>
        <w:spacing w:after="0" w:line="240" w:lineRule="auto"/>
        <w:ind w:firstLine="696"/>
        <w:jc w:val="both"/>
        <w:rPr>
          <w:rFonts w:ascii="Times New Roman" w:eastAsia="Times New Roman" w:hAnsi="Times New Roman"/>
          <w:bCs/>
          <w:sz w:val="28"/>
          <w:szCs w:val="28"/>
          <w:lang w:eastAsia="ru-RU"/>
        </w:rPr>
      </w:pPr>
      <w:r w:rsidRPr="007D4C9A">
        <w:rPr>
          <w:rFonts w:ascii="Times New Roman" w:eastAsia="Times New Roman" w:hAnsi="Times New Roman"/>
          <w:bCs/>
          <w:sz w:val="28"/>
          <w:szCs w:val="28"/>
          <w:lang w:eastAsia="ru-RU"/>
        </w:rPr>
        <w:t>Куявський О.Ю., який повідомив, що у зв’язку з тим, що фінансування не здійснювалось, не були виконані наступні заходи Програми:</w:t>
      </w:r>
    </w:p>
    <w:p w:rsidR="006C2F86" w:rsidRPr="007D4C9A" w:rsidRDefault="006C2F86" w:rsidP="006C2F86">
      <w:pPr>
        <w:pStyle w:val="a3"/>
        <w:numPr>
          <w:ilvl w:val="0"/>
          <w:numId w:val="1"/>
        </w:numPr>
        <w:autoSpaceDE w:val="0"/>
        <w:autoSpaceDN w:val="0"/>
        <w:adjustRightInd w:val="0"/>
        <w:spacing w:after="0" w:line="240" w:lineRule="auto"/>
        <w:ind w:left="0" w:firstLine="567"/>
        <w:jc w:val="both"/>
        <w:rPr>
          <w:rFonts w:ascii="Times New Roman" w:eastAsia="Times New Roman" w:hAnsi="Times New Roman"/>
          <w:bCs/>
          <w:sz w:val="28"/>
          <w:szCs w:val="28"/>
          <w:lang w:val="uk-UA" w:eastAsia="ru-RU"/>
        </w:rPr>
      </w:pPr>
      <w:r w:rsidRPr="007D4C9A">
        <w:rPr>
          <w:rFonts w:ascii="Times New Roman" w:hAnsi="Times New Roman"/>
          <w:sz w:val="28"/>
          <w:szCs w:val="28"/>
          <w:lang w:val="uk-UA"/>
        </w:rPr>
        <w:t>не проведено ремонт кімнат затриманих і доставлених чергових частин районних управлінь ГУ НП;</w:t>
      </w:r>
    </w:p>
    <w:p w:rsidR="006C2F86" w:rsidRPr="007D4C9A" w:rsidRDefault="006C2F86" w:rsidP="006C2F86">
      <w:pPr>
        <w:pStyle w:val="a3"/>
        <w:numPr>
          <w:ilvl w:val="0"/>
          <w:numId w:val="1"/>
        </w:numPr>
        <w:autoSpaceDE w:val="0"/>
        <w:autoSpaceDN w:val="0"/>
        <w:adjustRightInd w:val="0"/>
        <w:spacing w:after="0" w:line="240" w:lineRule="auto"/>
        <w:ind w:left="0" w:firstLine="567"/>
        <w:jc w:val="both"/>
        <w:rPr>
          <w:rFonts w:ascii="Times New Roman" w:eastAsia="Times New Roman" w:hAnsi="Times New Roman"/>
          <w:bCs/>
          <w:sz w:val="28"/>
          <w:szCs w:val="28"/>
          <w:lang w:val="uk-UA" w:eastAsia="ru-RU"/>
        </w:rPr>
      </w:pPr>
      <w:r w:rsidRPr="007D4C9A">
        <w:rPr>
          <w:rFonts w:ascii="Times New Roman" w:hAnsi="Times New Roman"/>
          <w:sz w:val="28"/>
          <w:szCs w:val="28"/>
          <w:lang w:val="uk-UA"/>
        </w:rPr>
        <w:t>не передбачено технічне устаткування на програмний модуль запису та аналізу телефонних розмов «АМУР»</w:t>
      </w:r>
    </w:p>
    <w:p w:rsidR="006C2F86" w:rsidRPr="007D4C9A" w:rsidRDefault="006C2F86" w:rsidP="006C2F86">
      <w:pPr>
        <w:pStyle w:val="a3"/>
        <w:numPr>
          <w:ilvl w:val="0"/>
          <w:numId w:val="1"/>
        </w:numPr>
        <w:autoSpaceDE w:val="0"/>
        <w:autoSpaceDN w:val="0"/>
        <w:adjustRightInd w:val="0"/>
        <w:spacing w:after="0" w:line="240" w:lineRule="auto"/>
        <w:ind w:left="0" w:firstLine="567"/>
        <w:jc w:val="both"/>
        <w:rPr>
          <w:rFonts w:ascii="Times New Roman" w:eastAsia="Times New Roman" w:hAnsi="Times New Roman"/>
          <w:bCs/>
          <w:sz w:val="28"/>
          <w:szCs w:val="28"/>
          <w:lang w:val="uk-UA" w:eastAsia="ru-RU"/>
        </w:rPr>
      </w:pPr>
      <w:r w:rsidRPr="007D4C9A">
        <w:rPr>
          <w:rFonts w:ascii="Times New Roman" w:hAnsi="Times New Roman"/>
          <w:sz w:val="28"/>
          <w:szCs w:val="28"/>
          <w:lang w:val="uk-UA"/>
        </w:rPr>
        <w:t>не вдалось профінансувати захід для збереження в системі «ЦУНАМІ» телефонної розмови з заявником по спецлінії «102»;</w:t>
      </w:r>
    </w:p>
    <w:p w:rsidR="006C2F86" w:rsidRPr="007D4C9A" w:rsidRDefault="006C2F86" w:rsidP="006C2F86">
      <w:pPr>
        <w:pStyle w:val="a3"/>
        <w:numPr>
          <w:ilvl w:val="0"/>
          <w:numId w:val="1"/>
        </w:numPr>
        <w:autoSpaceDE w:val="0"/>
        <w:autoSpaceDN w:val="0"/>
        <w:adjustRightInd w:val="0"/>
        <w:spacing w:after="0" w:line="240" w:lineRule="auto"/>
        <w:ind w:left="0" w:firstLine="567"/>
        <w:jc w:val="both"/>
        <w:rPr>
          <w:rFonts w:ascii="Times New Roman" w:eastAsia="Times New Roman" w:hAnsi="Times New Roman"/>
          <w:bCs/>
          <w:sz w:val="28"/>
          <w:szCs w:val="28"/>
          <w:lang w:val="uk-UA" w:eastAsia="ru-RU"/>
        </w:rPr>
      </w:pPr>
      <w:r w:rsidRPr="007D4C9A">
        <w:rPr>
          <w:rFonts w:ascii="Times New Roman" w:hAnsi="Times New Roman"/>
          <w:sz w:val="28"/>
          <w:szCs w:val="28"/>
          <w:lang w:val="uk-UA"/>
        </w:rPr>
        <w:t>не обладнано системою контролю та управління доступом до адміністративних будівель по</w:t>
      </w:r>
      <w:r>
        <w:rPr>
          <w:rFonts w:ascii="Times New Roman" w:hAnsi="Times New Roman"/>
          <w:sz w:val="28"/>
          <w:szCs w:val="28"/>
          <w:lang w:val="uk-UA"/>
        </w:rPr>
        <w:t xml:space="preserve">ліції міста Києва, в тому числі </w:t>
      </w:r>
      <w:r w:rsidRPr="007D4C9A">
        <w:rPr>
          <w:rFonts w:ascii="Times New Roman" w:hAnsi="Times New Roman"/>
          <w:sz w:val="28"/>
          <w:szCs w:val="28"/>
          <w:lang w:val="uk-UA"/>
        </w:rPr>
        <w:t xml:space="preserve">електронного обліку відвідувачів. </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sz w:val="28"/>
          <w:szCs w:val="28"/>
          <w:lang w:val="uk-UA"/>
        </w:rPr>
      </w:pPr>
      <w:r w:rsidRPr="007D4C9A">
        <w:rPr>
          <w:rFonts w:ascii="Times New Roman" w:hAnsi="Times New Roman"/>
          <w:sz w:val="28"/>
          <w:szCs w:val="28"/>
          <w:lang w:val="uk-UA"/>
        </w:rPr>
        <w:t>Зауважив, що ці заходи передбачені Міською цільовою комплексною програмою профілактики та протидії злочинності в м. Києві «Безпечна столиця» на 2019 - 2021 роки.</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b/>
          <w:sz w:val="28"/>
          <w:szCs w:val="28"/>
          <w:lang w:val="uk-UA"/>
        </w:rPr>
      </w:pPr>
      <w:r w:rsidRPr="007D4C9A">
        <w:rPr>
          <w:rFonts w:ascii="Times New Roman" w:hAnsi="Times New Roman"/>
          <w:b/>
          <w:sz w:val="28"/>
          <w:szCs w:val="28"/>
          <w:lang w:val="uk-UA"/>
        </w:rPr>
        <w:t>ВИСТУПИВ:</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sz w:val="28"/>
          <w:szCs w:val="28"/>
          <w:lang w:val="uk-UA"/>
        </w:rPr>
      </w:pPr>
      <w:r w:rsidRPr="007D4C9A">
        <w:rPr>
          <w:rFonts w:ascii="Times New Roman" w:hAnsi="Times New Roman"/>
          <w:sz w:val="28"/>
          <w:szCs w:val="28"/>
          <w:lang w:val="uk-UA"/>
        </w:rPr>
        <w:t xml:space="preserve">Сиротюк Ю. М. щодо неприпустимої та ганебної поведінки начальника Управління патрульної поліції у м. Києві, який допустив непристойні висловлювання у публічному місці в нетверезому стані. </w:t>
      </w:r>
      <w:r>
        <w:rPr>
          <w:rFonts w:ascii="Times New Roman" w:hAnsi="Times New Roman"/>
          <w:sz w:val="28"/>
          <w:szCs w:val="28"/>
          <w:lang w:val="uk-UA"/>
        </w:rPr>
        <w:t>П</w:t>
      </w:r>
      <w:r w:rsidRPr="007D4C9A">
        <w:rPr>
          <w:rFonts w:ascii="Times New Roman" w:hAnsi="Times New Roman"/>
          <w:sz w:val="28"/>
          <w:szCs w:val="28"/>
          <w:lang w:val="uk-UA"/>
        </w:rPr>
        <w:t>оставив під сумнів доцільність фінансування заходів програми співвиконавців,</w:t>
      </w:r>
      <w:r>
        <w:rPr>
          <w:rFonts w:ascii="Times New Roman" w:hAnsi="Times New Roman"/>
          <w:sz w:val="28"/>
          <w:szCs w:val="28"/>
          <w:lang w:val="uk-UA"/>
        </w:rPr>
        <w:t xml:space="preserve"> керівники </w:t>
      </w:r>
      <w:r w:rsidRPr="007D4C9A">
        <w:rPr>
          <w:rFonts w:ascii="Times New Roman" w:hAnsi="Times New Roman"/>
          <w:sz w:val="28"/>
          <w:szCs w:val="28"/>
          <w:lang w:val="uk-UA"/>
        </w:rPr>
        <w:t xml:space="preserve">яких поводять себе непристойно. </w:t>
      </w:r>
      <w:r>
        <w:rPr>
          <w:rFonts w:ascii="Times New Roman" w:hAnsi="Times New Roman"/>
          <w:sz w:val="28"/>
          <w:szCs w:val="28"/>
          <w:lang w:val="uk-UA"/>
        </w:rPr>
        <w:t>Звернувся з проханням проінформувати про притягнення відповідної особи до відповідальності</w:t>
      </w:r>
      <w:r w:rsidRPr="007D4C9A">
        <w:rPr>
          <w:rFonts w:ascii="Times New Roman" w:hAnsi="Times New Roman"/>
          <w:sz w:val="28"/>
          <w:szCs w:val="28"/>
          <w:lang w:val="uk-UA"/>
        </w:rPr>
        <w:t xml:space="preserve">. Висловився щодо неприпустимості </w:t>
      </w:r>
      <w:r>
        <w:rPr>
          <w:rFonts w:ascii="Times New Roman" w:hAnsi="Times New Roman"/>
          <w:sz w:val="28"/>
          <w:szCs w:val="28"/>
          <w:lang w:val="uk-UA"/>
        </w:rPr>
        <w:t>залучення колишніх</w:t>
      </w:r>
      <w:r w:rsidRPr="007D4C9A">
        <w:rPr>
          <w:rFonts w:ascii="Times New Roman" w:hAnsi="Times New Roman"/>
          <w:sz w:val="28"/>
          <w:szCs w:val="28"/>
          <w:lang w:val="uk-UA"/>
        </w:rPr>
        <w:t xml:space="preserve"> працівників сп</w:t>
      </w:r>
      <w:r>
        <w:rPr>
          <w:rFonts w:ascii="Times New Roman" w:hAnsi="Times New Roman"/>
          <w:sz w:val="28"/>
          <w:szCs w:val="28"/>
          <w:lang w:val="uk-UA"/>
        </w:rPr>
        <w:t>ецпідрозділу «Беркут» до охорони</w:t>
      </w:r>
      <w:r w:rsidRPr="007D4C9A">
        <w:rPr>
          <w:rFonts w:ascii="Times New Roman" w:hAnsi="Times New Roman"/>
          <w:sz w:val="28"/>
          <w:szCs w:val="28"/>
          <w:lang w:val="uk-UA"/>
        </w:rPr>
        <w:t xml:space="preserve"> громадського порядку, зокрема,  у будівлі Київської міської ради.</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b/>
          <w:sz w:val="28"/>
          <w:szCs w:val="28"/>
          <w:lang w:val="uk-UA"/>
        </w:rPr>
      </w:pPr>
      <w:r w:rsidRPr="007D4C9A">
        <w:rPr>
          <w:rFonts w:ascii="Times New Roman" w:hAnsi="Times New Roman"/>
          <w:b/>
          <w:sz w:val="28"/>
          <w:szCs w:val="28"/>
          <w:lang w:val="uk-UA"/>
        </w:rPr>
        <w:t>ВИСТУПИВ:</w:t>
      </w:r>
    </w:p>
    <w:p w:rsidR="006C2F86" w:rsidRPr="007D4C9A" w:rsidRDefault="006C2F86" w:rsidP="006C2F86">
      <w:pPr>
        <w:pStyle w:val="a3"/>
        <w:autoSpaceDE w:val="0"/>
        <w:autoSpaceDN w:val="0"/>
        <w:adjustRightInd w:val="0"/>
        <w:spacing w:after="0" w:line="240" w:lineRule="auto"/>
        <w:ind w:left="0" w:firstLine="567"/>
        <w:jc w:val="both"/>
        <w:rPr>
          <w:rFonts w:ascii="Times New Roman" w:eastAsia="Times New Roman" w:hAnsi="Times New Roman"/>
          <w:bCs/>
          <w:sz w:val="28"/>
          <w:szCs w:val="28"/>
          <w:lang w:val="uk-UA" w:eastAsia="ru-RU"/>
        </w:rPr>
      </w:pPr>
      <w:r w:rsidRPr="007D4C9A">
        <w:rPr>
          <w:rFonts w:ascii="Times New Roman" w:hAnsi="Times New Roman"/>
          <w:sz w:val="28"/>
          <w:szCs w:val="28"/>
          <w:lang w:val="uk-UA"/>
        </w:rPr>
        <w:t>Куявський О.Ю.</w:t>
      </w:r>
    </w:p>
    <w:p w:rsidR="006C2F86" w:rsidRPr="007D4C9A" w:rsidRDefault="006C2F86" w:rsidP="006C2F86">
      <w:pPr>
        <w:autoSpaceDE w:val="0"/>
        <w:autoSpaceDN w:val="0"/>
        <w:adjustRightInd w:val="0"/>
        <w:spacing w:after="0" w:line="240" w:lineRule="auto"/>
        <w:ind w:firstLine="567"/>
        <w:jc w:val="both"/>
        <w:rPr>
          <w:rFonts w:ascii="Times New Roman" w:eastAsia="Times New Roman" w:hAnsi="Times New Roman"/>
          <w:b/>
          <w:bCs/>
          <w:sz w:val="28"/>
          <w:szCs w:val="28"/>
          <w:lang w:eastAsia="ru-RU"/>
        </w:rPr>
      </w:pPr>
      <w:r w:rsidRPr="007D4C9A">
        <w:rPr>
          <w:rFonts w:ascii="Times New Roman" w:eastAsia="Times New Roman" w:hAnsi="Times New Roman"/>
          <w:b/>
          <w:bCs/>
          <w:sz w:val="28"/>
          <w:szCs w:val="28"/>
          <w:lang w:eastAsia="ru-RU"/>
        </w:rPr>
        <w:t>ВИСТУПИВ:</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sz w:val="28"/>
          <w:szCs w:val="28"/>
          <w:lang w:val="uk-UA"/>
        </w:rPr>
      </w:pPr>
      <w:r w:rsidRPr="007D4C9A">
        <w:rPr>
          <w:rFonts w:ascii="Times New Roman" w:hAnsi="Times New Roman"/>
          <w:sz w:val="28"/>
          <w:szCs w:val="28"/>
          <w:lang w:val="uk-UA"/>
        </w:rPr>
        <w:t xml:space="preserve">Сиротюк Ю.М. зауважив, що </w:t>
      </w:r>
      <w:r w:rsidRPr="007D4C9A">
        <w:rPr>
          <w:rFonts w:ascii="Times New Roman" w:hAnsi="Times New Roman"/>
          <w:color w:val="303030"/>
          <w:sz w:val="28"/>
          <w:szCs w:val="28"/>
          <w:shd w:val="clear" w:color="auto" w:fill="FFFFFF"/>
          <w:lang w:val="uk-UA"/>
        </w:rPr>
        <w:t xml:space="preserve">система відеоспостереження  має бути частиною </w:t>
      </w:r>
      <w:r w:rsidRPr="007D4C9A">
        <w:rPr>
          <w:rFonts w:ascii="Times New Roman" w:hAnsi="Times New Roman"/>
          <w:sz w:val="28"/>
          <w:szCs w:val="28"/>
          <w:lang w:val="uk-UA"/>
        </w:rPr>
        <w:t xml:space="preserve">Міської цільової комплексної програми профілактики та протидії </w:t>
      </w:r>
      <w:r w:rsidRPr="007D4C9A">
        <w:rPr>
          <w:rFonts w:ascii="Times New Roman" w:hAnsi="Times New Roman"/>
          <w:sz w:val="28"/>
          <w:szCs w:val="28"/>
          <w:lang w:val="uk-UA"/>
        </w:rPr>
        <w:lastRenderedPageBreak/>
        <w:t xml:space="preserve">злочинності в м. Києві «Безпечна столиця», тому ці заходи потрібно повернути саме до цієї міської цільової програми. </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b/>
          <w:sz w:val="28"/>
          <w:szCs w:val="28"/>
          <w:lang w:val="uk-UA"/>
        </w:rPr>
      </w:pPr>
      <w:r w:rsidRPr="007D4C9A">
        <w:rPr>
          <w:rFonts w:ascii="Times New Roman" w:hAnsi="Times New Roman"/>
          <w:b/>
          <w:sz w:val="28"/>
          <w:szCs w:val="28"/>
          <w:lang w:val="uk-UA"/>
        </w:rPr>
        <w:t xml:space="preserve">ВИСТУПИВ: </w:t>
      </w:r>
    </w:p>
    <w:p w:rsidR="006C2F86" w:rsidRPr="007D4C9A" w:rsidRDefault="006C2F86" w:rsidP="006C2F86">
      <w:pPr>
        <w:pStyle w:val="a3"/>
        <w:autoSpaceDE w:val="0"/>
        <w:autoSpaceDN w:val="0"/>
        <w:adjustRightInd w:val="0"/>
        <w:spacing w:after="0" w:line="240" w:lineRule="auto"/>
        <w:ind w:left="0" w:firstLine="567"/>
        <w:jc w:val="both"/>
        <w:rPr>
          <w:rFonts w:ascii="Times New Roman" w:hAnsi="Times New Roman"/>
          <w:sz w:val="28"/>
          <w:szCs w:val="28"/>
          <w:lang w:val="uk-UA"/>
        </w:rPr>
      </w:pPr>
      <w:r w:rsidRPr="007D4C9A">
        <w:rPr>
          <w:rFonts w:ascii="Times New Roman" w:hAnsi="Times New Roman"/>
          <w:sz w:val="28"/>
          <w:szCs w:val="28"/>
          <w:lang w:val="uk-UA"/>
        </w:rPr>
        <w:t xml:space="preserve">Осадчук А.П., який повідомив, що система відеоспостереження в м. Києві залишається незахищеною (на підтвердження своїх слів </w:t>
      </w:r>
      <w:r>
        <w:rPr>
          <w:rFonts w:ascii="Times New Roman" w:hAnsi="Times New Roman"/>
          <w:sz w:val="28"/>
          <w:szCs w:val="28"/>
          <w:lang w:val="uk-UA"/>
        </w:rPr>
        <w:t>процитував</w:t>
      </w:r>
      <w:r w:rsidRPr="007D4C9A">
        <w:rPr>
          <w:rFonts w:ascii="Times New Roman" w:hAnsi="Times New Roman"/>
          <w:sz w:val="28"/>
          <w:szCs w:val="28"/>
          <w:lang w:val="uk-UA"/>
        </w:rPr>
        <w:t xml:space="preserve"> відповідь Київського міського голови на свій лист стосовно захисту системи відеоспостереження у столиці). Нагадав присутнім, що постійна комісія вже зверталась до Київського міського голови з проханням дати відповідні доручення щодо включення </w:t>
      </w:r>
      <w:r w:rsidRPr="007D4C9A">
        <w:rPr>
          <w:rFonts w:ascii="Times New Roman" w:hAnsi="Times New Roman"/>
          <w:sz w:val="28"/>
          <w:szCs w:val="28"/>
          <w:shd w:val="clear" w:color="auto" w:fill="FFFFFF"/>
          <w:lang w:val="uk-UA"/>
        </w:rPr>
        <w:t xml:space="preserve">системи відеоспостереження до заходів, які будуть виконуватись в рамках </w:t>
      </w:r>
      <w:r w:rsidRPr="007D4C9A">
        <w:rPr>
          <w:rFonts w:ascii="Times New Roman" w:hAnsi="Times New Roman"/>
          <w:sz w:val="28"/>
          <w:szCs w:val="28"/>
          <w:lang w:val="uk-UA"/>
        </w:rPr>
        <w:t xml:space="preserve">Міської цільової комплексної програми профілактики та протидії злочинності в м. Києві «Безпечна столиця». </w:t>
      </w:r>
      <w:r>
        <w:rPr>
          <w:rFonts w:ascii="Times New Roman" w:hAnsi="Times New Roman"/>
          <w:sz w:val="28"/>
          <w:szCs w:val="28"/>
          <w:lang w:val="uk-UA"/>
        </w:rPr>
        <w:t>У відповіді</w:t>
      </w:r>
      <w:r w:rsidRPr="007D4C9A">
        <w:rPr>
          <w:rFonts w:ascii="Times New Roman" w:hAnsi="Times New Roman"/>
          <w:sz w:val="28"/>
          <w:szCs w:val="28"/>
          <w:lang w:val="uk-UA"/>
        </w:rPr>
        <w:t xml:space="preserve"> директора Департаменту </w:t>
      </w:r>
      <w:r w:rsidRPr="007D4C9A">
        <w:rPr>
          <w:rFonts w:ascii="Times New Roman" w:hAnsi="Times New Roman"/>
          <w:bCs/>
          <w:sz w:val="28"/>
          <w:szCs w:val="28"/>
          <w:lang w:val="uk-UA"/>
        </w:rPr>
        <w:t xml:space="preserve">інформаційно-комунікаційних технологій Назарова Ю.Л. </w:t>
      </w:r>
      <w:r>
        <w:rPr>
          <w:rFonts w:ascii="Times New Roman" w:hAnsi="Times New Roman"/>
          <w:bCs/>
          <w:sz w:val="28"/>
          <w:szCs w:val="28"/>
          <w:lang w:val="uk-UA"/>
        </w:rPr>
        <w:t xml:space="preserve">на вказане звернення зазначено </w:t>
      </w:r>
      <w:r w:rsidRPr="007D4C9A">
        <w:rPr>
          <w:rFonts w:ascii="Times New Roman" w:hAnsi="Times New Roman"/>
          <w:bCs/>
          <w:sz w:val="28"/>
          <w:szCs w:val="28"/>
          <w:lang w:val="uk-UA"/>
        </w:rPr>
        <w:t xml:space="preserve">про недоцільність такого кроку. Осадчук А.П. </w:t>
      </w:r>
      <w:r w:rsidRPr="007D4C9A">
        <w:rPr>
          <w:rFonts w:ascii="Times New Roman" w:hAnsi="Times New Roman"/>
          <w:sz w:val="28"/>
          <w:szCs w:val="28"/>
          <w:lang w:val="uk-UA"/>
        </w:rPr>
        <w:t xml:space="preserve">наголосив про доцільність повернення системи відеоспостереження м. Києва до Міської цільової комплексної програми профілактики та протидії злочинності в м. Києві «Безпечна столиця». </w:t>
      </w:r>
      <w:r>
        <w:rPr>
          <w:rFonts w:ascii="Times New Roman" w:hAnsi="Times New Roman"/>
          <w:sz w:val="28"/>
          <w:szCs w:val="28"/>
          <w:lang w:val="uk-UA"/>
        </w:rPr>
        <w:t>Підкреслив необхідність перебування вказаної системи під контролем</w:t>
      </w:r>
      <w:r w:rsidRPr="007D4C9A">
        <w:rPr>
          <w:rFonts w:ascii="Times New Roman" w:hAnsi="Times New Roman"/>
          <w:sz w:val="28"/>
          <w:szCs w:val="28"/>
          <w:lang w:val="uk-UA"/>
        </w:rPr>
        <w:t xml:space="preserve"> ГУ НП України в м. Києві, адже інформація та персональні дані системи мають бути захищені.</w:t>
      </w:r>
    </w:p>
    <w:p w:rsidR="006C2F86" w:rsidRPr="007D4C9A" w:rsidRDefault="006C2F86" w:rsidP="006C2F86">
      <w:pPr>
        <w:widowControl w:val="0"/>
        <w:autoSpaceDE w:val="0"/>
        <w:autoSpaceDN w:val="0"/>
        <w:adjustRightInd w:val="0"/>
        <w:spacing w:after="0" w:line="240" w:lineRule="auto"/>
        <w:ind w:right="-109" w:firstLine="567"/>
        <w:jc w:val="both"/>
        <w:rPr>
          <w:rFonts w:ascii="Times New Roman" w:eastAsia="Times New Roman" w:hAnsi="Times New Roman"/>
          <w:b/>
          <w:color w:val="000000"/>
          <w:spacing w:val="1"/>
          <w:sz w:val="28"/>
          <w:szCs w:val="28"/>
          <w:lang w:eastAsia="ru-RU"/>
        </w:rPr>
      </w:pPr>
      <w:r w:rsidRPr="007D4C9A">
        <w:rPr>
          <w:rFonts w:ascii="Times New Roman" w:eastAsia="Times New Roman" w:hAnsi="Times New Roman"/>
          <w:b/>
          <w:color w:val="000000"/>
          <w:spacing w:val="1"/>
          <w:sz w:val="28"/>
          <w:szCs w:val="28"/>
          <w:lang w:eastAsia="ru-RU"/>
        </w:rPr>
        <w:t>ВИСТУПИВ:</w:t>
      </w:r>
    </w:p>
    <w:p w:rsidR="006C2F86" w:rsidRPr="007D4C9A" w:rsidRDefault="006C2F86" w:rsidP="006C2F86">
      <w:pPr>
        <w:pStyle w:val="a3"/>
        <w:autoSpaceDE w:val="0"/>
        <w:autoSpaceDN w:val="0"/>
        <w:adjustRightInd w:val="0"/>
        <w:spacing w:after="0" w:line="240" w:lineRule="auto"/>
        <w:ind w:left="0" w:firstLine="567"/>
        <w:jc w:val="both"/>
        <w:rPr>
          <w:rFonts w:ascii="Times New Roman" w:eastAsia="Times New Roman" w:hAnsi="Times New Roman"/>
          <w:color w:val="00000A"/>
          <w:sz w:val="28"/>
          <w:szCs w:val="28"/>
          <w:lang w:val="uk-UA" w:eastAsia="uk-UA"/>
        </w:rPr>
      </w:pPr>
      <w:r w:rsidRPr="007D4C9A">
        <w:rPr>
          <w:rFonts w:ascii="Times New Roman" w:eastAsia="Times New Roman" w:hAnsi="Times New Roman"/>
          <w:color w:val="00000A"/>
          <w:sz w:val="28"/>
          <w:szCs w:val="28"/>
          <w:lang w:val="uk-UA" w:eastAsia="uk-UA"/>
        </w:rPr>
        <w:t xml:space="preserve">Т.в.о. начальника ГУ НП України у м. Києві </w:t>
      </w:r>
      <w:r w:rsidRPr="007D4C9A">
        <w:rPr>
          <w:rFonts w:ascii="Times New Roman" w:eastAsia="Times New Roman" w:hAnsi="Times New Roman"/>
          <w:color w:val="000000"/>
          <w:sz w:val="28"/>
          <w:szCs w:val="28"/>
          <w:lang w:val="uk-UA" w:eastAsia="uk-UA"/>
        </w:rPr>
        <w:t xml:space="preserve">Нечитайло В. О., який  повідомив, що </w:t>
      </w:r>
      <w:r w:rsidRPr="007D4C9A">
        <w:rPr>
          <w:rFonts w:ascii="Times New Roman" w:eastAsia="Times New Roman" w:hAnsi="Times New Roman"/>
          <w:color w:val="00000A"/>
          <w:sz w:val="28"/>
          <w:szCs w:val="28"/>
          <w:lang w:val="uk-UA" w:eastAsia="uk-UA"/>
        </w:rPr>
        <w:t>ГУ НП України у м. Києві здійснює заходи щодо фіксації порушень витоку інформації із системи відеоспостереження м. Києва, за їх матеріалами відкрито кримінальні провадження та вже є особи, які  притягнуті до</w:t>
      </w:r>
      <w:r>
        <w:rPr>
          <w:rFonts w:ascii="Times New Roman" w:eastAsia="Times New Roman" w:hAnsi="Times New Roman"/>
          <w:color w:val="00000A"/>
          <w:sz w:val="28"/>
          <w:szCs w:val="28"/>
          <w:lang w:val="uk-UA" w:eastAsia="uk-UA"/>
        </w:rPr>
        <w:t xml:space="preserve"> відповідальності.  Окрім того </w:t>
      </w:r>
      <w:r w:rsidRPr="007D4C9A">
        <w:rPr>
          <w:rFonts w:ascii="Times New Roman" w:eastAsia="Times New Roman" w:hAnsi="Times New Roman"/>
          <w:color w:val="00000A"/>
          <w:sz w:val="28"/>
          <w:szCs w:val="28"/>
          <w:lang w:val="uk-UA" w:eastAsia="uk-UA"/>
        </w:rPr>
        <w:t>повідомив, що в структурі ГУ НП України в м. Києві буде створено відповідний сектор, який буде контролювати законність надання будь-якої інформації з системи відеоспостереження.</w:t>
      </w:r>
    </w:p>
    <w:p w:rsidR="006C2F86" w:rsidRPr="007D4C9A" w:rsidRDefault="006C2F86" w:rsidP="006C2F86">
      <w:pPr>
        <w:pStyle w:val="a3"/>
        <w:autoSpaceDE w:val="0"/>
        <w:autoSpaceDN w:val="0"/>
        <w:adjustRightInd w:val="0"/>
        <w:spacing w:after="0" w:line="240" w:lineRule="auto"/>
        <w:ind w:left="0" w:firstLine="567"/>
        <w:jc w:val="both"/>
        <w:rPr>
          <w:rFonts w:ascii="Times New Roman" w:eastAsia="Times New Roman" w:hAnsi="Times New Roman"/>
          <w:b/>
          <w:color w:val="00000A"/>
          <w:sz w:val="28"/>
          <w:szCs w:val="28"/>
          <w:lang w:val="uk-UA" w:eastAsia="uk-UA"/>
        </w:rPr>
      </w:pPr>
      <w:r w:rsidRPr="007D4C9A">
        <w:rPr>
          <w:rFonts w:ascii="Times New Roman" w:eastAsia="Times New Roman" w:hAnsi="Times New Roman"/>
          <w:b/>
          <w:color w:val="00000A"/>
          <w:sz w:val="28"/>
          <w:szCs w:val="28"/>
          <w:lang w:val="uk-UA" w:eastAsia="uk-UA"/>
        </w:rPr>
        <w:t>ВИСТУПИВ:</w:t>
      </w:r>
    </w:p>
    <w:p w:rsidR="006C2F86" w:rsidRPr="007D4C9A" w:rsidRDefault="006C2F86" w:rsidP="006C2F86">
      <w:pPr>
        <w:pStyle w:val="a3"/>
        <w:autoSpaceDE w:val="0"/>
        <w:autoSpaceDN w:val="0"/>
        <w:adjustRightInd w:val="0"/>
        <w:spacing w:after="0" w:line="240" w:lineRule="auto"/>
        <w:ind w:left="0" w:firstLine="567"/>
        <w:jc w:val="both"/>
        <w:rPr>
          <w:rFonts w:ascii="Times New Roman" w:eastAsia="Times New Roman" w:hAnsi="Times New Roman"/>
          <w:color w:val="000000"/>
          <w:sz w:val="28"/>
          <w:szCs w:val="28"/>
          <w:lang w:val="uk-UA" w:eastAsia="uk-UA"/>
        </w:rPr>
      </w:pPr>
      <w:r w:rsidRPr="007D4C9A">
        <w:rPr>
          <w:rFonts w:ascii="Times New Roman" w:eastAsia="Times New Roman" w:hAnsi="Times New Roman"/>
          <w:color w:val="000000"/>
          <w:sz w:val="28"/>
          <w:szCs w:val="28"/>
          <w:lang w:val="uk-UA" w:eastAsia="uk-UA"/>
        </w:rPr>
        <w:t>Керівник Голосіївського районного підрозділу ГФ «Муніципальна варта» м.</w:t>
      </w:r>
      <w:r>
        <w:rPr>
          <w:rFonts w:ascii="Times New Roman" w:eastAsia="Times New Roman" w:hAnsi="Times New Roman"/>
          <w:color w:val="000000"/>
          <w:sz w:val="28"/>
          <w:szCs w:val="28"/>
          <w:lang w:val="uk-UA" w:eastAsia="uk-UA"/>
        </w:rPr>
        <w:t xml:space="preserve"> </w:t>
      </w:r>
      <w:r w:rsidRPr="007D4C9A">
        <w:rPr>
          <w:rFonts w:ascii="Times New Roman" w:eastAsia="Times New Roman" w:hAnsi="Times New Roman"/>
          <w:color w:val="000000"/>
          <w:sz w:val="28"/>
          <w:szCs w:val="28"/>
          <w:lang w:val="uk-UA" w:eastAsia="uk-UA"/>
        </w:rPr>
        <w:t>Києва Бондар С.В., який повідомив про заходи, які здійснюються представниками ГФ «Муніципальна варта» спільно із працівниками поліції задля недопущення знищення природного середовища, шляхом боротьби з незаконним знищенням та торгівлею первоцвітами.</w:t>
      </w:r>
    </w:p>
    <w:p w:rsidR="006C2F86" w:rsidRPr="007D4C9A" w:rsidRDefault="006C2F86" w:rsidP="006C2F86">
      <w:pPr>
        <w:widowControl w:val="0"/>
        <w:tabs>
          <w:tab w:val="left" w:pos="567"/>
          <w:tab w:val="left" w:pos="851"/>
        </w:tabs>
        <w:spacing w:after="0" w:line="240" w:lineRule="auto"/>
        <w:jc w:val="both"/>
        <w:rPr>
          <w:rFonts w:ascii="Times New Roman" w:eastAsia="Times New Roman" w:hAnsi="Times New Roman"/>
          <w:b/>
          <w:color w:val="000000"/>
          <w:sz w:val="28"/>
          <w:szCs w:val="28"/>
        </w:rPr>
      </w:pPr>
      <w:r w:rsidRPr="007D4C9A">
        <w:rPr>
          <w:rFonts w:ascii="Times New Roman" w:eastAsia="Times New Roman" w:hAnsi="Times New Roman"/>
          <w:b/>
          <w:color w:val="000000"/>
          <w:sz w:val="28"/>
          <w:szCs w:val="28"/>
        </w:rPr>
        <w:tab/>
        <w:t>ВИРІШИЛИ:</w:t>
      </w:r>
    </w:p>
    <w:p w:rsidR="006C2F86" w:rsidRPr="007D4C9A" w:rsidRDefault="006C2F86" w:rsidP="006C2F86">
      <w:pPr>
        <w:pStyle w:val="a3"/>
        <w:widowControl w:val="0"/>
        <w:numPr>
          <w:ilvl w:val="0"/>
          <w:numId w:val="2"/>
        </w:numPr>
        <w:tabs>
          <w:tab w:val="left" w:pos="570"/>
          <w:tab w:val="left" w:pos="851"/>
        </w:tabs>
        <w:spacing w:after="0" w:line="240" w:lineRule="auto"/>
        <w:ind w:left="0" w:firstLine="567"/>
        <w:jc w:val="both"/>
        <w:rPr>
          <w:rFonts w:ascii="Times New Roman" w:eastAsia="Times New Roman" w:hAnsi="Times New Roman"/>
          <w:color w:val="000000"/>
          <w:sz w:val="28"/>
          <w:szCs w:val="28"/>
          <w:lang w:val="uk-UA"/>
        </w:rPr>
      </w:pPr>
      <w:r w:rsidRPr="007D4C9A">
        <w:rPr>
          <w:rFonts w:ascii="Times New Roman" w:eastAsia="Times New Roman" w:hAnsi="Times New Roman"/>
          <w:color w:val="000000"/>
          <w:sz w:val="28"/>
          <w:szCs w:val="28"/>
          <w:lang w:val="uk-UA"/>
        </w:rPr>
        <w:t>Взяти до відома заключний звіт начальника управління з питань взаємодії з правоохоронними органами по забезпеченню правопорядку та муніципальної безпеки апарату</w:t>
      </w:r>
      <w:r w:rsidRPr="007D4C9A">
        <w:rPr>
          <w:rFonts w:ascii="Times New Roman" w:eastAsia="Andale Sans UI" w:hAnsi="Times New Roman"/>
          <w:bCs/>
          <w:iCs/>
          <w:kern w:val="3"/>
          <w:sz w:val="28"/>
          <w:szCs w:val="28"/>
          <w:lang w:val="uk-UA" w:eastAsia="uk-UA" w:bidi="en-US"/>
        </w:rPr>
        <w:t xml:space="preserve"> виконавчого органу Київської міської ради (Київської міської державної адміністрації) Куявського О.Ю. </w:t>
      </w:r>
      <w:r w:rsidRPr="007D4C9A">
        <w:rPr>
          <w:rFonts w:ascii="Times New Roman" w:hAnsi="Times New Roman"/>
          <w:sz w:val="28"/>
          <w:szCs w:val="28"/>
          <w:lang w:val="uk-UA"/>
        </w:rPr>
        <w:t>про виконання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 за 2016-2018 роки та 2018 рік.</w:t>
      </w:r>
    </w:p>
    <w:p w:rsidR="006C2F86" w:rsidRPr="007D4C9A" w:rsidRDefault="006C2F86" w:rsidP="006C2F86">
      <w:pPr>
        <w:pStyle w:val="3"/>
        <w:numPr>
          <w:ilvl w:val="0"/>
          <w:numId w:val="2"/>
        </w:numPr>
        <w:tabs>
          <w:tab w:val="left" w:pos="851"/>
        </w:tabs>
        <w:ind w:left="0" w:firstLine="567"/>
        <w:jc w:val="both"/>
        <w:rPr>
          <w:rFonts w:ascii="Times New Roman" w:hAnsi="Times New Roman"/>
          <w:color w:val="auto"/>
          <w:sz w:val="28"/>
          <w:szCs w:val="28"/>
          <w:lang w:val="uk-UA"/>
        </w:rPr>
      </w:pPr>
      <w:r w:rsidRPr="007D4C9A">
        <w:rPr>
          <w:rFonts w:ascii="Times New Roman" w:hAnsi="Times New Roman"/>
          <w:color w:val="000000"/>
          <w:sz w:val="28"/>
          <w:szCs w:val="28"/>
          <w:lang w:val="uk-UA"/>
        </w:rPr>
        <w:lastRenderedPageBreak/>
        <w:t xml:space="preserve">Рекомендувати управлінню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відповідно до Порядку розроблення, затвердження та виконання міських цільових програм у місті Києві, затвердженого рішенням Київської міської ради від </w:t>
      </w:r>
      <w:r w:rsidRPr="007D4C9A">
        <w:rPr>
          <w:rFonts w:ascii="Times New Roman" w:hAnsi="Times New Roman"/>
          <w:color w:val="auto"/>
          <w:sz w:val="28"/>
          <w:szCs w:val="28"/>
          <w:lang w:val="uk-UA"/>
        </w:rPr>
        <w:t xml:space="preserve">29 жовтня 2009 року №  520/2589 подати на розгляд сесії Київської міської ради звіт </w:t>
      </w:r>
      <w:r w:rsidRPr="007D4C9A">
        <w:rPr>
          <w:rFonts w:ascii="Times New Roman" w:eastAsia="Calibri" w:hAnsi="Times New Roman"/>
          <w:color w:val="auto"/>
          <w:sz w:val="28"/>
          <w:szCs w:val="28"/>
          <w:lang w:val="uk-UA"/>
        </w:rPr>
        <w:t>про виконання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14.04.2016 № 334/334.</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b/>
          <w:color w:val="000000"/>
          <w:sz w:val="28"/>
          <w:szCs w:val="28"/>
          <w:lang w:eastAsia="uk-UA"/>
        </w:rPr>
        <w:t xml:space="preserve">ГОЛОСУВАЛИ: </w:t>
      </w:r>
    </w:p>
    <w:p w:rsidR="006C2F86" w:rsidRPr="007D4C9A" w:rsidRDefault="006C2F86" w:rsidP="006C2F86">
      <w:pPr>
        <w:spacing w:after="0" w:line="240" w:lineRule="auto"/>
        <w:ind w:firstLine="567"/>
        <w:jc w:val="both"/>
        <w:rPr>
          <w:rFonts w:cs="Calibri"/>
          <w:color w:val="000000"/>
          <w:lang w:eastAsia="uk-UA"/>
        </w:rPr>
      </w:pPr>
      <w:r w:rsidRPr="007D4C9A">
        <w:rPr>
          <w:rFonts w:ascii="Times New Roman" w:eastAsia="Times New Roman" w:hAnsi="Times New Roman"/>
          <w:color w:val="000000"/>
          <w:sz w:val="28"/>
          <w:szCs w:val="28"/>
          <w:lang w:eastAsia="uk-UA"/>
        </w:rPr>
        <w:t>За –3 , проти – 0, утримались – 0.</w:t>
      </w:r>
    </w:p>
    <w:p w:rsidR="006C2F86" w:rsidRDefault="006C2F86" w:rsidP="006C2F86">
      <w:pPr>
        <w:spacing w:after="0" w:line="240" w:lineRule="auto"/>
        <w:ind w:firstLine="567"/>
        <w:jc w:val="both"/>
        <w:rPr>
          <w:rFonts w:ascii="Times New Roman" w:eastAsia="Times New Roman" w:hAnsi="Times New Roman"/>
          <w:color w:val="000000"/>
          <w:sz w:val="28"/>
          <w:szCs w:val="28"/>
          <w:lang w:eastAsia="uk-UA"/>
        </w:rPr>
      </w:pPr>
      <w:r w:rsidRPr="007D4C9A">
        <w:rPr>
          <w:rFonts w:ascii="Times New Roman" w:eastAsia="Times New Roman" w:hAnsi="Times New Roman"/>
          <w:color w:val="000000"/>
          <w:sz w:val="28"/>
          <w:szCs w:val="28"/>
          <w:lang w:eastAsia="uk-UA"/>
        </w:rPr>
        <w:t>Не голосували – 2 (Бондарчук О.В., Омельченко О.О.).</w:t>
      </w:r>
    </w:p>
    <w:p w:rsidR="006C2F86" w:rsidRDefault="006C2F86" w:rsidP="006C2F86">
      <w:pPr>
        <w:spacing w:after="0" w:line="240" w:lineRule="auto"/>
        <w:ind w:firstLine="567"/>
        <w:jc w:val="both"/>
        <w:rPr>
          <w:rFonts w:ascii="Times New Roman" w:eastAsia="Times New Roman" w:hAnsi="Times New Roman"/>
          <w:b/>
          <w:color w:val="000000"/>
          <w:sz w:val="28"/>
          <w:szCs w:val="28"/>
          <w:lang w:eastAsia="uk-UA"/>
        </w:rPr>
      </w:pPr>
      <w:r w:rsidRPr="001543FB">
        <w:rPr>
          <w:rFonts w:ascii="Times New Roman" w:eastAsia="Times New Roman" w:hAnsi="Times New Roman"/>
          <w:b/>
          <w:color w:val="000000"/>
          <w:sz w:val="28"/>
          <w:szCs w:val="28"/>
          <w:lang w:eastAsia="uk-UA"/>
        </w:rPr>
        <w:t>Р</w:t>
      </w:r>
      <w:r w:rsidRPr="006C2F86">
        <w:rPr>
          <w:rFonts w:ascii="Times New Roman" w:eastAsia="Times New Roman" w:hAnsi="Times New Roman"/>
          <w:b/>
          <w:color w:val="000000"/>
          <w:sz w:val="28"/>
          <w:szCs w:val="28"/>
          <w:lang w:eastAsia="uk-UA"/>
        </w:rPr>
        <w:t>ішення прийнято.</w:t>
      </w:r>
    </w:p>
    <w:p w:rsidR="006C2F86" w:rsidRPr="006C2F86" w:rsidRDefault="006C2F86" w:rsidP="006C2F86">
      <w:pPr>
        <w:spacing w:after="0" w:line="240" w:lineRule="auto"/>
        <w:ind w:firstLine="567"/>
        <w:jc w:val="both"/>
        <w:rPr>
          <w:rFonts w:cs="Calibri"/>
          <w:b/>
          <w:color w:val="000000"/>
          <w:lang w:eastAsia="uk-UA"/>
        </w:rPr>
      </w:pPr>
    </w:p>
    <w:p w:rsidR="00104687" w:rsidRDefault="00104687" w:rsidP="006C2F86">
      <w:pPr>
        <w:widowControl w:val="0"/>
        <w:pBdr>
          <w:top w:val="nil"/>
          <w:left w:val="nil"/>
          <w:bottom w:val="nil"/>
          <w:right w:val="nil"/>
          <w:between w:val="nil"/>
        </w:pBdr>
        <w:tabs>
          <w:tab w:val="left" w:pos="567"/>
          <w:tab w:val="left" w:pos="993"/>
        </w:tabs>
        <w:spacing w:after="0" w:line="240" w:lineRule="auto"/>
        <w:ind w:firstLine="567"/>
        <w:jc w:val="both"/>
        <w:rPr>
          <w:rFonts w:ascii="Times New Roman" w:eastAsia="Times New Roman" w:hAnsi="Times New Roman"/>
          <w:color w:val="00000A"/>
          <w:sz w:val="28"/>
          <w:szCs w:val="28"/>
        </w:rPr>
      </w:pPr>
      <w:r>
        <w:rPr>
          <w:rFonts w:ascii="Times New Roman" w:eastAsia="Times New Roman" w:hAnsi="Times New Roman"/>
          <w:i/>
          <w:color w:val="000000"/>
          <w:sz w:val="28"/>
          <w:szCs w:val="28"/>
        </w:rPr>
        <w:t>4. Про розгляд звернення ТОВ «ДІК» (від 08.02.2019 № 08/2703) щодо можливих порушень та можливого конфлікту інтересів при підготовці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(Доповідачі В. Агафонов, П. Оленич).</w:t>
      </w:r>
      <w:r>
        <w:rPr>
          <w:rFonts w:ascii="Times New Roman" w:eastAsia="Times New Roman" w:hAnsi="Times New Roman"/>
          <w:i/>
          <w:color w:val="00000A"/>
          <w:sz w:val="28"/>
          <w:szCs w:val="28"/>
        </w:rPr>
        <w:t xml:space="preserve"> </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color w:val="00000A"/>
          <w:sz w:val="28"/>
          <w:szCs w:val="28"/>
        </w:rPr>
        <w:t xml:space="preserve">        </w:t>
      </w:r>
      <w:r>
        <w:rPr>
          <w:rFonts w:ascii="Times New Roman" w:eastAsia="Times New Roman" w:hAnsi="Times New Roman"/>
          <w:b/>
          <w:color w:val="00000A"/>
          <w:sz w:val="28"/>
          <w:szCs w:val="28"/>
        </w:rPr>
        <w:t>СЛУХАЛИ: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color w:val="00000A"/>
          <w:sz w:val="28"/>
          <w:szCs w:val="28"/>
        </w:rPr>
        <w:t xml:space="preserve">        Осадчука А. П., який нагадав, що за результатами обговорення даного питання на засіданні постійної комісії 20.02.2019 проекти рішень Київської міської ради </w:t>
      </w:r>
      <w:r>
        <w:rPr>
          <w:rFonts w:ascii="Times New Roman" w:eastAsia="Times New Roman" w:hAnsi="Times New Roman"/>
          <w:color w:val="000000"/>
          <w:sz w:val="28"/>
          <w:szCs w:val="28"/>
        </w:rPr>
        <w:t xml:space="preserve">№ 08/231-3702/ПР від 19.10.2018 </w:t>
      </w:r>
      <w:r>
        <w:rPr>
          <w:rFonts w:ascii="Times New Roman" w:eastAsia="Times New Roman" w:hAnsi="Times New Roman"/>
          <w:color w:val="00000A"/>
          <w:sz w:val="28"/>
          <w:szCs w:val="28"/>
        </w:rPr>
        <w:t>та</w:t>
      </w:r>
      <w:r>
        <w:rPr>
          <w:rFonts w:ascii="Times New Roman" w:eastAsia="Times New Roman" w:hAnsi="Times New Roman"/>
          <w:color w:val="000000"/>
          <w:sz w:val="28"/>
          <w:szCs w:val="28"/>
        </w:rPr>
        <w:t xml:space="preserve"> № 08/231-178/ПР від 14.01.2019</w:t>
      </w:r>
      <w:r>
        <w:rPr>
          <w:rFonts w:ascii="Times New Roman" w:eastAsia="Times New Roman" w:hAnsi="Times New Roman"/>
          <w:color w:val="00000A"/>
          <w:sz w:val="28"/>
          <w:szCs w:val="28"/>
        </w:rPr>
        <w:t xml:space="preserve"> були виключені з порядку денного пленарного засідання сесії Київської міської ради 28.02.2019, і надав слово для виступу представнику ТОВ «ДІК» та Федерації тенісу м. Києва - Грибкову М. Є.</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b/>
          <w:color w:val="00000A"/>
          <w:sz w:val="28"/>
          <w:szCs w:val="28"/>
        </w:rPr>
        <w:t xml:space="preserve">        ВИСТУПИВ:</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b/>
          <w:color w:val="00000A"/>
          <w:sz w:val="28"/>
          <w:szCs w:val="28"/>
        </w:rPr>
        <w:t xml:space="preserve">        </w:t>
      </w:r>
      <w:r>
        <w:rPr>
          <w:rFonts w:ascii="Times New Roman" w:eastAsia="Times New Roman" w:hAnsi="Times New Roman"/>
          <w:color w:val="00000A"/>
          <w:sz w:val="28"/>
          <w:szCs w:val="28"/>
        </w:rPr>
        <w:t xml:space="preserve">Грибков М. Є., який подякувавши за співпрацю, повідомив, що матеріали, надані членам постійної комісії, складаються з трьох розділів. В І розділі містяться копії правовстановлюючих документів на нерухоме майно ТОВ «ДІК»: розпорядження Київської міської державної адміністрації від 17.04.1998 № 842 «Про погодження товариству з обмеженою відповідальністю «ДІК» місця розташування дитячого ігрового комплексу на вул. Межигірській, 59-63 у Подільському районі», рішення Київської міської ради від 29.10.1998  № 22/123 «Про надання та вилучення земельних ділянок і погодження місця розташування», розпорядження Подільської районної у м. Києві державної </w:t>
      </w:r>
      <w:r>
        <w:rPr>
          <w:rFonts w:ascii="Times New Roman" w:eastAsia="Times New Roman" w:hAnsi="Times New Roman"/>
          <w:color w:val="00000A"/>
          <w:sz w:val="28"/>
          <w:szCs w:val="28"/>
        </w:rPr>
        <w:lastRenderedPageBreak/>
        <w:t xml:space="preserve">адміністрації від 21.12.2005 3 1188 «Про введення в експлуатацію у грудні 2005 року закінченого будівництвом дитячого ігрового комплексу (тенісні корти) по вул. Межигірській, 56/63А», Акту державної приймальної комісії про прийняття в експлуатацію закінченого будівництвом об’єкта від 23.11.2005, затвердженого розпорядженням  Подільської районної у м. Києві державної адміністрації  від 21.12.2005 № 1188, Свідоцтва про право власності, виданого Головним управлінням комунальної власності м. Києва виконавчого органу Київської міської ради (Київської міської державної адміністрації) від 29.03.2006, Витягу з Державного реєстру речових прав на нерухоме майно про реєстрацію права власності (адміністративний корпус дитячого ігрового комплексу (тенісні корти), загальною площею 434,4 кв. м на вул. Межигірській, будинок 56/63А м. Київ) ІН 134113969 від 13.08.2018 та інш. В ІІ </w:t>
      </w:r>
      <w:r>
        <w:rPr>
          <w:rFonts w:ascii="Times New Roman" w:eastAsia="Times New Roman" w:hAnsi="Times New Roman"/>
          <w:color w:val="000000"/>
          <w:sz w:val="28"/>
          <w:szCs w:val="28"/>
        </w:rPr>
        <w:t>розділі містяться документи, які підтверджують неодноразові спроби ТОВ «ДІК» оформлення права користування земельною ділянкою (кадастровий номер 85:331:0023) у період 2003-2016 рр. Таким чином, інформація, надана суб’єктом подання проекту р</w:t>
      </w:r>
      <w:r>
        <w:rPr>
          <w:rFonts w:ascii="Times New Roman" w:eastAsia="Times New Roman" w:hAnsi="Times New Roman"/>
          <w:sz w:val="28"/>
          <w:szCs w:val="28"/>
        </w:rPr>
        <w:t>і</w:t>
      </w:r>
      <w:r>
        <w:rPr>
          <w:rFonts w:ascii="Times New Roman" w:eastAsia="Times New Roman" w:hAnsi="Times New Roman"/>
          <w:color w:val="000000"/>
          <w:sz w:val="28"/>
          <w:szCs w:val="28"/>
        </w:rPr>
        <w:t xml:space="preserve">шення на засіданні постійної комісії 20.02.2019, не відповідає дійсності. Також, представник ТОВ «ДІК» підкреслив, що протягом 20 років підприємство сплачувало земельний податок. Розділ ІІІ складається з результатів дій ТОВ «ДІК» щодо оформлення права користування земельною ділянкою (кадастровий номер 85:331:0023) у період 2017-2019 рр. </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Грибков М. Є. зауважив, що назва проекту рішення Київської міської ради № 08/231-3702/ПР від 19.10.2018 не відповідає заявленій меті, а розділ шостий пояснювальної записки не містить жодного </w:t>
      </w:r>
      <w:r>
        <w:rPr>
          <w:rFonts w:ascii="Times New Roman" w:eastAsia="Times New Roman" w:hAnsi="Times New Roman"/>
          <w:sz w:val="28"/>
          <w:szCs w:val="28"/>
        </w:rPr>
        <w:t>обґрунтування</w:t>
      </w:r>
      <w:r>
        <w:rPr>
          <w:rFonts w:ascii="Times New Roman" w:eastAsia="Times New Roman" w:hAnsi="Times New Roman"/>
          <w:color w:val="000000"/>
          <w:sz w:val="28"/>
          <w:szCs w:val="28"/>
        </w:rPr>
        <w:t xml:space="preserve"> неефективності використання відповідної земельної ділянки. </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color w:val="000000"/>
          <w:sz w:val="28"/>
          <w:szCs w:val="28"/>
        </w:rPr>
        <w:t xml:space="preserve">    </w:t>
      </w:r>
      <w:r>
        <w:rPr>
          <w:rFonts w:ascii="Times New Roman" w:eastAsia="Times New Roman" w:hAnsi="Times New Roman"/>
          <w:sz w:val="28"/>
          <w:szCs w:val="28"/>
        </w:rPr>
        <w:tab/>
      </w:r>
      <w:r>
        <w:rPr>
          <w:rFonts w:ascii="Times New Roman" w:eastAsia="Times New Roman" w:hAnsi="Times New Roman"/>
          <w:color w:val="000000"/>
          <w:sz w:val="28"/>
          <w:szCs w:val="28"/>
        </w:rPr>
        <w:t>Представник ТОВ «ДІК» повідомив, що підприємством отримано позитивний висновок до технічної документації із землеустрою щодо інвентаризації земельної ділянки на вул. Межигірській, 56/63 у Подільському районі міста Києва № 9-26-0.31-433/35-19, виданий Головним управлінням Держгеокадастру у місті Києві 20.02.2019, який відповідно до п. 9 Порядку набуття прав на землю із земель комунальної власності міста Києва, затвердженого рішенням Київської міської ради від 20.04.2017 3 241/2463, надає можливість отримати відповідне рішення без будь-якого погодження в Департаменті земельних ресурсів.</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ВИСТУПИВ:</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Сиротюк Ю. М., який засвідчивши свою підтримку розвитку спорту в місті Києві запропонував за результатами розгляду надали висновок про те, що проект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суперечить положенням статті 31 Закону України «Про оренду землі» та порушує права орендаря земельної ділянки кадастровий номер 8000000000:85:331:0023, а також</w:t>
      </w:r>
      <w:r>
        <w:rPr>
          <w:rFonts w:ascii="Times New Roman" w:eastAsia="Times New Roman" w:hAnsi="Times New Roman"/>
          <w:i/>
          <w:color w:val="000000"/>
          <w:sz w:val="28"/>
          <w:szCs w:val="28"/>
        </w:rPr>
        <w:t xml:space="preserve"> </w:t>
      </w:r>
      <w:r>
        <w:rPr>
          <w:rFonts w:ascii="Times New Roman" w:eastAsia="Times New Roman" w:hAnsi="Times New Roman"/>
          <w:color w:val="000000"/>
          <w:sz w:val="28"/>
          <w:szCs w:val="28"/>
        </w:rPr>
        <w:t xml:space="preserve">надати висновок, що проект рішення Київської міської ради «Про відмову у наданні дозволу на розроблення проекту </w:t>
      </w:r>
      <w:r>
        <w:rPr>
          <w:rFonts w:ascii="Times New Roman" w:eastAsia="Times New Roman" w:hAnsi="Times New Roman"/>
          <w:color w:val="000000"/>
          <w:sz w:val="28"/>
          <w:szCs w:val="28"/>
        </w:rPr>
        <w:lastRenderedPageBreak/>
        <w:t>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суперечить статті 123 Земельного кодексу України.</w:t>
      </w:r>
      <w:r>
        <w:rPr>
          <w:rFonts w:ascii="Times New Roman" w:eastAsia="Times New Roman" w:hAnsi="Times New Roman"/>
          <w:i/>
          <w:color w:val="000000"/>
          <w:sz w:val="28"/>
          <w:szCs w:val="28"/>
        </w:rPr>
        <w:t xml:space="preserve"> </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ВИСТУПИВ:</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sz w:val="28"/>
          <w:szCs w:val="28"/>
        </w:rPr>
        <w:tab/>
      </w:r>
      <w:r>
        <w:rPr>
          <w:rFonts w:ascii="Times New Roman" w:eastAsia="Times New Roman" w:hAnsi="Times New Roman"/>
          <w:color w:val="000000"/>
          <w:sz w:val="28"/>
          <w:szCs w:val="28"/>
        </w:rPr>
        <w:t>Осадчук А. П., підтримавши Сиротюка Ю. М., запропонував висловити підтримку діяльності ТОВ «ДІК» та їх намаганням належним чином оформити земельн</w:t>
      </w:r>
      <w:r>
        <w:rPr>
          <w:rFonts w:ascii="Times New Roman" w:eastAsia="Times New Roman" w:hAnsi="Times New Roman"/>
          <w:sz w:val="28"/>
          <w:szCs w:val="28"/>
        </w:rPr>
        <w:t>у</w:t>
      </w:r>
      <w:r>
        <w:rPr>
          <w:rFonts w:ascii="Times New Roman" w:eastAsia="Times New Roman" w:hAnsi="Times New Roman"/>
          <w:color w:val="000000"/>
          <w:sz w:val="28"/>
          <w:szCs w:val="28"/>
        </w:rPr>
        <w:t xml:space="preserve"> ділянк</w:t>
      </w:r>
      <w:r>
        <w:rPr>
          <w:rFonts w:ascii="Times New Roman" w:eastAsia="Times New Roman" w:hAnsi="Times New Roman"/>
          <w:sz w:val="28"/>
          <w:szCs w:val="28"/>
        </w:rPr>
        <w:t>у</w:t>
      </w:r>
      <w:r>
        <w:rPr>
          <w:rFonts w:ascii="Times New Roman" w:eastAsia="Times New Roman" w:hAnsi="Times New Roman"/>
          <w:color w:val="000000"/>
          <w:sz w:val="28"/>
          <w:szCs w:val="28"/>
        </w:rPr>
        <w:t>, що знаход</w:t>
      </w:r>
      <w:r>
        <w:rPr>
          <w:rFonts w:ascii="Times New Roman" w:eastAsia="Times New Roman" w:hAnsi="Times New Roman"/>
          <w:sz w:val="28"/>
          <w:szCs w:val="28"/>
        </w:rPr>
        <w:t>и</w:t>
      </w:r>
      <w:r>
        <w:rPr>
          <w:rFonts w:ascii="Times New Roman" w:eastAsia="Times New Roman" w:hAnsi="Times New Roman"/>
          <w:color w:val="000000"/>
          <w:sz w:val="28"/>
          <w:szCs w:val="28"/>
        </w:rPr>
        <w:t>ться в їх користуванні, а також звернутись до депутата Київської міської ра</w:t>
      </w:r>
      <w:r w:rsidR="001543FB">
        <w:rPr>
          <w:rFonts w:ascii="Times New Roman" w:eastAsia="Times New Roman" w:hAnsi="Times New Roman"/>
          <w:color w:val="000000"/>
          <w:sz w:val="28"/>
          <w:szCs w:val="28"/>
        </w:rPr>
        <w:t>ди Сторожука В. П., Департаменту</w:t>
      </w:r>
      <w:r>
        <w:rPr>
          <w:rFonts w:ascii="Times New Roman" w:eastAsia="Times New Roman" w:hAnsi="Times New Roman"/>
          <w:color w:val="000000"/>
          <w:sz w:val="28"/>
          <w:szCs w:val="28"/>
        </w:rPr>
        <w:t xml:space="preserve"> земельних ресурсів виконавчого органу Київської міської ради (Київської міської державної адміністрації) щодо відкликання відповідних проектів рішень з розгляду сесії Київської міської ради, до Київського міського голови щодо виключення з порядку денного пленарного засідання сесії Київської міської ради 14.03.2019 проектів рішень Київської міської ради № 08/231-3702/ПР від 19.10.2018, № 08/231-178/ПР від 14.01.2019 та недопущення їх внесення на розгляд будь-якого пленарного засідання сесії Київської міської ради.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b/>
          <w:color w:val="00000A"/>
          <w:sz w:val="28"/>
          <w:szCs w:val="28"/>
        </w:rPr>
        <w:t xml:space="preserve">        ВИРІШИЛИ: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color w:val="00000A"/>
          <w:sz w:val="28"/>
          <w:szCs w:val="28"/>
        </w:rPr>
        <w:t xml:space="preserve">        1. Підтримати діяльність ТОВ «ДІК» та його дії щодо продовження оформлення правовстановлюючих документів на земельну ділянку для будівництва та обслуговування об’єктів фізичної культури та спорту на вул. Межигірській, 56/63 та на вул. Межигірській, 56/63-а у Подільському районі м. Києва.</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A"/>
          <w:sz w:val="28"/>
          <w:szCs w:val="28"/>
        </w:rPr>
        <w:t xml:space="preserve">        2. Надати висновок щодо невідповідності </w:t>
      </w:r>
      <w:r>
        <w:rPr>
          <w:rFonts w:ascii="Times New Roman" w:eastAsia="Times New Roman" w:hAnsi="Times New Roman"/>
          <w:color w:val="000000"/>
          <w:sz w:val="28"/>
          <w:szCs w:val="28"/>
        </w:rPr>
        <w:t>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положенням  статті 31 Закону України «Про оренду землі», що порушує права орендаря земельної ділянки кадастровий номер 8000000000:85:331:0023.</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color w:val="000000"/>
          <w:sz w:val="28"/>
          <w:szCs w:val="28"/>
        </w:rPr>
        <w:t xml:space="preserve">        3. Надати висновок щодо невідповідності проекту рішення Київської міської ради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положенням статті 123 Земельного кодексу України.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A"/>
          <w:sz w:val="28"/>
          <w:szCs w:val="28"/>
        </w:rPr>
        <w:t xml:space="preserve">        4</w:t>
      </w:r>
      <w:r>
        <w:rPr>
          <w:rFonts w:ascii="Times New Roman" w:eastAsia="Times New Roman" w:hAnsi="Times New Roman"/>
          <w:color w:val="000000"/>
          <w:sz w:val="28"/>
          <w:szCs w:val="28"/>
        </w:rPr>
        <w:t>. Звернутись до депутата Київської міської ради Сторожука В. П. щодо відкликання проекту рішення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5. Звернутись до Департаменту земельних ресурсів виконавчого органу Київської міської ради (Київської міської державної адміністрації) щодо відкликання проекту рішення Київської міської ради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6.</w:t>
      </w:r>
      <w:r>
        <w:rPr>
          <w:rFonts w:ascii="Times New Roman" w:eastAsia="Times New Roman" w:hAnsi="Times New Roman"/>
          <w:i/>
          <w:color w:val="000000"/>
          <w:sz w:val="28"/>
          <w:szCs w:val="28"/>
        </w:rPr>
        <w:t xml:space="preserve"> </w:t>
      </w:r>
      <w:r>
        <w:rPr>
          <w:rFonts w:ascii="Times New Roman" w:eastAsia="Times New Roman" w:hAnsi="Times New Roman"/>
          <w:color w:val="000000"/>
          <w:sz w:val="28"/>
          <w:szCs w:val="28"/>
        </w:rPr>
        <w:t>Звернутись до Київського міського голови Кличка В. В. щодо виключення з порядку денного пленарного засідання сесії Київської міської ради 14.03.2019 проектів рішень Київської міської ради «Про ініціювання розірвання договору оренди на право тимчасового довгострокового користування землею на умовах оренди на вул. Межигірській 56/63 у Подільському районі м. Києва від 07.09.1999 року № 85-5-00031 та звільнення самовільно зайнятої земельної ділянки кадастровий номер 8000000000:85:331:0023» (№ 08/231-3702/ПР від 19.10.2018) та «Про відмову у наданні дозволу на розроблення проекту землеустрою щодо відведення земельної ділянки ТОВАРИСТВУ З ОБМЕЖЕНОЮ ВІДПОВІДАЛЬНІСТЮ «ДІК» на вул. Межигірській, 56/63а у Подільському районі м. Києва для будівництва та обслуговування об’єктів фізичної культури та спорту К-36476» (№ 08/231-178/ПР від 14.01.2019) та недопущення їх внесення на розгляд будь-якого пленарного засідання сесії Київської міської ради</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b/>
          <w:color w:val="000000"/>
          <w:sz w:val="28"/>
          <w:szCs w:val="28"/>
        </w:rPr>
        <w:t xml:space="preserve">ГОЛОСУВАЛИ: </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За – 3, проти – 0, утримались – 0.</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 xml:space="preserve">Не голосували – </w:t>
      </w:r>
      <w:r>
        <w:rPr>
          <w:rFonts w:ascii="Times New Roman" w:eastAsia="Times New Roman" w:hAnsi="Times New Roman"/>
          <w:sz w:val="28"/>
          <w:szCs w:val="28"/>
        </w:rPr>
        <w:t>2</w:t>
      </w:r>
      <w:r>
        <w:rPr>
          <w:rFonts w:ascii="Times New Roman" w:eastAsia="Times New Roman" w:hAnsi="Times New Roman"/>
          <w:color w:val="000000"/>
          <w:sz w:val="28"/>
          <w:szCs w:val="28"/>
        </w:rPr>
        <w:t xml:space="preserve"> (Бондарчук О. В., Омельченко О. О.)</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Рішення прийнято.</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rsidR="00104687" w:rsidRDefault="00104687" w:rsidP="00104687">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i/>
          <w:color w:val="000000"/>
          <w:sz w:val="28"/>
          <w:szCs w:val="28"/>
        </w:rPr>
        <w:t xml:space="preserve">    5. Про розгляд звернень Хохлова Г. А. (вх. від 25.02.2019 № 08/Х-699 (е); вх. від 26.02.2019 № 08/Х-735) щодо дотримання вимог законодавства під час видачі 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 контрольної картки №17070152-Пд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 у період з 29.12.2017 по 29.12.2018 (Доповідачі Г. Хохлов, А. Фіщук).</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СЛУХАЛИ:</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Хохлова Г. А., який повідомив, що більше року тому на підставі контрольної картки №17070152-Пд від 29.12.2017, виданої Департаментом міського благоустрою в порушення п. 15.3.1. Правил благоустрою міста Києва, невстановленими особами було незаконно</w:t>
      </w:r>
      <w:r>
        <w:rPr>
          <w:rFonts w:ascii="Times New Roman" w:eastAsia="Times New Roman" w:hAnsi="Times New Roman"/>
          <w:i/>
          <w:color w:val="000000"/>
          <w:sz w:val="28"/>
          <w:szCs w:val="28"/>
        </w:rPr>
        <w:t xml:space="preserve"> </w:t>
      </w:r>
      <w:r>
        <w:rPr>
          <w:rFonts w:ascii="Times New Roman" w:eastAsia="Times New Roman" w:hAnsi="Times New Roman"/>
          <w:sz w:val="28"/>
          <w:szCs w:val="28"/>
        </w:rPr>
        <w:t xml:space="preserve">вирублено </w:t>
      </w:r>
      <w:r>
        <w:rPr>
          <w:rFonts w:ascii="Times New Roman" w:eastAsia="Times New Roman" w:hAnsi="Times New Roman"/>
          <w:color w:val="000000"/>
          <w:sz w:val="28"/>
          <w:szCs w:val="28"/>
        </w:rPr>
        <w:t>320 дерев, знесено дитячий майданчик</w:t>
      </w:r>
      <w:r>
        <w:rPr>
          <w:rFonts w:ascii="Times New Roman" w:eastAsia="Times New Roman" w:hAnsi="Times New Roman"/>
          <w:sz w:val="28"/>
          <w:szCs w:val="28"/>
        </w:rPr>
        <w:t xml:space="preserve">. Доповідач </w:t>
      </w:r>
      <w:r>
        <w:rPr>
          <w:rFonts w:ascii="Times New Roman" w:eastAsia="Times New Roman" w:hAnsi="Times New Roman"/>
          <w:color w:val="000000"/>
          <w:sz w:val="28"/>
          <w:szCs w:val="28"/>
        </w:rPr>
        <w:t xml:space="preserve">просив звернутись до Київського міського голови Кличка В. В. щодо анулювання зазначеної вище контрольної картки та проведення службового розслідування стосовно першого заступника директора </w:t>
      </w:r>
      <w:r>
        <w:rPr>
          <w:rFonts w:ascii="Times New Roman" w:eastAsia="Times New Roman" w:hAnsi="Times New Roman"/>
          <w:color w:val="000000"/>
          <w:sz w:val="28"/>
          <w:szCs w:val="28"/>
        </w:rPr>
        <w:lastRenderedPageBreak/>
        <w:t>Департаменту міського благоустрою виконавчого органу Київської міської ради (Київської міської державної адміністрації) Панчія Т. М., а також до правоохоронних органів щодо надання правової оцінки діям останнього. Також доповідач зазначив, що забудовник – ТОВ «Будінвест КМ» не виконує припис про зупинення підготовчих робіт від 27.04.2018, виданий Департаментом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та систематично не сплачує орендну плату за землю.</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ВИСТУПИЛА:</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Ратушняк Т. В., яка додатково повідомила, що на зазначеній земельній ділянці, яка є територією історичного ареалу, відбувається вивіз родючого шару грунту, що завдає непоправної шкоди довкіллю. </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ВИСТУПИВ:</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Осадчук А. П., який запропонував за результатами розгляду прийняти наступні рішення:</w:t>
      </w:r>
    </w:p>
    <w:p w:rsidR="00104687" w:rsidRDefault="00104687" w:rsidP="00104687">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Звернутись до Київського міського голови щодо вжиття невідкладних заходів з анулювання дії контрольної картки</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 17070152-Пд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 виданої 29.12.2017 </w:t>
      </w:r>
      <w:r w:rsidRPr="008165C2">
        <w:rPr>
          <w:rFonts w:ascii="Times New Roman" w:eastAsia="Times New Roman" w:hAnsi="Times New Roman"/>
          <w:color w:val="000000"/>
          <w:sz w:val="28"/>
          <w:szCs w:val="28"/>
        </w:rPr>
        <w:t>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w:t>
      </w:r>
      <w:r>
        <w:rPr>
          <w:rFonts w:ascii="Times New Roman" w:eastAsia="Times New Roman" w:hAnsi="Times New Roman"/>
          <w:color w:val="000000"/>
          <w:sz w:val="28"/>
          <w:szCs w:val="28"/>
        </w:rPr>
        <w:t>.</w:t>
      </w:r>
    </w:p>
    <w:p w:rsidR="00104687" w:rsidRPr="008165C2" w:rsidRDefault="00104687" w:rsidP="00104687">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Звернутись до Київського міського голови щодо ініціювання проведення службового розслідування з метою з’ясування обставин оформлення контрольної картки № 17070152-П</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 xml:space="preserve">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 виданої 29.12.2017 </w:t>
      </w:r>
      <w:r w:rsidRPr="008165C2">
        <w:rPr>
          <w:rFonts w:ascii="Times New Roman" w:eastAsia="Times New Roman" w:hAnsi="Times New Roman"/>
          <w:color w:val="000000"/>
          <w:sz w:val="28"/>
          <w:szCs w:val="28"/>
        </w:rPr>
        <w:t>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w:t>
      </w:r>
      <w:r>
        <w:rPr>
          <w:rFonts w:ascii="Times New Roman" w:eastAsia="Times New Roman" w:hAnsi="Times New Roman"/>
          <w:color w:val="000000"/>
          <w:sz w:val="28"/>
          <w:szCs w:val="28"/>
        </w:rPr>
        <w:t>.</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3. Звернутись до Київського міського голови щодо ініціювання проведення службового розслідування з метою з’ясування обставин видалення зелених насаджень у кількості щонайменше 320 дерев на земельній ділянці на вул. Вишгородській, 47-ж в Подільському районі м. Києва з урахуванням умов, передбачених підпунктом 4.6. пункту 4 рішення Київської міської ради від 25.01.2007 № 51/712 «Про передачу товариству з обмеженою відповідальністю «Київське будівельне підприємство № 3» земельної ділянки для будівництва, експлуатації та обслуговування житлового будинку з об’єктами соціально-громадського призначення та підземним паркінгом на вул. Вишгородській, 47-ж у Подільському районі м. Києва відповідно до яких, серед іншого, підлягають збереженню дерева, які мають особливу екологічну цінність.  </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4. Звернутись до Головного управління Національної поліції у м. Києві щодо перевірки обставин знищення зелених насаджень у кількості щонайменше 320 дерев на земельній ділянці на вул. Вишгородській, 47-ж в Подільському районі м. Києва з урахуванням умов, передбачених підпунктом 4.6. пункту 4 рішення Київської міської ради від 25.01.2007 № 51/712 «Про передачу товариству з обмеженою відповідальністю «Київське будівельне підприємство № 3» земельної ділянки для будівництва, експлуатації та обслуговування житлового будинку з об’єктами соціально-громадського призначення та підземним паркінгом на вул. Вишгородській, 47-ж у Подільському районі м. Києва відповідно до яких, серед іншого, підлягають збереженню дерева, які мають особливу екологічну цінність.  </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ВИРІШИЛИ:</w:t>
      </w:r>
    </w:p>
    <w:p w:rsidR="00104687" w:rsidRDefault="00104687" w:rsidP="00104687">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Звернутись до Київського міського голови щодо вжиття невідкладних заходів з анулювання дії контрольної картки</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17070152-П</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 xml:space="preserve">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 виданої 29.12.2017 </w:t>
      </w:r>
      <w:r w:rsidRPr="008165C2">
        <w:rPr>
          <w:rFonts w:ascii="Times New Roman" w:eastAsia="Times New Roman" w:hAnsi="Times New Roman"/>
          <w:color w:val="000000"/>
          <w:sz w:val="28"/>
          <w:szCs w:val="28"/>
        </w:rPr>
        <w:t>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w:t>
      </w:r>
      <w:r>
        <w:rPr>
          <w:rFonts w:ascii="Times New Roman" w:eastAsia="Times New Roman" w:hAnsi="Times New Roman"/>
          <w:color w:val="000000"/>
          <w:sz w:val="28"/>
          <w:szCs w:val="28"/>
        </w:rPr>
        <w:t>.</w:t>
      </w:r>
    </w:p>
    <w:p w:rsidR="00104687" w:rsidRDefault="00104687" w:rsidP="00104687">
      <w:pPr>
        <w:pStyle w:val="1"/>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Звернутись до Київського міського голови щодо ініціювання проведення службового розслідування з метою з’ясування обставин оформлення контрольної картки № 17070152-Пд на тимчасове порушення благоустрою та його відновлення у зв’язку зі встановленням тимчасової огорожі на період виконання підготовчих робіт колективного житлового будівництва з об’єктами соціально-громадського призначення та підземним паркінгом на вул. Вишгородській, 47-ж в Подільському районі м. Києва,</w:t>
      </w:r>
      <w:r w:rsidRPr="00914D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виданої 29.12.2017 </w:t>
      </w:r>
      <w:r w:rsidRPr="008165C2">
        <w:rPr>
          <w:rFonts w:ascii="Times New Roman" w:eastAsia="Times New Roman" w:hAnsi="Times New Roman"/>
          <w:color w:val="000000"/>
          <w:sz w:val="28"/>
          <w:szCs w:val="28"/>
        </w:rPr>
        <w:t>Департаментом міського благоустрою виконавчого органу Київської міської ради (Київської міської державної адміністрації) на замовлення ТОВ «ЕКОСТАНДАРТ - ІНВЕСТ»</w:t>
      </w:r>
      <w:r>
        <w:rPr>
          <w:rFonts w:ascii="Times New Roman" w:eastAsia="Times New Roman" w:hAnsi="Times New Roman"/>
          <w:color w:val="000000"/>
          <w:sz w:val="28"/>
          <w:szCs w:val="28"/>
        </w:rPr>
        <w:t>.</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3. Звернутись до Київського міського голови щодо ініціювання проведення службового розслідування з метою з’ясування обставин видалення зелених насаджень у кількості щонайменше 320 дерев на земельній ділянці на вул. Вишгородській, 47-ж в Подільському районі м. Києва з урахуванням умов, передбачених підпунктом 4.6. пункту 4 рішення Київської міської ради від 25.01.2007 № 51/712 «Про передачу товариству з обмеженою відповідальністю «Київське будівельне підприємство № 3» земельної ділянки для будівництва, експлуатації та обслуговування житлового будинку з об’єктами соціально-громадського призначення та підземним паркінгом на вул. Вишгородській, 47-ж у Подільському районі м. Києва відповідно до яких, серед іншого, підлягають збереженню дерева, які мають особливу екологічну цінність.  </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4. Звернутись до Головного управління Національної поліції у м. Києві щодо перевірки обставин знищення зелених насаджень у кількості щонайменше 320 дерев на земельній ділянці на вул. Вишгородській, 47-ж в Подільському </w:t>
      </w:r>
      <w:r>
        <w:rPr>
          <w:rFonts w:ascii="Times New Roman" w:eastAsia="Times New Roman" w:hAnsi="Times New Roman"/>
          <w:color w:val="000000"/>
          <w:sz w:val="28"/>
          <w:szCs w:val="28"/>
        </w:rPr>
        <w:lastRenderedPageBreak/>
        <w:t xml:space="preserve">районі м. Києва з урахуванням умов, передбачених підпунктом 4.6. пункту 4 рішення Київської міської ради від 25.01.2007 № 51/712 «Про передачу товариству з обмеженою відповідальністю «Київське будівельне підприємство № 3» земельної ділянки для будівництва, експлуатації та обслуговування житлового будинку з об’єктами соціально-громадського призначення та підземним паркінгом на вул. Вишгородській, 47-ж у Подільському районі м. Києва відповідно до яких, серед іншого, підлягають збереженню дерева, які мають особливу екологічну цінність.  </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b/>
          <w:color w:val="000000"/>
          <w:sz w:val="28"/>
          <w:szCs w:val="28"/>
        </w:rPr>
        <w:t xml:space="preserve">ГОЛОСУВАЛИ: </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За – 3, проти – 0, утримались – 0.</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 xml:space="preserve">Не голосували – </w:t>
      </w:r>
      <w:r>
        <w:rPr>
          <w:rFonts w:ascii="Times New Roman" w:eastAsia="Times New Roman" w:hAnsi="Times New Roman"/>
          <w:sz w:val="28"/>
          <w:szCs w:val="28"/>
        </w:rPr>
        <w:t>2</w:t>
      </w:r>
      <w:r>
        <w:rPr>
          <w:rFonts w:ascii="Times New Roman" w:eastAsia="Times New Roman" w:hAnsi="Times New Roman"/>
          <w:color w:val="000000"/>
          <w:sz w:val="28"/>
          <w:szCs w:val="28"/>
        </w:rPr>
        <w:t xml:space="preserve"> (Бондарчук О. В., Омельченко О. О.)</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Рішення прийнято.</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p>
    <w:p w:rsidR="00104687" w:rsidRDefault="00104687" w:rsidP="00104687">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i/>
          <w:color w:val="000000"/>
          <w:sz w:val="28"/>
          <w:szCs w:val="28"/>
        </w:rPr>
        <w:t xml:space="preserve">        6.</w:t>
      </w:r>
      <w:r>
        <w:rPr>
          <w:rFonts w:ascii="Times New Roman" w:eastAsia="Times New Roman" w:hAnsi="Times New Roman"/>
          <w:b/>
          <w:i/>
          <w:color w:val="000000"/>
          <w:sz w:val="28"/>
          <w:szCs w:val="28"/>
        </w:rPr>
        <w:t xml:space="preserve"> </w:t>
      </w:r>
      <w:r>
        <w:rPr>
          <w:rFonts w:ascii="Times New Roman" w:eastAsia="Times New Roman" w:hAnsi="Times New Roman"/>
          <w:i/>
          <w:color w:val="000000"/>
          <w:sz w:val="28"/>
          <w:szCs w:val="28"/>
        </w:rPr>
        <w:t>Про розгляд колективного звернення Філіпенко Г. В. та інших (вх.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 (Доповідачі Г. Філіпенко, В. Шарій, С. Бовсуновський, В. Непоп).</w:t>
      </w:r>
    </w:p>
    <w:p w:rsidR="00104687" w:rsidRDefault="00104687" w:rsidP="00104687">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СЛУХАЛИ: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b/>
          <w:color w:val="00000A"/>
          <w:sz w:val="28"/>
          <w:szCs w:val="28"/>
        </w:rPr>
        <w:t xml:space="preserve">        </w:t>
      </w:r>
      <w:r>
        <w:rPr>
          <w:rFonts w:ascii="Times New Roman" w:eastAsia="Times New Roman" w:hAnsi="Times New Roman"/>
          <w:color w:val="00000A"/>
          <w:sz w:val="28"/>
          <w:szCs w:val="28"/>
        </w:rPr>
        <w:t>Горбайчук Л. В., яка повідомила, що 22 січня 2019 року в будинку № 2 по вул. К. Бендукідзе, зведеного КП «Спецжитлофонд» по програмі будівництва соціального житла для медичних працівників (228 квартир з 550),  сталася пожежа внаслідок порушень правил пожежної безпеки під час будівництва, в результаті якої постраждали житлові приміщення, а також приміщення загального користування з 1-го по 10-й поверхи, що підтверджується відповідним висновком пожежної інспекції. Також доповідач зазначила, що дане питання перебуває на контролі у заступника голови Київської міської державної адміністрації Непопа В. І., який надав доручення КП «Спецжитло-сервіс» щодо монтажу внутрішньобудинкової протипожежної системи, КП «Спецжитлофонд» -  щодо виконання кошторису для усунення наслідків пожежі. Однак ОСББ «КБ-2» відмовилось приймати протипожежну систему зазначеного житлового  будинку без участі спеціалістів з протипожежної безпеки. В незадовільному технічному стані перебувають ліфти та інше інженерне обладнання будинку. Також Горбайчук Л. В. поінформувала про те, що ГРЩ, яка забезпечує електропостачання будинку, безпідставно передана балансоутримувачем житлового будинку - КП «Спецжитлофонд» на баланс комерційної структури, яка незаконно користується паркінгом, розташованим в цьому будинку.</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A"/>
          <w:sz w:val="28"/>
          <w:szCs w:val="28"/>
        </w:rPr>
      </w:pPr>
      <w:r>
        <w:rPr>
          <w:rFonts w:ascii="Times New Roman" w:eastAsia="Times New Roman" w:hAnsi="Times New Roman"/>
          <w:b/>
          <w:color w:val="00000A"/>
          <w:sz w:val="28"/>
          <w:szCs w:val="28"/>
        </w:rPr>
        <w:t xml:space="preserve">        ВИСТУПИВ:</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A"/>
          <w:sz w:val="28"/>
          <w:szCs w:val="28"/>
        </w:rPr>
        <w:t xml:space="preserve">        Осадчук А. П., який запропонував для комплексного вирішення порушених питань, перенести розгляд </w:t>
      </w:r>
      <w:r>
        <w:rPr>
          <w:rFonts w:ascii="Times New Roman" w:eastAsia="Times New Roman" w:hAnsi="Times New Roman"/>
          <w:color w:val="000000"/>
          <w:sz w:val="28"/>
          <w:szCs w:val="28"/>
        </w:rPr>
        <w:t xml:space="preserve">колективного звернення Філіпенко Г. В. </w:t>
      </w:r>
      <w:r>
        <w:rPr>
          <w:rFonts w:ascii="Times New Roman" w:eastAsia="Times New Roman" w:hAnsi="Times New Roman"/>
          <w:color w:val="000000"/>
          <w:sz w:val="28"/>
          <w:szCs w:val="28"/>
        </w:rPr>
        <w:lastRenderedPageBreak/>
        <w:t>та інших (вх.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 на наступне засідання постійної комісії.</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i/>
          <w:color w:val="000000"/>
          <w:sz w:val="28"/>
          <w:szCs w:val="28"/>
        </w:rPr>
        <w:t xml:space="preserve">        </w:t>
      </w:r>
      <w:r>
        <w:rPr>
          <w:rFonts w:ascii="Times New Roman" w:eastAsia="Times New Roman" w:hAnsi="Times New Roman"/>
          <w:b/>
          <w:color w:val="000000"/>
          <w:sz w:val="28"/>
          <w:szCs w:val="28"/>
        </w:rPr>
        <w:t>ВИСТУПИВ:</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Сидорчук Р. Д., який запропонував розглянути зазначене питання на наступному засіданні за участі та з урахуванням позиції КП «Спецжитлофонд».</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ВИСТУПИВ:</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Осадчук А. П., який запропонував представнику КП «Спецжитлофонд» Сидорчуку Р. Д. надати до постійної комісії письмово усі наявні у них документи для вирішення зазначеного питання до її наступного засідання.</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ВИРІШИЛИ:</w:t>
      </w:r>
    </w:p>
    <w:p w:rsidR="00104687" w:rsidRDefault="00104687" w:rsidP="00104687">
      <w:pPr>
        <w:widowControl w:val="0"/>
        <w:pBdr>
          <w:top w:val="nil"/>
          <w:left w:val="nil"/>
          <w:bottom w:val="nil"/>
          <w:right w:val="nil"/>
          <w:between w:val="nil"/>
        </w:pBdr>
        <w:tabs>
          <w:tab w:val="left" w:pos="567"/>
          <w:tab w:val="left" w:pos="99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1. </w:t>
      </w:r>
      <w:r>
        <w:rPr>
          <w:rFonts w:ascii="Times New Roman" w:eastAsia="Times New Roman" w:hAnsi="Times New Roman"/>
          <w:color w:val="00000A"/>
          <w:sz w:val="28"/>
          <w:szCs w:val="28"/>
        </w:rPr>
        <w:t xml:space="preserve">Перенести розгляд </w:t>
      </w:r>
      <w:r>
        <w:rPr>
          <w:rFonts w:ascii="Times New Roman" w:eastAsia="Times New Roman" w:hAnsi="Times New Roman"/>
          <w:color w:val="000000"/>
          <w:sz w:val="28"/>
          <w:szCs w:val="28"/>
        </w:rPr>
        <w:t>колективного звернення Філіпенко Г. В. та інших (вх.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 на наступне засідання постійної комісії.</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b/>
          <w:color w:val="000000"/>
          <w:sz w:val="28"/>
          <w:szCs w:val="28"/>
        </w:rPr>
        <w:t xml:space="preserve">ГОЛОСУВАЛИ: </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За – 3, проти – 0, утримались – 0.</w:t>
      </w:r>
    </w:p>
    <w:p w:rsidR="00104687" w:rsidRDefault="00104687" w:rsidP="00104687">
      <w:pPr>
        <w:pBdr>
          <w:top w:val="nil"/>
          <w:left w:val="nil"/>
          <w:bottom w:val="nil"/>
          <w:right w:val="nil"/>
          <w:between w:val="nil"/>
        </w:pBdr>
        <w:spacing w:after="0" w:line="240" w:lineRule="auto"/>
        <w:ind w:firstLine="567"/>
        <w:jc w:val="both"/>
        <w:rPr>
          <w:color w:val="000000"/>
        </w:rPr>
      </w:pPr>
      <w:r>
        <w:rPr>
          <w:rFonts w:ascii="Times New Roman" w:eastAsia="Times New Roman" w:hAnsi="Times New Roman"/>
          <w:color w:val="000000"/>
          <w:sz w:val="28"/>
          <w:szCs w:val="28"/>
        </w:rPr>
        <w:t xml:space="preserve">Не голосували – </w:t>
      </w:r>
      <w:r>
        <w:rPr>
          <w:rFonts w:ascii="Times New Roman" w:eastAsia="Times New Roman" w:hAnsi="Times New Roman"/>
          <w:sz w:val="28"/>
          <w:szCs w:val="28"/>
        </w:rPr>
        <w:t>2</w:t>
      </w:r>
      <w:r>
        <w:rPr>
          <w:rFonts w:ascii="Times New Roman" w:eastAsia="Times New Roman" w:hAnsi="Times New Roman"/>
          <w:color w:val="000000"/>
          <w:sz w:val="28"/>
          <w:szCs w:val="28"/>
        </w:rPr>
        <w:t xml:space="preserve"> (Бондарчук О. В., Омельченко О. О.)</w:t>
      </w:r>
    </w:p>
    <w:p w:rsidR="00104687" w:rsidRDefault="00104687" w:rsidP="00104687">
      <w:pPr>
        <w:pBdr>
          <w:top w:val="nil"/>
          <w:left w:val="nil"/>
          <w:bottom w:val="nil"/>
          <w:right w:val="nil"/>
          <w:between w:val="nil"/>
        </w:pBd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Рішення прийнято.</w:t>
      </w:r>
    </w:p>
    <w:p w:rsidR="00104687" w:rsidRDefault="00104687" w:rsidP="00104687">
      <w:pPr>
        <w:pBdr>
          <w:top w:val="nil"/>
          <w:left w:val="nil"/>
          <w:bottom w:val="nil"/>
          <w:right w:val="nil"/>
          <w:between w:val="nil"/>
        </w:pBdr>
        <w:spacing w:after="0" w:line="240" w:lineRule="auto"/>
        <w:rPr>
          <w:color w:val="000000"/>
        </w:rPr>
      </w:pPr>
    </w:p>
    <w:p w:rsidR="00104687" w:rsidRDefault="00104687" w:rsidP="00104687">
      <w:pPr>
        <w:pBdr>
          <w:top w:val="nil"/>
          <w:left w:val="nil"/>
          <w:bottom w:val="nil"/>
          <w:right w:val="nil"/>
          <w:between w:val="nil"/>
        </w:pBdr>
        <w:spacing w:after="0" w:line="240" w:lineRule="auto"/>
        <w:rPr>
          <w:color w:val="000000"/>
        </w:rPr>
      </w:pPr>
    </w:p>
    <w:p w:rsidR="00104687" w:rsidRDefault="00104687" w:rsidP="00104687">
      <w:pPr>
        <w:pBdr>
          <w:top w:val="nil"/>
          <w:left w:val="nil"/>
          <w:bottom w:val="nil"/>
          <w:right w:val="nil"/>
          <w:between w:val="nil"/>
        </w:pBdr>
        <w:spacing w:after="0" w:line="240" w:lineRule="auto"/>
        <w:rPr>
          <w:color w:val="000000"/>
        </w:rPr>
      </w:pPr>
    </w:p>
    <w:p w:rsidR="00104687" w:rsidRDefault="00104687" w:rsidP="00104687">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Голова комісії                                                                                         О. Бондарчук</w:t>
      </w:r>
    </w:p>
    <w:p w:rsidR="00104687" w:rsidRDefault="00104687" w:rsidP="00104687">
      <w:pPr>
        <w:pBdr>
          <w:top w:val="nil"/>
          <w:left w:val="nil"/>
          <w:bottom w:val="nil"/>
          <w:right w:val="nil"/>
          <w:between w:val="nil"/>
        </w:pBdr>
        <w:spacing w:after="0" w:line="240" w:lineRule="auto"/>
        <w:rPr>
          <w:rFonts w:ascii="Times New Roman" w:eastAsia="Times New Roman" w:hAnsi="Times New Roman"/>
          <w:color w:val="000000"/>
          <w:sz w:val="28"/>
          <w:szCs w:val="28"/>
        </w:rPr>
      </w:pPr>
    </w:p>
    <w:p w:rsidR="00104687" w:rsidRDefault="00104687" w:rsidP="00104687">
      <w:pPr>
        <w:pBdr>
          <w:top w:val="nil"/>
          <w:left w:val="nil"/>
          <w:bottom w:val="nil"/>
          <w:right w:val="nil"/>
          <w:between w:val="nil"/>
        </w:pBdr>
        <w:spacing w:after="0" w:line="240" w:lineRule="auto"/>
        <w:rPr>
          <w:rFonts w:ascii="Times New Roman" w:eastAsia="Times New Roman" w:hAnsi="Times New Roman"/>
          <w:color w:val="000000"/>
          <w:sz w:val="28"/>
          <w:szCs w:val="28"/>
        </w:rPr>
      </w:pPr>
    </w:p>
    <w:p w:rsidR="00104687" w:rsidRDefault="00104687" w:rsidP="00104687">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Секретар комісії                                                                                      А. Осадчук</w:t>
      </w:r>
    </w:p>
    <w:p w:rsidR="00104687" w:rsidRDefault="00104687" w:rsidP="00104687">
      <w:pPr>
        <w:pBdr>
          <w:top w:val="nil"/>
          <w:left w:val="nil"/>
          <w:bottom w:val="nil"/>
          <w:right w:val="nil"/>
          <w:between w:val="nil"/>
        </w:pBdr>
        <w:rPr>
          <w:rFonts w:ascii="Times New Roman" w:eastAsia="Times New Roman" w:hAnsi="Times New Roman"/>
          <w:color w:val="000000"/>
          <w:sz w:val="28"/>
          <w:szCs w:val="28"/>
        </w:rPr>
      </w:pPr>
    </w:p>
    <w:p w:rsidR="0070022C" w:rsidRDefault="0070022C" w:rsidP="00104687">
      <w:pPr>
        <w:spacing w:after="0" w:line="240" w:lineRule="auto"/>
      </w:pPr>
    </w:p>
    <w:sectPr w:rsidR="0070022C" w:rsidSect="00104687">
      <w:foot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862" w:rsidRDefault="00BC6862" w:rsidP="00104687">
      <w:pPr>
        <w:spacing w:after="0" w:line="240" w:lineRule="auto"/>
      </w:pPr>
      <w:r>
        <w:separator/>
      </w:r>
    </w:p>
  </w:endnote>
  <w:endnote w:type="continuationSeparator" w:id="0">
    <w:p w:rsidR="00BC6862" w:rsidRDefault="00BC6862" w:rsidP="00104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87" w:rsidRDefault="00104687">
    <w:pPr>
      <w:pStyle w:val="a8"/>
      <w:jc w:val="right"/>
    </w:pPr>
    <w:r>
      <w:fldChar w:fldCharType="begin"/>
    </w:r>
    <w:r>
      <w:instrText>PAGE   \* MERGEFORMAT</w:instrText>
    </w:r>
    <w:r>
      <w:fldChar w:fldCharType="separate"/>
    </w:r>
    <w:r w:rsidR="001D46E6">
      <w:rPr>
        <w:noProof/>
      </w:rPr>
      <w:t>20</w:t>
    </w:r>
    <w:r>
      <w:fldChar w:fldCharType="end"/>
    </w:r>
  </w:p>
  <w:p w:rsidR="00104687" w:rsidRDefault="0010468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862" w:rsidRDefault="00BC6862" w:rsidP="00104687">
      <w:pPr>
        <w:spacing w:after="0" w:line="240" w:lineRule="auto"/>
      </w:pPr>
      <w:r>
        <w:separator/>
      </w:r>
    </w:p>
  </w:footnote>
  <w:footnote w:type="continuationSeparator" w:id="0">
    <w:p w:rsidR="00BC6862" w:rsidRDefault="00BC6862" w:rsidP="00104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3823"/>
    <w:multiLevelType w:val="hybridMultilevel"/>
    <w:tmpl w:val="D1A09CC6"/>
    <w:lvl w:ilvl="0" w:tplc="4F9EB9D0">
      <w:start w:val="2"/>
      <w:numFmt w:val="bullet"/>
      <w:lvlText w:val="-"/>
      <w:lvlJc w:val="left"/>
      <w:pPr>
        <w:ind w:left="1056" w:hanging="360"/>
      </w:pPr>
      <w:rPr>
        <w:rFonts w:ascii="Times New Roman" w:eastAsia="Times New Roman" w:hAnsi="Times New Roman" w:cs="Times New Roman"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abstractNum w:abstractNumId="1" w15:restartNumberingAfterBreak="0">
    <w:nsid w:val="5E151FA4"/>
    <w:multiLevelType w:val="hybridMultilevel"/>
    <w:tmpl w:val="0AE09F8C"/>
    <w:lvl w:ilvl="0" w:tplc="E46EDE0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687"/>
    <w:rsid w:val="000E439D"/>
    <w:rsid w:val="000E6FF5"/>
    <w:rsid w:val="00104687"/>
    <w:rsid w:val="001543FB"/>
    <w:rsid w:val="001768BE"/>
    <w:rsid w:val="001D46E6"/>
    <w:rsid w:val="00266505"/>
    <w:rsid w:val="00407FC8"/>
    <w:rsid w:val="006C2F86"/>
    <w:rsid w:val="006D3B6F"/>
    <w:rsid w:val="0070022C"/>
    <w:rsid w:val="0089167C"/>
    <w:rsid w:val="00BC6862"/>
    <w:rsid w:val="00BE0D48"/>
    <w:rsid w:val="00D12789"/>
    <w:rsid w:val="00D400F9"/>
    <w:rsid w:val="00EC4BE0"/>
    <w:rsid w:val="00FA46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66014A-34DA-4810-9C9C-78A5665B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3">
    <w:name w:val="heading 3"/>
    <w:basedOn w:val="a"/>
    <w:next w:val="a"/>
    <w:link w:val="30"/>
    <w:uiPriority w:val="9"/>
    <w:unhideWhenUsed/>
    <w:qFormat/>
    <w:rsid w:val="00104687"/>
    <w:pPr>
      <w:keepNext/>
      <w:keepLines/>
      <w:spacing w:before="40" w:after="0"/>
      <w:outlineLvl w:val="2"/>
    </w:pPr>
    <w:rPr>
      <w:rFonts w:ascii="Calibri Light" w:eastAsia="Times New Roman" w:hAnsi="Calibri Light"/>
      <w:color w:val="1F4D78"/>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104687"/>
    <w:rPr>
      <w:rFonts w:ascii="Calibri Light" w:eastAsia="Times New Roman" w:hAnsi="Calibri Light" w:cs="Times New Roman"/>
      <w:color w:val="1F4D78"/>
      <w:sz w:val="24"/>
      <w:szCs w:val="24"/>
      <w:lang w:val="ru-RU"/>
    </w:rPr>
  </w:style>
  <w:style w:type="paragraph" w:styleId="a3">
    <w:name w:val="List Paragraph"/>
    <w:basedOn w:val="a"/>
    <w:uiPriority w:val="34"/>
    <w:qFormat/>
    <w:rsid w:val="00104687"/>
    <w:pPr>
      <w:ind w:left="720"/>
      <w:contextualSpacing/>
    </w:pPr>
    <w:rPr>
      <w:lang w:val="ru-RU"/>
    </w:rPr>
  </w:style>
  <w:style w:type="paragraph" w:customStyle="1" w:styleId="Style2">
    <w:name w:val="Style2"/>
    <w:basedOn w:val="a"/>
    <w:rsid w:val="00104687"/>
    <w:pPr>
      <w:widowControl w:val="0"/>
      <w:autoSpaceDE w:val="0"/>
      <w:autoSpaceDN w:val="0"/>
      <w:adjustRightInd w:val="0"/>
      <w:spacing w:after="0" w:line="413" w:lineRule="exact"/>
      <w:ind w:firstLine="706"/>
      <w:jc w:val="both"/>
    </w:pPr>
    <w:rPr>
      <w:rFonts w:ascii="Times New Roman" w:eastAsia="Times New Roman" w:hAnsi="Times New Roman"/>
      <w:sz w:val="24"/>
      <w:szCs w:val="24"/>
      <w:lang w:val="ru-RU" w:eastAsia="ru-RU"/>
    </w:rPr>
  </w:style>
  <w:style w:type="paragraph" w:styleId="a4">
    <w:name w:val="Plain Text"/>
    <w:basedOn w:val="a"/>
    <w:link w:val="a5"/>
    <w:uiPriority w:val="99"/>
    <w:unhideWhenUsed/>
    <w:rsid w:val="00104687"/>
    <w:pPr>
      <w:spacing w:after="0" w:line="240" w:lineRule="auto"/>
    </w:pPr>
    <w:rPr>
      <w:rFonts w:ascii="Consolas" w:hAnsi="Consolas"/>
      <w:sz w:val="21"/>
      <w:szCs w:val="21"/>
      <w:lang w:val="ru-RU"/>
    </w:rPr>
  </w:style>
  <w:style w:type="character" w:customStyle="1" w:styleId="a5">
    <w:name w:val="Текст Знак"/>
    <w:link w:val="a4"/>
    <w:uiPriority w:val="99"/>
    <w:rsid w:val="00104687"/>
    <w:rPr>
      <w:rFonts w:ascii="Consolas" w:hAnsi="Consolas"/>
      <w:sz w:val="21"/>
      <w:szCs w:val="21"/>
      <w:lang w:val="ru-RU"/>
    </w:rPr>
  </w:style>
  <w:style w:type="paragraph" w:customStyle="1" w:styleId="1">
    <w:name w:val="Обычный1"/>
    <w:rsid w:val="00104687"/>
    <w:rPr>
      <w:rFonts w:cs="Calibri"/>
    </w:rPr>
  </w:style>
  <w:style w:type="paragraph" w:styleId="a6">
    <w:name w:val="header"/>
    <w:basedOn w:val="a"/>
    <w:link w:val="a7"/>
    <w:uiPriority w:val="99"/>
    <w:unhideWhenUsed/>
    <w:rsid w:val="0010468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104687"/>
  </w:style>
  <w:style w:type="paragraph" w:styleId="a8">
    <w:name w:val="footer"/>
    <w:basedOn w:val="a"/>
    <w:link w:val="a9"/>
    <w:uiPriority w:val="99"/>
    <w:unhideWhenUsed/>
    <w:rsid w:val="0010468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104687"/>
  </w:style>
  <w:style w:type="paragraph" w:styleId="aa">
    <w:name w:val="Balloon Text"/>
    <w:basedOn w:val="a"/>
    <w:link w:val="ab"/>
    <w:uiPriority w:val="99"/>
    <w:semiHidden/>
    <w:unhideWhenUsed/>
    <w:rsid w:val="00FA461E"/>
    <w:pPr>
      <w:spacing w:after="0" w:line="240" w:lineRule="auto"/>
    </w:pPr>
    <w:rPr>
      <w:rFonts w:ascii="Segoe UI" w:hAnsi="Segoe UI" w:cs="Segoe UI"/>
      <w:sz w:val="18"/>
      <w:szCs w:val="18"/>
    </w:rPr>
  </w:style>
  <w:style w:type="character" w:customStyle="1" w:styleId="ab">
    <w:name w:val="Текст у виносці Знак"/>
    <w:link w:val="aa"/>
    <w:uiPriority w:val="99"/>
    <w:semiHidden/>
    <w:rsid w:val="00FA461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33380</Words>
  <Characters>19028</Characters>
  <Application>Microsoft Office Word</Application>
  <DocSecurity>0</DocSecurity>
  <Lines>158</Lines>
  <Paragraphs>104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cp:lastPrinted>2019-03-13T10:02:00Z</cp:lastPrinted>
  <dcterms:created xsi:type="dcterms:W3CDTF">2019-10-04T08:24:00Z</dcterms:created>
  <dcterms:modified xsi:type="dcterms:W3CDTF">2019-10-04T08:24:00Z</dcterms:modified>
</cp:coreProperties>
</file>