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3C1" w:rsidRDefault="00FD63C1" w:rsidP="00771B67">
      <w:pPr>
        <w:widowControl w:val="0"/>
        <w:tabs>
          <w:tab w:val="left" w:pos="5220"/>
        </w:tabs>
        <w:spacing w:after="0" w:line="240" w:lineRule="auto"/>
        <w:ind w:left="-284"/>
        <w:rPr>
          <w:rStyle w:val="a3"/>
        </w:rPr>
      </w:pPr>
      <w:bookmarkStart w:id="0" w:name="_GoBack"/>
      <w:bookmarkEnd w:id="0"/>
    </w:p>
    <w:p w:rsidR="00FD63C1" w:rsidRPr="00342974" w:rsidRDefault="00FD63C1" w:rsidP="00771B67">
      <w:pPr>
        <w:widowControl w:val="0"/>
        <w:tabs>
          <w:tab w:val="left" w:pos="5220"/>
        </w:tabs>
        <w:spacing w:after="0" w:line="240" w:lineRule="auto"/>
        <w:ind w:left="-284"/>
        <w:rPr>
          <w:rStyle w:val="a3"/>
        </w:rPr>
      </w:pPr>
    </w:p>
    <w:p w:rsidR="00C42AE7" w:rsidRPr="00342974" w:rsidRDefault="00C42AE7" w:rsidP="00771B67">
      <w:pPr>
        <w:widowControl w:val="0"/>
        <w:tabs>
          <w:tab w:val="left" w:pos="5220"/>
        </w:tabs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74">
        <w:rPr>
          <w:noProof/>
        </w:rPr>
        <w:drawing>
          <wp:anchor distT="0" distB="0" distL="133350" distR="119380" simplePos="0" relativeHeight="251659264" behindDoc="0" locked="0" layoutInCell="1" allowOverlap="1" wp14:anchorId="1154BAD1" wp14:editId="7A8FAFE6">
            <wp:simplePos x="0" y="0"/>
            <wp:positionH relativeFrom="page">
              <wp:align>center</wp:align>
            </wp:positionH>
            <wp:positionV relativeFrom="paragraph">
              <wp:posOffset>-381635</wp:posOffset>
            </wp:positionV>
            <wp:extent cx="547370" cy="723900"/>
            <wp:effectExtent l="0" t="0" r="508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AE7" w:rsidRPr="00342974" w:rsidRDefault="00C42AE7" w:rsidP="00771B67">
      <w:pPr>
        <w:widowControl w:val="0"/>
        <w:tabs>
          <w:tab w:val="left" w:pos="5220"/>
        </w:tabs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2AE7" w:rsidRPr="00342974" w:rsidRDefault="00C42AE7" w:rsidP="00771B67">
      <w:pPr>
        <w:widowControl w:val="0"/>
        <w:spacing w:after="0" w:line="240" w:lineRule="auto"/>
        <w:ind w:left="-284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60"/>
          <w:szCs w:val="60"/>
        </w:rPr>
        <w:t>КИЇВСЬКА МІСЬКА РАДА</w:t>
      </w:r>
    </w:p>
    <w:p w:rsidR="00C42AE7" w:rsidRPr="00342974" w:rsidRDefault="00C42AE7" w:rsidP="00771B67">
      <w:pPr>
        <w:widowControl w:val="0"/>
        <w:spacing w:after="0" w:line="240" w:lineRule="auto"/>
        <w:ind w:left="-284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VІІІ СКЛИКАННЯ</w:t>
      </w:r>
    </w:p>
    <w:p w:rsidR="00C42AE7" w:rsidRPr="00342974" w:rsidRDefault="00C42AE7" w:rsidP="00771B67">
      <w:pPr>
        <w:widowControl w:val="0"/>
        <w:pBdr>
          <w:top w:val="single" w:sz="24" w:space="0" w:color="00000A"/>
        </w:pBdr>
        <w:spacing w:after="0" w:line="240" w:lineRule="auto"/>
        <w:ind w:left="-284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ПОСТІЙНА КОМІСІЯ З ПИТАНЬ ДОТРИМАННЯ ЗАКОННОСТІ, ПРАВОПОРЯДКУ </w:t>
      </w:r>
    </w:p>
    <w:p w:rsidR="00C42AE7" w:rsidRPr="00342974" w:rsidRDefault="00C42AE7" w:rsidP="00771B67">
      <w:pPr>
        <w:widowControl w:val="0"/>
        <w:pBdr>
          <w:top w:val="single" w:sz="24" w:space="0" w:color="00000A"/>
        </w:pBdr>
        <w:spacing w:after="0" w:line="240" w:lineRule="auto"/>
        <w:ind w:left="-284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 ЗАПОБІГАННЯ КОРУПЦІЇ</w:t>
      </w:r>
    </w:p>
    <w:p w:rsidR="00C42AE7" w:rsidRPr="00342974" w:rsidRDefault="00C42AE7" w:rsidP="00771B67">
      <w:pPr>
        <w:widowControl w:val="0"/>
        <w:pBdr>
          <w:top w:val="single" w:sz="24" w:space="1" w:color="00000A"/>
        </w:pBdr>
        <w:tabs>
          <w:tab w:val="left" w:pos="6660"/>
        </w:tabs>
        <w:spacing w:after="0" w:line="240" w:lineRule="auto"/>
        <w:ind w:left="-284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01044, м. Київ, вул. Хрещатик, 36                                                                      </w:t>
      </w:r>
      <w:proofErr w:type="spellStart"/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</w:t>
      </w:r>
      <w:proofErr w:type="spellEnd"/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./факс 202-76-88                          </w:t>
      </w:r>
    </w:p>
    <w:p w:rsidR="00C42AE7" w:rsidRPr="00342974" w:rsidRDefault="00C42AE7" w:rsidP="00771B6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262D" w:rsidRDefault="00A2262D" w:rsidP="00771B67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2AE7" w:rsidRDefault="00C42AE7" w:rsidP="00771B67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ПРОТОКОЛ № 24</w:t>
      </w: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80</w:t>
      </w:r>
    </w:p>
    <w:p w:rsidR="00C42AE7" w:rsidRPr="00342974" w:rsidRDefault="00C42AE7" w:rsidP="00771B67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позачергового </w:t>
      </w:r>
    </w:p>
    <w:p w:rsidR="00C42AE7" w:rsidRPr="00342974" w:rsidRDefault="00C42AE7" w:rsidP="00771B67">
      <w:pPr>
        <w:spacing w:after="0" w:line="240" w:lineRule="auto"/>
        <w:ind w:left="-284" w:firstLine="709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C42AE7" w:rsidRPr="00342974" w:rsidRDefault="00C42AE7" w:rsidP="00771B67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</w:t>
      </w: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.12.2018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353"/>
        <w:gridCol w:w="4428"/>
      </w:tblGrid>
      <w:tr w:rsidR="00C42AE7" w:rsidRPr="00342974" w:rsidTr="002D6E5C">
        <w:trPr>
          <w:trHeight w:val="2800"/>
        </w:trPr>
        <w:tc>
          <w:tcPr>
            <w:tcW w:w="5353" w:type="dxa"/>
            <w:hideMark/>
          </w:tcPr>
          <w:p w:rsidR="00C42AE7" w:rsidRPr="00342974" w:rsidRDefault="00C42AE7" w:rsidP="00771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Склад комісії – 5 осіб.</w:t>
            </w:r>
          </w:p>
          <w:p w:rsidR="00C42AE7" w:rsidRPr="00342974" w:rsidRDefault="00C42AE7" w:rsidP="00771B67">
            <w:pPr>
              <w:widowControl w:val="0"/>
              <w:spacing w:after="0" w:line="240" w:lineRule="auto"/>
              <w:rPr>
                <w:color w:val="000000"/>
              </w:rPr>
            </w:pPr>
            <w:r w:rsidRPr="003429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3 особи:</w:t>
            </w:r>
          </w:p>
          <w:p w:rsidR="00C42AE7" w:rsidRPr="00342974" w:rsidRDefault="00C42AE7" w:rsidP="00771B6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 комісії - Осадчук А.П.</w:t>
            </w:r>
          </w:p>
          <w:p w:rsidR="00C42AE7" w:rsidRPr="00342974" w:rsidRDefault="00C42AE7" w:rsidP="00771B6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Член комісії – Сиротюк Ю.М. </w:t>
            </w:r>
          </w:p>
          <w:p w:rsidR="00C42AE7" w:rsidRPr="00342974" w:rsidRDefault="00C42AE7" w:rsidP="00771B67">
            <w:pPr>
              <w:tabs>
                <w:tab w:val="left" w:pos="570"/>
              </w:tabs>
              <w:spacing w:after="0" w:line="240" w:lineRule="auto"/>
              <w:jc w:val="both"/>
              <w:rPr>
                <w:color w:val="000000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комісії - Омельченко О.О.</w:t>
            </w:r>
          </w:p>
          <w:p w:rsidR="00C42AE7" w:rsidRPr="00342974" w:rsidRDefault="00C42AE7" w:rsidP="00771B6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Відсутні члени комісії – 2 особа:</w:t>
            </w:r>
          </w:p>
          <w:p w:rsidR="00C42AE7" w:rsidRPr="00342974" w:rsidRDefault="00C42AE7" w:rsidP="00771B6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 комісії - Бондарчук О.В.</w:t>
            </w:r>
          </w:p>
          <w:p w:rsidR="00C42AE7" w:rsidRPr="00342974" w:rsidRDefault="00C42AE7" w:rsidP="00771B6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Заступник голови комісії - Шаповал А.А.</w:t>
            </w:r>
          </w:p>
          <w:p w:rsidR="00C42AE7" w:rsidRPr="00342974" w:rsidRDefault="00C42AE7" w:rsidP="00771B6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8" w:type="dxa"/>
            <w:hideMark/>
          </w:tcPr>
          <w:p w:rsidR="00C42AE7" w:rsidRPr="00342974" w:rsidRDefault="00C42AE7" w:rsidP="00771B67">
            <w:pP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color w:val="000000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вул. Хрещатик, 36 </w:t>
            </w:r>
          </w:p>
          <w:p w:rsidR="00C42AE7" w:rsidRPr="00342974" w:rsidRDefault="00D66941" w:rsidP="00771B67">
            <w:pP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C42AE7"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C42A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сесійна </w:t>
            </w:r>
            <w:r w:rsidR="00C42AE7"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зала</w:t>
            </w:r>
            <w:r w:rsidR="00C42A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4-й  поверх)</w:t>
            </w:r>
            <w:r w:rsidR="00C42AE7"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42AE7" w:rsidRPr="00342974" w:rsidRDefault="00C42AE7" w:rsidP="00771B67">
            <w:pPr>
              <w:widowControl w:val="0"/>
              <w:tabs>
                <w:tab w:val="left" w:pos="5220"/>
              </w:tabs>
              <w:spacing w:after="0" w:line="240" w:lineRule="auto"/>
              <w:ind w:left="-284"/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12-0</w:t>
            </w: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A2262D" w:rsidRDefault="00A2262D" w:rsidP="00771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E2462" w:rsidRDefault="006E2462" w:rsidP="00771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Запрошені та присутні:</w:t>
      </w:r>
    </w:p>
    <w:p w:rsidR="00A2262D" w:rsidRPr="00342974" w:rsidRDefault="00A2262D" w:rsidP="00771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7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6E2462" w:rsidRPr="00342974" w:rsidTr="002D6E5C">
        <w:tc>
          <w:tcPr>
            <w:tcW w:w="2977" w:type="dxa"/>
          </w:tcPr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Куявський</w:t>
            </w:r>
            <w:proofErr w:type="spellEnd"/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О.Ю.</w:t>
            </w:r>
          </w:p>
        </w:tc>
        <w:tc>
          <w:tcPr>
            <w:tcW w:w="6804" w:type="dxa"/>
          </w:tcPr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Начальник управління з питань взаємодії з </w:t>
            </w:r>
          </w:p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адміністрації);</w:t>
            </w:r>
          </w:p>
        </w:tc>
      </w:tr>
      <w:tr w:rsidR="006E2462" w:rsidRPr="00342974" w:rsidTr="002D6E5C">
        <w:tc>
          <w:tcPr>
            <w:tcW w:w="2977" w:type="dxa"/>
          </w:tcPr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Боярський О. І. </w:t>
            </w:r>
          </w:p>
        </w:tc>
        <w:tc>
          <w:tcPr>
            <w:tcW w:w="6804" w:type="dxa"/>
          </w:tcPr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Головний спеціаліст </w:t>
            </w: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управління з питань взаємодії з </w:t>
            </w:r>
          </w:p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адміністрації);</w:t>
            </w:r>
          </w:p>
        </w:tc>
      </w:tr>
      <w:tr w:rsidR="006E2462" w:rsidRPr="00342974" w:rsidTr="002D6E5C">
        <w:tc>
          <w:tcPr>
            <w:tcW w:w="2977" w:type="dxa"/>
          </w:tcPr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Торопенко Т.В.</w:t>
            </w:r>
          </w:p>
        </w:tc>
        <w:tc>
          <w:tcPr>
            <w:tcW w:w="6804" w:type="dxa"/>
          </w:tcPr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Andale Sans UI" w:hAnsi="Times New Roman" w:cs="Times New Roman"/>
                <w:color w:val="000000"/>
                <w:sz w:val="28"/>
                <w:szCs w:val="28"/>
                <w:lang w:bidi="en-US"/>
              </w:rPr>
              <w:t>Головний спеціаліст відділу з питань регламенту, правопорядку та запобігання корупції управління забезпечення діяльності постійних комісій Київської міської ради;</w:t>
            </w:r>
          </w:p>
        </w:tc>
      </w:tr>
      <w:tr w:rsidR="006E2462" w:rsidRPr="00342974" w:rsidTr="002D6E5C">
        <w:tc>
          <w:tcPr>
            <w:tcW w:w="2977" w:type="dxa"/>
          </w:tcPr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Тверітнєва</w:t>
            </w:r>
            <w:proofErr w:type="spellEnd"/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О.О. </w:t>
            </w:r>
          </w:p>
        </w:tc>
        <w:tc>
          <w:tcPr>
            <w:tcW w:w="6804" w:type="dxa"/>
          </w:tcPr>
          <w:p w:rsidR="006E2462" w:rsidRPr="00342974" w:rsidRDefault="006E2462" w:rsidP="00771B67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Andale Sans UI" w:hAnsi="Times New Roman" w:cs="Times New Roman"/>
                <w:color w:val="000000"/>
                <w:sz w:val="28"/>
                <w:szCs w:val="28"/>
                <w:lang w:bidi="en-US"/>
              </w:rPr>
              <w:t>Головний спеціаліст відділу з питань регламенту, правопорядку та запобігання корупції управління забезпечення діяльності постійних</w:t>
            </w:r>
            <w:r w:rsidR="00F15759">
              <w:rPr>
                <w:rFonts w:ascii="Times New Roman" w:eastAsia="Andale Sans U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комісій Київської міської ради.</w:t>
            </w:r>
          </w:p>
        </w:tc>
      </w:tr>
    </w:tbl>
    <w:p w:rsidR="006E2462" w:rsidRDefault="00C42AE7" w:rsidP="00771B67">
      <w:pPr>
        <w:spacing w:line="240" w:lineRule="auto"/>
      </w:pPr>
      <w:r>
        <w:tab/>
      </w:r>
    </w:p>
    <w:p w:rsidR="00A2262D" w:rsidRDefault="00A2262D" w:rsidP="00771B67">
      <w:pPr>
        <w:spacing w:after="0" w:line="240" w:lineRule="auto"/>
        <w:ind w:firstLine="567"/>
      </w:pPr>
    </w:p>
    <w:p w:rsidR="00C42AE7" w:rsidRPr="00C42AE7" w:rsidRDefault="00C42AE7" w:rsidP="00771B6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42AE7">
        <w:rPr>
          <w:rFonts w:ascii="Times New Roman" w:hAnsi="Times New Roman" w:cs="Times New Roman"/>
          <w:b/>
          <w:sz w:val="28"/>
          <w:szCs w:val="28"/>
        </w:rPr>
        <w:lastRenderedPageBreak/>
        <w:t>СЛУХАЛИ:</w:t>
      </w:r>
    </w:p>
    <w:p w:rsidR="000B738C" w:rsidRDefault="00C42AE7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E7">
        <w:rPr>
          <w:rFonts w:ascii="Times New Roman" w:hAnsi="Times New Roman" w:cs="Times New Roman"/>
          <w:sz w:val="28"/>
          <w:szCs w:val="28"/>
        </w:rPr>
        <w:t xml:space="preserve">Осадчука А.П., який </w:t>
      </w:r>
      <w:r w:rsidR="000B738C">
        <w:rPr>
          <w:rFonts w:ascii="Times New Roman" w:hAnsi="Times New Roman" w:cs="Times New Roman"/>
          <w:sz w:val="28"/>
          <w:szCs w:val="28"/>
        </w:rPr>
        <w:t xml:space="preserve">проінформував присутніх, що голова постійної комісії Бондарчук О.В. наразі знаходиться у відрядженні, проте скликання цього позачергового засідання відбулось за його погодження. Кворум є.  </w:t>
      </w:r>
    </w:p>
    <w:p w:rsidR="000B738C" w:rsidRDefault="000B738C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Проінформував</w:t>
      </w:r>
      <w:r w:rsidRPr="00C42AE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що відповідно до Регламенту Київської міської ради висновок </w:t>
      </w:r>
      <w:r w:rsidR="00D66941">
        <w:rPr>
          <w:rFonts w:ascii="Times New Roman" w:hAnsi="Times New Roman" w:cs="Times New Roman"/>
          <w:sz w:val="28"/>
          <w:szCs w:val="28"/>
        </w:rPr>
        <w:t xml:space="preserve">іншої </w:t>
      </w:r>
      <w:r>
        <w:rPr>
          <w:rFonts w:ascii="Times New Roman" w:hAnsi="Times New Roman" w:cs="Times New Roman"/>
          <w:sz w:val="28"/>
          <w:szCs w:val="28"/>
        </w:rPr>
        <w:t>постійної комісії про підтримку проекту рішення із зауваженнями чи рекомендаціями є обов’язковим для розгляду профільною постійною комісією.</w:t>
      </w:r>
    </w:p>
    <w:p w:rsidR="000B738C" w:rsidRDefault="000B738C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Повідомив, що на позачерговому засіданні пропонується до розгляду одне питання порядку денного:</w:t>
      </w:r>
      <w:r w:rsidRPr="000B738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C42AE7">
        <w:rPr>
          <w:rFonts w:ascii="Times New Roman" w:hAnsi="Times New Roman" w:cs="Times New Roman"/>
          <w:sz w:val="28"/>
          <w:szCs w:val="28"/>
          <w:lang w:eastAsia="en-US"/>
        </w:rPr>
        <w:t>Про розгляд висновку постійної комісії Київської міської ради з питань бюджету та соціально-економічного розвитку від 08.12.2018 № 08/280-2022 про результати розгляду  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>
        <w:rPr>
          <w:rFonts w:ascii="Times New Roman" w:hAnsi="Times New Roman" w:cs="Times New Roman"/>
          <w:i/>
          <w:sz w:val="28"/>
          <w:szCs w:val="28"/>
          <w:lang w:eastAsia="en-US"/>
        </w:rPr>
        <w:t>»</w:t>
      </w:r>
      <w:r w:rsidRPr="00C42AE7">
        <w:rPr>
          <w:rFonts w:ascii="Times New Roman" w:hAnsi="Times New Roman" w:cs="Times New Roman"/>
          <w:i/>
          <w:sz w:val="28"/>
          <w:szCs w:val="28"/>
          <w:lang w:eastAsia="en-US"/>
        </w:rPr>
        <w:t>.</w:t>
      </w:r>
    </w:p>
    <w:p w:rsidR="000B738C" w:rsidRPr="00342974" w:rsidRDefault="0039500D" w:rsidP="00771B67">
      <w:pPr>
        <w:spacing w:after="0" w:line="240" w:lineRule="auto"/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Осадчук А.П. </w:t>
      </w:r>
      <w:r w:rsidR="000B738C"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запропонував прийняти за основу порядок денний </w:t>
      </w:r>
      <w:r w:rsidR="000B73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="000B738C"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0B738C">
        <w:rPr>
          <w:rFonts w:ascii="Times New Roman" w:eastAsia="Times New Roman" w:hAnsi="Times New Roman" w:cs="Times New Roman"/>
          <w:color w:val="000000"/>
          <w:sz w:val="28"/>
          <w:szCs w:val="28"/>
        </w:rPr>
        <w:t>сідання постійної комісії від 12</w:t>
      </w:r>
      <w:r w:rsidR="000B738C"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.12.2018.</w:t>
      </w:r>
    </w:p>
    <w:p w:rsidR="000B738C" w:rsidRPr="00342974" w:rsidRDefault="000B738C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ВИРІШИЛИ:</w:t>
      </w:r>
    </w:p>
    <w:p w:rsidR="000B738C" w:rsidRDefault="000B738C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Прийняти </w:t>
      </w:r>
      <w:r w:rsidRPr="000B738C">
        <w:rPr>
          <w:rFonts w:ascii="Times New Roman" w:eastAsia="Times New Roman" w:hAnsi="Times New Roman" w:cs="Times New Roman"/>
          <w:color w:val="000000"/>
          <w:sz w:val="28"/>
          <w:szCs w:val="28"/>
        </w:rPr>
        <w:t>за основу</w:t>
      </w:r>
      <w:r w:rsidRPr="00C42A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денний </w:t>
      </w:r>
      <w:r w:rsid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12</w:t>
      </w: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.12.2018.</w:t>
      </w:r>
    </w:p>
    <w:p w:rsidR="000B738C" w:rsidRPr="00342974" w:rsidRDefault="000B738C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0B738C" w:rsidRPr="00342974" w:rsidRDefault="000B738C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3, проти – 0, утримались – 0.</w:t>
      </w:r>
    </w:p>
    <w:p w:rsidR="000B738C" w:rsidRPr="00342974" w:rsidRDefault="000B738C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0B738C" w:rsidRDefault="000B738C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0B738C" w:rsidRDefault="000B738C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B738C" w:rsidRDefault="000B738C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EA6669" w:rsidRPr="00EA6669" w:rsidRDefault="000B738C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Осадчука А.П. щодо наповнення порядку денного позачергового засідання п</w:t>
      </w:r>
      <w:r w:rsid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остійної комісії. Так як</w:t>
      </w:r>
      <w:r w:rsidR="00DF04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інших</w:t>
      </w:r>
      <w:r w:rsid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</w:t>
      </w: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ицій від членів</w:t>
      </w:r>
      <w:r w:rsid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постійної </w:t>
      </w: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комісії не надходило, головуючий запропонував прийняти в цілому порядок денний </w:t>
      </w:r>
      <w:r w:rsidR="00EA6669"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позачергового засідання постійної комісії Київської міської ради з питань дотримання законності, правопорядку та запобігання корупції від 12.12.2018.</w:t>
      </w:r>
    </w:p>
    <w:p w:rsidR="000B738C" w:rsidRPr="00EA6669" w:rsidRDefault="00EA6669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669">
        <w:rPr>
          <w:rFonts w:ascii="Times New Roman" w:hAnsi="Times New Roman" w:cs="Times New Roman"/>
          <w:b/>
          <w:sz w:val="28"/>
          <w:szCs w:val="28"/>
        </w:rPr>
        <w:t>ВИРІШИЛИ:</w:t>
      </w:r>
    </w:p>
    <w:p w:rsidR="00EA6669" w:rsidRDefault="00EA6669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рийняти в цілому порядок денний позачергового засідання постійної комісії Київської міської ради з питань дотримання законності, правопорядку та запобігання корупції від 12.12.2018.</w:t>
      </w:r>
    </w:p>
    <w:p w:rsidR="00EA6669" w:rsidRDefault="00EA6669" w:rsidP="00771B67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eastAsia="zh-CN" w:bidi="fa-IR"/>
        </w:rPr>
      </w:pPr>
    </w:p>
    <w:p w:rsidR="00EA6669" w:rsidRPr="00EA6669" w:rsidRDefault="00EA6669" w:rsidP="00771B6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eastAsia="zh-CN" w:bidi="fa-IR"/>
        </w:rPr>
      </w:pPr>
      <w:r w:rsidRPr="00EA6669"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eastAsia="zh-CN" w:bidi="fa-IR"/>
        </w:rPr>
        <w:t>Порядок денний</w:t>
      </w:r>
    </w:p>
    <w:p w:rsidR="00EA6669" w:rsidRPr="00EA6669" w:rsidRDefault="00EA6669" w:rsidP="00771B6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>п</w:t>
      </w:r>
      <w:r w:rsidRPr="00EA6669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>озачергового</w:t>
      </w:r>
      <w:r w:rsidRPr="00EA6669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 xml:space="preserve"> засідання</w:t>
      </w:r>
    </w:p>
    <w:p w:rsidR="00EA6669" w:rsidRDefault="00EA6669" w:rsidP="00771B6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</w:pPr>
      <w:r w:rsidRPr="00EA6669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постійної комісії Київської міської ради з питань дотримання законності, правопорядку та запобігання корупції</w:t>
      </w:r>
    </w:p>
    <w:p w:rsidR="00EA6669" w:rsidRPr="00EA6669" w:rsidRDefault="00EA6669" w:rsidP="00771B6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</w:pPr>
    </w:p>
    <w:p w:rsidR="00EA6669" w:rsidRPr="00EA6669" w:rsidRDefault="00EA6669" w:rsidP="00771B67">
      <w:pPr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 w:cs="Times New Roman"/>
          <w:i/>
          <w:color w:val="000000"/>
          <w:sz w:val="28"/>
          <w:szCs w:val="28"/>
          <w:lang w:eastAsia="en-US" w:bidi="en-US"/>
        </w:rPr>
      </w:pPr>
      <w:r w:rsidRPr="00EA6669">
        <w:rPr>
          <w:rFonts w:ascii="Times New Roman" w:hAnsi="Times New Roman" w:cs="Times New Roman"/>
          <w:sz w:val="28"/>
          <w:szCs w:val="28"/>
          <w:lang w:eastAsia="en-US"/>
        </w:rPr>
        <w:t xml:space="preserve">Про розгляд висновку постійної комісії Київської міської ради з питань бюджету та соціально-економічного розвитку від 08.12.2018 № 08/280-2022 про результати розгляду  проекту рішення Київської міської ради «Про затвердження міської цільової комплексної програми профілактики та протидії злочинності в </w:t>
      </w:r>
      <w:r w:rsidRPr="00EA666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місті Києві «Безпечна столиця» на 2019-2021 роки» (від 30.11.2018 № 08/231-4254/ПР)</w:t>
      </w:r>
      <w:r w:rsidRPr="00EA6669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(Доповідач </w:t>
      </w:r>
      <w:proofErr w:type="spellStart"/>
      <w:r w:rsidRPr="00EA6669">
        <w:rPr>
          <w:rFonts w:ascii="Times New Roman" w:hAnsi="Times New Roman" w:cs="Times New Roman"/>
          <w:i/>
          <w:sz w:val="28"/>
          <w:szCs w:val="28"/>
          <w:lang w:eastAsia="en-US"/>
        </w:rPr>
        <w:t>О.Куявський</w:t>
      </w:r>
      <w:proofErr w:type="spellEnd"/>
      <w:r w:rsidRPr="00EA6669">
        <w:rPr>
          <w:rFonts w:ascii="Times New Roman" w:hAnsi="Times New Roman" w:cs="Times New Roman"/>
          <w:i/>
          <w:sz w:val="28"/>
          <w:szCs w:val="28"/>
          <w:lang w:eastAsia="en-US"/>
        </w:rPr>
        <w:t>).</w:t>
      </w:r>
    </w:p>
    <w:p w:rsidR="00EA6669" w:rsidRPr="00342974" w:rsidRDefault="00EA6669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EA6669" w:rsidRPr="00342974" w:rsidRDefault="00EA6669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3, проти – 0, утримались – 0.</w:t>
      </w:r>
    </w:p>
    <w:p w:rsidR="00EA6669" w:rsidRPr="00342974" w:rsidRDefault="00EA6669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EA6669" w:rsidRDefault="00EA6669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EA6669" w:rsidRDefault="00EA6669" w:rsidP="00771B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6669" w:rsidRPr="00EA6669" w:rsidRDefault="00EA6669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669"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6E2462" w:rsidRDefault="00EA6669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Головуючого, який </w:t>
      </w:r>
      <w:r w:rsidR="006E2462">
        <w:rPr>
          <w:rFonts w:ascii="Times New Roman" w:hAnsi="Times New Roman" w:cs="Times New Roman"/>
          <w:sz w:val="28"/>
          <w:szCs w:val="28"/>
        </w:rPr>
        <w:t>запропонував обрати секретаря позачергового засідан</w:t>
      </w:r>
      <w:r>
        <w:rPr>
          <w:rFonts w:ascii="Times New Roman" w:hAnsi="Times New Roman" w:cs="Times New Roman"/>
          <w:sz w:val="28"/>
          <w:szCs w:val="28"/>
        </w:rPr>
        <w:t>ня постійної комісії 12.12.2018.</w:t>
      </w:r>
    </w:p>
    <w:p w:rsidR="006E2462" w:rsidRPr="006E2462" w:rsidRDefault="006E2462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462">
        <w:rPr>
          <w:rFonts w:ascii="Times New Roman" w:hAnsi="Times New Roman" w:cs="Times New Roman"/>
          <w:b/>
          <w:sz w:val="28"/>
          <w:szCs w:val="28"/>
        </w:rPr>
        <w:t>ВИРІШИЛИ:</w:t>
      </w:r>
    </w:p>
    <w:p w:rsidR="006E2462" w:rsidRDefault="006E2462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 секретарем позачергового засідання постійної комісії 12.12.2018 Сиротюка Ю.М. </w:t>
      </w:r>
    </w:p>
    <w:p w:rsidR="006E2462" w:rsidRPr="00342974" w:rsidRDefault="006E2462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6E2462" w:rsidRPr="00342974" w:rsidRDefault="006E2462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3, проти – 0, утримались – 0.</w:t>
      </w:r>
    </w:p>
    <w:p w:rsidR="006E2462" w:rsidRPr="00342974" w:rsidRDefault="006E2462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FD63C1" w:rsidRDefault="006E2462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C42AE7" w:rsidRDefault="00C42AE7" w:rsidP="00771B67">
      <w:pPr>
        <w:widowControl w:val="0"/>
        <w:tabs>
          <w:tab w:val="left" w:pos="567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262D" w:rsidRPr="00342974" w:rsidRDefault="00A2262D" w:rsidP="00771B67">
      <w:pPr>
        <w:widowControl w:val="0"/>
        <w:tabs>
          <w:tab w:val="left" w:pos="567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2AE7" w:rsidRDefault="00C42AE7" w:rsidP="00771B67">
      <w:pPr>
        <w:widowControl w:val="0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РОЗГЛЯД ПИТАНЬ ПОРЯДКУ ДЕННОГО</w:t>
      </w:r>
    </w:p>
    <w:p w:rsidR="00A72D33" w:rsidRPr="00EA6669" w:rsidRDefault="00A72D33" w:rsidP="00771B67">
      <w:pPr>
        <w:widowControl w:val="0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2AE7" w:rsidRPr="00C42AE7" w:rsidRDefault="00C42AE7" w:rsidP="00771B67">
      <w:pPr>
        <w:pStyle w:val="a4"/>
        <w:numPr>
          <w:ilvl w:val="0"/>
          <w:numId w:val="3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i/>
          <w:color w:val="000000"/>
          <w:sz w:val="28"/>
          <w:szCs w:val="28"/>
          <w:lang w:eastAsia="en-US" w:bidi="en-US"/>
        </w:rPr>
      </w:pPr>
      <w:r w:rsidRPr="00C42AE7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Про розгляд висновку постійної комісії Київської міської ради з питань бюджету та соціально-економічного розвитку від 08.12.2018 № 08/280-2022 про результати розгляду  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 (Доповідач </w:t>
      </w:r>
      <w:proofErr w:type="spellStart"/>
      <w:r w:rsidRPr="00C42AE7">
        <w:rPr>
          <w:rFonts w:ascii="Times New Roman" w:hAnsi="Times New Roman" w:cs="Times New Roman"/>
          <w:i/>
          <w:sz w:val="28"/>
          <w:szCs w:val="28"/>
          <w:lang w:eastAsia="en-US"/>
        </w:rPr>
        <w:t>О.Куявський</w:t>
      </w:r>
      <w:proofErr w:type="spellEnd"/>
      <w:r w:rsidRPr="00C42AE7">
        <w:rPr>
          <w:rFonts w:ascii="Times New Roman" w:hAnsi="Times New Roman" w:cs="Times New Roman"/>
          <w:i/>
          <w:sz w:val="28"/>
          <w:szCs w:val="28"/>
          <w:lang w:eastAsia="en-US"/>
        </w:rPr>
        <w:t>).</w:t>
      </w:r>
    </w:p>
    <w:p w:rsidR="00C42AE7" w:rsidRDefault="00FD63C1" w:rsidP="00771B6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D63C1"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EF17F3" w:rsidRDefault="00EA6669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6669">
        <w:rPr>
          <w:rFonts w:ascii="Times New Roman" w:hAnsi="Times New Roman" w:cs="Times New Roman"/>
          <w:sz w:val="28"/>
          <w:szCs w:val="28"/>
        </w:rPr>
        <w:t xml:space="preserve">Осадчука А.П., який повідомив, що у витязі з протоколу </w:t>
      </w:r>
      <w:r w:rsidRPr="00EA6669">
        <w:rPr>
          <w:rFonts w:ascii="Times New Roman" w:hAnsi="Times New Roman" w:cs="Times New Roman"/>
          <w:sz w:val="28"/>
          <w:szCs w:val="28"/>
          <w:lang w:eastAsia="en-US"/>
        </w:rPr>
        <w:t xml:space="preserve">постійної комісії Київської міської ради з питань бюджету та соціально-економічного розвитку від 08.12.2018 № 08/280-2022 про результати розгляду  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 </w:t>
      </w:r>
      <w:r>
        <w:rPr>
          <w:rFonts w:ascii="Times New Roman" w:hAnsi="Times New Roman" w:cs="Times New Roman"/>
          <w:sz w:val="28"/>
          <w:szCs w:val="28"/>
          <w:lang w:eastAsia="en-US"/>
        </w:rPr>
        <w:t>зазначено, що постійна комісія</w:t>
      </w:r>
      <w:r w:rsidRPr="00EA6669">
        <w:rPr>
          <w:rFonts w:ascii="Times New Roman" w:hAnsi="Times New Roman" w:cs="Times New Roman"/>
          <w:sz w:val="28"/>
          <w:szCs w:val="28"/>
          <w:lang w:eastAsia="en-US"/>
        </w:rPr>
        <w:t xml:space="preserve"> Київської міської ради з питань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підтримала даний проект рішення з ураху</w:t>
      </w:r>
      <w:r w:rsidR="00D66941">
        <w:rPr>
          <w:rFonts w:ascii="Times New Roman" w:hAnsi="Times New Roman" w:cs="Times New Roman"/>
          <w:sz w:val="28"/>
          <w:szCs w:val="28"/>
          <w:lang w:eastAsia="en-US"/>
        </w:rPr>
        <w:t xml:space="preserve">ванням </w:t>
      </w:r>
      <w:r w:rsidR="00973BA8">
        <w:rPr>
          <w:rFonts w:ascii="Times New Roman" w:hAnsi="Times New Roman" w:cs="Times New Roman"/>
          <w:sz w:val="28"/>
          <w:szCs w:val="28"/>
          <w:lang w:eastAsia="en-US"/>
        </w:rPr>
        <w:t>правок</w:t>
      </w:r>
      <w:r w:rsidR="00D66941">
        <w:rPr>
          <w:rFonts w:ascii="Times New Roman" w:hAnsi="Times New Roman" w:cs="Times New Roman"/>
          <w:sz w:val="28"/>
          <w:szCs w:val="28"/>
          <w:lang w:eastAsia="en-US"/>
        </w:rPr>
        <w:t>, визначених, як технічні,</w:t>
      </w:r>
      <w:r w:rsidR="00973BA8">
        <w:rPr>
          <w:rFonts w:ascii="Times New Roman" w:hAnsi="Times New Roman" w:cs="Times New Roman"/>
          <w:sz w:val="28"/>
          <w:szCs w:val="28"/>
          <w:lang w:eastAsia="en-US"/>
        </w:rPr>
        <w:t xml:space="preserve"> до пункту 2,8 та 2.9 розділу 2, </w:t>
      </w:r>
      <w:r w:rsidR="00D66941">
        <w:rPr>
          <w:rFonts w:ascii="Times New Roman" w:hAnsi="Times New Roman" w:cs="Times New Roman"/>
          <w:sz w:val="28"/>
          <w:szCs w:val="28"/>
          <w:lang w:eastAsia="en-US"/>
        </w:rPr>
        <w:t>які були допущені при підготовц</w:t>
      </w:r>
      <w:r w:rsidR="00973BA8">
        <w:rPr>
          <w:rFonts w:ascii="Times New Roman" w:hAnsi="Times New Roman" w:cs="Times New Roman"/>
          <w:sz w:val="28"/>
          <w:szCs w:val="28"/>
          <w:lang w:eastAsia="en-US"/>
        </w:rPr>
        <w:t xml:space="preserve">і фінансових заходів Програми. </w:t>
      </w:r>
    </w:p>
    <w:p w:rsidR="00EF17F3" w:rsidRDefault="00EF17F3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F17F3">
        <w:rPr>
          <w:rFonts w:ascii="Times New Roman" w:hAnsi="Times New Roman" w:cs="Times New Roman"/>
          <w:b/>
          <w:sz w:val="28"/>
          <w:szCs w:val="28"/>
          <w:lang w:eastAsia="en-US"/>
        </w:rPr>
        <w:t>ВИСТУПИВ: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16432" w:rsidRPr="00F14B95" w:rsidRDefault="00EF17F3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Осадчук А. П.</w:t>
      </w:r>
      <w:r w:rsidR="00973BA8">
        <w:rPr>
          <w:rFonts w:ascii="Times New Roman" w:hAnsi="Times New Roman" w:cs="Times New Roman"/>
          <w:sz w:val="28"/>
          <w:szCs w:val="28"/>
          <w:lang w:eastAsia="en-US"/>
        </w:rPr>
        <w:t xml:space="preserve"> із</w:t>
      </w:r>
      <w:r w:rsidR="00E16432">
        <w:rPr>
          <w:rFonts w:ascii="Times New Roman" w:hAnsi="Times New Roman" w:cs="Times New Roman"/>
          <w:sz w:val="28"/>
          <w:szCs w:val="28"/>
          <w:lang w:eastAsia="en-US"/>
        </w:rPr>
        <w:t xml:space="preserve"> прямим запитанням</w:t>
      </w:r>
      <w:r w:rsidR="00973BA8">
        <w:rPr>
          <w:rFonts w:ascii="Times New Roman" w:hAnsi="Times New Roman" w:cs="Times New Roman"/>
          <w:sz w:val="28"/>
          <w:szCs w:val="28"/>
          <w:lang w:eastAsia="en-US"/>
        </w:rPr>
        <w:t xml:space="preserve"> до </w:t>
      </w:r>
      <w:proofErr w:type="spellStart"/>
      <w:r w:rsidR="00973BA8">
        <w:rPr>
          <w:rFonts w:ascii="Times New Roman" w:hAnsi="Times New Roman" w:cs="Times New Roman"/>
          <w:sz w:val="28"/>
          <w:szCs w:val="28"/>
          <w:lang w:eastAsia="en-US"/>
        </w:rPr>
        <w:t>Куявського</w:t>
      </w:r>
      <w:proofErr w:type="spellEnd"/>
      <w:r w:rsidR="00973BA8">
        <w:rPr>
          <w:rFonts w:ascii="Times New Roman" w:hAnsi="Times New Roman" w:cs="Times New Roman"/>
          <w:sz w:val="28"/>
          <w:szCs w:val="28"/>
          <w:lang w:eastAsia="en-US"/>
        </w:rPr>
        <w:t xml:space="preserve"> О.Ю. щодо наявності </w:t>
      </w:r>
      <w:r w:rsidR="00973BA8" w:rsidRPr="00CE5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письмових підтверджень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відповідного</w:t>
      </w:r>
      <w:r w:rsidR="00CE5EF5" w:rsidRPr="00CE5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бюджетного запиту </w:t>
      </w:r>
      <w:r w:rsidR="00973BA8" w:rsidRPr="00CE5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Київського міського </w:t>
      </w:r>
      <w:r w:rsidR="00CE5EF5" w:rsidRPr="00CE5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громадського формування з охорони громадського порядку і державного кордону </w:t>
      </w:r>
      <w:r w:rsidR="00973BA8" w:rsidRPr="00CE5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«Муніципальна варта» та </w:t>
      </w:r>
      <w:r w:rsidR="00CE5EF5" w:rsidRPr="00CE5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Департаменту </w:t>
      </w:r>
      <w:r w:rsidR="00973BA8" w:rsidRPr="00CE5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Національної патрульної</w:t>
      </w:r>
      <w:r w:rsidR="00CE5EF5" w:rsidRPr="00CE5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поліції Національної поліції Ук</w:t>
      </w:r>
      <w:r w:rsidR="00E16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раїни відповідно до цифр визначених у висновку </w:t>
      </w:r>
      <w:r w:rsidR="00E16432" w:rsidRPr="00EA6669">
        <w:rPr>
          <w:rFonts w:ascii="Times New Roman" w:hAnsi="Times New Roman" w:cs="Times New Roman"/>
          <w:sz w:val="28"/>
          <w:szCs w:val="28"/>
          <w:lang w:eastAsia="en-US"/>
        </w:rPr>
        <w:t>комісії Київської міської ради з питань бюджету та соціально-економічного розвитку</w:t>
      </w:r>
      <w:r w:rsidR="00E16432">
        <w:rPr>
          <w:rFonts w:ascii="Times New Roman" w:hAnsi="Times New Roman" w:cs="Times New Roman"/>
          <w:sz w:val="28"/>
          <w:szCs w:val="28"/>
          <w:lang w:eastAsia="en-US"/>
        </w:rPr>
        <w:t>, що є предметом розгляду цього засідання</w:t>
      </w:r>
      <w:r w:rsidR="00E16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00EA3" w:rsidRPr="00A72D33" w:rsidRDefault="00E16432" w:rsidP="00771B6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  </w:t>
      </w:r>
      <w:r w:rsidR="00C00EA3">
        <w:rPr>
          <w:rFonts w:ascii="Times New Roman" w:hAnsi="Times New Roman" w:cs="Times New Roman"/>
          <w:b/>
          <w:sz w:val="28"/>
          <w:szCs w:val="28"/>
        </w:rPr>
        <w:t xml:space="preserve">ВИСТУПИВ: </w:t>
      </w:r>
    </w:p>
    <w:p w:rsidR="006E2462" w:rsidRDefault="00C00EA3" w:rsidP="00771B67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адміністрації) </w:t>
      </w:r>
      <w:proofErr w:type="spellStart"/>
      <w:r w:rsidRPr="0072762F">
        <w:rPr>
          <w:rFonts w:ascii="Times New Roman" w:hAnsi="Times New Roman" w:cs="Times New Roman"/>
          <w:sz w:val="28"/>
          <w:szCs w:val="28"/>
        </w:rPr>
        <w:t>Куявський</w:t>
      </w:r>
      <w:proofErr w:type="spellEnd"/>
      <w:r w:rsidR="00CE5EF5" w:rsidRPr="0072762F">
        <w:rPr>
          <w:rFonts w:ascii="Times New Roman" w:hAnsi="Times New Roman" w:cs="Times New Roman"/>
          <w:sz w:val="28"/>
          <w:szCs w:val="28"/>
        </w:rPr>
        <w:t xml:space="preserve"> О.Ю., який повідомив, що при</w:t>
      </w:r>
      <w:r w:rsidR="00CE5E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5EF5">
        <w:rPr>
          <w:rFonts w:ascii="Times New Roman" w:hAnsi="Times New Roman" w:cs="Times New Roman"/>
          <w:sz w:val="28"/>
          <w:szCs w:val="28"/>
          <w:lang w:eastAsia="en-US"/>
        </w:rPr>
        <w:t>коригуванні фінансових заходів Програми було допущено технічні помилки, при цьому загальний обсяг фінансування заходів програми не потребує коригування</w:t>
      </w:r>
      <w:r w:rsidR="00F14B9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14B95" w:rsidRPr="00F14B95" w:rsidRDefault="00F14B95" w:rsidP="00771B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4B95">
        <w:rPr>
          <w:rFonts w:ascii="Times New Roman" w:hAnsi="Times New Roman"/>
          <w:sz w:val="28"/>
          <w:szCs w:val="28"/>
        </w:rPr>
        <w:t xml:space="preserve">Доповідач повідомив, що </w:t>
      </w:r>
      <w:r w:rsidRPr="00F14B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Департамент Національної патрульної поліції Національної поліції України звертався із запитом на фінансування у розмірі 63 млн. грн. на 3 роки, проте </w:t>
      </w:r>
      <w:r w:rsidRPr="00F14B95">
        <w:rPr>
          <w:rFonts w:ascii="Times New Roman" w:hAnsi="Times New Roman"/>
          <w:sz w:val="28"/>
          <w:szCs w:val="28"/>
        </w:rPr>
        <w:t>під час погодження даного проекту рішення Київради з Департаментом фінансів було вирішено, що з патрульної поліції буде знято фінансування на придбання транспорту на двадцять три мільйони гривень, відповідно загальний бюджет їхнього фінансування зменшився на двадцять три мільйони, тобто до сорока мільйонів в загальному.</w:t>
      </w:r>
    </w:p>
    <w:p w:rsidR="00F14B95" w:rsidRDefault="00F14B95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ВИСТУПИВ:</w:t>
      </w:r>
    </w:p>
    <w:p w:rsidR="00E16432" w:rsidRDefault="00E16432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0EA3">
        <w:rPr>
          <w:rFonts w:ascii="Times New Roman" w:hAnsi="Times New Roman" w:cs="Times New Roman"/>
          <w:sz w:val="28"/>
          <w:szCs w:val="28"/>
        </w:rPr>
        <w:t xml:space="preserve">Осадчук А.П., який просив </w:t>
      </w:r>
      <w:r>
        <w:rPr>
          <w:rFonts w:ascii="Times New Roman" w:hAnsi="Times New Roman" w:cs="Times New Roman"/>
          <w:sz w:val="28"/>
          <w:szCs w:val="28"/>
        </w:rPr>
        <w:t xml:space="preserve">чітко </w:t>
      </w:r>
      <w:r w:rsidRPr="00C00EA3">
        <w:rPr>
          <w:rFonts w:ascii="Times New Roman" w:hAnsi="Times New Roman" w:cs="Times New Roman"/>
          <w:sz w:val="28"/>
          <w:szCs w:val="28"/>
        </w:rPr>
        <w:t>підтвердити, що так звана технічна п</w:t>
      </w:r>
      <w:r>
        <w:rPr>
          <w:rFonts w:ascii="Times New Roman" w:hAnsi="Times New Roman" w:cs="Times New Roman"/>
          <w:sz w:val="28"/>
          <w:szCs w:val="28"/>
        </w:rPr>
        <w:t>оми</w:t>
      </w:r>
      <w:r w:rsidRPr="00C00EA3">
        <w:rPr>
          <w:rFonts w:ascii="Times New Roman" w:hAnsi="Times New Roman" w:cs="Times New Roman"/>
          <w:sz w:val="28"/>
          <w:szCs w:val="28"/>
        </w:rPr>
        <w:t>лка по перенесенню фінансування</w:t>
      </w:r>
      <w:r>
        <w:rPr>
          <w:rFonts w:ascii="Times New Roman" w:hAnsi="Times New Roman" w:cs="Times New Roman"/>
          <w:sz w:val="28"/>
          <w:szCs w:val="28"/>
        </w:rPr>
        <w:t xml:space="preserve"> між пунктами 2.8 та 2.9, а саме зміна місцями 63 млн. гривень і 40 млн. гривень фінансування відповідних заходів програми на три роки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пройшла усі необхідні погодження у Київській міській державній адміністрації, повністю письмово погоджена співвиконавцями Програми і це письмово зафіксовано у відповідних документах Київської міської державної адміністрації.</w:t>
      </w:r>
    </w:p>
    <w:p w:rsidR="00F14B95" w:rsidRPr="00F14B95" w:rsidRDefault="00F14B95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14B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ВИСТУПИВ:</w:t>
      </w:r>
    </w:p>
    <w:p w:rsidR="00F14B95" w:rsidRPr="0072762F" w:rsidRDefault="00F14B95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Куявський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О.Ю., який ствердно відповів на запитання Осадчука А.П. </w:t>
      </w:r>
    </w:p>
    <w:p w:rsidR="00FD63C1" w:rsidRDefault="00FD63C1" w:rsidP="00771B6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D63C1">
        <w:rPr>
          <w:rFonts w:ascii="Times New Roman" w:hAnsi="Times New Roman" w:cs="Times New Roman"/>
          <w:b/>
          <w:sz w:val="28"/>
          <w:szCs w:val="28"/>
        </w:rPr>
        <w:t>ВИСТУПИВ:</w:t>
      </w:r>
    </w:p>
    <w:p w:rsidR="006E2462" w:rsidRPr="006E2462" w:rsidRDefault="006E2462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462">
        <w:rPr>
          <w:rFonts w:ascii="Times New Roman" w:hAnsi="Times New Roman" w:cs="Times New Roman"/>
          <w:sz w:val="28"/>
          <w:szCs w:val="28"/>
        </w:rPr>
        <w:t>Сиротюк Ю.М., який запро</w:t>
      </w:r>
      <w:r w:rsidR="00F14B95">
        <w:rPr>
          <w:rFonts w:ascii="Times New Roman" w:hAnsi="Times New Roman" w:cs="Times New Roman"/>
          <w:sz w:val="28"/>
          <w:szCs w:val="28"/>
        </w:rPr>
        <w:t xml:space="preserve">понував підтримати технічні правки до </w:t>
      </w:r>
      <w:r w:rsidRPr="006E2462">
        <w:rPr>
          <w:rFonts w:ascii="Times New Roman" w:hAnsi="Times New Roman" w:cs="Times New Roman"/>
          <w:sz w:val="28"/>
          <w:szCs w:val="28"/>
          <w:lang w:eastAsia="en-US"/>
        </w:rPr>
        <w:t>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 w:rsidR="00F14B9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D63C1" w:rsidRDefault="00FD63C1" w:rsidP="00771B6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D63C1">
        <w:rPr>
          <w:rFonts w:ascii="Times New Roman" w:hAnsi="Times New Roman" w:cs="Times New Roman"/>
          <w:b/>
          <w:sz w:val="28"/>
          <w:szCs w:val="28"/>
        </w:rPr>
        <w:t>ВИРІШИЛИ:</w:t>
      </w:r>
    </w:p>
    <w:p w:rsidR="00C00EA3" w:rsidRPr="00C00EA3" w:rsidRDefault="00C00EA3" w:rsidP="00771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00EA3">
        <w:rPr>
          <w:rFonts w:ascii="Times New Roman" w:hAnsi="Times New Roman" w:cs="Times New Roman"/>
          <w:sz w:val="28"/>
          <w:szCs w:val="28"/>
        </w:rPr>
        <w:t>П</w:t>
      </w:r>
      <w:r w:rsidR="00DB2C20" w:rsidRPr="00C00EA3">
        <w:rPr>
          <w:rFonts w:ascii="Times New Roman" w:hAnsi="Times New Roman" w:cs="Times New Roman"/>
          <w:sz w:val="28"/>
          <w:szCs w:val="28"/>
        </w:rPr>
        <w:t xml:space="preserve">ідтримати </w:t>
      </w:r>
      <w:r w:rsidRPr="00C00EA3">
        <w:rPr>
          <w:rFonts w:ascii="Times New Roman" w:hAnsi="Times New Roman" w:cs="Times New Roman"/>
          <w:sz w:val="28"/>
          <w:szCs w:val="28"/>
          <w:lang w:eastAsia="en-US"/>
        </w:rPr>
        <w:t>висновок постійної комісії Київської міської ради з питань бюджету та соціально-економічного розвитку від 08.12.2018 № 08/280-2022 про результати розгляду  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08/231-4254/ПР).</w:t>
      </w:r>
    </w:p>
    <w:p w:rsidR="00FD63C1" w:rsidRPr="00342974" w:rsidRDefault="00FD63C1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FD63C1" w:rsidRPr="00342974" w:rsidRDefault="00FD63C1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3, проти – 0, утримались – 0.</w:t>
      </w:r>
    </w:p>
    <w:p w:rsidR="00FD63C1" w:rsidRPr="00342974" w:rsidRDefault="00FD63C1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DB2C20" w:rsidRPr="00E16432" w:rsidRDefault="00FD63C1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E16432" w:rsidRDefault="00EF17F3" w:rsidP="00771B67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E16432" w:rsidRDefault="00E16432" w:rsidP="00771B67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B2C20" w:rsidRPr="00DB2C20">
        <w:rPr>
          <w:rFonts w:ascii="Times New Roman" w:hAnsi="Times New Roman" w:cs="Times New Roman"/>
          <w:sz w:val="28"/>
          <w:szCs w:val="28"/>
        </w:rPr>
        <w:t>Голов</w:t>
      </w:r>
      <w:r w:rsidR="00EF17F3">
        <w:rPr>
          <w:rFonts w:ascii="Times New Roman" w:hAnsi="Times New Roman" w:cs="Times New Roman"/>
          <w:sz w:val="28"/>
          <w:szCs w:val="28"/>
        </w:rPr>
        <w:t>уючий</w:t>
      </w:r>
      <w:r w:rsidR="00DB2C20" w:rsidRPr="00DB2C20">
        <w:rPr>
          <w:rFonts w:ascii="Times New Roman" w:hAnsi="Times New Roman" w:cs="Times New Roman"/>
          <w:sz w:val="28"/>
          <w:szCs w:val="28"/>
        </w:rPr>
        <w:t xml:space="preserve"> </w:t>
      </w:r>
      <w:r w:rsidR="00EF17F3">
        <w:rPr>
          <w:rFonts w:ascii="Times New Roman" w:hAnsi="Times New Roman" w:cs="Times New Roman"/>
          <w:sz w:val="28"/>
          <w:szCs w:val="28"/>
        </w:rPr>
        <w:t xml:space="preserve">    </w:t>
      </w:r>
      <w:r w:rsidR="00DB2C20">
        <w:rPr>
          <w:rFonts w:ascii="Times New Roman" w:hAnsi="Times New Roman" w:cs="Times New Roman"/>
          <w:sz w:val="28"/>
          <w:szCs w:val="28"/>
        </w:rPr>
        <w:t xml:space="preserve">      </w:t>
      </w:r>
      <w:r w:rsidR="00EF1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DB2C20">
        <w:rPr>
          <w:rFonts w:ascii="Times New Roman" w:hAnsi="Times New Roman" w:cs="Times New Roman"/>
          <w:sz w:val="28"/>
          <w:szCs w:val="28"/>
        </w:rPr>
        <w:t xml:space="preserve">     </w:t>
      </w:r>
      <w:r w:rsidR="00EF17F3">
        <w:rPr>
          <w:rFonts w:ascii="Times New Roman" w:hAnsi="Times New Roman" w:cs="Times New Roman"/>
          <w:sz w:val="28"/>
          <w:szCs w:val="28"/>
        </w:rPr>
        <w:t xml:space="preserve">    </w:t>
      </w:r>
      <w:r w:rsidR="00DB2C20">
        <w:rPr>
          <w:rFonts w:ascii="Times New Roman" w:hAnsi="Times New Roman" w:cs="Times New Roman"/>
          <w:sz w:val="28"/>
          <w:szCs w:val="28"/>
        </w:rPr>
        <w:t xml:space="preserve">  </w:t>
      </w:r>
      <w:r w:rsidR="00DB2C20" w:rsidRPr="00DB2C20">
        <w:rPr>
          <w:rFonts w:ascii="Times New Roman" w:hAnsi="Times New Roman" w:cs="Times New Roman"/>
          <w:sz w:val="28"/>
          <w:szCs w:val="28"/>
        </w:rPr>
        <w:t>А.</w:t>
      </w:r>
      <w:r w:rsidR="00EF17F3">
        <w:rPr>
          <w:rFonts w:ascii="Times New Roman" w:hAnsi="Times New Roman" w:cs="Times New Roman"/>
          <w:sz w:val="28"/>
          <w:szCs w:val="28"/>
        </w:rPr>
        <w:t xml:space="preserve"> </w:t>
      </w:r>
      <w:r w:rsidR="00DB2C20" w:rsidRPr="00DB2C20">
        <w:rPr>
          <w:rFonts w:ascii="Times New Roman" w:hAnsi="Times New Roman" w:cs="Times New Roman"/>
          <w:sz w:val="28"/>
          <w:szCs w:val="28"/>
        </w:rPr>
        <w:t>П. Осадчук</w:t>
      </w:r>
    </w:p>
    <w:p w:rsidR="00771B67" w:rsidRDefault="00E16432" w:rsidP="00771B67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FD63C1" w:rsidRPr="00DB2C20" w:rsidRDefault="00771B67" w:rsidP="00771B67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B2C20" w:rsidRPr="00DB2C20">
        <w:rPr>
          <w:rFonts w:ascii="Times New Roman" w:hAnsi="Times New Roman" w:cs="Times New Roman"/>
          <w:sz w:val="28"/>
          <w:szCs w:val="28"/>
        </w:rPr>
        <w:t xml:space="preserve">Секретар </w:t>
      </w:r>
      <w:r w:rsidR="00EF17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DB2C20">
        <w:rPr>
          <w:rFonts w:ascii="Times New Roman" w:hAnsi="Times New Roman" w:cs="Times New Roman"/>
          <w:sz w:val="28"/>
          <w:szCs w:val="28"/>
        </w:rPr>
        <w:t xml:space="preserve">   </w:t>
      </w:r>
      <w:r w:rsidR="00DB2C20" w:rsidRPr="00DB2C20">
        <w:rPr>
          <w:rFonts w:ascii="Times New Roman" w:hAnsi="Times New Roman" w:cs="Times New Roman"/>
          <w:sz w:val="28"/>
          <w:szCs w:val="28"/>
        </w:rPr>
        <w:t>Ю.</w:t>
      </w:r>
      <w:r w:rsidR="00EF17F3">
        <w:rPr>
          <w:rFonts w:ascii="Times New Roman" w:hAnsi="Times New Roman" w:cs="Times New Roman"/>
          <w:sz w:val="28"/>
          <w:szCs w:val="28"/>
        </w:rPr>
        <w:t xml:space="preserve"> М</w:t>
      </w:r>
      <w:r w:rsidR="00DB2C20" w:rsidRPr="00DB2C20">
        <w:rPr>
          <w:rFonts w:ascii="Times New Roman" w:hAnsi="Times New Roman" w:cs="Times New Roman"/>
          <w:sz w:val="28"/>
          <w:szCs w:val="28"/>
        </w:rPr>
        <w:t>. Сиротюк</w:t>
      </w:r>
    </w:p>
    <w:sectPr w:rsidR="00FD63C1" w:rsidRPr="00DB2C20" w:rsidSect="00A2262D">
      <w:headerReference w:type="default" r:id="rId8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C03" w:rsidRDefault="00067C03" w:rsidP="0072762F">
      <w:pPr>
        <w:spacing w:after="0" w:line="240" w:lineRule="auto"/>
      </w:pPr>
      <w:r>
        <w:separator/>
      </w:r>
    </w:p>
  </w:endnote>
  <w:endnote w:type="continuationSeparator" w:id="0">
    <w:p w:rsidR="00067C03" w:rsidRDefault="00067C03" w:rsidP="00727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C03" w:rsidRDefault="00067C03" w:rsidP="0072762F">
      <w:pPr>
        <w:spacing w:after="0" w:line="240" w:lineRule="auto"/>
      </w:pPr>
      <w:r>
        <w:separator/>
      </w:r>
    </w:p>
  </w:footnote>
  <w:footnote w:type="continuationSeparator" w:id="0">
    <w:p w:rsidR="00067C03" w:rsidRDefault="00067C03" w:rsidP="00727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3072483"/>
      <w:docPartObj>
        <w:docPartGallery w:val="Page Numbers (Top of Page)"/>
        <w:docPartUnique/>
      </w:docPartObj>
    </w:sdtPr>
    <w:sdtEndPr/>
    <w:sdtContent>
      <w:p w:rsidR="00A2262D" w:rsidRDefault="00A2262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AF5">
          <w:rPr>
            <w:noProof/>
          </w:rPr>
          <w:t>4</w:t>
        </w:r>
        <w:r>
          <w:fldChar w:fldCharType="end"/>
        </w:r>
      </w:p>
    </w:sdtContent>
  </w:sdt>
  <w:p w:rsidR="00A2262D" w:rsidRDefault="00A226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838BF"/>
    <w:multiLevelType w:val="hybridMultilevel"/>
    <w:tmpl w:val="A87AF31E"/>
    <w:lvl w:ilvl="0" w:tplc="46C451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573C1"/>
    <w:multiLevelType w:val="hybridMultilevel"/>
    <w:tmpl w:val="B0FC51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F6EC1"/>
    <w:multiLevelType w:val="hybridMultilevel"/>
    <w:tmpl w:val="F8CA0E56"/>
    <w:lvl w:ilvl="0" w:tplc="4C4A2CC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C5B0B87"/>
    <w:multiLevelType w:val="hybridMultilevel"/>
    <w:tmpl w:val="525AA524"/>
    <w:lvl w:ilvl="0" w:tplc="4C4A2CC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3F"/>
    <w:rsid w:val="00067C03"/>
    <w:rsid w:val="000B738C"/>
    <w:rsid w:val="0030013F"/>
    <w:rsid w:val="0039500D"/>
    <w:rsid w:val="00622AF5"/>
    <w:rsid w:val="006E2462"/>
    <w:rsid w:val="0072762F"/>
    <w:rsid w:val="00771B67"/>
    <w:rsid w:val="0087640B"/>
    <w:rsid w:val="00973BA8"/>
    <w:rsid w:val="00A2262D"/>
    <w:rsid w:val="00A72D33"/>
    <w:rsid w:val="00C00EA3"/>
    <w:rsid w:val="00C21316"/>
    <w:rsid w:val="00C42AE7"/>
    <w:rsid w:val="00CB06A5"/>
    <w:rsid w:val="00CE5EF5"/>
    <w:rsid w:val="00D66941"/>
    <w:rsid w:val="00DB2C20"/>
    <w:rsid w:val="00DF04FD"/>
    <w:rsid w:val="00E16432"/>
    <w:rsid w:val="00EA6669"/>
    <w:rsid w:val="00EF17F3"/>
    <w:rsid w:val="00F14B95"/>
    <w:rsid w:val="00F15759"/>
    <w:rsid w:val="00F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1C31B-9F91-4880-A570-379D84C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AE7"/>
    <w:pPr>
      <w:spacing w:line="256" w:lineRule="auto"/>
    </w:pPr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42AE7"/>
    <w:rPr>
      <w:b/>
      <w:bCs/>
    </w:rPr>
  </w:style>
  <w:style w:type="paragraph" w:styleId="a4">
    <w:name w:val="List Paragraph"/>
    <w:basedOn w:val="a"/>
    <w:uiPriority w:val="34"/>
    <w:qFormat/>
    <w:rsid w:val="00C42A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21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21316"/>
    <w:rPr>
      <w:rFonts w:ascii="Segoe UI" w:eastAsia="Calibri" w:hAnsi="Segoe UI" w:cs="Segoe UI"/>
      <w:sz w:val="18"/>
      <w:szCs w:val="18"/>
      <w:lang w:eastAsia="uk-UA"/>
    </w:rPr>
  </w:style>
  <w:style w:type="table" w:styleId="a7">
    <w:name w:val="Table Grid"/>
    <w:basedOn w:val="a1"/>
    <w:uiPriority w:val="39"/>
    <w:rsid w:val="006E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2762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2762F"/>
    <w:rPr>
      <w:rFonts w:ascii="Calibri" w:eastAsia="Calibri" w:hAnsi="Calibri" w:cs="Calibri"/>
      <w:lang w:eastAsia="uk-UA"/>
    </w:rPr>
  </w:style>
  <w:style w:type="paragraph" w:styleId="aa">
    <w:name w:val="footer"/>
    <w:basedOn w:val="a"/>
    <w:link w:val="ab"/>
    <w:uiPriority w:val="99"/>
    <w:unhideWhenUsed/>
    <w:rsid w:val="0072762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2762F"/>
    <w:rPr>
      <w:rFonts w:ascii="Calibri" w:eastAsia="Calibri" w:hAnsi="Calibri" w:cs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5492</Words>
  <Characters>3132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2</cp:revision>
  <cp:lastPrinted>2018-12-13T07:00:00Z</cp:lastPrinted>
  <dcterms:created xsi:type="dcterms:W3CDTF">2019-10-04T09:14:00Z</dcterms:created>
  <dcterms:modified xsi:type="dcterms:W3CDTF">2019-10-04T09:14:00Z</dcterms:modified>
</cp:coreProperties>
</file>