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ED5" w:rsidRPr="004D155C" w:rsidRDefault="00FD5ED5" w:rsidP="00FD5ED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4D155C">
        <w:rPr>
          <w:rFonts w:ascii="Calibri" w:eastAsia="Calibri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8F0742A" wp14:editId="4BA55310">
            <wp:simplePos x="0" y="0"/>
            <wp:positionH relativeFrom="margin">
              <wp:align>center</wp:align>
            </wp:positionH>
            <wp:positionV relativeFrom="paragraph">
              <wp:posOffset>65405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ED5" w:rsidRPr="004D155C" w:rsidRDefault="00FD5ED5" w:rsidP="00FD5ED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FD5ED5" w:rsidRPr="004D155C" w:rsidRDefault="00FD5ED5" w:rsidP="00FD5ED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FD5ED5" w:rsidRPr="004D155C" w:rsidRDefault="00FD5ED5" w:rsidP="00FD5ED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FD5ED5" w:rsidRPr="004D155C" w:rsidRDefault="00FD5ED5" w:rsidP="00FD5ED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FD5ED5" w:rsidRPr="004D155C" w:rsidRDefault="00FD5ED5" w:rsidP="00FD5ED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FD5ED5" w:rsidRPr="004D155C" w:rsidRDefault="00FD5ED5" w:rsidP="00FD5ED5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FD5ED5" w:rsidRPr="004D155C" w:rsidRDefault="00FD5ED5" w:rsidP="00FD5ED5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D5ED5" w:rsidRPr="004D155C" w:rsidRDefault="00FD5ED5" w:rsidP="00FD5ED5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FD5ED5" w:rsidRPr="004D155C" w:rsidRDefault="00FD5ED5" w:rsidP="00FD5ED5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4D155C">
        <w:rPr>
          <w:rFonts w:ascii="Times New Roman" w:hAnsi="Times New Roman" w:cs="Times New Roman"/>
          <w:b/>
          <w:sz w:val="28"/>
          <w:szCs w:val="28"/>
        </w:rPr>
        <w:t>ДО ВІДОМА</w:t>
      </w:r>
    </w:p>
    <w:p w:rsidR="00FD5ED5" w:rsidRDefault="00FD5ED5" w:rsidP="00FD5E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ED5" w:rsidRDefault="00FD5ED5" w:rsidP="00FD5E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07.07.2016 №579/579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211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Київради є правомочним, якщо в ньому бере участь не менш як половина членів від загального складу комісії. </w:t>
      </w:r>
    </w:p>
    <w:p w:rsidR="00FD5ED5" w:rsidRDefault="00FD5ED5" w:rsidP="00FD5E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культури, туризму та інформаційної політики, заплановане на</w:t>
      </w:r>
      <w:r>
        <w:rPr>
          <w:rFonts w:ascii="Times New Roman" w:hAnsi="Times New Roman" w:cs="Times New Roman"/>
          <w:sz w:val="28"/>
          <w:szCs w:val="28"/>
        </w:rPr>
        <w:t xml:space="preserve"> 13.03.2019, переноситься</w:t>
      </w:r>
      <w:r w:rsidRPr="00952118">
        <w:rPr>
          <w:rFonts w:ascii="Times New Roman" w:hAnsi="Times New Roman" w:cs="Times New Roman"/>
          <w:sz w:val="28"/>
          <w:szCs w:val="28"/>
        </w:rPr>
        <w:t xml:space="preserve"> через відсутність кворуму. </w:t>
      </w:r>
    </w:p>
    <w:p w:rsidR="00FD5ED5" w:rsidRDefault="00FD5ED5" w:rsidP="00FD5ED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дату, час та місце проведення засідання буде повідомлено додатково.</w:t>
      </w:r>
    </w:p>
    <w:p w:rsidR="00FD5ED5" w:rsidRDefault="00FD5ED5" w:rsidP="00FD5ED5"/>
    <w:p w:rsidR="00A03C12" w:rsidRDefault="00A03C12"/>
    <w:sectPr w:rsidR="00A03C12" w:rsidSect="004D155C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D5"/>
    <w:rsid w:val="00A03C12"/>
    <w:rsid w:val="00FD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F657E-17F1-4B2F-9CED-0A7DA948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301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dcterms:created xsi:type="dcterms:W3CDTF">2019-03-13T08:37:00Z</dcterms:created>
  <dcterms:modified xsi:type="dcterms:W3CDTF">2019-03-13T08:38:00Z</dcterms:modified>
</cp:coreProperties>
</file>