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E7F6A" w14:textId="07EC9D6A" w:rsidR="007B2823" w:rsidRPr="00B732A9" w:rsidRDefault="007B2823" w:rsidP="00995420">
      <w:pPr>
        <w:jc w:val="center"/>
        <w:rPr>
          <w:b/>
          <w:szCs w:val="28"/>
          <w:lang w:val="uk-UA"/>
        </w:rPr>
      </w:pPr>
      <w:r w:rsidRPr="00B732A9">
        <w:rPr>
          <w:noProof/>
          <w:lang w:val="uk-UA" w:eastAsia="uk-UA"/>
        </w:rPr>
        <w:drawing>
          <wp:anchor distT="0" distB="0" distL="114300" distR="114300" simplePos="0" relativeHeight="251658240" behindDoc="0" locked="0" layoutInCell="1" allowOverlap="1" wp14:anchorId="52664FDC" wp14:editId="4BCD609D">
            <wp:simplePos x="0" y="0"/>
            <wp:positionH relativeFrom="column">
              <wp:posOffset>2626470</wp:posOffset>
            </wp:positionH>
            <wp:positionV relativeFrom="paragraph">
              <wp:posOffset>-293895</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14:sizeRelH relativeFrom="page">
              <wp14:pctWidth>0</wp14:pctWidth>
            </wp14:sizeRelH>
            <wp14:sizeRelV relativeFrom="page">
              <wp14:pctHeight>0</wp14:pctHeight>
            </wp14:sizeRelV>
          </wp:anchor>
        </w:drawing>
      </w:r>
      <w:r w:rsidR="00A90093">
        <w:rPr>
          <w:b/>
          <w:szCs w:val="28"/>
          <w:lang w:val="uk-UA"/>
        </w:rPr>
        <w:t xml:space="preserve"> </w:t>
      </w:r>
    </w:p>
    <w:p w14:paraId="1DCAC3A0" w14:textId="77777777" w:rsidR="007B2823" w:rsidRPr="00B732A9" w:rsidRDefault="007B2823" w:rsidP="00995420">
      <w:pPr>
        <w:jc w:val="center"/>
        <w:rPr>
          <w:b/>
          <w:szCs w:val="28"/>
          <w:lang w:val="uk-UA"/>
        </w:rPr>
      </w:pPr>
    </w:p>
    <w:p w14:paraId="06BF9ADC" w14:textId="77777777" w:rsidR="007B2823" w:rsidRPr="00B732A9" w:rsidRDefault="007B2823" w:rsidP="00995420">
      <w:pPr>
        <w:jc w:val="center"/>
        <w:rPr>
          <w:b/>
          <w:spacing w:val="18"/>
          <w:w w:val="66"/>
          <w:sz w:val="56"/>
          <w:szCs w:val="56"/>
          <w:lang w:val="uk-UA"/>
        </w:rPr>
      </w:pPr>
      <w:r w:rsidRPr="00B732A9">
        <w:rPr>
          <w:b/>
          <w:szCs w:val="28"/>
          <w:lang w:val="uk-UA"/>
        </w:rPr>
        <w:t xml:space="preserve">                             </w:t>
      </w:r>
      <w:bookmarkStart w:id="0" w:name="_GoBack"/>
      <w:bookmarkEnd w:id="0"/>
      <w:r w:rsidRPr="00B732A9">
        <w:rPr>
          <w:b/>
          <w:szCs w:val="28"/>
          <w:lang w:val="uk-UA"/>
        </w:rPr>
        <w:t xml:space="preserve">      </w:t>
      </w:r>
    </w:p>
    <w:p w14:paraId="7FA49334" w14:textId="77777777" w:rsidR="007B2823" w:rsidRPr="00B732A9" w:rsidRDefault="007B2823" w:rsidP="00995420">
      <w:pPr>
        <w:jc w:val="center"/>
        <w:rPr>
          <w:b/>
          <w:spacing w:val="18"/>
          <w:w w:val="66"/>
          <w:sz w:val="72"/>
          <w:lang w:val="uk-UA"/>
        </w:rPr>
      </w:pPr>
      <w:r w:rsidRPr="00B732A9">
        <w:rPr>
          <w:b/>
          <w:spacing w:val="18"/>
          <w:w w:val="66"/>
          <w:sz w:val="72"/>
          <w:lang w:val="uk-UA"/>
        </w:rPr>
        <w:t>КИЇВСЬКА МІСЬКА РАДА</w:t>
      </w:r>
    </w:p>
    <w:p w14:paraId="67B03550" w14:textId="77777777" w:rsidR="007B2823" w:rsidRPr="00B732A9" w:rsidRDefault="007B2823" w:rsidP="00995420">
      <w:pPr>
        <w:tabs>
          <w:tab w:val="center" w:pos="5858"/>
          <w:tab w:val="left" w:pos="8760"/>
        </w:tabs>
        <w:jc w:val="center"/>
        <w:rPr>
          <w:b/>
          <w:w w:val="90"/>
          <w:szCs w:val="28"/>
          <w:lang w:val="uk-UA"/>
        </w:rPr>
      </w:pPr>
      <w:r w:rsidRPr="00B732A9">
        <w:rPr>
          <w:b/>
          <w:w w:val="90"/>
          <w:szCs w:val="28"/>
          <w:lang w:val="uk-UA"/>
        </w:rPr>
        <w:t>VIII СКЛИКАННЯ</w:t>
      </w:r>
    </w:p>
    <w:p w14:paraId="6DFA2EFA" w14:textId="77777777" w:rsidR="007B2823" w:rsidRPr="00B732A9" w:rsidRDefault="007B2823" w:rsidP="00995420">
      <w:pPr>
        <w:pBdr>
          <w:top w:val="thickThinSmallGap" w:sz="24" w:space="1" w:color="auto"/>
        </w:pBdr>
        <w:jc w:val="center"/>
        <w:rPr>
          <w:b/>
          <w:bCs/>
          <w:sz w:val="28"/>
          <w:szCs w:val="28"/>
          <w:lang w:val="uk-UA"/>
        </w:rPr>
      </w:pPr>
      <w:r w:rsidRPr="00B732A9">
        <w:rPr>
          <w:b/>
          <w:bCs/>
          <w:sz w:val="28"/>
          <w:szCs w:val="28"/>
          <w:lang w:val="uk-UA"/>
        </w:rPr>
        <w:t xml:space="preserve">ПОСТІЙНА КОМІСІЯ З ПИТАНЬ РЕГЛАМЕНТУ ТА ДЕПУТАТСЬКОЇ ЕТИКИ </w:t>
      </w:r>
    </w:p>
    <w:p w14:paraId="31E922C2" w14:textId="77777777" w:rsidR="007B2823" w:rsidRPr="00B732A9" w:rsidRDefault="007B2823" w:rsidP="00995420">
      <w:pPr>
        <w:pBdr>
          <w:top w:val="thinThickSmallGap" w:sz="24" w:space="1" w:color="auto"/>
        </w:pBdr>
        <w:rPr>
          <w:bCs/>
          <w:i/>
          <w:sz w:val="20"/>
          <w:lang w:val="uk-UA"/>
        </w:rPr>
      </w:pPr>
      <w:r w:rsidRPr="00B732A9">
        <w:rPr>
          <w:bCs/>
          <w:i/>
          <w:sz w:val="20"/>
          <w:lang w:val="uk-UA"/>
        </w:rPr>
        <w:t>01044, м. Київ, вул. Хрещатик, 36 к. 1014                                                                            тел./факс: (044) 202-72-34</w:t>
      </w:r>
    </w:p>
    <w:p w14:paraId="57E742B8" w14:textId="77777777" w:rsidR="00FB11E5" w:rsidRPr="00B732A9" w:rsidRDefault="00FB11E5" w:rsidP="00995420">
      <w:pPr>
        <w:shd w:val="clear" w:color="auto" w:fill="FFFFFF"/>
        <w:ind w:firstLine="708"/>
        <w:jc w:val="center"/>
        <w:rPr>
          <w:b/>
          <w:bCs/>
          <w:lang w:val="uk-UA"/>
        </w:rPr>
      </w:pPr>
    </w:p>
    <w:p w14:paraId="5DF7694E" w14:textId="77777777" w:rsidR="00FB11E5" w:rsidRPr="00B732A9" w:rsidRDefault="00FB11E5" w:rsidP="00995420">
      <w:pPr>
        <w:shd w:val="clear" w:color="auto" w:fill="FFFFFF"/>
        <w:ind w:firstLine="708"/>
        <w:jc w:val="center"/>
        <w:rPr>
          <w:b/>
          <w:bCs/>
          <w:lang w:val="uk-UA"/>
        </w:rPr>
      </w:pPr>
    </w:p>
    <w:p w14:paraId="778FB4B7" w14:textId="78FA9B81" w:rsidR="00FB11E5" w:rsidRPr="00B732A9" w:rsidRDefault="007109F1" w:rsidP="00995420">
      <w:pPr>
        <w:rPr>
          <w:sz w:val="28"/>
          <w:szCs w:val="28"/>
          <w:lang w:val="uk-UA"/>
        </w:rPr>
      </w:pPr>
      <w:r>
        <w:rPr>
          <w:b/>
          <w:bCs/>
          <w:sz w:val="28"/>
          <w:szCs w:val="28"/>
          <w:lang w:val="uk-UA"/>
        </w:rPr>
        <w:t>20</w:t>
      </w:r>
      <w:r w:rsidR="00D2489C" w:rsidRPr="008542B5">
        <w:rPr>
          <w:b/>
          <w:bCs/>
          <w:sz w:val="28"/>
          <w:szCs w:val="28"/>
          <w:lang w:val="uk-UA"/>
        </w:rPr>
        <w:t>.04</w:t>
      </w:r>
      <w:r w:rsidR="002E454C" w:rsidRPr="00B732A9">
        <w:rPr>
          <w:b/>
          <w:bCs/>
          <w:sz w:val="28"/>
          <w:szCs w:val="28"/>
          <w:lang w:val="uk-UA"/>
        </w:rPr>
        <w:t>.2017</w:t>
      </w:r>
      <w:r w:rsidR="0039217E" w:rsidRPr="00B732A9">
        <w:rPr>
          <w:b/>
          <w:bCs/>
          <w:sz w:val="28"/>
          <w:szCs w:val="28"/>
          <w:lang w:val="uk-UA"/>
        </w:rPr>
        <w:t xml:space="preserve">                                                                                                     м. Київ</w:t>
      </w:r>
    </w:p>
    <w:p w14:paraId="5F14D973" w14:textId="77777777" w:rsidR="00FB11E5" w:rsidRPr="00B732A9" w:rsidRDefault="00FB11E5" w:rsidP="00995420">
      <w:pPr>
        <w:pStyle w:val="a6"/>
        <w:jc w:val="center"/>
        <w:rPr>
          <w:lang w:val="uk-UA"/>
        </w:rPr>
      </w:pPr>
    </w:p>
    <w:p w14:paraId="3DE6EC1E" w14:textId="6EECF096" w:rsidR="00FB11E5" w:rsidRPr="00B732A9" w:rsidRDefault="00614F76" w:rsidP="00995420">
      <w:pPr>
        <w:pStyle w:val="a6"/>
        <w:jc w:val="center"/>
        <w:rPr>
          <w:lang w:val="uk-UA"/>
        </w:rPr>
      </w:pPr>
      <w:r w:rsidRPr="00B732A9">
        <w:rPr>
          <w:lang w:val="uk-UA"/>
        </w:rPr>
        <w:t>ПРОТОКОЛ № 3</w:t>
      </w:r>
      <w:r w:rsidR="007109F1">
        <w:rPr>
          <w:lang w:val="uk-UA"/>
        </w:rPr>
        <w:t>9</w:t>
      </w:r>
    </w:p>
    <w:p w14:paraId="5EFCFE7B" w14:textId="77777777" w:rsidR="00FB11E5" w:rsidRPr="00B732A9" w:rsidRDefault="0039217E" w:rsidP="00995420">
      <w:pPr>
        <w:pStyle w:val="a6"/>
        <w:rPr>
          <w:lang w:val="uk-UA"/>
        </w:rPr>
      </w:pPr>
      <w:r w:rsidRPr="00B732A9">
        <w:rPr>
          <w:rFonts w:eastAsia="Arial Unicode MS" w:cs="Arial Unicode MS"/>
          <w:lang w:val="uk-UA"/>
        </w:rPr>
        <w:t xml:space="preserve">                                           засідання постійної комісії</w:t>
      </w:r>
    </w:p>
    <w:p w14:paraId="2ABBAEBE" w14:textId="77777777" w:rsidR="00FB11E5" w:rsidRPr="00B732A9" w:rsidRDefault="00FB11E5" w:rsidP="00995420">
      <w:pPr>
        <w:jc w:val="center"/>
        <w:rPr>
          <w:b/>
          <w:bCs/>
          <w:sz w:val="28"/>
          <w:szCs w:val="28"/>
          <w:lang w:val="uk-UA"/>
        </w:rPr>
      </w:pPr>
    </w:p>
    <w:p w14:paraId="7D2B84BD" w14:textId="77777777" w:rsidR="00716AED" w:rsidRPr="00B732A9" w:rsidRDefault="00716AED" w:rsidP="00995420">
      <w:pPr>
        <w:contextualSpacing/>
        <w:rPr>
          <w:b/>
          <w:sz w:val="28"/>
          <w:szCs w:val="28"/>
          <w:lang w:val="uk-UA"/>
        </w:rPr>
      </w:pPr>
      <w:r w:rsidRPr="00B732A9">
        <w:rPr>
          <w:b/>
          <w:sz w:val="28"/>
          <w:szCs w:val="28"/>
          <w:lang w:val="uk-UA"/>
        </w:rPr>
        <w:t>Присутні члени комісії:</w:t>
      </w:r>
    </w:p>
    <w:p w14:paraId="38B9037C" w14:textId="77777777" w:rsidR="00D2489C" w:rsidRPr="00502293" w:rsidRDefault="00D2489C" w:rsidP="00D2489C">
      <w:pPr>
        <w:contextualSpacing/>
        <w:rPr>
          <w:sz w:val="28"/>
          <w:szCs w:val="28"/>
          <w:lang w:val="uk-UA"/>
        </w:rPr>
      </w:pPr>
      <w:r w:rsidRPr="00502293">
        <w:rPr>
          <w:sz w:val="28"/>
          <w:szCs w:val="28"/>
          <w:lang w:val="uk-UA"/>
        </w:rPr>
        <w:t xml:space="preserve">Макаров О.А. – голова комісії; </w:t>
      </w:r>
    </w:p>
    <w:p w14:paraId="2CC77926" w14:textId="77777777" w:rsidR="00D2489C" w:rsidRPr="00502293" w:rsidRDefault="00D2489C" w:rsidP="00D2489C">
      <w:pPr>
        <w:contextualSpacing/>
        <w:rPr>
          <w:sz w:val="28"/>
          <w:szCs w:val="28"/>
          <w:lang w:val="uk-UA"/>
        </w:rPr>
      </w:pPr>
      <w:r w:rsidRPr="00502293">
        <w:rPr>
          <w:sz w:val="28"/>
          <w:szCs w:val="28"/>
          <w:lang w:val="uk-UA"/>
        </w:rPr>
        <w:t>Маслова Н.В. – заступник голови комісії;</w:t>
      </w:r>
    </w:p>
    <w:p w14:paraId="7B7F7D1E" w14:textId="77777777" w:rsidR="00D2489C" w:rsidRPr="00502293" w:rsidRDefault="00D2489C" w:rsidP="00D2489C">
      <w:pPr>
        <w:contextualSpacing/>
        <w:rPr>
          <w:sz w:val="28"/>
          <w:szCs w:val="28"/>
          <w:lang w:val="uk-UA"/>
        </w:rPr>
      </w:pPr>
      <w:r w:rsidRPr="00502293">
        <w:rPr>
          <w:sz w:val="28"/>
          <w:szCs w:val="28"/>
          <w:lang w:val="uk-UA"/>
        </w:rPr>
        <w:t>Опадчий І.М. – секретар комісії;</w:t>
      </w:r>
    </w:p>
    <w:p w14:paraId="64EFF1B1" w14:textId="77777777" w:rsidR="00D2489C" w:rsidRPr="00502293" w:rsidRDefault="00D2489C" w:rsidP="00D2489C">
      <w:pPr>
        <w:contextualSpacing/>
        <w:jc w:val="both"/>
        <w:rPr>
          <w:sz w:val="28"/>
          <w:szCs w:val="28"/>
          <w:lang w:val="uk-UA"/>
        </w:rPr>
      </w:pPr>
      <w:r w:rsidRPr="00502293">
        <w:rPr>
          <w:sz w:val="28"/>
          <w:szCs w:val="28"/>
          <w:lang w:val="uk-UA"/>
        </w:rPr>
        <w:t>Приходько Н.І. – член комісії.</w:t>
      </w:r>
    </w:p>
    <w:p w14:paraId="4515A92C" w14:textId="6B0B09D7" w:rsidR="005151DE" w:rsidRPr="00B732A9" w:rsidRDefault="005151DE" w:rsidP="00995420">
      <w:pPr>
        <w:contextualSpacing/>
        <w:jc w:val="both"/>
        <w:rPr>
          <w:sz w:val="28"/>
          <w:szCs w:val="28"/>
          <w:lang w:val="uk-UA"/>
        </w:rPr>
      </w:pPr>
    </w:p>
    <w:p w14:paraId="6CD0587B" w14:textId="39951D18" w:rsidR="00716AED" w:rsidRPr="00B732A9" w:rsidRDefault="00716AED" w:rsidP="00995420">
      <w:pPr>
        <w:contextualSpacing/>
        <w:rPr>
          <w:b/>
          <w:sz w:val="28"/>
          <w:szCs w:val="28"/>
          <w:lang w:val="uk-UA"/>
        </w:rPr>
      </w:pPr>
      <w:r w:rsidRPr="00B732A9">
        <w:rPr>
          <w:b/>
          <w:sz w:val="28"/>
          <w:szCs w:val="28"/>
          <w:lang w:val="uk-UA"/>
        </w:rPr>
        <w:t>Присутні та запрошені:</w:t>
      </w:r>
    </w:p>
    <w:p w14:paraId="4FFB4055" w14:textId="00CB40AD" w:rsidR="00BA30CA" w:rsidRDefault="007109F1" w:rsidP="00BA30CA">
      <w:pPr>
        <w:spacing w:line="25" w:lineRule="atLeast"/>
        <w:jc w:val="both"/>
        <w:rPr>
          <w:sz w:val="28"/>
          <w:szCs w:val="28"/>
          <w:lang w:val="uk-UA"/>
        </w:rPr>
      </w:pPr>
      <w:r>
        <w:rPr>
          <w:sz w:val="28"/>
          <w:szCs w:val="28"/>
          <w:lang w:val="uk-UA"/>
        </w:rPr>
        <w:t>Гоголь Л.В</w:t>
      </w:r>
      <w:r w:rsidR="00BA30CA" w:rsidRPr="00B732A9">
        <w:rPr>
          <w:sz w:val="28"/>
          <w:szCs w:val="28"/>
          <w:lang w:val="uk-UA"/>
        </w:rPr>
        <w:t xml:space="preserve">. – </w:t>
      </w:r>
      <w:r>
        <w:rPr>
          <w:sz w:val="28"/>
          <w:szCs w:val="28"/>
          <w:lang w:val="uk-UA"/>
        </w:rPr>
        <w:t>головний спеціаліст</w:t>
      </w:r>
      <w:r w:rsidR="00BA30CA" w:rsidRPr="00B732A9">
        <w:rPr>
          <w:sz w:val="28"/>
          <w:szCs w:val="28"/>
          <w:lang w:val="uk-UA"/>
        </w:rPr>
        <w:t xml:space="preserve"> секретаріату Київради; </w:t>
      </w:r>
    </w:p>
    <w:p w14:paraId="4F1DA7B4" w14:textId="547E5BA8" w:rsidR="007109F1" w:rsidRDefault="007109F1" w:rsidP="00BA30CA">
      <w:pPr>
        <w:spacing w:line="25" w:lineRule="atLeast"/>
        <w:jc w:val="both"/>
        <w:rPr>
          <w:sz w:val="28"/>
          <w:szCs w:val="28"/>
          <w:lang w:val="uk-UA"/>
        </w:rPr>
      </w:pPr>
      <w:r w:rsidRPr="00B732A9">
        <w:rPr>
          <w:sz w:val="28"/>
          <w:szCs w:val="28"/>
          <w:lang w:val="uk-UA"/>
        </w:rPr>
        <w:t>Пашинський А.П. – помічник-консультант депутата Київради</w:t>
      </w:r>
      <w:r>
        <w:rPr>
          <w:sz w:val="28"/>
          <w:szCs w:val="28"/>
          <w:lang w:val="uk-UA"/>
        </w:rPr>
        <w:t>;</w:t>
      </w:r>
    </w:p>
    <w:p w14:paraId="6CB571D3" w14:textId="6716E1A7" w:rsidR="005151DE" w:rsidRDefault="005151DE" w:rsidP="00BA30CA">
      <w:pPr>
        <w:spacing w:line="25" w:lineRule="atLeast"/>
        <w:jc w:val="both"/>
        <w:rPr>
          <w:sz w:val="28"/>
          <w:szCs w:val="28"/>
          <w:lang w:val="uk-UA"/>
        </w:rPr>
      </w:pPr>
      <w:r>
        <w:rPr>
          <w:sz w:val="28"/>
          <w:szCs w:val="28"/>
          <w:lang w:val="uk-UA"/>
        </w:rPr>
        <w:t xml:space="preserve">Савицька Д.О. – </w:t>
      </w:r>
      <w:r w:rsidRPr="00B732A9">
        <w:rPr>
          <w:sz w:val="28"/>
          <w:szCs w:val="28"/>
          <w:lang w:val="uk-UA"/>
        </w:rPr>
        <w:t>помічник-консультант депутата Київради</w:t>
      </w:r>
      <w:r w:rsidR="007109F1">
        <w:rPr>
          <w:sz w:val="28"/>
          <w:szCs w:val="28"/>
          <w:lang w:val="uk-UA"/>
        </w:rPr>
        <w:t xml:space="preserve">. </w:t>
      </w:r>
    </w:p>
    <w:p w14:paraId="07867ABA" w14:textId="77777777" w:rsidR="00211D75" w:rsidRPr="00B732A9" w:rsidRDefault="00211D75" w:rsidP="00995420">
      <w:pPr>
        <w:keepNext/>
        <w:keepLines/>
        <w:tabs>
          <w:tab w:val="left" w:pos="720"/>
          <w:tab w:val="left" w:pos="1080"/>
        </w:tabs>
        <w:rPr>
          <w:sz w:val="28"/>
          <w:szCs w:val="28"/>
          <w:lang w:val="uk-UA"/>
        </w:rPr>
      </w:pPr>
    </w:p>
    <w:p w14:paraId="671E7B3F" w14:textId="77777777" w:rsidR="00FB11E5" w:rsidRPr="00D2489C" w:rsidRDefault="0039217E" w:rsidP="00D2489C">
      <w:pPr>
        <w:keepNext/>
        <w:keepLines/>
        <w:tabs>
          <w:tab w:val="left" w:pos="720"/>
          <w:tab w:val="left" w:pos="1080"/>
        </w:tabs>
        <w:contextualSpacing/>
        <w:jc w:val="center"/>
        <w:rPr>
          <w:rFonts w:cs="Times New Roman"/>
          <w:b/>
          <w:bCs/>
          <w:sz w:val="28"/>
          <w:szCs w:val="28"/>
          <w:lang w:val="uk-UA"/>
        </w:rPr>
      </w:pPr>
      <w:r w:rsidRPr="00D2489C">
        <w:rPr>
          <w:rFonts w:cs="Times New Roman"/>
          <w:b/>
          <w:bCs/>
          <w:sz w:val="28"/>
          <w:szCs w:val="28"/>
          <w:lang w:val="uk-UA"/>
        </w:rPr>
        <w:t>Порядок денний</w:t>
      </w:r>
    </w:p>
    <w:p w14:paraId="03EAC85E" w14:textId="77777777" w:rsidR="00A27632" w:rsidRPr="00D2489C" w:rsidRDefault="00A27632" w:rsidP="00D2489C">
      <w:pPr>
        <w:keepNext/>
        <w:keepLines/>
        <w:ind w:firstLine="708"/>
        <w:contextualSpacing/>
        <w:jc w:val="both"/>
        <w:rPr>
          <w:rFonts w:cs="Times New Roman"/>
          <w:sz w:val="28"/>
          <w:szCs w:val="28"/>
          <w:lang w:val="uk-UA"/>
        </w:rPr>
      </w:pPr>
    </w:p>
    <w:p w14:paraId="2576717E" w14:textId="77777777" w:rsidR="007109F1" w:rsidRPr="007109F1" w:rsidRDefault="007109F1" w:rsidP="007109F1">
      <w:pPr>
        <w:ind w:firstLine="709"/>
        <w:contextualSpacing/>
        <w:jc w:val="both"/>
        <w:rPr>
          <w:sz w:val="28"/>
          <w:szCs w:val="28"/>
          <w:lang w:val="uk-UA"/>
        </w:rPr>
      </w:pPr>
      <w:r w:rsidRPr="007109F1">
        <w:rPr>
          <w:sz w:val="28"/>
          <w:szCs w:val="28"/>
          <w:lang w:val="uk-UA"/>
        </w:rPr>
        <w:t xml:space="preserve">1. Повторний розгляд проекту рішення Київради «Про погодження звільнення Сагайдака І.В. з посади заступника голови Київської міської державної адміністрації з питань здійснення самоврядних повноважень» </w:t>
      </w:r>
      <w:r w:rsidRPr="007109F1">
        <w:rPr>
          <w:i/>
          <w:sz w:val="28"/>
          <w:szCs w:val="28"/>
          <w:lang w:val="uk-UA"/>
        </w:rPr>
        <w:t xml:space="preserve">(реєстраційний номер 08/231-635/ПР від 03.03.2017) </w:t>
      </w:r>
      <w:r w:rsidRPr="007109F1">
        <w:rPr>
          <w:sz w:val="28"/>
          <w:szCs w:val="28"/>
          <w:lang w:val="uk-UA"/>
        </w:rPr>
        <w:t>у зв’язку з надходженням правового висновку управління правового забезпечення діяльності Київради від 10.04.2017 № 08/230-879.</w:t>
      </w:r>
    </w:p>
    <w:p w14:paraId="4BECBE0C" w14:textId="77777777" w:rsidR="007109F1" w:rsidRPr="00CC0D7C" w:rsidRDefault="007109F1" w:rsidP="007109F1">
      <w:pPr>
        <w:ind w:firstLine="709"/>
        <w:contextualSpacing/>
        <w:jc w:val="both"/>
        <w:rPr>
          <w:i/>
          <w:sz w:val="28"/>
          <w:szCs w:val="28"/>
        </w:rPr>
      </w:pPr>
      <w:r w:rsidRPr="00DF4FC5">
        <w:rPr>
          <w:i/>
          <w:sz w:val="28"/>
          <w:szCs w:val="28"/>
        </w:rPr>
        <w:t xml:space="preserve">(доповідач </w:t>
      </w:r>
      <w:r>
        <w:rPr>
          <w:i/>
          <w:sz w:val="28"/>
          <w:szCs w:val="28"/>
        </w:rPr>
        <w:t>Опадчий І.М</w:t>
      </w:r>
      <w:r w:rsidRPr="00DF4FC5">
        <w:rPr>
          <w:i/>
          <w:sz w:val="28"/>
          <w:szCs w:val="28"/>
        </w:rPr>
        <w:t>.)</w:t>
      </w:r>
    </w:p>
    <w:p w14:paraId="0A125123" w14:textId="6B9226D2" w:rsidR="00810079" w:rsidRPr="00D2489C" w:rsidRDefault="00810079" w:rsidP="00D2489C">
      <w:pPr>
        <w:contextualSpacing/>
        <w:jc w:val="both"/>
        <w:rPr>
          <w:rFonts w:cs="Times New Roman"/>
          <w:sz w:val="28"/>
          <w:szCs w:val="28"/>
          <w:lang w:val="uk-UA"/>
        </w:rPr>
      </w:pPr>
    </w:p>
    <w:p w14:paraId="688B3257" w14:textId="7AA7807A" w:rsidR="00B732A9" w:rsidRPr="00D2489C" w:rsidRDefault="00B732A9" w:rsidP="00D2489C">
      <w:pPr>
        <w:contextualSpacing/>
        <w:jc w:val="both"/>
        <w:rPr>
          <w:rFonts w:cs="Times New Roman"/>
          <w:sz w:val="28"/>
          <w:szCs w:val="28"/>
          <w:lang w:val="uk-UA"/>
        </w:rPr>
      </w:pPr>
    </w:p>
    <w:p w14:paraId="7AD10D72" w14:textId="0CBC58EE" w:rsidR="007109F1" w:rsidRDefault="00B732A9" w:rsidP="00D2489C">
      <w:pPr>
        <w:ind w:firstLine="709"/>
        <w:contextualSpacing/>
        <w:jc w:val="both"/>
        <w:rPr>
          <w:sz w:val="28"/>
          <w:szCs w:val="28"/>
          <w:lang w:val="uk-UA"/>
        </w:rPr>
      </w:pPr>
      <w:r w:rsidRPr="00D2489C">
        <w:rPr>
          <w:rFonts w:cs="Times New Roman"/>
          <w:b/>
          <w:bCs/>
          <w:color w:val="auto"/>
          <w:sz w:val="28"/>
          <w:szCs w:val="28"/>
          <w:lang w:val="uk-UA"/>
        </w:rPr>
        <w:t>По першому питанню</w:t>
      </w:r>
      <w:r w:rsidRPr="00D2489C">
        <w:rPr>
          <w:rFonts w:cs="Times New Roman"/>
          <w:color w:val="auto"/>
          <w:sz w:val="28"/>
          <w:szCs w:val="28"/>
          <w:lang w:val="uk-UA"/>
        </w:rPr>
        <w:t xml:space="preserve"> слухали інформацію </w:t>
      </w:r>
      <w:r w:rsidR="007109F1">
        <w:rPr>
          <w:rFonts w:cs="Times New Roman"/>
          <w:color w:val="auto"/>
          <w:sz w:val="28"/>
          <w:szCs w:val="28"/>
          <w:lang w:val="uk-UA"/>
        </w:rPr>
        <w:t>Опадчого І.М</w:t>
      </w:r>
      <w:r w:rsidR="00D2489C">
        <w:rPr>
          <w:rFonts w:cs="Times New Roman"/>
          <w:color w:val="auto"/>
          <w:sz w:val="28"/>
          <w:szCs w:val="28"/>
          <w:lang w:val="uk-UA"/>
        </w:rPr>
        <w:t>.</w:t>
      </w:r>
      <w:r w:rsidRPr="00D2489C">
        <w:rPr>
          <w:rFonts w:cs="Times New Roman"/>
          <w:color w:val="auto"/>
          <w:sz w:val="28"/>
          <w:szCs w:val="28"/>
          <w:lang w:val="uk-UA"/>
        </w:rPr>
        <w:t xml:space="preserve"> </w:t>
      </w:r>
      <w:r w:rsidRPr="00D2489C">
        <w:rPr>
          <w:rFonts w:cs="Times New Roman"/>
          <w:sz w:val="28"/>
          <w:szCs w:val="28"/>
          <w:lang w:val="uk-UA"/>
        </w:rPr>
        <w:t xml:space="preserve">щодо </w:t>
      </w:r>
      <w:r w:rsidR="007109F1" w:rsidRPr="007109F1">
        <w:rPr>
          <w:sz w:val="28"/>
          <w:szCs w:val="28"/>
          <w:lang w:val="uk-UA"/>
        </w:rPr>
        <w:t>проекту рішення Київради «Про погодження звільнення Сагайдака І.В. з посади заступника голови Київської міської державної адміністрації з питань здій</w:t>
      </w:r>
      <w:r w:rsidR="007109F1">
        <w:rPr>
          <w:sz w:val="28"/>
          <w:szCs w:val="28"/>
          <w:lang w:val="uk-UA"/>
        </w:rPr>
        <w:t>снення самоврядних повноважень».</w:t>
      </w:r>
    </w:p>
    <w:p w14:paraId="28166CC8" w14:textId="6873E85C" w:rsidR="00422003" w:rsidRDefault="005E06C5" w:rsidP="005E06C5">
      <w:pPr>
        <w:ind w:firstLine="709"/>
        <w:contextualSpacing/>
        <w:jc w:val="both"/>
        <w:rPr>
          <w:sz w:val="28"/>
          <w:szCs w:val="28"/>
          <w:lang w:val="uk-UA"/>
        </w:rPr>
      </w:pPr>
      <w:r>
        <w:rPr>
          <w:sz w:val="28"/>
          <w:szCs w:val="28"/>
          <w:lang w:val="uk-UA"/>
        </w:rPr>
        <w:t>Доповідач повідомив присутнім, що до постійної комісії</w:t>
      </w:r>
      <w:r w:rsidR="007944F9">
        <w:rPr>
          <w:sz w:val="28"/>
          <w:szCs w:val="28"/>
          <w:lang w:val="uk-UA"/>
        </w:rPr>
        <w:t xml:space="preserve"> </w:t>
      </w:r>
      <w:r>
        <w:rPr>
          <w:sz w:val="28"/>
          <w:szCs w:val="28"/>
          <w:lang w:val="uk-UA"/>
        </w:rPr>
        <w:t>надійшов правовий висновок</w:t>
      </w:r>
      <w:r w:rsidR="007944F9">
        <w:rPr>
          <w:sz w:val="28"/>
          <w:szCs w:val="28"/>
          <w:lang w:val="uk-UA"/>
        </w:rPr>
        <w:t xml:space="preserve"> </w:t>
      </w:r>
      <w:r>
        <w:rPr>
          <w:sz w:val="28"/>
          <w:szCs w:val="28"/>
          <w:lang w:val="uk-UA"/>
        </w:rPr>
        <w:t>управління</w:t>
      </w:r>
      <w:r w:rsidR="007944F9">
        <w:rPr>
          <w:sz w:val="28"/>
          <w:szCs w:val="28"/>
          <w:lang w:val="uk-UA"/>
        </w:rPr>
        <w:t xml:space="preserve"> правового забезпечення діяльності Київради </w:t>
      </w:r>
      <w:r w:rsidR="00422003">
        <w:rPr>
          <w:sz w:val="28"/>
          <w:szCs w:val="28"/>
          <w:lang w:val="uk-UA"/>
        </w:rPr>
        <w:t xml:space="preserve">від </w:t>
      </w:r>
      <w:r w:rsidR="00422003">
        <w:rPr>
          <w:sz w:val="28"/>
          <w:szCs w:val="28"/>
          <w:lang w:val="uk-UA"/>
        </w:rPr>
        <w:lastRenderedPageBreak/>
        <w:t>10.04.2017 № 08/230-879</w:t>
      </w:r>
      <w:r w:rsidR="00422003" w:rsidRPr="00B732A9">
        <w:rPr>
          <w:sz w:val="28"/>
          <w:szCs w:val="28"/>
          <w:lang w:val="uk-UA"/>
        </w:rPr>
        <w:t xml:space="preserve"> за підписом Слончака В.В.</w:t>
      </w:r>
      <w:r w:rsidR="00422003">
        <w:rPr>
          <w:sz w:val="28"/>
          <w:szCs w:val="28"/>
          <w:lang w:val="uk-UA"/>
        </w:rPr>
        <w:t xml:space="preserve"> </w:t>
      </w:r>
      <w:r w:rsidR="007944F9">
        <w:rPr>
          <w:sz w:val="28"/>
          <w:szCs w:val="28"/>
          <w:lang w:val="uk-UA"/>
        </w:rPr>
        <w:t>Я</w:t>
      </w:r>
      <w:r w:rsidR="00422003">
        <w:rPr>
          <w:sz w:val="28"/>
          <w:szCs w:val="28"/>
          <w:lang w:val="uk-UA"/>
        </w:rPr>
        <w:t xml:space="preserve">к зазначається у згаданому правовому висновку, звільнення будь-якого працівника за власним бажанням, у тому числі державного службовця, є загальною нормою трудового законодавства, </w:t>
      </w:r>
      <w:r w:rsidR="007944F9">
        <w:rPr>
          <w:sz w:val="28"/>
          <w:szCs w:val="28"/>
          <w:lang w:val="uk-UA"/>
        </w:rPr>
        <w:t xml:space="preserve">що </w:t>
      </w:r>
      <w:r w:rsidR="00422003">
        <w:rPr>
          <w:sz w:val="28"/>
          <w:szCs w:val="28"/>
          <w:lang w:val="uk-UA"/>
        </w:rPr>
        <w:t>не пов’язан</w:t>
      </w:r>
      <w:r w:rsidR="007944F9">
        <w:rPr>
          <w:sz w:val="28"/>
          <w:szCs w:val="28"/>
          <w:lang w:val="uk-UA"/>
        </w:rPr>
        <w:t>а</w:t>
      </w:r>
      <w:r w:rsidR="00422003">
        <w:rPr>
          <w:sz w:val="28"/>
          <w:szCs w:val="28"/>
          <w:lang w:val="uk-UA"/>
        </w:rPr>
        <w:t xml:space="preserve"> з особливостями статусу державного службовця та його повноваженнями.</w:t>
      </w:r>
      <w:r w:rsidR="007944F9">
        <w:rPr>
          <w:sz w:val="28"/>
          <w:szCs w:val="28"/>
          <w:lang w:val="uk-UA"/>
        </w:rPr>
        <w:t xml:space="preserve"> У разі ж, якщо посадова особа вирішила звільнитись за власним бажанням, доцільність прийняття Київрадою рішення про погодження такого звільнення нівелюється. </w:t>
      </w:r>
    </w:p>
    <w:p w14:paraId="3599EF10" w14:textId="467E92EA" w:rsidR="006E6D1A" w:rsidRDefault="00B732A9" w:rsidP="006E6D1A">
      <w:pPr>
        <w:ind w:firstLine="708"/>
        <w:contextualSpacing/>
        <w:jc w:val="both"/>
        <w:rPr>
          <w:rFonts w:cs="Times New Roman"/>
          <w:color w:val="auto"/>
          <w:sz w:val="28"/>
          <w:szCs w:val="28"/>
          <w:lang w:val="uk-UA"/>
        </w:rPr>
      </w:pPr>
      <w:r w:rsidRPr="00B732A9">
        <w:rPr>
          <w:rFonts w:cs="Times New Roman"/>
          <w:color w:val="auto"/>
          <w:sz w:val="28"/>
          <w:szCs w:val="28"/>
          <w:lang w:val="uk-UA"/>
        </w:rPr>
        <w:t xml:space="preserve">В обговоренні взяли участь: Макаров </w:t>
      </w:r>
      <w:r w:rsidR="0010212E">
        <w:rPr>
          <w:rFonts w:cs="Times New Roman"/>
          <w:color w:val="auto"/>
          <w:sz w:val="28"/>
          <w:szCs w:val="28"/>
          <w:lang w:val="uk-UA"/>
        </w:rPr>
        <w:t>О.А., Маслова Н.В.</w:t>
      </w:r>
      <w:r w:rsidRPr="00B732A9">
        <w:rPr>
          <w:rFonts w:cs="Times New Roman"/>
          <w:color w:val="auto"/>
          <w:sz w:val="28"/>
          <w:szCs w:val="28"/>
          <w:lang w:val="uk-UA"/>
        </w:rPr>
        <w:t>,</w:t>
      </w:r>
      <w:r w:rsidR="00D2489C">
        <w:rPr>
          <w:rFonts w:cs="Times New Roman"/>
          <w:color w:val="auto"/>
          <w:sz w:val="28"/>
          <w:szCs w:val="28"/>
          <w:lang w:val="uk-UA"/>
        </w:rPr>
        <w:t xml:space="preserve"> Опадчий І.М.,</w:t>
      </w:r>
      <w:r w:rsidRPr="00B732A9">
        <w:rPr>
          <w:rFonts w:cs="Times New Roman"/>
          <w:color w:val="auto"/>
          <w:sz w:val="28"/>
          <w:szCs w:val="28"/>
          <w:lang w:val="uk-UA"/>
        </w:rPr>
        <w:t xml:space="preserve"> Приходько Н.І.</w:t>
      </w:r>
    </w:p>
    <w:p w14:paraId="7B3A2EAD" w14:textId="10E09282" w:rsidR="00A34ADE" w:rsidRPr="00A90093" w:rsidRDefault="00DE21BD" w:rsidP="00A90093">
      <w:pPr>
        <w:ind w:firstLine="708"/>
        <w:contextualSpacing/>
        <w:jc w:val="both"/>
        <w:rPr>
          <w:rFonts w:cs="Times New Roman"/>
          <w:color w:val="auto"/>
          <w:sz w:val="28"/>
          <w:szCs w:val="28"/>
          <w:lang w:val="uk-UA"/>
        </w:rPr>
      </w:pPr>
      <w:r>
        <w:rPr>
          <w:rFonts w:cs="Times New Roman"/>
          <w:color w:val="auto"/>
          <w:sz w:val="28"/>
          <w:szCs w:val="28"/>
          <w:lang w:val="uk-UA"/>
        </w:rPr>
        <w:t xml:space="preserve">Під час обговорення секретар комісії Опадчий І.М. </w:t>
      </w:r>
      <w:r w:rsidR="00A34ADE">
        <w:rPr>
          <w:rFonts w:cs="Times New Roman"/>
          <w:color w:val="auto"/>
          <w:sz w:val="28"/>
          <w:szCs w:val="28"/>
          <w:lang w:val="uk-UA"/>
        </w:rPr>
        <w:t xml:space="preserve">зауважив, що порушені у проекті рішення </w:t>
      </w:r>
      <w:r w:rsidR="00901C3D">
        <w:rPr>
          <w:rFonts w:cs="Times New Roman"/>
          <w:color w:val="auto"/>
          <w:sz w:val="28"/>
          <w:szCs w:val="28"/>
          <w:lang w:val="uk-UA"/>
        </w:rPr>
        <w:t>і</w:t>
      </w:r>
      <w:r w:rsidR="00A34ADE">
        <w:rPr>
          <w:rFonts w:cs="Times New Roman"/>
          <w:color w:val="auto"/>
          <w:sz w:val="28"/>
          <w:szCs w:val="28"/>
          <w:lang w:val="uk-UA"/>
        </w:rPr>
        <w:t xml:space="preserve"> правовому висновку питання чітко не врегульовані чинним законодавством України</w:t>
      </w:r>
      <w:r w:rsidR="00901C3D">
        <w:rPr>
          <w:rFonts w:cs="Times New Roman"/>
          <w:color w:val="auto"/>
          <w:sz w:val="28"/>
          <w:szCs w:val="28"/>
          <w:lang w:val="uk-UA"/>
        </w:rPr>
        <w:t>, а отже існують різні погляди на зазначене питання</w:t>
      </w:r>
      <w:r w:rsidR="00A34ADE">
        <w:rPr>
          <w:rFonts w:cs="Times New Roman"/>
          <w:color w:val="auto"/>
          <w:sz w:val="28"/>
          <w:szCs w:val="28"/>
          <w:lang w:val="uk-UA"/>
        </w:rPr>
        <w:t xml:space="preserve">. </w:t>
      </w:r>
      <w:r w:rsidR="00C809DE">
        <w:rPr>
          <w:rFonts w:cs="Times New Roman"/>
          <w:color w:val="auto"/>
          <w:sz w:val="28"/>
          <w:szCs w:val="28"/>
          <w:lang w:val="uk-UA"/>
        </w:rPr>
        <w:t>Так</w:t>
      </w:r>
      <w:r w:rsidR="00A34ADE">
        <w:rPr>
          <w:rFonts w:cs="Times New Roman"/>
          <w:color w:val="auto"/>
          <w:sz w:val="28"/>
          <w:szCs w:val="28"/>
          <w:lang w:val="uk-UA"/>
        </w:rPr>
        <w:t xml:space="preserve">, </w:t>
      </w:r>
      <w:r w:rsidR="00C809DE">
        <w:rPr>
          <w:rFonts w:cs="Times New Roman"/>
          <w:color w:val="auto"/>
          <w:sz w:val="28"/>
          <w:szCs w:val="28"/>
          <w:lang w:val="uk-UA"/>
        </w:rPr>
        <w:t>якщо</w:t>
      </w:r>
      <w:r w:rsidR="00A90093">
        <w:rPr>
          <w:rFonts w:cs="Times New Roman"/>
          <w:color w:val="auto"/>
          <w:sz w:val="28"/>
          <w:szCs w:val="28"/>
          <w:lang w:val="uk-UA"/>
        </w:rPr>
        <w:t xml:space="preserve"> застосува</w:t>
      </w:r>
      <w:r w:rsidR="00C809DE">
        <w:rPr>
          <w:rFonts w:cs="Times New Roman"/>
          <w:color w:val="auto"/>
          <w:sz w:val="28"/>
          <w:szCs w:val="28"/>
          <w:lang w:val="uk-UA"/>
        </w:rPr>
        <w:t xml:space="preserve">ти аналогію закону, то </w:t>
      </w:r>
      <w:r>
        <w:rPr>
          <w:rFonts w:cs="Times New Roman"/>
          <w:color w:val="auto"/>
          <w:sz w:val="28"/>
          <w:szCs w:val="28"/>
          <w:lang w:val="uk-UA"/>
        </w:rPr>
        <w:t xml:space="preserve">відповідно до статті 16 Закону «Про столицю України – місто-герой Київ» </w:t>
      </w:r>
      <w:r w:rsidR="00A90093">
        <w:rPr>
          <w:rFonts w:cs="Times New Roman"/>
          <w:color w:val="auto"/>
          <w:sz w:val="28"/>
          <w:szCs w:val="28"/>
          <w:lang w:val="uk-UA"/>
        </w:rPr>
        <w:t xml:space="preserve">та правозастосовчої практики </w:t>
      </w:r>
      <w:r>
        <w:rPr>
          <w:rFonts w:cs="Times New Roman"/>
          <w:color w:val="auto"/>
          <w:sz w:val="28"/>
          <w:szCs w:val="28"/>
          <w:lang w:val="uk-UA"/>
        </w:rPr>
        <w:t xml:space="preserve">звільнення заступників голови КМДА, повноваження яких стосуються сфери виконавчої влади, </w:t>
      </w:r>
      <w:r w:rsidR="00A90093">
        <w:rPr>
          <w:rFonts w:cs="Times New Roman"/>
          <w:color w:val="auto"/>
          <w:sz w:val="28"/>
          <w:szCs w:val="28"/>
          <w:lang w:val="uk-UA"/>
        </w:rPr>
        <w:t xml:space="preserve">також потребує погодження з іншим органом </w:t>
      </w:r>
      <w:r>
        <w:rPr>
          <w:rFonts w:cs="Times New Roman"/>
          <w:color w:val="auto"/>
          <w:sz w:val="28"/>
          <w:szCs w:val="28"/>
          <w:lang w:val="uk-UA"/>
        </w:rPr>
        <w:t xml:space="preserve">– Кабінетом Міністрів України. </w:t>
      </w:r>
      <w:r w:rsidR="005E06C5">
        <w:rPr>
          <w:rFonts w:cs="Times New Roman"/>
          <w:color w:val="auto"/>
          <w:sz w:val="28"/>
          <w:szCs w:val="28"/>
          <w:lang w:val="uk-UA"/>
        </w:rPr>
        <w:t xml:space="preserve">З огляду на </w:t>
      </w:r>
      <w:r w:rsidR="00901C3D">
        <w:rPr>
          <w:rFonts w:cs="Times New Roman"/>
          <w:color w:val="auto"/>
          <w:sz w:val="28"/>
          <w:szCs w:val="28"/>
          <w:lang w:val="uk-UA"/>
        </w:rPr>
        <w:t>це</w:t>
      </w:r>
      <w:r w:rsidR="00A34ADE">
        <w:rPr>
          <w:rFonts w:cs="Times New Roman"/>
          <w:color w:val="auto"/>
          <w:sz w:val="28"/>
          <w:szCs w:val="28"/>
          <w:lang w:val="uk-UA"/>
        </w:rPr>
        <w:t xml:space="preserve">, секретар комісії запропонував </w:t>
      </w:r>
      <w:r w:rsidR="00901C3D">
        <w:rPr>
          <w:rFonts w:cs="Times New Roman"/>
          <w:color w:val="auto"/>
          <w:sz w:val="28"/>
          <w:szCs w:val="28"/>
          <w:lang w:val="uk-UA"/>
        </w:rPr>
        <w:t>поставити на голосування пропозицію щодо відхилення правового</w:t>
      </w:r>
      <w:r w:rsidR="00A34ADE">
        <w:rPr>
          <w:rFonts w:cs="Times New Roman"/>
          <w:color w:val="auto"/>
          <w:sz w:val="28"/>
          <w:szCs w:val="28"/>
          <w:lang w:val="uk-UA"/>
        </w:rPr>
        <w:t xml:space="preserve"> виснов</w:t>
      </w:r>
      <w:r w:rsidR="00901C3D">
        <w:rPr>
          <w:rFonts w:cs="Times New Roman"/>
          <w:color w:val="auto"/>
          <w:sz w:val="28"/>
          <w:szCs w:val="28"/>
          <w:lang w:val="uk-UA"/>
        </w:rPr>
        <w:t>ку</w:t>
      </w:r>
      <w:r w:rsidR="00A34ADE">
        <w:rPr>
          <w:rFonts w:cs="Times New Roman"/>
          <w:color w:val="auto"/>
          <w:sz w:val="28"/>
          <w:szCs w:val="28"/>
          <w:lang w:val="uk-UA"/>
        </w:rPr>
        <w:t xml:space="preserve"> управління правового забезпечення діяльності Київради </w:t>
      </w:r>
      <w:r w:rsidR="00A34ADE">
        <w:rPr>
          <w:sz w:val="28"/>
          <w:szCs w:val="28"/>
          <w:lang w:val="uk-UA"/>
        </w:rPr>
        <w:t xml:space="preserve">від 10.04.2017 № 08/230-879. Голова комісії Макаров О.А. підкреслив, що відповідно до частини п’ятої статті 31 Регламенту Київради профільна постійна комісія за результатами розгляду проекту рішення та відповідного правового висновку може прийняти висновок про підтримку проекту рішення або </w:t>
      </w:r>
      <w:r w:rsidR="005E06C5">
        <w:rPr>
          <w:sz w:val="28"/>
          <w:szCs w:val="28"/>
          <w:lang w:val="uk-UA"/>
        </w:rPr>
        <w:t xml:space="preserve">висновок про відхилення проекту рішення. Виходячи з цього, секретар комісії </w:t>
      </w:r>
      <w:r w:rsidR="00A90093">
        <w:rPr>
          <w:sz w:val="28"/>
          <w:szCs w:val="28"/>
          <w:lang w:val="uk-UA"/>
        </w:rPr>
        <w:t xml:space="preserve">Опадчий І.М. </w:t>
      </w:r>
      <w:r w:rsidR="005E06C5">
        <w:rPr>
          <w:sz w:val="28"/>
          <w:szCs w:val="28"/>
          <w:lang w:val="uk-UA"/>
        </w:rPr>
        <w:t xml:space="preserve">запропонував </w:t>
      </w:r>
      <w:r w:rsidR="00A90093">
        <w:rPr>
          <w:sz w:val="28"/>
          <w:szCs w:val="28"/>
          <w:lang w:val="uk-UA"/>
        </w:rPr>
        <w:t xml:space="preserve">спершу </w:t>
      </w:r>
      <w:r w:rsidR="005E06C5">
        <w:rPr>
          <w:sz w:val="28"/>
          <w:szCs w:val="28"/>
          <w:lang w:val="uk-UA"/>
        </w:rPr>
        <w:t xml:space="preserve">поставити на голосування пропозицію щодо підтримки проекту рішення, а у разі, якщо зазначена пропозиція не набере необхідної кількості голосів – </w:t>
      </w:r>
      <w:r w:rsidR="00A90093">
        <w:rPr>
          <w:sz w:val="28"/>
          <w:szCs w:val="28"/>
          <w:lang w:val="uk-UA"/>
        </w:rPr>
        <w:t xml:space="preserve">поставити на голосування </w:t>
      </w:r>
      <w:r w:rsidR="005E06C5">
        <w:rPr>
          <w:sz w:val="28"/>
          <w:szCs w:val="28"/>
          <w:lang w:val="uk-UA"/>
        </w:rPr>
        <w:t xml:space="preserve">пропозицію про </w:t>
      </w:r>
      <w:r w:rsidR="00A90093">
        <w:rPr>
          <w:sz w:val="28"/>
          <w:szCs w:val="28"/>
          <w:lang w:val="uk-UA"/>
        </w:rPr>
        <w:t xml:space="preserve">його </w:t>
      </w:r>
      <w:r w:rsidR="005E06C5">
        <w:rPr>
          <w:sz w:val="28"/>
          <w:szCs w:val="28"/>
          <w:lang w:val="uk-UA"/>
        </w:rPr>
        <w:t>відхилення</w:t>
      </w:r>
      <w:r w:rsidR="00A90093">
        <w:rPr>
          <w:sz w:val="28"/>
          <w:szCs w:val="28"/>
          <w:lang w:val="uk-UA"/>
        </w:rPr>
        <w:t>.</w:t>
      </w:r>
    </w:p>
    <w:p w14:paraId="53160F6B" w14:textId="77777777" w:rsidR="00DE21BD" w:rsidRDefault="00DE21BD" w:rsidP="00DE21BD">
      <w:pPr>
        <w:ind w:firstLine="708"/>
        <w:contextualSpacing/>
        <w:jc w:val="both"/>
        <w:rPr>
          <w:rFonts w:cs="Times New Roman"/>
          <w:color w:val="auto"/>
          <w:sz w:val="28"/>
          <w:szCs w:val="28"/>
          <w:lang w:val="uk-UA"/>
        </w:rPr>
      </w:pPr>
      <w:r>
        <w:rPr>
          <w:rFonts w:cs="Times New Roman"/>
          <w:color w:val="auto"/>
          <w:sz w:val="28"/>
          <w:szCs w:val="28"/>
          <w:lang w:val="uk-UA"/>
        </w:rPr>
        <w:t>В процесі обговорення</w:t>
      </w:r>
      <w:r w:rsidR="00200051">
        <w:rPr>
          <w:rFonts w:cs="Times New Roman"/>
          <w:color w:val="auto"/>
          <w:sz w:val="28"/>
          <w:szCs w:val="28"/>
          <w:lang w:val="uk-UA"/>
        </w:rPr>
        <w:t xml:space="preserve"> </w:t>
      </w:r>
      <w:r>
        <w:rPr>
          <w:rFonts w:cs="Times New Roman"/>
          <w:color w:val="auto"/>
          <w:sz w:val="28"/>
          <w:szCs w:val="28"/>
          <w:lang w:val="uk-UA"/>
        </w:rPr>
        <w:t>голова комісії Макаров О.А. зазначив</w:t>
      </w:r>
      <w:r w:rsidR="00200051">
        <w:rPr>
          <w:rFonts w:cs="Times New Roman"/>
          <w:color w:val="auto"/>
          <w:sz w:val="28"/>
          <w:szCs w:val="28"/>
          <w:lang w:val="uk-UA"/>
        </w:rPr>
        <w:t xml:space="preserve">, що </w:t>
      </w:r>
      <w:r w:rsidR="00226B05">
        <w:rPr>
          <w:rFonts w:cs="Times New Roman"/>
          <w:color w:val="auto"/>
          <w:sz w:val="28"/>
          <w:szCs w:val="28"/>
          <w:lang w:val="uk-UA"/>
        </w:rPr>
        <w:t>виходячи з положень</w:t>
      </w:r>
      <w:r w:rsidR="00470DE3">
        <w:rPr>
          <w:rFonts w:cs="Times New Roman"/>
          <w:color w:val="auto"/>
          <w:sz w:val="28"/>
          <w:szCs w:val="28"/>
          <w:lang w:val="uk-UA"/>
        </w:rPr>
        <w:t xml:space="preserve"> Закону «Про місцеві державні адміністрації» заступник голови КМДА з питань здійснення самоврядних повноважень є державним службовцем, на якого поширюються </w:t>
      </w:r>
      <w:r w:rsidR="00200051">
        <w:rPr>
          <w:rFonts w:cs="Times New Roman"/>
          <w:color w:val="auto"/>
          <w:sz w:val="28"/>
          <w:szCs w:val="28"/>
          <w:lang w:val="uk-UA"/>
        </w:rPr>
        <w:t>положення</w:t>
      </w:r>
      <w:r w:rsidR="00470DE3">
        <w:rPr>
          <w:rFonts w:cs="Times New Roman"/>
          <w:color w:val="auto"/>
          <w:sz w:val="28"/>
          <w:szCs w:val="28"/>
          <w:lang w:val="uk-UA"/>
        </w:rPr>
        <w:t xml:space="preserve"> </w:t>
      </w:r>
      <w:r w:rsidR="00200051">
        <w:rPr>
          <w:rFonts w:cs="Times New Roman"/>
          <w:color w:val="auto"/>
          <w:sz w:val="28"/>
          <w:szCs w:val="28"/>
          <w:lang w:val="uk-UA"/>
        </w:rPr>
        <w:t>Кодексу законів про працю України</w:t>
      </w:r>
      <w:r w:rsidR="00470DE3">
        <w:rPr>
          <w:rFonts w:cs="Times New Roman"/>
          <w:color w:val="auto"/>
          <w:sz w:val="28"/>
          <w:szCs w:val="28"/>
          <w:lang w:val="uk-UA"/>
        </w:rPr>
        <w:t xml:space="preserve"> з урахуванням вимог Закону «Про державну службу». Разом з тим, </w:t>
      </w:r>
      <w:r w:rsidR="00226B05">
        <w:rPr>
          <w:rFonts w:cs="Times New Roman"/>
          <w:color w:val="auto"/>
          <w:sz w:val="28"/>
          <w:szCs w:val="28"/>
          <w:lang w:val="uk-UA"/>
        </w:rPr>
        <w:t>Закон</w:t>
      </w:r>
      <w:r w:rsidR="00470DE3">
        <w:rPr>
          <w:rFonts w:cs="Times New Roman"/>
          <w:color w:val="auto"/>
          <w:sz w:val="28"/>
          <w:szCs w:val="28"/>
          <w:lang w:val="uk-UA"/>
        </w:rPr>
        <w:t xml:space="preserve"> «Про столицю України – місто-герой Київ», який </w:t>
      </w:r>
      <w:r w:rsidR="00200051">
        <w:rPr>
          <w:rFonts w:cs="Times New Roman"/>
          <w:color w:val="auto"/>
          <w:sz w:val="28"/>
          <w:szCs w:val="28"/>
          <w:lang w:val="uk-UA"/>
        </w:rPr>
        <w:t>згідно з загальною теорією права</w:t>
      </w:r>
      <w:r w:rsidR="00470DE3">
        <w:rPr>
          <w:rFonts w:cs="Times New Roman"/>
          <w:color w:val="auto"/>
          <w:sz w:val="28"/>
          <w:szCs w:val="28"/>
          <w:lang w:val="uk-UA"/>
        </w:rPr>
        <w:t xml:space="preserve"> </w:t>
      </w:r>
      <w:r w:rsidR="00226B05">
        <w:rPr>
          <w:rFonts w:cs="Times New Roman"/>
          <w:color w:val="auto"/>
          <w:sz w:val="28"/>
          <w:szCs w:val="28"/>
          <w:lang w:val="uk-UA"/>
        </w:rPr>
        <w:t xml:space="preserve">в даному </w:t>
      </w:r>
      <w:r w:rsidR="00A5242F">
        <w:rPr>
          <w:rFonts w:cs="Times New Roman"/>
          <w:color w:val="auto"/>
          <w:sz w:val="28"/>
          <w:szCs w:val="28"/>
          <w:lang w:val="uk-UA"/>
        </w:rPr>
        <w:t>випадку</w:t>
      </w:r>
      <w:r w:rsidR="00226B05">
        <w:rPr>
          <w:rFonts w:cs="Times New Roman"/>
          <w:color w:val="auto"/>
          <w:sz w:val="28"/>
          <w:szCs w:val="28"/>
          <w:lang w:val="uk-UA"/>
        </w:rPr>
        <w:t xml:space="preserve"> є </w:t>
      </w:r>
      <w:r w:rsidR="00470DE3" w:rsidRPr="00086F01">
        <w:rPr>
          <w:rFonts w:cs="Times New Roman"/>
          <w:i/>
          <w:color w:val="auto"/>
          <w:sz w:val="28"/>
          <w:szCs w:val="28"/>
          <w:lang w:val="en-US"/>
        </w:rPr>
        <w:t>lex</w:t>
      </w:r>
      <w:r w:rsidR="00470DE3" w:rsidRPr="00086F01">
        <w:rPr>
          <w:rFonts w:cs="Times New Roman"/>
          <w:i/>
          <w:color w:val="auto"/>
          <w:sz w:val="28"/>
          <w:szCs w:val="28"/>
          <w:lang w:val="uk-UA"/>
        </w:rPr>
        <w:t xml:space="preserve"> </w:t>
      </w:r>
      <w:r w:rsidR="00470DE3" w:rsidRPr="00086F01">
        <w:rPr>
          <w:rFonts w:cs="Times New Roman"/>
          <w:i/>
          <w:color w:val="auto"/>
          <w:sz w:val="28"/>
          <w:szCs w:val="28"/>
          <w:lang w:val="en-US"/>
        </w:rPr>
        <w:t>specialis</w:t>
      </w:r>
      <w:r w:rsidR="00470DE3">
        <w:rPr>
          <w:rFonts w:cs="Times New Roman"/>
          <w:color w:val="auto"/>
          <w:sz w:val="28"/>
          <w:szCs w:val="28"/>
          <w:lang w:val="uk-UA"/>
        </w:rPr>
        <w:t xml:space="preserve"> по відношенню до вищезазначених законів, додатково визнача</w:t>
      </w:r>
      <w:r w:rsidR="00226B05">
        <w:rPr>
          <w:rFonts w:cs="Times New Roman"/>
          <w:color w:val="auto"/>
          <w:sz w:val="28"/>
          <w:szCs w:val="28"/>
          <w:lang w:val="uk-UA"/>
        </w:rPr>
        <w:t>є</w:t>
      </w:r>
      <w:r w:rsidR="00470DE3">
        <w:rPr>
          <w:rFonts w:cs="Times New Roman"/>
          <w:color w:val="auto"/>
          <w:sz w:val="28"/>
          <w:szCs w:val="28"/>
          <w:lang w:val="uk-UA"/>
        </w:rPr>
        <w:t xml:space="preserve"> особливості призначення та звільнення заступника голови КМДА з питань здійс</w:t>
      </w:r>
      <w:r w:rsidR="00226B05">
        <w:rPr>
          <w:rFonts w:cs="Times New Roman"/>
          <w:color w:val="auto"/>
          <w:sz w:val="28"/>
          <w:szCs w:val="28"/>
          <w:lang w:val="uk-UA"/>
        </w:rPr>
        <w:t xml:space="preserve">нення самоврядних повноважень як посадової особи виконавчого органу Київради. </w:t>
      </w:r>
    </w:p>
    <w:p w14:paraId="4826DE47" w14:textId="31A1EC16" w:rsidR="00086F01" w:rsidRDefault="00DE21BD" w:rsidP="00DE21BD">
      <w:pPr>
        <w:ind w:firstLine="708"/>
        <w:contextualSpacing/>
        <w:jc w:val="both"/>
        <w:rPr>
          <w:rFonts w:cs="Times New Roman"/>
          <w:color w:val="auto"/>
          <w:sz w:val="28"/>
          <w:szCs w:val="28"/>
          <w:lang w:val="uk-UA"/>
        </w:rPr>
      </w:pPr>
      <w:r>
        <w:rPr>
          <w:rFonts w:cs="Times New Roman"/>
          <w:color w:val="auto"/>
          <w:sz w:val="28"/>
          <w:szCs w:val="28"/>
          <w:lang w:val="uk-UA"/>
        </w:rPr>
        <w:t xml:space="preserve">Голова комісії підкреслив, що відповідно </w:t>
      </w:r>
      <w:r w:rsidR="007944F9">
        <w:rPr>
          <w:rFonts w:cs="Times New Roman"/>
          <w:color w:val="auto"/>
          <w:sz w:val="28"/>
          <w:szCs w:val="28"/>
          <w:lang w:val="uk-UA"/>
        </w:rPr>
        <w:t xml:space="preserve">до статті 16 Закону «Про столицю України – місто-герой Київ» </w:t>
      </w:r>
      <w:r w:rsidR="00470DE3">
        <w:rPr>
          <w:rFonts w:cs="Times New Roman"/>
          <w:color w:val="auto"/>
          <w:sz w:val="28"/>
          <w:szCs w:val="28"/>
          <w:lang w:val="uk-UA"/>
        </w:rPr>
        <w:t>та пункту 4 рішення Київради від 23.12.2010 № 402/5214 «Про погодження призначення та звільнення посадових осіб виконавчого органу Київради (Київської міської державної адміністрації) та керівників підприємств, установ та організацій комунальної форми власності територіальної громади міста Києва»</w:t>
      </w:r>
      <w:r w:rsidR="007944F9">
        <w:rPr>
          <w:rFonts w:cs="Times New Roman"/>
          <w:color w:val="auto"/>
          <w:sz w:val="28"/>
          <w:szCs w:val="28"/>
          <w:lang w:val="uk-UA"/>
        </w:rPr>
        <w:t xml:space="preserve"> звільнення з посад</w:t>
      </w:r>
      <w:r w:rsidR="00A5242F">
        <w:rPr>
          <w:rFonts w:cs="Times New Roman"/>
          <w:color w:val="auto"/>
          <w:sz w:val="28"/>
          <w:szCs w:val="28"/>
          <w:lang w:val="uk-UA"/>
        </w:rPr>
        <w:t>и</w:t>
      </w:r>
      <w:r w:rsidR="007944F9">
        <w:rPr>
          <w:rFonts w:cs="Times New Roman"/>
          <w:color w:val="auto"/>
          <w:sz w:val="28"/>
          <w:szCs w:val="28"/>
          <w:lang w:val="uk-UA"/>
        </w:rPr>
        <w:t xml:space="preserve"> заступник</w:t>
      </w:r>
      <w:r w:rsidR="00226B05">
        <w:rPr>
          <w:rFonts w:cs="Times New Roman"/>
          <w:color w:val="auto"/>
          <w:sz w:val="28"/>
          <w:szCs w:val="28"/>
          <w:lang w:val="uk-UA"/>
        </w:rPr>
        <w:t>а</w:t>
      </w:r>
      <w:r w:rsidR="007944F9">
        <w:rPr>
          <w:rFonts w:cs="Times New Roman"/>
          <w:color w:val="auto"/>
          <w:sz w:val="28"/>
          <w:szCs w:val="28"/>
          <w:lang w:val="uk-UA"/>
        </w:rPr>
        <w:t xml:space="preserve"> голови КМДА з питань здійснення самоврядних повноважень Київський міський </w:t>
      </w:r>
      <w:r w:rsidR="007944F9">
        <w:rPr>
          <w:rFonts w:cs="Times New Roman"/>
          <w:color w:val="auto"/>
          <w:sz w:val="28"/>
          <w:szCs w:val="28"/>
          <w:lang w:val="uk-UA"/>
        </w:rPr>
        <w:lastRenderedPageBreak/>
        <w:t xml:space="preserve">голова погоджує з Київрадою. </w:t>
      </w:r>
      <w:r w:rsidR="00086F01">
        <w:rPr>
          <w:rFonts w:cs="Times New Roman"/>
          <w:color w:val="auto"/>
          <w:sz w:val="28"/>
          <w:szCs w:val="28"/>
          <w:lang w:val="uk-UA"/>
        </w:rPr>
        <w:t>При цьому з</w:t>
      </w:r>
      <w:r w:rsidR="007944F9">
        <w:rPr>
          <w:rFonts w:cs="Times New Roman"/>
          <w:color w:val="auto"/>
          <w:sz w:val="28"/>
          <w:szCs w:val="28"/>
          <w:lang w:val="uk-UA"/>
        </w:rPr>
        <w:t xml:space="preserve">гідно з статтями 36, 38 </w:t>
      </w:r>
      <w:r w:rsidR="00200051">
        <w:rPr>
          <w:rFonts w:cs="Times New Roman"/>
          <w:color w:val="auto"/>
          <w:sz w:val="28"/>
          <w:szCs w:val="28"/>
          <w:lang w:val="uk-UA"/>
        </w:rPr>
        <w:t>КЗпП</w:t>
      </w:r>
      <w:r w:rsidR="007944F9">
        <w:rPr>
          <w:rFonts w:cs="Times New Roman"/>
          <w:color w:val="auto"/>
          <w:sz w:val="28"/>
          <w:szCs w:val="28"/>
          <w:lang w:val="uk-UA"/>
        </w:rPr>
        <w:t xml:space="preserve"> та статтям</w:t>
      </w:r>
      <w:r>
        <w:rPr>
          <w:rFonts w:cs="Times New Roman"/>
          <w:color w:val="auto"/>
          <w:sz w:val="28"/>
          <w:szCs w:val="28"/>
          <w:lang w:val="uk-UA"/>
        </w:rPr>
        <w:t>и</w:t>
      </w:r>
      <w:r w:rsidR="007944F9">
        <w:rPr>
          <w:rFonts w:cs="Times New Roman"/>
          <w:color w:val="auto"/>
          <w:sz w:val="28"/>
          <w:szCs w:val="28"/>
          <w:lang w:val="uk-UA"/>
        </w:rPr>
        <w:t xml:space="preserve"> 83, 86 Закону «Про державну службу» </w:t>
      </w:r>
      <w:r w:rsidR="00993B32">
        <w:rPr>
          <w:rFonts w:cs="Times New Roman"/>
          <w:color w:val="auto"/>
          <w:sz w:val="28"/>
          <w:szCs w:val="28"/>
          <w:lang w:val="uk-UA"/>
        </w:rPr>
        <w:t>поняття</w:t>
      </w:r>
      <w:r w:rsidR="007944F9">
        <w:rPr>
          <w:rFonts w:cs="Times New Roman"/>
          <w:color w:val="auto"/>
          <w:sz w:val="28"/>
          <w:szCs w:val="28"/>
          <w:lang w:val="uk-UA"/>
        </w:rPr>
        <w:t xml:space="preserve"> </w:t>
      </w:r>
      <w:r w:rsidR="007944F9" w:rsidRPr="00226B05">
        <w:rPr>
          <w:rFonts w:cs="Times New Roman"/>
          <w:i/>
          <w:color w:val="auto"/>
          <w:sz w:val="28"/>
          <w:szCs w:val="28"/>
          <w:lang w:val="uk-UA"/>
        </w:rPr>
        <w:t>«звільнення»</w:t>
      </w:r>
      <w:r w:rsidR="007944F9">
        <w:rPr>
          <w:rFonts w:cs="Times New Roman"/>
          <w:color w:val="auto"/>
          <w:sz w:val="28"/>
          <w:szCs w:val="28"/>
          <w:lang w:val="uk-UA"/>
        </w:rPr>
        <w:t xml:space="preserve"> </w:t>
      </w:r>
      <w:r w:rsidR="00993B32">
        <w:rPr>
          <w:rFonts w:cs="Times New Roman"/>
          <w:color w:val="auto"/>
          <w:sz w:val="28"/>
          <w:szCs w:val="28"/>
          <w:lang w:val="uk-UA"/>
        </w:rPr>
        <w:t xml:space="preserve">охоплює </w:t>
      </w:r>
      <w:r w:rsidR="00470DE3">
        <w:rPr>
          <w:rFonts w:cs="Times New Roman"/>
          <w:color w:val="auto"/>
          <w:sz w:val="28"/>
          <w:szCs w:val="28"/>
          <w:lang w:val="uk-UA"/>
        </w:rPr>
        <w:t>як</w:t>
      </w:r>
      <w:r w:rsidR="00993B32">
        <w:rPr>
          <w:rFonts w:cs="Times New Roman"/>
          <w:color w:val="auto"/>
          <w:sz w:val="28"/>
          <w:szCs w:val="28"/>
          <w:lang w:val="uk-UA"/>
        </w:rPr>
        <w:t xml:space="preserve"> припинення трудового договору за ініціатив</w:t>
      </w:r>
      <w:r w:rsidR="00200051">
        <w:rPr>
          <w:rFonts w:cs="Times New Roman"/>
          <w:color w:val="auto"/>
          <w:sz w:val="28"/>
          <w:szCs w:val="28"/>
          <w:lang w:val="uk-UA"/>
        </w:rPr>
        <w:t>ою</w:t>
      </w:r>
      <w:r w:rsidR="00993B32">
        <w:rPr>
          <w:rFonts w:cs="Times New Roman"/>
          <w:color w:val="auto"/>
          <w:sz w:val="28"/>
          <w:szCs w:val="28"/>
          <w:lang w:val="uk-UA"/>
        </w:rPr>
        <w:t xml:space="preserve"> роботодавця</w:t>
      </w:r>
      <w:r w:rsidR="00470DE3">
        <w:rPr>
          <w:rFonts w:cs="Times New Roman"/>
          <w:color w:val="auto"/>
          <w:sz w:val="28"/>
          <w:szCs w:val="28"/>
          <w:lang w:val="uk-UA"/>
        </w:rPr>
        <w:t>, так і</w:t>
      </w:r>
      <w:r w:rsidR="00993B32">
        <w:rPr>
          <w:rFonts w:cs="Times New Roman"/>
          <w:color w:val="auto"/>
          <w:sz w:val="28"/>
          <w:szCs w:val="28"/>
          <w:lang w:val="uk-UA"/>
        </w:rPr>
        <w:t xml:space="preserve"> припинення трудового договору за ініціативою самого працівника</w:t>
      </w:r>
      <w:r w:rsidR="00086F01">
        <w:rPr>
          <w:rFonts w:cs="Times New Roman"/>
          <w:color w:val="auto"/>
          <w:sz w:val="28"/>
          <w:szCs w:val="28"/>
          <w:lang w:val="uk-UA"/>
        </w:rPr>
        <w:t xml:space="preserve"> </w:t>
      </w:r>
      <w:r w:rsidR="00226B05">
        <w:rPr>
          <w:rFonts w:cs="Times New Roman"/>
          <w:color w:val="auto"/>
          <w:sz w:val="28"/>
          <w:szCs w:val="28"/>
          <w:lang w:val="uk-UA"/>
        </w:rPr>
        <w:t>шляхом</w:t>
      </w:r>
      <w:r w:rsidR="00086F01">
        <w:rPr>
          <w:rFonts w:cs="Times New Roman"/>
          <w:color w:val="auto"/>
          <w:sz w:val="28"/>
          <w:szCs w:val="28"/>
          <w:lang w:val="uk-UA"/>
        </w:rPr>
        <w:t xml:space="preserve"> подання</w:t>
      </w:r>
      <w:r w:rsidR="00226B05">
        <w:rPr>
          <w:rFonts w:cs="Times New Roman"/>
          <w:color w:val="auto"/>
          <w:sz w:val="28"/>
          <w:szCs w:val="28"/>
          <w:lang w:val="uk-UA"/>
        </w:rPr>
        <w:t xml:space="preserve"> </w:t>
      </w:r>
      <w:r w:rsidR="00086F01">
        <w:rPr>
          <w:rFonts w:cs="Times New Roman"/>
          <w:color w:val="auto"/>
          <w:sz w:val="28"/>
          <w:szCs w:val="28"/>
          <w:lang w:val="uk-UA"/>
        </w:rPr>
        <w:t xml:space="preserve">відповідної письмової заяви. </w:t>
      </w:r>
    </w:p>
    <w:p w14:paraId="60B954FD" w14:textId="4BDD65CA" w:rsidR="00200051" w:rsidRDefault="00DE21BD" w:rsidP="00A5242F">
      <w:pPr>
        <w:ind w:firstLine="708"/>
        <w:contextualSpacing/>
        <w:jc w:val="both"/>
        <w:rPr>
          <w:sz w:val="28"/>
          <w:szCs w:val="28"/>
          <w:lang w:val="uk-UA"/>
        </w:rPr>
      </w:pPr>
      <w:r>
        <w:rPr>
          <w:rFonts w:cs="Times New Roman"/>
          <w:color w:val="auto"/>
          <w:sz w:val="28"/>
          <w:szCs w:val="28"/>
          <w:lang w:val="uk-UA"/>
        </w:rPr>
        <w:t xml:space="preserve">З огляду на це голова комісії </w:t>
      </w:r>
      <w:r w:rsidR="00A90093">
        <w:rPr>
          <w:rFonts w:cs="Times New Roman"/>
          <w:color w:val="auto"/>
          <w:sz w:val="28"/>
          <w:szCs w:val="28"/>
          <w:lang w:val="uk-UA"/>
        </w:rPr>
        <w:t>підсумував</w:t>
      </w:r>
      <w:r>
        <w:rPr>
          <w:rFonts w:cs="Times New Roman"/>
          <w:color w:val="auto"/>
          <w:sz w:val="28"/>
          <w:szCs w:val="28"/>
          <w:lang w:val="uk-UA"/>
        </w:rPr>
        <w:t xml:space="preserve">, що </w:t>
      </w:r>
      <w:r w:rsidR="00470DE3">
        <w:rPr>
          <w:rFonts w:cs="Times New Roman"/>
          <w:color w:val="auto"/>
          <w:sz w:val="28"/>
          <w:szCs w:val="28"/>
          <w:lang w:val="uk-UA"/>
        </w:rPr>
        <w:t xml:space="preserve">спеціальним Законом «Про столицю України – місто-герой Київ» встановлено особливий порядок звільнення з посади заступника голови КМДА з питань здійснення самоврядних повноважень, а використаний в статті 16 Закону термін </w:t>
      </w:r>
      <w:r w:rsidR="00470DE3" w:rsidRPr="00A5242F">
        <w:rPr>
          <w:rFonts w:cs="Times New Roman"/>
          <w:i/>
          <w:color w:val="auto"/>
          <w:sz w:val="28"/>
          <w:szCs w:val="28"/>
          <w:lang w:val="uk-UA"/>
        </w:rPr>
        <w:t>«звільнення»</w:t>
      </w:r>
      <w:r w:rsidR="00470DE3">
        <w:rPr>
          <w:rFonts w:cs="Times New Roman"/>
          <w:color w:val="auto"/>
          <w:sz w:val="28"/>
          <w:szCs w:val="28"/>
          <w:lang w:val="uk-UA"/>
        </w:rPr>
        <w:t xml:space="preserve"> охоплює припинення державної служби за заявою про звільнення з роботи за власним бажанням. </w:t>
      </w:r>
      <w:r w:rsidR="00A90093">
        <w:rPr>
          <w:rFonts w:cs="Times New Roman"/>
          <w:color w:val="auto"/>
          <w:sz w:val="28"/>
          <w:szCs w:val="28"/>
          <w:lang w:val="uk-UA"/>
        </w:rPr>
        <w:t>Отже</w:t>
      </w:r>
      <w:r w:rsidR="00226B05">
        <w:rPr>
          <w:rFonts w:cs="Times New Roman"/>
          <w:color w:val="auto"/>
          <w:sz w:val="28"/>
          <w:szCs w:val="28"/>
          <w:lang w:val="uk-UA"/>
        </w:rPr>
        <w:t xml:space="preserve">, </w:t>
      </w:r>
      <w:r>
        <w:rPr>
          <w:rFonts w:cs="Times New Roman"/>
          <w:color w:val="auto"/>
          <w:sz w:val="28"/>
          <w:szCs w:val="28"/>
          <w:lang w:val="uk-UA"/>
        </w:rPr>
        <w:t>на думку голови комісії</w:t>
      </w:r>
      <w:r w:rsidR="00985188">
        <w:rPr>
          <w:rFonts w:cs="Times New Roman"/>
          <w:color w:val="auto"/>
          <w:sz w:val="28"/>
          <w:szCs w:val="28"/>
          <w:lang w:val="uk-UA"/>
        </w:rPr>
        <w:t>,</w:t>
      </w:r>
      <w:r>
        <w:rPr>
          <w:rFonts w:cs="Times New Roman"/>
          <w:color w:val="auto"/>
          <w:sz w:val="28"/>
          <w:szCs w:val="28"/>
          <w:lang w:val="uk-UA"/>
        </w:rPr>
        <w:t xml:space="preserve"> </w:t>
      </w:r>
      <w:r w:rsidR="00226B05" w:rsidRPr="00B732A9">
        <w:rPr>
          <w:sz w:val="28"/>
          <w:szCs w:val="28"/>
          <w:lang w:val="uk-UA"/>
        </w:rPr>
        <w:t>зауваження управління правового забезпечення</w:t>
      </w:r>
      <w:r w:rsidR="00A5242F">
        <w:rPr>
          <w:sz w:val="28"/>
          <w:szCs w:val="28"/>
          <w:lang w:val="uk-UA"/>
        </w:rPr>
        <w:t xml:space="preserve"> щодо недоцільності прийняття Київрадою проекту рішення про погодження звільнення Сагайдака І.В.</w:t>
      </w:r>
      <w:r w:rsidR="00226B05" w:rsidRPr="00B732A9">
        <w:rPr>
          <w:sz w:val="28"/>
          <w:szCs w:val="28"/>
          <w:lang w:val="uk-UA"/>
        </w:rPr>
        <w:t xml:space="preserve"> не ґрунтуються на положеннях закону та не мають брат</w:t>
      </w:r>
      <w:r w:rsidR="00A90093">
        <w:rPr>
          <w:sz w:val="28"/>
          <w:szCs w:val="28"/>
          <w:lang w:val="uk-UA"/>
        </w:rPr>
        <w:t xml:space="preserve">ись до уваги постійною комісією, а </w:t>
      </w:r>
      <w:r w:rsidR="00985188">
        <w:rPr>
          <w:sz w:val="28"/>
          <w:szCs w:val="28"/>
          <w:lang w:val="uk-UA"/>
        </w:rPr>
        <w:t xml:space="preserve">відповідний </w:t>
      </w:r>
      <w:r w:rsidR="00A90093">
        <w:rPr>
          <w:sz w:val="28"/>
          <w:szCs w:val="28"/>
          <w:lang w:val="uk-UA"/>
        </w:rPr>
        <w:t>проект рішення має бути підтриманий</w:t>
      </w:r>
      <w:r w:rsidR="00985188">
        <w:rPr>
          <w:sz w:val="28"/>
          <w:szCs w:val="28"/>
          <w:lang w:val="uk-UA"/>
        </w:rPr>
        <w:t xml:space="preserve"> постійною комісією</w:t>
      </w:r>
      <w:r w:rsidR="00A90093">
        <w:rPr>
          <w:sz w:val="28"/>
          <w:szCs w:val="28"/>
          <w:lang w:val="uk-UA"/>
        </w:rPr>
        <w:t xml:space="preserve">. </w:t>
      </w:r>
    </w:p>
    <w:p w14:paraId="332EEABD" w14:textId="2D0F79EE" w:rsidR="005E06C5" w:rsidRPr="00B732A9" w:rsidRDefault="00DE21BD" w:rsidP="005E06C5">
      <w:pPr>
        <w:tabs>
          <w:tab w:val="left" w:pos="900"/>
        </w:tabs>
        <w:ind w:firstLine="709"/>
        <w:contextualSpacing/>
        <w:jc w:val="both"/>
        <w:rPr>
          <w:sz w:val="28"/>
          <w:szCs w:val="28"/>
          <w:lang w:val="uk-UA"/>
        </w:rPr>
      </w:pPr>
      <w:r>
        <w:rPr>
          <w:sz w:val="28"/>
          <w:szCs w:val="28"/>
          <w:lang w:val="uk-UA"/>
        </w:rPr>
        <w:t xml:space="preserve">Враховуючи доповідь секретаря комісії Опадчого І.М., голова комісії поставив на голосування пропозицію щодо </w:t>
      </w:r>
      <w:r w:rsidR="005E06C5">
        <w:rPr>
          <w:sz w:val="28"/>
          <w:szCs w:val="28"/>
          <w:lang w:val="uk-UA"/>
        </w:rPr>
        <w:t>підтримки даного проекту рішення згідно з пунктом </w:t>
      </w:r>
      <w:r w:rsidR="005E06C5" w:rsidRPr="00B732A9">
        <w:rPr>
          <w:sz w:val="28"/>
          <w:szCs w:val="28"/>
          <w:lang w:val="uk-UA"/>
        </w:rPr>
        <w:t>1 частини п’ятої</w:t>
      </w:r>
      <w:r w:rsidR="005E06C5">
        <w:rPr>
          <w:sz w:val="28"/>
          <w:szCs w:val="28"/>
          <w:lang w:val="uk-UA"/>
        </w:rPr>
        <w:t xml:space="preserve"> статті 31 Регламенту Київради. </w:t>
      </w:r>
    </w:p>
    <w:p w14:paraId="29F017A6" w14:textId="77777777" w:rsidR="005E06C5" w:rsidRDefault="005E06C5" w:rsidP="005E06C5">
      <w:pPr>
        <w:contextualSpacing/>
        <w:jc w:val="both"/>
        <w:rPr>
          <w:sz w:val="28"/>
          <w:szCs w:val="28"/>
          <w:lang w:val="uk-UA"/>
        </w:rPr>
      </w:pPr>
    </w:p>
    <w:p w14:paraId="5C6285CE" w14:textId="77777777" w:rsidR="005E06C5" w:rsidRPr="00B732A9" w:rsidRDefault="005E06C5" w:rsidP="005E06C5">
      <w:pPr>
        <w:contextualSpacing/>
        <w:jc w:val="both"/>
        <w:rPr>
          <w:b/>
          <w:sz w:val="28"/>
          <w:szCs w:val="28"/>
          <w:lang w:val="uk-UA"/>
        </w:rPr>
      </w:pPr>
      <w:r w:rsidRPr="00B732A9">
        <w:rPr>
          <w:b/>
          <w:sz w:val="28"/>
          <w:szCs w:val="28"/>
          <w:lang w:val="uk-UA"/>
        </w:rPr>
        <w:tab/>
        <w:t>Голосували:</w:t>
      </w:r>
    </w:p>
    <w:p w14:paraId="4AB413B7" w14:textId="49751CFE" w:rsidR="005E06C5" w:rsidRDefault="005E06C5" w:rsidP="005E06C5">
      <w:pPr>
        <w:contextualSpacing/>
        <w:jc w:val="both"/>
        <w:rPr>
          <w:sz w:val="28"/>
          <w:szCs w:val="28"/>
          <w:lang w:val="uk-UA"/>
        </w:rPr>
      </w:pPr>
      <w:r>
        <w:rPr>
          <w:sz w:val="28"/>
          <w:szCs w:val="28"/>
          <w:lang w:val="uk-UA"/>
        </w:rPr>
        <w:t xml:space="preserve">          «За» - 1</w:t>
      </w:r>
      <w:r w:rsidRPr="00B732A9">
        <w:rPr>
          <w:sz w:val="28"/>
          <w:szCs w:val="28"/>
          <w:lang w:val="uk-UA"/>
        </w:rPr>
        <w:t xml:space="preserve">; «проти» - 0; «утр.» - </w:t>
      </w:r>
      <w:r>
        <w:rPr>
          <w:sz w:val="28"/>
          <w:szCs w:val="28"/>
          <w:lang w:val="uk-UA"/>
        </w:rPr>
        <w:t>3</w:t>
      </w:r>
      <w:r w:rsidRPr="00B732A9">
        <w:rPr>
          <w:sz w:val="28"/>
          <w:szCs w:val="28"/>
          <w:lang w:val="uk-UA"/>
        </w:rPr>
        <w:t xml:space="preserve">. </w:t>
      </w:r>
    </w:p>
    <w:p w14:paraId="79653230" w14:textId="77777777" w:rsidR="005E06C5" w:rsidRDefault="005E06C5" w:rsidP="005E06C5">
      <w:pPr>
        <w:contextualSpacing/>
        <w:jc w:val="both"/>
        <w:rPr>
          <w:sz w:val="28"/>
          <w:szCs w:val="28"/>
          <w:lang w:val="uk-UA"/>
        </w:rPr>
      </w:pPr>
    </w:p>
    <w:p w14:paraId="483700B2" w14:textId="77777777" w:rsidR="00A90093" w:rsidRDefault="005E06C5" w:rsidP="00A5242F">
      <w:pPr>
        <w:ind w:firstLine="708"/>
        <w:contextualSpacing/>
        <w:jc w:val="both"/>
        <w:rPr>
          <w:sz w:val="28"/>
          <w:szCs w:val="28"/>
          <w:lang w:val="uk-UA"/>
        </w:rPr>
      </w:pPr>
      <w:r>
        <w:rPr>
          <w:rFonts w:cs="Times New Roman"/>
          <w:color w:val="auto"/>
          <w:sz w:val="28"/>
          <w:szCs w:val="28"/>
          <w:lang w:val="uk-UA"/>
        </w:rPr>
        <w:t xml:space="preserve">Після цього секретар комісії Опадчий І.М. запропонував відхилити проект рішення Київради </w:t>
      </w:r>
      <w:r w:rsidRPr="007109F1">
        <w:rPr>
          <w:sz w:val="28"/>
          <w:szCs w:val="28"/>
          <w:lang w:val="uk-UA"/>
        </w:rPr>
        <w:t>«Про погодження звільнення Сагайдака І.В. з посади заступника голови Київської міської державної адміністрації з питань здій</w:t>
      </w:r>
      <w:r>
        <w:rPr>
          <w:sz w:val="28"/>
          <w:szCs w:val="28"/>
          <w:lang w:val="uk-UA"/>
        </w:rPr>
        <w:t xml:space="preserve">снення самоврядних повноважень». </w:t>
      </w:r>
    </w:p>
    <w:p w14:paraId="2C0BFEE9" w14:textId="2DAC5B4A" w:rsidR="00DE21BD" w:rsidRDefault="005E06C5" w:rsidP="00A5242F">
      <w:pPr>
        <w:ind w:firstLine="708"/>
        <w:contextualSpacing/>
        <w:jc w:val="both"/>
        <w:rPr>
          <w:rFonts w:cs="Times New Roman"/>
          <w:color w:val="auto"/>
          <w:sz w:val="28"/>
          <w:szCs w:val="28"/>
          <w:lang w:val="uk-UA"/>
        </w:rPr>
      </w:pPr>
      <w:r>
        <w:rPr>
          <w:sz w:val="28"/>
          <w:szCs w:val="28"/>
          <w:lang w:val="uk-UA"/>
        </w:rPr>
        <w:t xml:space="preserve">Голова комісії поставив зазначену пропозицію на голосування. </w:t>
      </w:r>
    </w:p>
    <w:p w14:paraId="5212FFCA" w14:textId="492BF903" w:rsidR="00B732A9" w:rsidRDefault="00B732A9" w:rsidP="00810079">
      <w:pPr>
        <w:contextualSpacing/>
        <w:jc w:val="both"/>
        <w:rPr>
          <w:sz w:val="28"/>
          <w:szCs w:val="28"/>
          <w:lang w:val="uk-UA"/>
        </w:rPr>
      </w:pPr>
    </w:p>
    <w:p w14:paraId="7B2AE673" w14:textId="77777777" w:rsidR="00226B05" w:rsidRPr="00B732A9" w:rsidRDefault="00226B05" w:rsidP="00226B05">
      <w:pPr>
        <w:keepNext/>
        <w:keepLines/>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09"/>
        <w:jc w:val="both"/>
        <w:rPr>
          <w:rFonts w:cs="Times New Roman"/>
          <w:color w:val="auto"/>
          <w:sz w:val="28"/>
          <w:szCs w:val="28"/>
          <w:lang w:val="uk-UA"/>
        </w:rPr>
      </w:pPr>
      <w:r w:rsidRPr="00B732A9">
        <w:rPr>
          <w:rFonts w:cs="Times New Roman"/>
          <w:b/>
          <w:bCs/>
          <w:color w:val="auto"/>
          <w:sz w:val="28"/>
          <w:szCs w:val="28"/>
          <w:lang w:val="uk-UA"/>
        </w:rPr>
        <w:t>Вирішили:</w:t>
      </w:r>
      <w:r w:rsidRPr="00B732A9">
        <w:rPr>
          <w:rFonts w:cs="Times New Roman"/>
          <w:color w:val="auto"/>
          <w:sz w:val="28"/>
          <w:szCs w:val="28"/>
          <w:lang w:val="uk-UA"/>
        </w:rPr>
        <w:t> </w:t>
      </w:r>
    </w:p>
    <w:p w14:paraId="37D7B9DF" w14:textId="4E2F5389" w:rsidR="00226B05" w:rsidRPr="00B732A9" w:rsidRDefault="005E06C5" w:rsidP="00226B05">
      <w:pPr>
        <w:tabs>
          <w:tab w:val="left" w:pos="900"/>
        </w:tabs>
        <w:ind w:firstLine="709"/>
        <w:contextualSpacing/>
        <w:jc w:val="both"/>
        <w:rPr>
          <w:sz w:val="28"/>
          <w:szCs w:val="28"/>
          <w:lang w:val="uk-UA"/>
        </w:rPr>
      </w:pPr>
      <w:r>
        <w:rPr>
          <w:sz w:val="28"/>
          <w:szCs w:val="28"/>
          <w:lang w:val="uk-UA"/>
        </w:rPr>
        <w:t>Відхилити</w:t>
      </w:r>
      <w:r w:rsidR="00226B05" w:rsidRPr="00B732A9">
        <w:rPr>
          <w:sz w:val="28"/>
          <w:szCs w:val="28"/>
          <w:lang w:val="uk-UA"/>
        </w:rPr>
        <w:t xml:space="preserve"> </w:t>
      </w:r>
      <w:r w:rsidR="00226B05">
        <w:rPr>
          <w:sz w:val="28"/>
          <w:szCs w:val="28"/>
          <w:lang w:val="uk-UA"/>
        </w:rPr>
        <w:t>проект</w:t>
      </w:r>
      <w:r w:rsidR="00226B05" w:rsidRPr="00B732A9">
        <w:rPr>
          <w:sz w:val="28"/>
          <w:szCs w:val="28"/>
          <w:lang w:val="uk-UA"/>
        </w:rPr>
        <w:t xml:space="preserve"> рішення Київради </w:t>
      </w:r>
      <w:r w:rsidR="00A5242F" w:rsidRPr="007109F1">
        <w:rPr>
          <w:sz w:val="28"/>
          <w:szCs w:val="28"/>
          <w:lang w:val="uk-UA"/>
        </w:rPr>
        <w:t>«Про погодження звільнення Сагайдака І.В. з посади заступника голови Київської міської державної адміністрації з питань здій</w:t>
      </w:r>
      <w:r w:rsidR="00A5242F">
        <w:rPr>
          <w:sz w:val="28"/>
          <w:szCs w:val="28"/>
          <w:lang w:val="uk-UA"/>
        </w:rPr>
        <w:t>снення самоврядних повноважень» згідно з пунктом </w:t>
      </w:r>
      <w:r>
        <w:rPr>
          <w:sz w:val="28"/>
          <w:szCs w:val="28"/>
          <w:lang w:val="uk-UA"/>
        </w:rPr>
        <w:t>2</w:t>
      </w:r>
      <w:r w:rsidR="00226B05" w:rsidRPr="00B732A9">
        <w:rPr>
          <w:sz w:val="28"/>
          <w:szCs w:val="28"/>
          <w:lang w:val="uk-UA"/>
        </w:rPr>
        <w:t xml:space="preserve"> частини п’ятої статті 31 Регламенту Київради. </w:t>
      </w:r>
    </w:p>
    <w:p w14:paraId="6A026FA9" w14:textId="77777777" w:rsidR="00226B05" w:rsidRDefault="00226B05" w:rsidP="00226B05">
      <w:pPr>
        <w:contextualSpacing/>
        <w:jc w:val="both"/>
        <w:rPr>
          <w:sz w:val="28"/>
          <w:szCs w:val="28"/>
          <w:lang w:val="uk-UA"/>
        </w:rPr>
      </w:pPr>
    </w:p>
    <w:p w14:paraId="7A828374" w14:textId="77777777" w:rsidR="00226B05" w:rsidRPr="00B732A9" w:rsidRDefault="00226B05" w:rsidP="00226B05">
      <w:pPr>
        <w:contextualSpacing/>
        <w:jc w:val="both"/>
        <w:rPr>
          <w:b/>
          <w:sz w:val="28"/>
          <w:szCs w:val="28"/>
          <w:lang w:val="uk-UA"/>
        </w:rPr>
      </w:pPr>
      <w:r w:rsidRPr="00B732A9">
        <w:rPr>
          <w:b/>
          <w:sz w:val="28"/>
          <w:szCs w:val="28"/>
          <w:lang w:val="uk-UA"/>
        </w:rPr>
        <w:tab/>
        <w:t>Голосували:</w:t>
      </w:r>
    </w:p>
    <w:p w14:paraId="7BF9E9E8" w14:textId="7693A15C" w:rsidR="00226B05" w:rsidRDefault="00226B05" w:rsidP="00226B05">
      <w:pPr>
        <w:contextualSpacing/>
        <w:jc w:val="both"/>
        <w:rPr>
          <w:sz w:val="28"/>
          <w:szCs w:val="28"/>
          <w:lang w:val="uk-UA"/>
        </w:rPr>
      </w:pPr>
      <w:r>
        <w:rPr>
          <w:sz w:val="28"/>
          <w:szCs w:val="28"/>
          <w:lang w:val="uk-UA"/>
        </w:rPr>
        <w:t xml:space="preserve">          «За» - </w:t>
      </w:r>
      <w:r w:rsidR="005E06C5">
        <w:rPr>
          <w:sz w:val="28"/>
          <w:szCs w:val="28"/>
          <w:lang w:val="uk-UA"/>
        </w:rPr>
        <w:t>3; «проти» - 1</w:t>
      </w:r>
      <w:r w:rsidRPr="00B732A9">
        <w:rPr>
          <w:sz w:val="28"/>
          <w:szCs w:val="28"/>
          <w:lang w:val="uk-UA"/>
        </w:rPr>
        <w:t xml:space="preserve">; «утр.» - 0. </w:t>
      </w:r>
    </w:p>
    <w:p w14:paraId="5C6F5DDD" w14:textId="0FC7E8C4" w:rsidR="00A5242F" w:rsidRDefault="00A5242F" w:rsidP="00226B05">
      <w:pPr>
        <w:contextualSpacing/>
        <w:jc w:val="both"/>
        <w:rPr>
          <w:sz w:val="28"/>
          <w:szCs w:val="28"/>
          <w:lang w:val="uk-UA"/>
        </w:rPr>
      </w:pPr>
    </w:p>
    <w:p w14:paraId="17F3A3DA" w14:textId="77777777" w:rsidR="00A5242F" w:rsidRDefault="00A5242F" w:rsidP="00226B05">
      <w:pPr>
        <w:contextualSpacing/>
        <w:jc w:val="both"/>
        <w:rPr>
          <w:sz w:val="28"/>
          <w:szCs w:val="28"/>
          <w:lang w:val="uk-UA"/>
        </w:rPr>
      </w:pPr>
    </w:p>
    <w:p w14:paraId="6DBA6651" w14:textId="77777777" w:rsidR="00226B05" w:rsidRPr="00B732A9" w:rsidRDefault="00226B05" w:rsidP="00226B05">
      <w:pPr>
        <w:contextualSpacing/>
        <w:jc w:val="both"/>
        <w:rPr>
          <w:sz w:val="28"/>
          <w:szCs w:val="28"/>
          <w:lang w:val="uk-UA"/>
        </w:rPr>
      </w:pPr>
    </w:p>
    <w:p w14:paraId="4B7FB65B" w14:textId="77777777" w:rsidR="00226B05" w:rsidRPr="00744A54" w:rsidRDefault="00226B05" w:rsidP="00226B05">
      <w:pPr>
        <w:tabs>
          <w:tab w:val="left" w:pos="720"/>
        </w:tabs>
        <w:jc w:val="both"/>
        <w:rPr>
          <w:rStyle w:val="a7"/>
          <w:b/>
          <w:bCs/>
          <w:sz w:val="28"/>
          <w:szCs w:val="28"/>
          <w:lang w:val="uk-UA"/>
        </w:rPr>
      </w:pPr>
      <w:r w:rsidRPr="00744A54">
        <w:rPr>
          <w:rStyle w:val="a7"/>
          <w:sz w:val="28"/>
          <w:szCs w:val="28"/>
          <w:lang w:val="uk-UA"/>
        </w:rPr>
        <w:tab/>
      </w:r>
      <w:r w:rsidRPr="00744A54">
        <w:rPr>
          <w:rStyle w:val="a7"/>
          <w:b/>
          <w:bCs/>
          <w:sz w:val="28"/>
          <w:szCs w:val="28"/>
          <w:lang w:val="uk-UA"/>
        </w:rPr>
        <w:t xml:space="preserve">Голова комісії                                                                </w:t>
      </w:r>
      <w:r w:rsidRPr="00744A54">
        <w:rPr>
          <w:rStyle w:val="a7"/>
          <w:b/>
          <w:bCs/>
          <w:sz w:val="28"/>
          <w:szCs w:val="28"/>
          <w:lang w:val="uk-UA"/>
        </w:rPr>
        <w:tab/>
        <w:t xml:space="preserve"> О. Макаров</w:t>
      </w:r>
    </w:p>
    <w:p w14:paraId="7D839C3E" w14:textId="77777777" w:rsidR="00226B05" w:rsidRDefault="00226B05" w:rsidP="00226B05">
      <w:pPr>
        <w:tabs>
          <w:tab w:val="left" w:pos="720"/>
        </w:tabs>
        <w:jc w:val="both"/>
        <w:rPr>
          <w:rStyle w:val="a7"/>
          <w:b/>
          <w:bCs/>
          <w:sz w:val="28"/>
          <w:szCs w:val="28"/>
          <w:lang w:val="uk-UA"/>
        </w:rPr>
      </w:pPr>
      <w:r w:rsidRPr="00744A54">
        <w:rPr>
          <w:rStyle w:val="a7"/>
          <w:b/>
          <w:bCs/>
          <w:sz w:val="28"/>
          <w:szCs w:val="28"/>
          <w:lang w:val="uk-UA"/>
        </w:rPr>
        <w:t xml:space="preserve">         </w:t>
      </w:r>
    </w:p>
    <w:p w14:paraId="3D0DF8E6" w14:textId="77777777" w:rsidR="00226B05" w:rsidRPr="00744A54" w:rsidRDefault="00226B05" w:rsidP="00226B05">
      <w:pPr>
        <w:tabs>
          <w:tab w:val="left" w:pos="720"/>
        </w:tabs>
        <w:jc w:val="both"/>
        <w:rPr>
          <w:rStyle w:val="a7"/>
          <w:b/>
          <w:bCs/>
          <w:sz w:val="28"/>
          <w:szCs w:val="28"/>
          <w:lang w:val="uk-UA"/>
        </w:rPr>
      </w:pPr>
    </w:p>
    <w:p w14:paraId="5C126B7E" w14:textId="77777777" w:rsidR="00226B05" w:rsidRPr="00744A54" w:rsidRDefault="00226B05" w:rsidP="00226B05">
      <w:pPr>
        <w:tabs>
          <w:tab w:val="left" w:pos="720"/>
        </w:tabs>
        <w:jc w:val="both"/>
        <w:rPr>
          <w:b/>
          <w:bCs/>
          <w:sz w:val="28"/>
          <w:szCs w:val="28"/>
          <w:lang w:val="uk-UA"/>
        </w:rPr>
      </w:pPr>
    </w:p>
    <w:p w14:paraId="49B295BE" w14:textId="77777777" w:rsidR="00226B05" w:rsidRDefault="00226B05" w:rsidP="00226B05">
      <w:pPr>
        <w:pStyle w:val="a8"/>
        <w:tabs>
          <w:tab w:val="left" w:pos="540"/>
        </w:tabs>
        <w:jc w:val="both"/>
        <w:rPr>
          <w:rStyle w:val="a7"/>
          <w:b/>
          <w:bCs/>
          <w:sz w:val="28"/>
          <w:szCs w:val="28"/>
          <w:lang w:val="uk-UA"/>
        </w:rPr>
      </w:pPr>
      <w:r w:rsidRPr="00744A54">
        <w:rPr>
          <w:rStyle w:val="a7"/>
          <w:b/>
          <w:bCs/>
          <w:sz w:val="28"/>
          <w:szCs w:val="28"/>
          <w:lang w:val="uk-UA"/>
        </w:rPr>
        <w:tab/>
        <w:t xml:space="preserve">  Секретар комісії                                                               І. Опадчий  </w:t>
      </w:r>
    </w:p>
    <w:p w14:paraId="7FC8B8CB" w14:textId="5719C2E8" w:rsidR="00642C34" w:rsidRPr="00B732A9" w:rsidRDefault="00642C34" w:rsidP="005151DE">
      <w:pPr>
        <w:pStyle w:val="a8"/>
        <w:tabs>
          <w:tab w:val="left" w:pos="540"/>
        </w:tabs>
        <w:spacing w:line="23" w:lineRule="atLeast"/>
        <w:contextualSpacing/>
        <w:jc w:val="both"/>
        <w:rPr>
          <w:b/>
          <w:sz w:val="28"/>
          <w:szCs w:val="28"/>
          <w:lang w:val="uk-UA"/>
        </w:rPr>
      </w:pPr>
    </w:p>
    <w:sectPr w:rsidR="00642C34" w:rsidRPr="00B732A9" w:rsidSect="00BE2848">
      <w:footerReference w:type="default" r:id="rId9"/>
      <w:pgSz w:w="11900" w:h="16840"/>
      <w:pgMar w:top="899" w:right="850" w:bottom="1276" w:left="1440" w:header="708" w:footer="70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488549" w14:textId="77777777" w:rsidR="009C6AF2" w:rsidRDefault="009C6AF2">
      <w:r>
        <w:separator/>
      </w:r>
    </w:p>
  </w:endnote>
  <w:endnote w:type="continuationSeparator" w:id="0">
    <w:p w14:paraId="2431F840" w14:textId="77777777" w:rsidR="009C6AF2" w:rsidRDefault="009C6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Microsoft JhengHei Light"/>
    <w:panose1 w:val="020B0604020202020204"/>
    <w:charset w:val="80"/>
    <w:family w:val="swiss"/>
    <w:pitch w:val="variable"/>
    <w:sig w:usb0="00000000" w:usb1="E9DFFFFF" w:usb2="0000003F" w:usb3="00000000" w:csb0="003F01FF" w:csb1="00000000"/>
  </w:font>
  <w:font w:name="Helvetica">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D7396" w14:textId="35114892" w:rsidR="00D57429" w:rsidRDefault="00D57429">
    <w:pPr>
      <w:pStyle w:val="a5"/>
      <w:jc w:val="center"/>
    </w:pPr>
    <w:r>
      <w:fldChar w:fldCharType="begin"/>
    </w:r>
    <w:r>
      <w:instrText xml:space="preserve"> PAGE </w:instrText>
    </w:r>
    <w:r>
      <w:fldChar w:fldCharType="separate"/>
    </w:r>
    <w:r w:rsidR="00DC4A37">
      <w:rPr>
        <w:noProof/>
      </w:rPr>
      <w:t>3</w:t>
    </w:r>
    <w:r>
      <w:fldChar w:fldCharType="end"/>
    </w:r>
  </w:p>
  <w:p w14:paraId="73181EDA" w14:textId="77777777" w:rsidR="00D57429" w:rsidRDefault="00D57429">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671BC3" w14:textId="77777777" w:rsidR="009C6AF2" w:rsidRDefault="009C6AF2">
      <w:r>
        <w:separator/>
      </w:r>
    </w:p>
  </w:footnote>
  <w:footnote w:type="continuationSeparator" w:id="0">
    <w:p w14:paraId="54DD287E" w14:textId="77777777" w:rsidR="009C6AF2" w:rsidRDefault="009C6A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multilevel"/>
    <w:tmpl w:val="0000000A"/>
    <w:name w:val="WW8Num10"/>
    <w:lvl w:ilvl="0">
      <w:start w:val="1"/>
      <w:numFmt w:val="decimal"/>
      <w:lvlText w:val="%1)"/>
      <w:lvlJc w:val="left"/>
      <w:pPr>
        <w:tabs>
          <w:tab w:val="num" w:pos="720"/>
        </w:tabs>
        <w:ind w:left="720" w:hanging="360"/>
      </w:pPr>
      <w:rPr>
        <w:rFonts w:ascii="Times New Roman" w:eastAsia="Times New Roman" w:hAnsi="Times New Roman" w:cs="Liberation Serif"/>
        <w:b w:val="0"/>
        <w:bCs w:val="0"/>
        <w:color w:val="000000"/>
        <w:sz w:val="28"/>
        <w:szCs w:val="28"/>
        <w:lang w:val="ru-RU"/>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45031F9"/>
    <w:multiLevelType w:val="hybridMultilevel"/>
    <w:tmpl w:val="A206383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045B4ADA"/>
    <w:multiLevelType w:val="hybridMultilevel"/>
    <w:tmpl w:val="BD2CFA8A"/>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05EF5822"/>
    <w:multiLevelType w:val="hybridMultilevel"/>
    <w:tmpl w:val="C50CEAB8"/>
    <w:lvl w:ilvl="0" w:tplc="54526352">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15:restartNumberingAfterBreak="0">
    <w:nsid w:val="09A9425A"/>
    <w:multiLevelType w:val="hybridMultilevel"/>
    <w:tmpl w:val="8884918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0CCC3200"/>
    <w:multiLevelType w:val="hybridMultilevel"/>
    <w:tmpl w:val="B8BC97F6"/>
    <w:lvl w:ilvl="0" w:tplc="54526352">
      <w:start w:val="2"/>
      <w:numFmt w:val="bullet"/>
      <w:lvlText w:val="-"/>
      <w:lvlJc w:val="left"/>
      <w:pPr>
        <w:ind w:left="1068" w:hanging="360"/>
      </w:pPr>
      <w:rPr>
        <w:rFonts w:ascii="Times New Roman" w:eastAsia="Times New Roman"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0EEE649B"/>
    <w:multiLevelType w:val="hybridMultilevel"/>
    <w:tmpl w:val="92544EA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15:restartNumberingAfterBreak="0">
    <w:nsid w:val="1285224C"/>
    <w:multiLevelType w:val="hybridMultilevel"/>
    <w:tmpl w:val="9A66E1F2"/>
    <w:lvl w:ilvl="0" w:tplc="923EDD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33338D0"/>
    <w:multiLevelType w:val="hybridMultilevel"/>
    <w:tmpl w:val="A2BEE56E"/>
    <w:numStyleLink w:val="2"/>
  </w:abstractNum>
  <w:abstractNum w:abstractNumId="9" w15:restartNumberingAfterBreak="0">
    <w:nsid w:val="18651E1B"/>
    <w:multiLevelType w:val="hybridMultilevel"/>
    <w:tmpl w:val="552A8DC6"/>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95E530A"/>
    <w:multiLevelType w:val="hybridMultilevel"/>
    <w:tmpl w:val="C6E4A6A2"/>
    <w:lvl w:ilvl="0" w:tplc="E430BDC4">
      <w:start w:val="1"/>
      <w:numFmt w:val="bullet"/>
      <w:lvlText w:val="-"/>
      <w:lvlJc w:val="left"/>
      <w:pPr>
        <w:ind w:left="1068" w:hanging="360"/>
      </w:pPr>
      <w:rPr>
        <w:rFonts w:ascii="Times New Roman" w:eastAsia="Arial Unicode MS"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15:restartNumberingAfterBreak="0">
    <w:nsid w:val="1A45106A"/>
    <w:multiLevelType w:val="hybridMultilevel"/>
    <w:tmpl w:val="1E42452E"/>
    <w:lvl w:ilvl="0" w:tplc="9A40370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2" w15:restartNumberingAfterBreak="0">
    <w:nsid w:val="221833CD"/>
    <w:multiLevelType w:val="hybridMultilevel"/>
    <w:tmpl w:val="EDDE00A0"/>
    <w:lvl w:ilvl="0" w:tplc="54526352">
      <w:start w:val="2"/>
      <w:numFmt w:val="bullet"/>
      <w:lvlText w:val="-"/>
      <w:lvlJc w:val="left"/>
      <w:pPr>
        <w:ind w:left="1068" w:hanging="360"/>
      </w:pPr>
      <w:rPr>
        <w:rFonts w:ascii="Times New Roman" w:eastAsia="Times New Roman"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13" w15:restartNumberingAfterBreak="0">
    <w:nsid w:val="236C1078"/>
    <w:multiLevelType w:val="hybridMultilevel"/>
    <w:tmpl w:val="1D0EFE84"/>
    <w:styleLink w:val="1"/>
    <w:lvl w:ilvl="0" w:tplc="978C7590">
      <w:start w:val="1"/>
      <w:numFmt w:val="bullet"/>
      <w:lvlText w:val="-"/>
      <w:lvlJc w:val="left"/>
      <w:pPr>
        <w:ind w:left="106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9A16EC18">
      <w:start w:val="1"/>
      <w:numFmt w:val="bullet"/>
      <w:lvlText w:val="o"/>
      <w:lvlJc w:val="left"/>
      <w:pPr>
        <w:ind w:left="178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1242F2F0">
      <w:start w:val="1"/>
      <w:numFmt w:val="bullet"/>
      <w:lvlText w:val="▪"/>
      <w:lvlJc w:val="left"/>
      <w:pPr>
        <w:ind w:left="250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7F8C7FBE">
      <w:start w:val="1"/>
      <w:numFmt w:val="bullet"/>
      <w:lvlText w:val="•"/>
      <w:lvlJc w:val="left"/>
      <w:pPr>
        <w:ind w:left="322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3962D902">
      <w:start w:val="1"/>
      <w:numFmt w:val="bullet"/>
      <w:lvlText w:val="o"/>
      <w:lvlJc w:val="left"/>
      <w:pPr>
        <w:ind w:left="394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FDCEDD6">
      <w:start w:val="1"/>
      <w:numFmt w:val="bullet"/>
      <w:lvlText w:val="▪"/>
      <w:lvlJc w:val="left"/>
      <w:pPr>
        <w:ind w:left="466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D7767C40">
      <w:start w:val="1"/>
      <w:numFmt w:val="bullet"/>
      <w:lvlText w:val="•"/>
      <w:lvlJc w:val="left"/>
      <w:pPr>
        <w:ind w:left="538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32041EC4">
      <w:start w:val="1"/>
      <w:numFmt w:val="bullet"/>
      <w:lvlText w:val="o"/>
      <w:lvlJc w:val="left"/>
      <w:pPr>
        <w:ind w:left="610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C48E0BC6">
      <w:start w:val="1"/>
      <w:numFmt w:val="bullet"/>
      <w:lvlText w:val="▪"/>
      <w:lvlJc w:val="left"/>
      <w:pPr>
        <w:ind w:left="682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2B866E09"/>
    <w:multiLevelType w:val="hybridMultilevel"/>
    <w:tmpl w:val="588ECD70"/>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15:restartNumberingAfterBreak="0">
    <w:nsid w:val="2D9F69DB"/>
    <w:multiLevelType w:val="hybridMultilevel"/>
    <w:tmpl w:val="85E665BE"/>
    <w:lvl w:ilvl="0" w:tplc="18362734">
      <w:start w:val="17"/>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15:restartNumberingAfterBreak="0">
    <w:nsid w:val="30FC034D"/>
    <w:multiLevelType w:val="hybridMultilevel"/>
    <w:tmpl w:val="1D0EFE84"/>
    <w:numStyleLink w:val="1"/>
  </w:abstractNum>
  <w:abstractNum w:abstractNumId="17" w15:restartNumberingAfterBreak="0">
    <w:nsid w:val="31A550C6"/>
    <w:multiLevelType w:val="hybridMultilevel"/>
    <w:tmpl w:val="FB28C21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8" w15:restartNumberingAfterBreak="0">
    <w:nsid w:val="32EC460C"/>
    <w:multiLevelType w:val="hybridMultilevel"/>
    <w:tmpl w:val="2570926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9" w15:restartNumberingAfterBreak="0">
    <w:nsid w:val="341A1687"/>
    <w:multiLevelType w:val="hybridMultilevel"/>
    <w:tmpl w:val="E7821008"/>
    <w:lvl w:ilvl="0" w:tplc="B7C22676">
      <w:start w:val="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0" w15:restartNumberingAfterBreak="0">
    <w:nsid w:val="37B12E12"/>
    <w:multiLevelType w:val="hybridMultilevel"/>
    <w:tmpl w:val="428A1114"/>
    <w:lvl w:ilvl="0" w:tplc="6CCC2CA0">
      <w:start w:val="1"/>
      <w:numFmt w:val="bullet"/>
      <w:lvlText w:val="-"/>
      <w:lvlJc w:val="left"/>
      <w:pPr>
        <w:ind w:left="1069" w:hanging="360"/>
      </w:pPr>
      <w:rPr>
        <w:rFonts w:ascii="Courier New" w:hAnsi="Courier New"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15:restartNumberingAfterBreak="0">
    <w:nsid w:val="3A77175D"/>
    <w:multiLevelType w:val="hybridMultilevel"/>
    <w:tmpl w:val="10283C54"/>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2" w15:restartNumberingAfterBreak="0">
    <w:nsid w:val="3A8E0F94"/>
    <w:multiLevelType w:val="hybridMultilevel"/>
    <w:tmpl w:val="A2BEE56E"/>
    <w:styleLink w:val="2"/>
    <w:lvl w:ilvl="0" w:tplc="72746254">
      <w:start w:val="1"/>
      <w:numFmt w:val="decimal"/>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928399A">
      <w:start w:val="1"/>
      <w:numFmt w:val="lowerLetter"/>
      <w:lvlText w:val="%2."/>
      <w:lvlJc w:val="left"/>
      <w:pPr>
        <w:ind w:left="178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2A25064">
      <w:start w:val="1"/>
      <w:numFmt w:val="lowerRoman"/>
      <w:lvlText w:val="%3."/>
      <w:lvlJc w:val="left"/>
      <w:pPr>
        <w:ind w:left="2508"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A3826100">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0E48A66">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4BC1F5E">
      <w:start w:val="1"/>
      <w:numFmt w:val="lowerRoman"/>
      <w:lvlText w:val="%6."/>
      <w:lvlJc w:val="left"/>
      <w:pPr>
        <w:ind w:left="4668"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090AFB2">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C5A7EF0">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BD0C5EA">
      <w:start w:val="1"/>
      <w:numFmt w:val="lowerRoman"/>
      <w:lvlText w:val="%9."/>
      <w:lvlJc w:val="left"/>
      <w:pPr>
        <w:ind w:left="6828"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3B137B32"/>
    <w:multiLevelType w:val="hybridMultilevel"/>
    <w:tmpl w:val="774074CC"/>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4" w15:restartNumberingAfterBreak="0">
    <w:nsid w:val="3B2F34FF"/>
    <w:multiLevelType w:val="hybridMultilevel"/>
    <w:tmpl w:val="8DDA5A34"/>
    <w:lvl w:ilvl="0" w:tplc="E430BDC4">
      <w:start w:val="1"/>
      <w:numFmt w:val="bullet"/>
      <w:lvlText w:val="-"/>
      <w:lvlJc w:val="left"/>
      <w:pPr>
        <w:ind w:left="1664" w:hanging="960"/>
      </w:pPr>
      <w:rPr>
        <w:rFonts w:ascii="Times New Roman" w:eastAsia="Arial Unicode MS" w:hAnsi="Times New Roman" w:cs="Times New Roman" w:hint="default"/>
      </w:rPr>
    </w:lvl>
    <w:lvl w:ilvl="1" w:tplc="04090003" w:tentative="1">
      <w:start w:val="1"/>
      <w:numFmt w:val="bullet"/>
      <w:lvlText w:val="o"/>
      <w:lvlJc w:val="left"/>
      <w:pPr>
        <w:ind w:left="1784" w:hanging="360"/>
      </w:pPr>
      <w:rPr>
        <w:rFonts w:ascii="Courier New" w:hAnsi="Courier New" w:cs="Courier New" w:hint="default"/>
      </w:rPr>
    </w:lvl>
    <w:lvl w:ilvl="2" w:tplc="04090005" w:tentative="1">
      <w:start w:val="1"/>
      <w:numFmt w:val="bullet"/>
      <w:lvlText w:val=""/>
      <w:lvlJc w:val="left"/>
      <w:pPr>
        <w:ind w:left="2504" w:hanging="360"/>
      </w:pPr>
      <w:rPr>
        <w:rFonts w:ascii="Wingdings" w:hAnsi="Wingdings" w:hint="default"/>
      </w:rPr>
    </w:lvl>
    <w:lvl w:ilvl="3" w:tplc="04090001" w:tentative="1">
      <w:start w:val="1"/>
      <w:numFmt w:val="bullet"/>
      <w:lvlText w:val=""/>
      <w:lvlJc w:val="left"/>
      <w:pPr>
        <w:ind w:left="3224" w:hanging="360"/>
      </w:pPr>
      <w:rPr>
        <w:rFonts w:ascii="Symbol" w:hAnsi="Symbol" w:hint="default"/>
      </w:rPr>
    </w:lvl>
    <w:lvl w:ilvl="4" w:tplc="04090003" w:tentative="1">
      <w:start w:val="1"/>
      <w:numFmt w:val="bullet"/>
      <w:lvlText w:val="o"/>
      <w:lvlJc w:val="left"/>
      <w:pPr>
        <w:ind w:left="3944" w:hanging="360"/>
      </w:pPr>
      <w:rPr>
        <w:rFonts w:ascii="Courier New" w:hAnsi="Courier New" w:cs="Courier New" w:hint="default"/>
      </w:rPr>
    </w:lvl>
    <w:lvl w:ilvl="5" w:tplc="04090005" w:tentative="1">
      <w:start w:val="1"/>
      <w:numFmt w:val="bullet"/>
      <w:lvlText w:val=""/>
      <w:lvlJc w:val="left"/>
      <w:pPr>
        <w:ind w:left="4664" w:hanging="360"/>
      </w:pPr>
      <w:rPr>
        <w:rFonts w:ascii="Wingdings" w:hAnsi="Wingdings" w:hint="default"/>
      </w:rPr>
    </w:lvl>
    <w:lvl w:ilvl="6" w:tplc="04090001" w:tentative="1">
      <w:start w:val="1"/>
      <w:numFmt w:val="bullet"/>
      <w:lvlText w:val=""/>
      <w:lvlJc w:val="left"/>
      <w:pPr>
        <w:ind w:left="5384" w:hanging="360"/>
      </w:pPr>
      <w:rPr>
        <w:rFonts w:ascii="Symbol" w:hAnsi="Symbol" w:hint="default"/>
      </w:rPr>
    </w:lvl>
    <w:lvl w:ilvl="7" w:tplc="04090003" w:tentative="1">
      <w:start w:val="1"/>
      <w:numFmt w:val="bullet"/>
      <w:lvlText w:val="o"/>
      <w:lvlJc w:val="left"/>
      <w:pPr>
        <w:ind w:left="6104" w:hanging="360"/>
      </w:pPr>
      <w:rPr>
        <w:rFonts w:ascii="Courier New" w:hAnsi="Courier New" w:cs="Courier New" w:hint="default"/>
      </w:rPr>
    </w:lvl>
    <w:lvl w:ilvl="8" w:tplc="04090005" w:tentative="1">
      <w:start w:val="1"/>
      <w:numFmt w:val="bullet"/>
      <w:lvlText w:val=""/>
      <w:lvlJc w:val="left"/>
      <w:pPr>
        <w:ind w:left="6824" w:hanging="360"/>
      </w:pPr>
      <w:rPr>
        <w:rFonts w:ascii="Wingdings" w:hAnsi="Wingdings" w:hint="default"/>
      </w:rPr>
    </w:lvl>
  </w:abstractNum>
  <w:abstractNum w:abstractNumId="25" w15:restartNumberingAfterBreak="0">
    <w:nsid w:val="3D651732"/>
    <w:multiLevelType w:val="hybridMultilevel"/>
    <w:tmpl w:val="162E5412"/>
    <w:lvl w:ilvl="0" w:tplc="4D22A92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6" w15:restartNumberingAfterBreak="0">
    <w:nsid w:val="3D7A2D40"/>
    <w:multiLevelType w:val="hybridMultilevel"/>
    <w:tmpl w:val="6E5EAC24"/>
    <w:lvl w:ilvl="0" w:tplc="6CCC2CA0">
      <w:start w:val="1"/>
      <w:numFmt w:val="bullet"/>
      <w:lvlText w:val="-"/>
      <w:lvlJc w:val="left"/>
      <w:pPr>
        <w:ind w:left="1069" w:hanging="360"/>
      </w:pPr>
      <w:rPr>
        <w:rFonts w:ascii="Courier New" w:hAnsi="Courier New"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15:restartNumberingAfterBreak="0">
    <w:nsid w:val="3DE114D3"/>
    <w:multiLevelType w:val="hybridMultilevel"/>
    <w:tmpl w:val="4782B5A0"/>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8" w15:restartNumberingAfterBreak="0">
    <w:nsid w:val="401D64FB"/>
    <w:multiLevelType w:val="hybridMultilevel"/>
    <w:tmpl w:val="84C269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41F21C11"/>
    <w:multiLevelType w:val="hybridMultilevel"/>
    <w:tmpl w:val="DAF22508"/>
    <w:lvl w:ilvl="0" w:tplc="DFE60E8C">
      <w:start w:val="1"/>
      <w:numFmt w:val="bullet"/>
      <w:lvlText w:val="-"/>
      <w:lvlJc w:val="left"/>
      <w:pPr>
        <w:ind w:left="1068" w:hanging="360"/>
      </w:pPr>
      <w:rPr>
        <w:rFonts w:ascii="Courier New" w:hAnsi="Courier New"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0" w15:restartNumberingAfterBreak="0">
    <w:nsid w:val="47FD7912"/>
    <w:multiLevelType w:val="hybridMultilevel"/>
    <w:tmpl w:val="88300BD6"/>
    <w:lvl w:ilvl="0" w:tplc="94E0CE8C">
      <w:start w:val="1"/>
      <w:numFmt w:val="decimal"/>
      <w:lvlText w:val="%1."/>
      <w:lvlJc w:val="left"/>
      <w:pPr>
        <w:ind w:left="1174"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4B8D23CF"/>
    <w:multiLevelType w:val="hybridMultilevel"/>
    <w:tmpl w:val="EEF00106"/>
    <w:lvl w:ilvl="0" w:tplc="8C369DD2">
      <w:start w:val="1"/>
      <w:numFmt w:val="decimal"/>
      <w:lvlText w:val="%1."/>
      <w:lvlJc w:val="left"/>
      <w:pPr>
        <w:ind w:left="791" w:hanging="22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C1918F5"/>
    <w:multiLevelType w:val="hybridMultilevel"/>
    <w:tmpl w:val="D612FC54"/>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3" w15:restartNumberingAfterBreak="0">
    <w:nsid w:val="4E3507A5"/>
    <w:multiLevelType w:val="hybridMultilevel"/>
    <w:tmpl w:val="293E7E0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5137716F"/>
    <w:multiLevelType w:val="hybridMultilevel"/>
    <w:tmpl w:val="2D0C7550"/>
    <w:lvl w:ilvl="0" w:tplc="6CCC2CA0">
      <w:start w:val="1"/>
      <w:numFmt w:val="bullet"/>
      <w:lvlText w:val="-"/>
      <w:lvlJc w:val="left"/>
      <w:pPr>
        <w:ind w:left="1068" w:hanging="360"/>
      </w:pPr>
      <w:rPr>
        <w:rFonts w:ascii="Courier New" w:hAnsi="Courier New" w:hint="default"/>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5" w15:restartNumberingAfterBreak="0">
    <w:nsid w:val="58A8676B"/>
    <w:multiLevelType w:val="hybridMultilevel"/>
    <w:tmpl w:val="63E83592"/>
    <w:lvl w:ilvl="0" w:tplc="6CCC2CA0">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15:restartNumberingAfterBreak="0">
    <w:nsid w:val="5A8E380E"/>
    <w:multiLevelType w:val="hybridMultilevel"/>
    <w:tmpl w:val="7B94583E"/>
    <w:lvl w:ilvl="0" w:tplc="6CCC2CA0">
      <w:start w:val="1"/>
      <w:numFmt w:val="bullet"/>
      <w:lvlText w:val="-"/>
      <w:lvlJc w:val="left"/>
      <w:pPr>
        <w:ind w:left="1069" w:hanging="360"/>
      </w:pPr>
      <w:rPr>
        <w:rFonts w:ascii="Courier New" w:hAnsi="Courier New"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7" w15:restartNumberingAfterBreak="0">
    <w:nsid w:val="5BAA6168"/>
    <w:multiLevelType w:val="hybridMultilevel"/>
    <w:tmpl w:val="423C812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8" w15:restartNumberingAfterBreak="0">
    <w:nsid w:val="637269F7"/>
    <w:multiLevelType w:val="hybridMultilevel"/>
    <w:tmpl w:val="798425F2"/>
    <w:lvl w:ilvl="0" w:tplc="495A8A70">
      <w:start w:val="2"/>
      <w:numFmt w:val="bullet"/>
      <w:lvlText w:val="-"/>
      <w:lvlJc w:val="left"/>
      <w:pPr>
        <w:ind w:left="1211" w:hanging="360"/>
      </w:pPr>
      <w:rPr>
        <w:rFonts w:ascii="Times New Roman" w:eastAsia="Arial Unicode MS"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9" w15:restartNumberingAfterBreak="0">
    <w:nsid w:val="673816F1"/>
    <w:multiLevelType w:val="hybridMultilevel"/>
    <w:tmpl w:val="6418644C"/>
    <w:lvl w:ilvl="0" w:tplc="6CCC2CA0">
      <w:start w:val="1"/>
      <w:numFmt w:val="bullet"/>
      <w:lvlText w:val="-"/>
      <w:lvlJc w:val="left"/>
      <w:pPr>
        <w:ind w:left="1069" w:hanging="360"/>
      </w:pPr>
      <w:rPr>
        <w:rFonts w:ascii="Courier New" w:hAnsi="Courier New"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0" w15:restartNumberingAfterBreak="0">
    <w:nsid w:val="673A5B37"/>
    <w:multiLevelType w:val="hybridMultilevel"/>
    <w:tmpl w:val="238C2470"/>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1" w15:restartNumberingAfterBreak="0">
    <w:nsid w:val="6FEE402B"/>
    <w:multiLevelType w:val="hybridMultilevel"/>
    <w:tmpl w:val="CE4E4588"/>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15:restartNumberingAfterBreak="0">
    <w:nsid w:val="728936D3"/>
    <w:multiLevelType w:val="hybridMultilevel"/>
    <w:tmpl w:val="3D9E29A6"/>
    <w:lvl w:ilvl="0" w:tplc="14A41F74">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15:restartNumberingAfterBreak="0">
    <w:nsid w:val="74DF5939"/>
    <w:multiLevelType w:val="hybridMultilevel"/>
    <w:tmpl w:val="A2C047C4"/>
    <w:lvl w:ilvl="0" w:tplc="5FA0FC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4" w15:restartNumberingAfterBreak="0">
    <w:nsid w:val="77F66AB4"/>
    <w:multiLevelType w:val="hybridMultilevel"/>
    <w:tmpl w:val="8FC04EE6"/>
    <w:lvl w:ilvl="0" w:tplc="E430BDC4">
      <w:start w:val="1"/>
      <w:numFmt w:val="bullet"/>
      <w:lvlText w:val="-"/>
      <w:lvlJc w:val="left"/>
      <w:pPr>
        <w:ind w:left="1068" w:hanging="360"/>
      </w:pPr>
      <w:rPr>
        <w:rFonts w:ascii="Times New Roman" w:eastAsia="Arial Unicode MS"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5" w15:restartNumberingAfterBreak="0">
    <w:nsid w:val="792D0714"/>
    <w:multiLevelType w:val="hybridMultilevel"/>
    <w:tmpl w:val="5DA4C224"/>
    <w:lvl w:ilvl="0" w:tplc="18362734">
      <w:start w:val="17"/>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6" w15:restartNumberingAfterBreak="0">
    <w:nsid w:val="799777BD"/>
    <w:multiLevelType w:val="hybridMultilevel"/>
    <w:tmpl w:val="C0D65534"/>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7" w15:restartNumberingAfterBreak="0">
    <w:nsid w:val="7BB81C42"/>
    <w:multiLevelType w:val="hybridMultilevel"/>
    <w:tmpl w:val="E8AA5726"/>
    <w:lvl w:ilvl="0" w:tplc="F392E41E">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8" w15:restartNumberingAfterBreak="0">
    <w:nsid w:val="7BCC18BB"/>
    <w:multiLevelType w:val="hybridMultilevel"/>
    <w:tmpl w:val="FDE03688"/>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3"/>
  </w:num>
  <w:num w:numId="2">
    <w:abstractNumId w:val="16"/>
  </w:num>
  <w:num w:numId="3">
    <w:abstractNumId w:val="22"/>
  </w:num>
  <w:num w:numId="4">
    <w:abstractNumId w:val="8"/>
  </w:num>
  <w:num w:numId="5">
    <w:abstractNumId w:val="31"/>
  </w:num>
  <w:num w:numId="6">
    <w:abstractNumId w:val="40"/>
  </w:num>
  <w:num w:numId="7">
    <w:abstractNumId w:val="4"/>
  </w:num>
  <w:num w:numId="8">
    <w:abstractNumId w:val="37"/>
  </w:num>
  <w:num w:numId="9">
    <w:abstractNumId w:val="21"/>
  </w:num>
  <w:num w:numId="10">
    <w:abstractNumId w:val="5"/>
  </w:num>
  <w:num w:numId="11">
    <w:abstractNumId w:val="29"/>
  </w:num>
  <w:num w:numId="12">
    <w:abstractNumId w:val="30"/>
  </w:num>
  <w:num w:numId="13">
    <w:abstractNumId w:val="38"/>
  </w:num>
  <w:num w:numId="14">
    <w:abstractNumId w:val="43"/>
  </w:num>
  <w:num w:numId="15">
    <w:abstractNumId w:val="42"/>
  </w:num>
  <w:num w:numId="16">
    <w:abstractNumId w:val="36"/>
  </w:num>
  <w:num w:numId="17">
    <w:abstractNumId w:val="34"/>
  </w:num>
  <w:num w:numId="18">
    <w:abstractNumId w:val="2"/>
  </w:num>
  <w:num w:numId="19">
    <w:abstractNumId w:val="6"/>
  </w:num>
  <w:num w:numId="20">
    <w:abstractNumId w:val="33"/>
  </w:num>
  <w:num w:numId="21">
    <w:abstractNumId w:val="17"/>
  </w:num>
  <w:num w:numId="22">
    <w:abstractNumId w:val="20"/>
  </w:num>
  <w:num w:numId="23">
    <w:abstractNumId w:val="3"/>
  </w:num>
  <w:num w:numId="24">
    <w:abstractNumId w:val="14"/>
  </w:num>
  <w:num w:numId="25">
    <w:abstractNumId w:val="48"/>
  </w:num>
  <w:num w:numId="26">
    <w:abstractNumId w:val="12"/>
  </w:num>
  <w:num w:numId="27">
    <w:abstractNumId w:val="46"/>
  </w:num>
  <w:num w:numId="28">
    <w:abstractNumId w:val="1"/>
  </w:num>
  <w:num w:numId="29">
    <w:abstractNumId w:val="47"/>
  </w:num>
  <w:num w:numId="30">
    <w:abstractNumId w:val="25"/>
  </w:num>
  <w:num w:numId="31">
    <w:abstractNumId w:val="11"/>
  </w:num>
  <w:num w:numId="32">
    <w:abstractNumId w:val="19"/>
  </w:num>
  <w:num w:numId="33">
    <w:abstractNumId w:val="24"/>
  </w:num>
  <w:num w:numId="34">
    <w:abstractNumId w:val="28"/>
  </w:num>
  <w:num w:numId="35">
    <w:abstractNumId w:val="7"/>
  </w:num>
  <w:num w:numId="36">
    <w:abstractNumId w:val="24"/>
  </w:num>
  <w:num w:numId="37">
    <w:abstractNumId w:val="45"/>
  </w:num>
  <w:num w:numId="38">
    <w:abstractNumId w:val="9"/>
  </w:num>
  <w:num w:numId="39">
    <w:abstractNumId w:val="15"/>
  </w:num>
  <w:num w:numId="40">
    <w:abstractNumId w:val="44"/>
  </w:num>
  <w:num w:numId="41">
    <w:abstractNumId w:val="10"/>
  </w:num>
  <w:num w:numId="42">
    <w:abstractNumId w:val="26"/>
  </w:num>
  <w:num w:numId="43">
    <w:abstractNumId w:val="41"/>
  </w:num>
  <w:num w:numId="44">
    <w:abstractNumId w:val="0"/>
  </w:num>
  <w:num w:numId="45">
    <w:abstractNumId w:val="18"/>
  </w:num>
  <w:num w:numId="46">
    <w:abstractNumId w:val="39"/>
  </w:num>
  <w:num w:numId="47">
    <w:abstractNumId w:val="32"/>
  </w:num>
  <w:num w:numId="48">
    <w:abstractNumId w:val="35"/>
  </w:num>
  <w:num w:numId="49">
    <w:abstractNumId w:val="23"/>
  </w:num>
  <w:num w:numId="5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E5"/>
    <w:rsid w:val="00002B0D"/>
    <w:rsid w:val="00006886"/>
    <w:rsid w:val="0001116F"/>
    <w:rsid w:val="000125DE"/>
    <w:rsid w:val="000220EE"/>
    <w:rsid w:val="000305F1"/>
    <w:rsid w:val="00035A66"/>
    <w:rsid w:val="000425CF"/>
    <w:rsid w:val="0004465D"/>
    <w:rsid w:val="00047784"/>
    <w:rsid w:val="0005618E"/>
    <w:rsid w:val="00062A69"/>
    <w:rsid w:val="00066B53"/>
    <w:rsid w:val="00067AEF"/>
    <w:rsid w:val="0007764F"/>
    <w:rsid w:val="00086F01"/>
    <w:rsid w:val="00087402"/>
    <w:rsid w:val="0008764C"/>
    <w:rsid w:val="00090CD2"/>
    <w:rsid w:val="00093819"/>
    <w:rsid w:val="000952B4"/>
    <w:rsid w:val="000968CE"/>
    <w:rsid w:val="00097278"/>
    <w:rsid w:val="000A49B8"/>
    <w:rsid w:val="000A6234"/>
    <w:rsid w:val="000B1574"/>
    <w:rsid w:val="000B17D0"/>
    <w:rsid w:val="000B26A4"/>
    <w:rsid w:val="000B7002"/>
    <w:rsid w:val="000C06EE"/>
    <w:rsid w:val="000D0B69"/>
    <w:rsid w:val="000D4426"/>
    <w:rsid w:val="000D6D1F"/>
    <w:rsid w:val="000D6D6B"/>
    <w:rsid w:val="000E2B85"/>
    <w:rsid w:val="000E2D4C"/>
    <w:rsid w:val="000E34E6"/>
    <w:rsid w:val="000F0AEC"/>
    <w:rsid w:val="000F0F4D"/>
    <w:rsid w:val="00100623"/>
    <w:rsid w:val="001010B2"/>
    <w:rsid w:val="0010212E"/>
    <w:rsid w:val="00104A0F"/>
    <w:rsid w:val="00106985"/>
    <w:rsid w:val="00112A45"/>
    <w:rsid w:val="0011404A"/>
    <w:rsid w:val="00114988"/>
    <w:rsid w:val="00115917"/>
    <w:rsid w:val="00115D42"/>
    <w:rsid w:val="00120BFD"/>
    <w:rsid w:val="001217D5"/>
    <w:rsid w:val="00127A34"/>
    <w:rsid w:val="00131A40"/>
    <w:rsid w:val="00132121"/>
    <w:rsid w:val="001361A1"/>
    <w:rsid w:val="00140EB9"/>
    <w:rsid w:val="00142850"/>
    <w:rsid w:val="00142A48"/>
    <w:rsid w:val="001441FA"/>
    <w:rsid w:val="001621C7"/>
    <w:rsid w:val="00165595"/>
    <w:rsid w:val="001660B3"/>
    <w:rsid w:val="00174C66"/>
    <w:rsid w:val="00180093"/>
    <w:rsid w:val="0018467E"/>
    <w:rsid w:val="00185579"/>
    <w:rsid w:val="001964E4"/>
    <w:rsid w:val="001979A0"/>
    <w:rsid w:val="001A184B"/>
    <w:rsid w:val="001A524E"/>
    <w:rsid w:val="001A5350"/>
    <w:rsid w:val="001A7D66"/>
    <w:rsid w:val="001A7E20"/>
    <w:rsid w:val="001B000B"/>
    <w:rsid w:val="001B245A"/>
    <w:rsid w:val="001B27EF"/>
    <w:rsid w:val="001B7028"/>
    <w:rsid w:val="001C2C43"/>
    <w:rsid w:val="001C323F"/>
    <w:rsid w:val="001D0B08"/>
    <w:rsid w:val="001D5B2C"/>
    <w:rsid w:val="001D7F3F"/>
    <w:rsid w:val="001E1423"/>
    <w:rsid w:val="001F1419"/>
    <w:rsid w:val="001F1E90"/>
    <w:rsid w:val="001F691A"/>
    <w:rsid w:val="00200051"/>
    <w:rsid w:val="002053A5"/>
    <w:rsid w:val="002054AA"/>
    <w:rsid w:val="00207769"/>
    <w:rsid w:val="00211D75"/>
    <w:rsid w:val="00212D09"/>
    <w:rsid w:val="002145C1"/>
    <w:rsid w:val="00217C7B"/>
    <w:rsid w:val="00217EC5"/>
    <w:rsid w:val="0022297F"/>
    <w:rsid w:val="00226B05"/>
    <w:rsid w:val="002322CC"/>
    <w:rsid w:val="002442CB"/>
    <w:rsid w:val="002515F7"/>
    <w:rsid w:val="00257777"/>
    <w:rsid w:val="00262C24"/>
    <w:rsid w:val="00264DA0"/>
    <w:rsid w:val="002653A0"/>
    <w:rsid w:val="00272134"/>
    <w:rsid w:val="00280530"/>
    <w:rsid w:val="00290173"/>
    <w:rsid w:val="002927E3"/>
    <w:rsid w:val="002943E4"/>
    <w:rsid w:val="002A1B8F"/>
    <w:rsid w:val="002A3D3B"/>
    <w:rsid w:val="002A67D2"/>
    <w:rsid w:val="002A7625"/>
    <w:rsid w:val="002A7B08"/>
    <w:rsid w:val="002C2A50"/>
    <w:rsid w:val="002C3224"/>
    <w:rsid w:val="002C3340"/>
    <w:rsid w:val="002C3BAB"/>
    <w:rsid w:val="002C5A15"/>
    <w:rsid w:val="002C5D09"/>
    <w:rsid w:val="002C6207"/>
    <w:rsid w:val="002D3B5A"/>
    <w:rsid w:val="002D51AB"/>
    <w:rsid w:val="002D52CC"/>
    <w:rsid w:val="002E123D"/>
    <w:rsid w:val="002E454C"/>
    <w:rsid w:val="002F0D3E"/>
    <w:rsid w:val="002F5852"/>
    <w:rsid w:val="00301EF9"/>
    <w:rsid w:val="003044E2"/>
    <w:rsid w:val="003079E2"/>
    <w:rsid w:val="003114EE"/>
    <w:rsid w:val="00313914"/>
    <w:rsid w:val="00315C43"/>
    <w:rsid w:val="00322D93"/>
    <w:rsid w:val="00331B8E"/>
    <w:rsid w:val="003326DD"/>
    <w:rsid w:val="00336250"/>
    <w:rsid w:val="003405F4"/>
    <w:rsid w:val="00342F0F"/>
    <w:rsid w:val="00346386"/>
    <w:rsid w:val="00355779"/>
    <w:rsid w:val="0035617C"/>
    <w:rsid w:val="00357348"/>
    <w:rsid w:val="00362D22"/>
    <w:rsid w:val="003633C0"/>
    <w:rsid w:val="0036365A"/>
    <w:rsid w:val="00370335"/>
    <w:rsid w:val="00380501"/>
    <w:rsid w:val="00380B8B"/>
    <w:rsid w:val="0038221A"/>
    <w:rsid w:val="003829B0"/>
    <w:rsid w:val="0038491D"/>
    <w:rsid w:val="00387551"/>
    <w:rsid w:val="0039217E"/>
    <w:rsid w:val="00395338"/>
    <w:rsid w:val="003A5733"/>
    <w:rsid w:val="003A7403"/>
    <w:rsid w:val="003B4DEA"/>
    <w:rsid w:val="003B661A"/>
    <w:rsid w:val="003C194C"/>
    <w:rsid w:val="003C5A22"/>
    <w:rsid w:val="003D2FC0"/>
    <w:rsid w:val="003D4CA2"/>
    <w:rsid w:val="003D6CC7"/>
    <w:rsid w:val="003D723E"/>
    <w:rsid w:val="003E3225"/>
    <w:rsid w:val="003E3247"/>
    <w:rsid w:val="003E5356"/>
    <w:rsid w:val="003E7E03"/>
    <w:rsid w:val="003F689D"/>
    <w:rsid w:val="004041FD"/>
    <w:rsid w:val="00406191"/>
    <w:rsid w:val="004122B0"/>
    <w:rsid w:val="00412DEA"/>
    <w:rsid w:val="00415FE7"/>
    <w:rsid w:val="00420A70"/>
    <w:rsid w:val="00422003"/>
    <w:rsid w:val="0043033C"/>
    <w:rsid w:val="00431711"/>
    <w:rsid w:val="004339D8"/>
    <w:rsid w:val="00444E6E"/>
    <w:rsid w:val="00447F99"/>
    <w:rsid w:val="004552E9"/>
    <w:rsid w:val="004552F1"/>
    <w:rsid w:val="004554F7"/>
    <w:rsid w:val="00457842"/>
    <w:rsid w:val="00470695"/>
    <w:rsid w:val="00470DE3"/>
    <w:rsid w:val="00470F7D"/>
    <w:rsid w:val="00471305"/>
    <w:rsid w:val="004766C4"/>
    <w:rsid w:val="0047757E"/>
    <w:rsid w:val="00477CAA"/>
    <w:rsid w:val="0048118A"/>
    <w:rsid w:val="00481F08"/>
    <w:rsid w:val="00484173"/>
    <w:rsid w:val="00484F9C"/>
    <w:rsid w:val="0048640D"/>
    <w:rsid w:val="00492DCF"/>
    <w:rsid w:val="004A7CAB"/>
    <w:rsid w:val="004A7DAF"/>
    <w:rsid w:val="004B5C93"/>
    <w:rsid w:val="004B5DEC"/>
    <w:rsid w:val="004C2F3A"/>
    <w:rsid w:val="004C3535"/>
    <w:rsid w:val="004C3F93"/>
    <w:rsid w:val="004C5C38"/>
    <w:rsid w:val="004D0FE0"/>
    <w:rsid w:val="004D4690"/>
    <w:rsid w:val="004D65DD"/>
    <w:rsid w:val="004E1A8D"/>
    <w:rsid w:val="004E1D1B"/>
    <w:rsid w:val="004E2930"/>
    <w:rsid w:val="004E3498"/>
    <w:rsid w:val="004E47A8"/>
    <w:rsid w:val="004E5877"/>
    <w:rsid w:val="004E5A1D"/>
    <w:rsid w:val="004F08A2"/>
    <w:rsid w:val="004F0B17"/>
    <w:rsid w:val="004F1967"/>
    <w:rsid w:val="004F254E"/>
    <w:rsid w:val="004F3D0E"/>
    <w:rsid w:val="004F4DB8"/>
    <w:rsid w:val="005002FD"/>
    <w:rsid w:val="005011EC"/>
    <w:rsid w:val="00501E57"/>
    <w:rsid w:val="00502293"/>
    <w:rsid w:val="00505A7B"/>
    <w:rsid w:val="00507AFB"/>
    <w:rsid w:val="00507F1D"/>
    <w:rsid w:val="005151DE"/>
    <w:rsid w:val="0052681B"/>
    <w:rsid w:val="00530BC9"/>
    <w:rsid w:val="00550EF6"/>
    <w:rsid w:val="00564FAE"/>
    <w:rsid w:val="00576153"/>
    <w:rsid w:val="00577B8E"/>
    <w:rsid w:val="00580A25"/>
    <w:rsid w:val="00586308"/>
    <w:rsid w:val="00591A8E"/>
    <w:rsid w:val="00593093"/>
    <w:rsid w:val="005A04CD"/>
    <w:rsid w:val="005A0598"/>
    <w:rsid w:val="005A3610"/>
    <w:rsid w:val="005A369A"/>
    <w:rsid w:val="005A3BAF"/>
    <w:rsid w:val="005A6219"/>
    <w:rsid w:val="005A6C09"/>
    <w:rsid w:val="005A7591"/>
    <w:rsid w:val="005D28A5"/>
    <w:rsid w:val="005D6CE1"/>
    <w:rsid w:val="005E06C5"/>
    <w:rsid w:val="005E22B3"/>
    <w:rsid w:val="005E3610"/>
    <w:rsid w:val="005F084F"/>
    <w:rsid w:val="005F56A8"/>
    <w:rsid w:val="00612659"/>
    <w:rsid w:val="00612B8C"/>
    <w:rsid w:val="00613431"/>
    <w:rsid w:val="00614F76"/>
    <w:rsid w:val="006163A9"/>
    <w:rsid w:val="00616818"/>
    <w:rsid w:val="0061774D"/>
    <w:rsid w:val="00622FE8"/>
    <w:rsid w:val="00626C27"/>
    <w:rsid w:val="00634C94"/>
    <w:rsid w:val="00640300"/>
    <w:rsid w:val="00641442"/>
    <w:rsid w:val="00641647"/>
    <w:rsid w:val="00641D67"/>
    <w:rsid w:val="006426E5"/>
    <w:rsid w:val="00642C34"/>
    <w:rsid w:val="006431FD"/>
    <w:rsid w:val="00643C4D"/>
    <w:rsid w:val="00645AA0"/>
    <w:rsid w:val="0065775C"/>
    <w:rsid w:val="00660D22"/>
    <w:rsid w:val="006611BB"/>
    <w:rsid w:val="00662018"/>
    <w:rsid w:val="00663CFB"/>
    <w:rsid w:val="006666CF"/>
    <w:rsid w:val="0067399F"/>
    <w:rsid w:val="00676BF1"/>
    <w:rsid w:val="0069375F"/>
    <w:rsid w:val="006A02DD"/>
    <w:rsid w:val="006A2BCE"/>
    <w:rsid w:val="006A2D39"/>
    <w:rsid w:val="006C755F"/>
    <w:rsid w:val="006D0C90"/>
    <w:rsid w:val="006D1687"/>
    <w:rsid w:val="006D358E"/>
    <w:rsid w:val="006D6168"/>
    <w:rsid w:val="006E0DB8"/>
    <w:rsid w:val="006E1CAA"/>
    <w:rsid w:val="006E3F86"/>
    <w:rsid w:val="006E6589"/>
    <w:rsid w:val="006E6D1A"/>
    <w:rsid w:val="006E703D"/>
    <w:rsid w:val="006F05D9"/>
    <w:rsid w:val="00702EC5"/>
    <w:rsid w:val="00710558"/>
    <w:rsid w:val="00710782"/>
    <w:rsid w:val="007109F1"/>
    <w:rsid w:val="00716AED"/>
    <w:rsid w:val="00730301"/>
    <w:rsid w:val="00744A54"/>
    <w:rsid w:val="00746754"/>
    <w:rsid w:val="00756C59"/>
    <w:rsid w:val="007573F5"/>
    <w:rsid w:val="00771943"/>
    <w:rsid w:val="007746A8"/>
    <w:rsid w:val="00777DDB"/>
    <w:rsid w:val="007815DF"/>
    <w:rsid w:val="00784EEE"/>
    <w:rsid w:val="0078644D"/>
    <w:rsid w:val="00786952"/>
    <w:rsid w:val="00786BA6"/>
    <w:rsid w:val="007944F9"/>
    <w:rsid w:val="00797843"/>
    <w:rsid w:val="007A022C"/>
    <w:rsid w:val="007A3CEF"/>
    <w:rsid w:val="007A4BB5"/>
    <w:rsid w:val="007B1A00"/>
    <w:rsid w:val="007B2689"/>
    <w:rsid w:val="007B2823"/>
    <w:rsid w:val="007B3B48"/>
    <w:rsid w:val="007B6B5E"/>
    <w:rsid w:val="007C100B"/>
    <w:rsid w:val="007C4435"/>
    <w:rsid w:val="007D2A4B"/>
    <w:rsid w:val="007D3EA8"/>
    <w:rsid w:val="007E31C8"/>
    <w:rsid w:val="007E59DC"/>
    <w:rsid w:val="007F4BA9"/>
    <w:rsid w:val="007F55E1"/>
    <w:rsid w:val="00801175"/>
    <w:rsid w:val="008019D3"/>
    <w:rsid w:val="00801F96"/>
    <w:rsid w:val="008020F6"/>
    <w:rsid w:val="00802B7A"/>
    <w:rsid w:val="00807A30"/>
    <w:rsid w:val="00810079"/>
    <w:rsid w:val="008106AE"/>
    <w:rsid w:val="008127C6"/>
    <w:rsid w:val="0082031F"/>
    <w:rsid w:val="00821BE7"/>
    <w:rsid w:val="0082375A"/>
    <w:rsid w:val="008247DA"/>
    <w:rsid w:val="008430F8"/>
    <w:rsid w:val="00846A9A"/>
    <w:rsid w:val="008542B5"/>
    <w:rsid w:val="008544DB"/>
    <w:rsid w:val="00867584"/>
    <w:rsid w:val="00883C98"/>
    <w:rsid w:val="00884880"/>
    <w:rsid w:val="008863AF"/>
    <w:rsid w:val="00886742"/>
    <w:rsid w:val="00897274"/>
    <w:rsid w:val="008A1104"/>
    <w:rsid w:val="008A2D5F"/>
    <w:rsid w:val="008A6946"/>
    <w:rsid w:val="008B6B48"/>
    <w:rsid w:val="008D0506"/>
    <w:rsid w:val="008D2BB5"/>
    <w:rsid w:val="008D76A9"/>
    <w:rsid w:val="008E04E4"/>
    <w:rsid w:val="008E1C25"/>
    <w:rsid w:val="008E38CD"/>
    <w:rsid w:val="008E5091"/>
    <w:rsid w:val="008F4BDB"/>
    <w:rsid w:val="00901C3D"/>
    <w:rsid w:val="00903C7C"/>
    <w:rsid w:val="00905209"/>
    <w:rsid w:val="0090545E"/>
    <w:rsid w:val="009067DC"/>
    <w:rsid w:val="00911623"/>
    <w:rsid w:val="00913A89"/>
    <w:rsid w:val="009152E2"/>
    <w:rsid w:val="00916220"/>
    <w:rsid w:val="00916A29"/>
    <w:rsid w:val="00922432"/>
    <w:rsid w:val="009229F1"/>
    <w:rsid w:val="009271A2"/>
    <w:rsid w:val="009372EC"/>
    <w:rsid w:val="00937DB6"/>
    <w:rsid w:val="00956530"/>
    <w:rsid w:val="00962EC5"/>
    <w:rsid w:val="0096434D"/>
    <w:rsid w:val="009670B5"/>
    <w:rsid w:val="00981BE5"/>
    <w:rsid w:val="00985188"/>
    <w:rsid w:val="00985D94"/>
    <w:rsid w:val="00985EB4"/>
    <w:rsid w:val="00987E8E"/>
    <w:rsid w:val="0099360C"/>
    <w:rsid w:val="00993B32"/>
    <w:rsid w:val="00995420"/>
    <w:rsid w:val="0099780A"/>
    <w:rsid w:val="009B4583"/>
    <w:rsid w:val="009B4D2D"/>
    <w:rsid w:val="009B5B49"/>
    <w:rsid w:val="009C0FA3"/>
    <w:rsid w:val="009C2417"/>
    <w:rsid w:val="009C2707"/>
    <w:rsid w:val="009C55A0"/>
    <w:rsid w:val="009C6A71"/>
    <w:rsid w:val="009C6AF2"/>
    <w:rsid w:val="009C6CC7"/>
    <w:rsid w:val="009D0375"/>
    <w:rsid w:val="009D1E34"/>
    <w:rsid w:val="009D4054"/>
    <w:rsid w:val="009E1C03"/>
    <w:rsid w:val="009F1291"/>
    <w:rsid w:val="009F3C9D"/>
    <w:rsid w:val="00A0022C"/>
    <w:rsid w:val="00A033D0"/>
    <w:rsid w:val="00A05499"/>
    <w:rsid w:val="00A07F8B"/>
    <w:rsid w:val="00A161E6"/>
    <w:rsid w:val="00A17CEB"/>
    <w:rsid w:val="00A25A03"/>
    <w:rsid w:val="00A25E9B"/>
    <w:rsid w:val="00A27632"/>
    <w:rsid w:val="00A27E85"/>
    <w:rsid w:val="00A30010"/>
    <w:rsid w:val="00A34ADE"/>
    <w:rsid w:val="00A43715"/>
    <w:rsid w:val="00A44E98"/>
    <w:rsid w:val="00A44FD0"/>
    <w:rsid w:val="00A50662"/>
    <w:rsid w:val="00A5242F"/>
    <w:rsid w:val="00A61271"/>
    <w:rsid w:val="00A61A61"/>
    <w:rsid w:val="00A647F9"/>
    <w:rsid w:val="00A64B5C"/>
    <w:rsid w:val="00A67F51"/>
    <w:rsid w:val="00A70AE5"/>
    <w:rsid w:val="00A73640"/>
    <w:rsid w:val="00A85D3C"/>
    <w:rsid w:val="00A86A05"/>
    <w:rsid w:val="00A879F3"/>
    <w:rsid w:val="00A90093"/>
    <w:rsid w:val="00A90B63"/>
    <w:rsid w:val="00A9510D"/>
    <w:rsid w:val="00AA2F6A"/>
    <w:rsid w:val="00AA72BA"/>
    <w:rsid w:val="00AB1CFA"/>
    <w:rsid w:val="00AB2219"/>
    <w:rsid w:val="00AB5E46"/>
    <w:rsid w:val="00AB730A"/>
    <w:rsid w:val="00AC2796"/>
    <w:rsid w:val="00AC2CCC"/>
    <w:rsid w:val="00AC4242"/>
    <w:rsid w:val="00AC64E1"/>
    <w:rsid w:val="00AD1160"/>
    <w:rsid w:val="00AD5CA7"/>
    <w:rsid w:val="00AD6910"/>
    <w:rsid w:val="00AD6BA4"/>
    <w:rsid w:val="00AD6BD4"/>
    <w:rsid w:val="00AE544B"/>
    <w:rsid w:val="00AE5622"/>
    <w:rsid w:val="00AF2565"/>
    <w:rsid w:val="00AF494C"/>
    <w:rsid w:val="00B00538"/>
    <w:rsid w:val="00B22E96"/>
    <w:rsid w:val="00B24AC3"/>
    <w:rsid w:val="00B26FD6"/>
    <w:rsid w:val="00B27129"/>
    <w:rsid w:val="00B27D63"/>
    <w:rsid w:val="00B32FA1"/>
    <w:rsid w:val="00B45880"/>
    <w:rsid w:val="00B51773"/>
    <w:rsid w:val="00B6155A"/>
    <w:rsid w:val="00B67BF8"/>
    <w:rsid w:val="00B730FC"/>
    <w:rsid w:val="00B732A9"/>
    <w:rsid w:val="00B7334E"/>
    <w:rsid w:val="00B758BA"/>
    <w:rsid w:val="00B83AB2"/>
    <w:rsid w:val="00B87A81"/>
    <w:rsid w:val="00B904CA"/>
    <w:rsid w:val="00B929C1"/>
    <w:rsid w:val="00B93358"/>
    <w:rsid w:val="00B9425A"/>
    <w:rsid w:val="00B94B19"/>
    <w:rsid w:val="00BA1280"/>
    <w:rsid w:val="00BA189F"/>
    <w:rsid w:val="00BA1905"/>
    <w:rsid w:val="00BA25B2"/>
    <w:rsid w:val="00BA30CA"/>
    <w:rsid w:val="00BA6C77"/>
    <w:rsid w:val="00BA707D"/>
    <w:rsid w:val="00BB3E66"/>
    <w:rsid w:val="00BB79A5"/>
    <w:rsid w:val="00BB7C6A"/>
    <w:rsid w:val="00BC43B1"/>
    <w:rsid w:val="00BD1545"/>
    <w:rsid w:val="00BD1928"/>
    <w:rsid w:val="00BD4004"/>
    <w:rsid w:val="00BD57A5"/>
    <w:rsid w:val="00BD7691"/>
    <w:rsid w:val="00BD79AF"/>
    <w:rsid w:val="00BE2848"/>
    <w:rsid w:val="00BE5726"/>
    <w:rsid w:val="00BE64B3"/>
    <w:rsid w:val="00BF4F89"/>
    <w:rsid w:val="00BF72A6"/>
    <w:rsid w:val="00C012A7"/>
    <w:rsid w:val="00C03326"/>
    <w:rsid w:val="00C058E4"/>
    <w:rsid w:val="00C10668"/>
    <w:rsid w:val="00C13DED"/>
    <w:rsid w:val="00C177FA"/>
    <w:rsid w:val="00C22421"/>
    <w:rsid w:val="00C24DED"/>
    <w:rsid w:val="00C31CF9"/>
    <w:rsid w:val="00C3201C"/>
    <w:rsid w:val="00C33A0A"/>
    <w:rsid w:val="00C342B5"/>
    <w:rsid w:val="00C34942"/>
    <w:rsid w:val="00C35541"/>
    <w:rsid w:val="00C35D0B"/>
    <w:rsid w:val="00C36694"/>
    <w:rsid w:val="00C40C72"/>
    <w:rsid w:val="00C41286"/>
    <w:rsid w:val="00C414A2"/>
    <w:rsid w:val="00C43756"/>
    <w:rsid w:val="00C50D10"/>
    <w:rsid w:val="00C51AE8"/>
    <w:rsid w:val="00C534A7"/>
    <w:rsid w:val="00C57913"/>
    <w:rsid w:val="00C6040C"/>
    <w:rsid w:val="00C60DAC"/>
    <w:rsid w:val="00C659AC"/>
    <w:rsid w:val="00C77612"/>
    <w:rsid w:val="00C809DE"/>
    <w:rsid w:val="00C82CCF"/>
    <w:rsid w:val="00C856A4"/>
    <w:rsid w:val="00C95C80"/>
    <w:rsid w:val="00C97693"/>
    <w:rsid w:val="00C97E8A"/>
    <w:rsid w:val="00CA2F73"/>
    <w:rsid w:val="00CA3099"/>
    <w:rsid w:val="00CA609C"/>
    <w:rsid w:val="00CA7061"/>
    <w:rsid w:val="00CB3788"/>
    <w:rsid w:val="00CC1441"/>
    <w:rsid w:val="00CC7CBE"/>
    <w:rsid w:val="00CD0F47"/>
    <w:rsid w:val="00CF3E61"/>
    <w:rsid w:val="00CF4204"/>
    <w:rsid w:val="00CF52FA"/>
    <w:rsid w:val="00D04DD2"/>
    <w:rsid w:val="00D05370"/>
    <w:rsid w:val="00D07A26"/>
    <w:rsid w:val="00D14FFA"/>
    <w:rsid w:val="00D1623F"/>
    <w:rsid w:val="00D2489C"/>
    <w:rsid w:val="00D26926"/>
    <w:rsid w:val="00D26DAE"/>
    <w:rsid w:val="00D30FCE"/>
    <w:rsid w:val="00D323DD"/>
    <w:rsid w:val="00D3499E"/>
    <w:rsid w:val="00D412E9"/>
    <w:rsid w:val="00D4470A"/>
    <w:rsid w:val="00D4740C"/>
    <w:rsid w:val="00D512BF"/>
    <w:rsid w:val="00D54733"/>
    <w:rsid w:val="00D559E4"/>
    <w:rsid w:val="00D57429"/>
    <w:rsid w:val="00D671BC"/>
    <w:rsid w:val="00D702A5"/>
    <w:rsid w:val="00D72B13"/>
    <w:rsid w:val="00D748A8"/>
    <w:rsid w:val="00D75C69"/>
    <w:rsid w:val="00D76FEE"/>
    <w:rsid w:val="00D77B43"/>
    <w:rsid w:val="00D8193B"/>
    <w:rsid w:val="00D829DE"/>
    <w:rsid w:val="00D9542A"/>
    <w:rsid w:val="00DA0247"/>
    <w:rsid w:val="00DA293E"/>
    <w:rsid w:val="00DB0844"/>
    <w:rsid w:val="00DB0F15"/>
    <w:rsid w:val="00DB4801"/>
    <w:rsid w:val="00DC09C1"/>
    <w:rsid w:val="00DC3D54"/>
    <w:rsid w:val="00DC4A37"/>
    <w:rsid w:val="00DC749A"/>
    <w:rsid w:val="00DD047C"/>
    <w:rsid w:val="00DD4441"/>
    <w:rsid w:val="00DE21BD"/>
    <w:rsid w:val="00DE2C28"/>
    <w:rsid w:val="00DF6E69"/>
    <w:rsid w:val="00E0424B"/>
    <w:rsid w:val="00E22F2E"/>
    <w:rsid w:val="00E24487"/>
    <w:rsid w:val="00E33AB0"/>
    <w:rsid w:val="00E36A6F"/>
    <w:rsid w:val="00E3750D"/>
    <w:rsid w:val="00E459CE"/>
    <w:rsid w:val="00E5267D"/>
    <w:rsid w:val="00E55A65"/>
    <w:rsid w:val="00E605F2"/>
    <w:rsid w:val="00E6270D"/>
    <w:rsid w:val="00E64360"/>
    <w:rsid w:val="00E70D05"/>
    <w:rsid w:val="00E72B9E"/>
    <w:rsid w:val="00E72DD3"/>
    <w:rsid w:val="00E77835"/>
    <w:rsid w:val="00E872C3"/>
    <w:rsid w:val="00E90470"/>
    <w:rsid w:val="00E91A90"/>
    <w:rsid w:val="00E920B8"/>
    <w:rsid w:val="00EA0F97"/>
    <w:rsid w:val="00EA1104"/>
    <w:rsid w:val="00EA138B"/>
    <w:rsid w:val="00EA143C"/>
    <w:rsid w:val="00EA658B"/>
    <w:rsid w:val="00EA7BC4"/>
    <w:rsid w:val="00EB00EB"/>
    <w:rsid w:val="00EC0E80"/>
    <w:rsid w:val="00EC1B0D"/>
    <w:rsid w:val="00EC2E80"/>
    <w:rsid w:val="00EC3657"/>
    <w:rsid w:val="00EC40D6"/>
    <w:rsid w:val="00EC7A66"/>
    <w:rsid w:val="00EE6419"/>
    <w:rsid w:val="00EF0543"/>
    <w:rsid w:val="00EF310F"/>
    <w:rsid w:val="00EF7575"/>
    <w:rsid w:val="00F07A00"/>
    <w:rsid w:val="00F114B8"/>
    <w:rsid w:val="00F15E0B"/>
    <w:rsid w:val="00F2485E"/>
    <w:rsid w:val="00F301B8"/>
    <w:rsid w:val="00F3147D"/>
    <w:rsid w:val="00F31A7F"/>
    <w:rsid w:val="00F4129D"/>
    <w:rsid w:val="00F456B7"/>
    <w:rsid w:val="00F62B64"/>
    <w:rsid w:val="00F64F5D"/>
    <w:rsid w:val="00F719BE"/>
    <w:rsid w:val="00F80FB3"/>
    <w:rsid w:val="00F87E98"/>
    <w:rsid w:val="00F97C4E"/>
    <w:rsid w:val="00FA5DCC"/>
    <w:rsid w:val="00FA6321"/>
    <w:rsid w:val="00FB0669"/>
    <w:rsid w:val="00FB11E5"/>
    <w:rsid w:val="00FB723E"/>
    <w:rsid w:val="00FC755E"/>
    <w:rsid w:val="00FD087A"/>
    <w:rsid w:val="00FD7356"/>
    <w:rsid w:val="00FD749E"/>
    <w:rsid w:val="00FE793B"/>
    <w:rsid w:val="00FE7C67"/>
    <w:rsid w:val="00FF1159"/>
    <w:rsid w:val="00FF595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F2A631"/>
  <w15:docId w15:val="{85D7DB45-DE54-4DF5-ACD1-3D8D3AC7F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rFonts w:cs="Arial Unicode MS"/>
      <w:color w:val="000000"/>
      <w:sz w:val="24"/>
      <w:szCs w:val="24"/>
      <w:u w:color="000000"/>
    </w:rPr>
  </w:style>
  <w:style w:type="paragraph" w:styleId="10">
    <w:name w:val="heading 1"/>
    <w:basedOn w:val="a"/>
    <w:next w:val="a"/>
    <w:link w:val="11"/>
    <w:uiPriority w:val="9"/>
    <w:qFormat/>
    <w:rsid w:val="00066B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
    <w:link w:val="21"/>
    <w:uiPriority w:val="9"/>
    <w:qFormat/>
    <w:rsid w:val="0047069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1"/>
    </w:pPr>
    <w:rPr>
      <w:rFonts w:eastAsia="Times New Roman" w:cs="Times New Roman"/>
      <w:b/>
      <w:bCs/>
      <w:color w:val="auto"/>
      <w:sz w:val="36"/>
      <w:szCs w:val="36"/>
      <w:bdr w:val="none" w:sz="0" w:space="0" w:color="auto"/>
    </w:rPr>
  </w:style>
  <w:style w:type="paragraph" w:styleId="3">
    <w:name w:val="heading 3"/>
    <w:basedOn w:val="a"/>
    <w:next w:val="a"/>
    <w:link w:val="30"/>
    <w:uiPriority w:val="9"/>
    <w:semiHidden/>
    <w:unhideWhenUsed/>
    <w:qFormat/>
    <w:rsid w:val="006C755F"/>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a4">
    <w:name w:val="Верхн./нижн. кол."/>
    <w:pPr>
      <w:tabs>
        <w:tab w:val="right" w:pos="9020"/>
      </w:tabs>
    </w:pPr>
    <w:rPr>
      <w:rFonts w:ascii="Helvetica" w:hAnsi="Helvetica" w:cs="Arial Unicode MS"/>
      <w:color w:val="000000"/>
      <w:sz w:val="24"/>
      <w:szCs w:val="24"/>
    </w:rPr>
  </w:style>
  <w:style w:type="paragraph" w:styleId="a5">
    <w:name w:val="footer"/>
    <w:pPr>
      <w:tabs>
        <w:tab w:val="center" w:pos="4677"/>
        <w:tab w:val="right" w:pos="9355"/>
      </w:tabs>
    </w:pPr>
    <w:rPr>
      <w:rFonts w:cs="Arial Unicode MS"/>
      <w:color w:val="000000"/>
      <w:sz w:val="24"/>
      <w:szCs w:val="24"/>
      <w:u w:color="000000"/>
    </w:rPr>
  </w:style>
  <w:style w:type="paragraph" w:styleId="a6">
    <w:name w:val="Body Text"/>
    <w:pPr>
      <w:jc w:val="both"/>
    </w:pPr>
    <w:rPr>
      <w:rFonts w:eastAsia="Times New Roman"/>
      <w:b/>
      <w:bCs/>
      <w:color w:val="000000"/>
      <w:sz w:val="28"/>
      <w:szCs w:val="28"/>
      <w:u w:color="000000"/>
    </w:rPr>
  </w:style>
  <w:style w:type="paragraph" w:customStyle="1" w:styleId="-11">
    <w:name w:val="Цветной список - Акцент 11"/>
    <w:pPr>
      <w:spacing w:after="200" w:line="276" w:lineRule="auto"/>
      <w:ind w:left="720"/>
    </w:pPr>
    <w:rPr>
      <w:rFonts w:ascii="Calibri" w:eastAsia="Calibri" w:hAnsi="Calibri" w:cs="Calibri"/>
      <w:color w:val="000000"/>
      <w:sz w:val="22"/>
      <w:szCs w:val="22"/>
      <w:u w:color="000000"/>
    </w:rPr>
  </w:style>
  <w:style w:type="character" w:customStyle="1" w:styleId="a7">
    <w:name w:val="Нет"/>
  </w:style>
  <w:style w:type="character" w:customStyle="1" w:styleId="Hyperlink0">
    <w:name w:val="Hyperlink.0"/>
    <w:basedOn w:val="a7"/>
    <w:rPr>
      <w:rFonts w:ascii="Times New Roman" w:eastAsia="Times New Roman" w:hAnsi="Times New Roman" w:cs="Times New Roman"/>
      <w:i/>
      <w:iCs/>
      <w:color w:val="0563C1"/>
      <w:sz w:val="28"/>
      <w:szCs w:val="28"/>
      <w:u w:val="single" w:color="0563C1"/>
    </w:rPr>
  </w:style>
  <w:style w:type="numbering" w:customStyle="1" w:styleId="1">
    <w:name w:val="Импортированный стиль 1"/>
    <w:pPr>
      <w:numPr>
        <w:numId w:val="1"/>
      </w:numPr>
    </w:pPr>
  </w:style>
  <w:style w:type="character" w:customStyle="1" w:styleId="Hyperlink1">
    <w:name w:val="Hyperlink.1"/>
    <w:basedOn w:val="a7"/>
    <w:rPr>
      <w:rFonts w:ascii="Times New Roman" w:eastAsia="Times New Roman" w:hAnsi="Times New Roman" w:cs="Times New Roman"/>
      <w:i/>
      <w:iCs/>
      <w:color w:val="0563C1"/>
      <w:u w:val="single" w:color="0563C1"/>
    </w:rPr>
  </w:style>
  <w:style w:type="numbering" w:customStyle="1" w:styleId="2">
    <w:name w:val="Импортированный стиль 2"/>
    <w:pPr>
      <w:numPr>
        <w:numId w:val="3"/>
      </w:numPr>
    </w:pPr>
  </w:style>
  <w:style w:type="paragraph" w:styleId="a8">
    <w:name w:val="header"/>
    <w:link w:val="a9"/>
    <w:pPr>
      <w:tabs>
        <w:tab w:val="center" w:pos="4677"/>
        <w:tab w:val="right" w:pos="9355"/>
      </w:tabs>
    </w:pPr>
    <w:rPr>
      <w:rFonts w:eastAsia="Times New Roman"/>
      <w:color w:val="000000"/>
      <w:sz w:val="24"/>
      <w:szCs w:val="24"/>
      <w:u w:color="000000"/>
    </w:rPr>
  </w:style>
  <w:style w:type="character" w:customStyle="1" w:styleId="21">
    <w:name w:val="Заголовок 2 Знак"/>
    <w:basedOn w:val="a0"/>
    <w:link w:val="20"/>
    <w:uiPriority w:val="9"/>
    <w:rsid w:val="00470695"/>
    <w:rPr>
      <w:rFonts w:eastAsia="Times New Roman"/>
      <w:b/>
      <w:bCs/>
      <w:sz w:val="36"/>
      <w:szCs w:val="36"/>
      <w:bdr w:val="none" w:sz="0" w:space="0" w:color="auto"/>
    </w:rPr>
  </w:style>
  <w:style w:type="paragraph" w:styleId="aa">
    <w:name w:val="List Paragraph"/>
    <w:basedOn w:val="a"/>
    <w:uiPriority w:val="34"/>
    <w:qFormat/>
    <w:rsid w:val="0038491D"/>
    <w:pPr>
      <w:ind w:left="720"/>
      <w:contextualSpacing/>
    </w:pPr>
  </w:style>
  <w:style w:type="paragraph" w:styleId="ab">
    <w:name w:val="Balloon Text"/>
    <w:basedOn w:val="a"/>
    <w:link w:val="ac"/>
    <w:uiPriority w:val="99"/>
    <w:semiHidden/>
    <w:unhideWhenUsed/>
    <w:rsid w:val="002D51AB"/>
    <w:rPr>
      <w:rFonts w:ascii="Segoe UI" w:hAnsi="Segoe UI" w:cs="Segoe UI"/>
      <w:sz w:val="18"/>
      <w:szCs w:val="18"/>
    </w:rPr>
  </w:style>
  <w:style w:type="character" w:customStyle="1" w:styleId="ac">
    <w:name w:val="Текст у виносці Знак"/>
    <w:basedOn w:val="a0"/>
    <w:link w:val="ab"/>
    <w:uiPriority w:val="99"/>
    <w:semiHidden/>
    <w:rsid w:val="002D51AB"/>
    <w:rPr>
      <w:rFonts w:ascii="Segoe UI" w:hAnsi="Segoe UI" w:cs="Segoe UI"/>
      <w:color w:val="000000"/>
      <w:sz w:val="18"/>
      <w:szCs w:val="18"/>
      <w:u w:color="000000"/>
    </w:rPr>
  </w:style>
  <w:style w:type="character" w:customStyle="1" w:styleId="apple-converted-space">
    <w:name w:val="apple-converted-space"/>
    <w:basedOn w:val="a0"/>
    <w:rsid w:val="006666CF"/>
  </w:style>
  <w:style w:type="paragraph" w:customStyle="1" w:styleId="rvps7">
    <w:name w:val="rvps7"/>
    <w:basedOn w:val="a"/>
    <w:rsid w:val="00F97C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customStyle="1" w:styleId="rvts9">
    <w:name w:val="rvts9"/>
    <w:basedOn w:val="a0"/>
    <w:rsid w:val="00F97C4E"/>
  </w:style>
  <w:style w:type="paragraph" w:customStyle="1" w:styleId="rvps6">
    <w:name w:val="rvps6"/>
    <w:basedOn w:val="a"/>
    <w:rsid w:val="00F97C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customStyle="1" w:styleId="rvts23">
    <w:name w:val="rvts23"/>
    <w:basedOn w:val="a0"/>
    <w:rsid w:val="00F97C4E"/>
  </w:style>
  <w:style w:type="paragraph" w:customStyle="1" w:styleId="rvps2">
    <w:name w:val="rvps2"/>
    <w:basedOn w:val="a"/>
    <w:rsid w:val="00777DD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paragraph" w:styleId="ad">
    <w:name w:val="Normal (Web)"/>
    <w:basedOn w:val="a"/>
    <w:uiPriority w:val="99"/>
    <w:unhideWhenUsed/>
    <w:rsid w:val="006611B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cs="Times New Roman"/>
      <w:color w:val="auto"/>
      <w:bdr w:val="none" w:sz="0" w:space="0" w:color="auto"/>
    </w:rPr>
  </w:style>
  <w:style w:type="paragraph" w:styleId="HTML">
    <w:name w:val="HTML Preformatted"/>
    <w:basedOn w:val="a"/>
    <w:link w:val="HTML0"/>
    <w:uiPriority w:val="99"/>
    <w:semiHidden/>
    <w:unhideWhenUsed/>
    <w:rsid w:val="00507AFB"/>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bdr w:val="none" w:sz="0" w:space="0" w:color="auto"/>
    </w:rPr>
  </w:style>
  <w:style w:type="character" w:customStyle="1" w:styleId="HTML0">
    <w:name w:val="Стандартний HTML Знак"/>
    <w:basedOn w:val="a0"/>
    <w:link w:val="HTML"/>
    <w:uiPriority w:val="99"/>
    <w:semiHidden/>
    <w:rsid w:val="00507AFB"/>
    <w:rPr>
      <w:rFonts w:ascii="Courier New" w:eastAsia="Times New Roman" w:hAnsi="Courier New" w:cs="Courier New"/>
      <w:bdr w:val="none" w:sz="0" w:space="0" w:color="auto"/>
    </w:rPr>
  </w:style>
  <w:style w:type="paragraph" w:customStyle="1" w:styleId="rvps12">
    <w:name w:val="rvps12"/>
    <w:basedOn w:val="a"/>
    <w:rsid w:val="00D512B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styleId="ae">
    <w:name w:val="Emphasis"/>
    <w:basedOn w:val="a0"/>
    <w:uiPriority w:val="20"/>
    <w:qFormat/>
    <w:rsid w:val="006C755F"/>
    <w:rPr>
      <w:i/>
      <w:iCs/>
    </w:rPr>
  </w:style>
  <w:style w:type="character" w:customStyle="1" w:styleId="30">
    <w:name w:val="Заголовок 3 Знак"/>
    <w:basedOn w:val="a0"/>
    <w:link w:val="3"/>
    <w:uiPriority w:val="9"/>
    <w:semiHidden/>
    <w:rsid w:val="006C755F"/>
    <w:rPr>
      <w:rFonts w:asciiTheme="majorHAnsi" w:eastAsiaTheme="majorEastAsia" w:hAnsiTheme="majorHAnsi" w:cstheme="majorBidi"/>
      <w:color w:val="243F60" w:themeColor="accent1" w:themeShade="7F"/>
      <w:sz w:val="24"/>
      <w:szCs w:val="24"/>
      <w:u w:color="000000"/>
    </w:rPr>
  </w:style>
  <w:style w:type="character" w:customStyle="1" w:styleId="counters">
    <w:name w:val="counters"/>
    <w:basedOn w:val="a0"/>
    <w:rsid w:val="00A43715"/>
  </w:style>
  <w:style w:type="character" w:customStyle="1" w:styleId="11">
    <w:name w:val="Заголовок 1 Знак"/>
    <w:basedOn w:val="a0"/>
    <w:link w:val="10"/>
    <w:uiPriority w:val="9"/>
    <w:rsid w:val="00066B53"/>
    <w:rPr>
      <w:rFonts w:asciiTheme="majorHAnsi" w:eastAsiaTheme="majorEastAsia" w:hAnsiTheme="majorHAnsi" w:cstheme="majorBidi"/>
      <w:color w:val="365F91" w:themeColor="accent1" w:themeShade="BF"/>
      <w:sz w:val="32"/>
      <w:szCs w:val="32"/>
      <w:u w:color="000000"/>
    </w:rPr>
  </w:style>
  <w:style w:type="paragraph" w:customStyle="1" w:styleId="12">
    <w:name w:val="Абзац списка1"/>
    <w:basedOn w:val="a"/>
    <w:uiPriority w:val="34"/>
    <w:qFormat/>
    <w:rsid w:val="003E324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contextualSpacing/>
    </w:pPr>
    <w:rPr>
      <w:rFonts w:ascii="Calibri" w:eastAsia="Calibri" w:hAnsi="Calibri" w:cs="Times New Roman"/>
      <w:color w:val="auto"/>
      <w:sz w:val="22"/>
      <w:szCs w:val="22"/>
      <w:bdr w:val="none" w:sz="0" w:space="0" w:color="auto"/>
      <w:lang w:eastAsia="en-US"/>
    </w:rPr>
  </w:style>
  <w:style w:type="character" w:customStyle="1" w:styleId="a9">
    <w:name w:val="Верхній колонтитул Знак"/>
    <w:basedOn w:val="a0"/>
    <w:link w:val="a8"/>
    <w:rsid w:val="00642C34"/>
    <w:rPr>
      <w:rFonts w:eastAsia="Times New Roman"/>
      <w:color w:val="000000"/>
      <w:sz w:val="24"/>
      <w:szCs w:val="24"/>
      <w:u w:color="000000"/>
    </w:rPr>
  </w:style>
  <w:style w:type="character" w:customStyle="1" w:styleId="rvts96">
    <w:name w:val="rvts96"/>
    <w:basedOn w:val="a0"/>
    <w:rsid w:val="00457842"/>
  </w:style>
  <w:style w:type="character" w:customStyle="1" w:styleId="rvts46">
    <w:name w:val="rvts46"/>
    <w:basedOn w:val="a0"/>
    <w:rsid w:val="00EA658B"/>
  </w:style>
  <w:style w:type="paragraph" w:customStyle="1" w:styleId="rvps17">
    <w:name w:val="rvps17"/>
    <w:basedOn w:val="a"/>
    <w:rsid w:val="006D358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rPr>
  </w:style>
  <w:style w:type="character" w:customStyle="1" w:styleId="rvts78">
    <w:name w:val="rvts78"/>
    <w:basedOn w:val="a0"/>
    <w:rsid w:val="006D358E"/>
  </w:style>
  <w:style w:type="character" w:customStyle="1" w:styleId="rvts44">
    <w:name w:val="rvts44"/>
    <w:basedOn w:val="a0"/>
    <w:rsid w:val="00BF72A6"/>
  </w:style>
  <w:style w:type="paragraph" w:customStyle="1" w:styleId="rvps16">
    <w:name w:val="rvps16"/>
    <w:basedOn w:val="a"/>
    <w:rsid w:val="00B67B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lang w:val="en-US" w:eastAsia="en-US"/>
    </w:rPr>
  </w:style>
  <w:style w:type="paragraph" w:customStyle="1" w:styleId="rvps15">
    <w:name w:val="rvps15"/>
    <w:basedOn w:val="a"/>
    <w:rsid w:val="00B67BF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lang w:val="en-US" w:eastAsia="en-US"/>
    </w:rPr>
  </w:style>
  <w:style w:type="character" w:customStyle="1" w:styleId="pet-calend">
    <w:name w:val="pet-calend"/>
    <w:basedOn w:val="a0"/>
    <w:rsid w:val="004E3498"/>
  </w:style>
  <w:style w:type="character" w:customStyle="1" w:styleId="rvts64">
    <w:name w:val="rvts64"/>
    <w:basedOn w:val="a0"/>
    <w:rsid w:val="00200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00082">
      <w:bodyDiv w:val="1"/>
      <w:marLeft w:val="0"/>
      <w:marRight w:val="0"/>
      <w:marTop w:val="0"/>
      <w:marBottom w:val="0"/>
      <w:divBdr>
        <w:top w:val="none" w:sz="0" w:space="0" w:color="auto"/>
        <w:left w:val="none" w:sz="0" w:space="0" w:color="auto"/>
        <w:bottom w:val="none" w:sz="0" w:space="0" w:color="auto"/>
        <w:right w:val="none" w:sz="0" w:space="0" w:color="auto"/>
      </w:divBdr>
    </w:div>
    <w:div w:id="33697860">
      <w:bodyDiv w:val="1"/>
      <w:marLeft w:val="0"/>
      <w:marRight w:val="0"/>
      <w:marTop w:val="0"/>
      <w:marBottom w:val="0"/>
      <w:divBdr>
        <w:top w:val="none" w:sz="0" w:space="0" w:color="auto"/>
        <w:left w:val="none" w:sz="0" w:space="0" w:color="auto"/>
        <w:bottom w:val="none" w:sz="0" w:space="0" w:color="auto"/>
        <w:right w:val="none" w:sz="0" w:space="0" w:color="auto"/>
      </w:divBdr>
    </w:div>
    <w:div w:id="50925284">
      <w:bodyDiv w:val="1"/>
      <w:marLeft w:val="0"/>
      <w:marRight w:val="0"/>
      <w:marTop w:val="0"/>
      <w:marBottom w:val="0"/>
      <w:divBdr>
        <w:top w:val="none" w:sz="0" w:space="0" w:color="auto"/>
        <w:left w:val="none" w:sz="0" w:space="0" w:color="auto"/>
        <w:bottom w:val="none" w:sz="0" w:space="0" w:color="auto"/>
        <w:right w:val="none" w:sz="0" w:space="0" w:color="auto"/>
      </w:divBdr>
    </w:div>
    <w:div w:id="65416723">
      <w:bodyDiv w:val="1"/>
      <w:marLeft w:val="0"/>
      <w:marRight w:val="0"/>
      <w:marTop w:val="0"/>
      <w:marBottom w:val="0"/>
      <w:divBdr>
        <w:top w:val="none" w:sz="0" w:space="0" w:color="auto"/>
        <w:left w:val="none" w:sz="0" w:space="0" w:color="auto"/>
        <w:bottom w:val="none" w:sz="0" w:space="0" w:color="auto"/>
        <w:right w:val="none" w:sz="0" w:space="0" w:color="auto"/>
      </w:divBdr>
    </w:div>
    <w:div w:id="85005822">
      <w:bodyDiv w:val="1"/>
      <w:marLeft w:val="0"/>
      <w:marRight w:val="0"/>
      <w:marTop w:val="0"/>
      <w:marBottom w:val="0"/>
      <w:divBdr>
        <w:top w:val="none" w:sz="0" w:space="0" w:color="auto"/>
        <w:left w:val="none" w:sz="0" w:space="0" w:color="auto"/>
        <w:bottom w:val="none" w:sz="0" w:space="0" w:color="auto"/>
        <w:right w:val="none" w:sz="0" w:space="0" w:color="auto"/>
      </w:divBdr>
      <w:divsChild>
        <w:div w:id="1111316299">
          <w:marLeft w:val="0"/>
          <w:marRight w:val="0"/>
          <w:marTop w:val="0"/>
          <w:marBottom w:val="0"/>
          <w:divBdr>
            <w:top w:val="none" w:sz="0" w:space="0" w:color="auto"/>
            <w:left w:val="none" w:sz="0" w:space="0" w:color="auto"/>
            <w:bottom w:val="none" w:sz="0" w:space="0" w:color="auto"/>
            <w:right w:val="none" w:sz="0" w:space="0" w:color="auto"/>
          </w:divBdr>
        </w:div>
        <w:div w:id="102111729">
          <w:marLeft w:val="0"/>
          <w:marRight w:val="0"/>
          <w:marTop w:val="0"/>
          <w:marBottom w:val="0"/>
          <w:divBdr>
            <w:top w:val="none" w:sz="0" w:space="0" w:color="auto"/>
            <w:left w:val="none" w:sz="0" w:space="0" w:color="auto"/>
            <w:bottom w:val="none" w:sz="0" w:space="0" w:color="auto"/>
            <w:right w:val="none" w:sz="0" w:space="0" w:color="auto"/>
          </w:divBdr>
        </w:div>
        <w:div w:id="806431764">
          <w:marLeft w:val="0"/>
          <w:marRight w:val="0"/>
          <w:marTop w:val="0"/>
          <w:marBottom w:val="0"/>
          <w:divBdr>
            <w:top w:val="none" w:sz="0" w:space="0" w:color="auto"/>
            <w:left w:val="none" w:sz="0" w:space="0" w:color="auto"/>
            <w:bottom w:val="none" w:sz="0" w:space="0" w:color="auto"/>
            <w:right w:val="none" w:sz="0" w:space="0" w:color="auto"/>
          </w:divBdr>
        </w:div>
      </w:divsChild>
    </w:div>
    <w:div w:id="92364393">
      <w:bodyDiv w:val="1"/>
      <w:marLeft w:val="0"/>
      <w:marRight w:val="0"/>
      <w:marTop w:val="0"/>
      <w:marBottom w:val="0"/>
      <w:divBdr>
        <w:top w:val="none" w:sz="0" w:space="0" w:color="auto"/>
        <w:left w:val="none" w:sz="0" w:space="0" w:color="auto"/>
        <w:bottom w:val="none" w:sz="0" w:space="0" w:color="auto"/>
        <w:right w:val="none" w:sz="0" w:space="0" w:color="auto"/>
      </w:divBdr>
    </w:div>
    <w:div w:id="113182574">
      <w:bodyDiv w:val="1"/>
      <w:marLeft w:val="0"/>
      <w:marRight w:val="0"/>
      <w:marTop w:val="0"/>
      <w:marBottom w:val="0"/>
      <w:divBdr>
        <w:top w:val="none" w:sz="0" w:space="0" w:color="auto"/>
        <w:left w:val="none" w:sz="0" w:space="0" w:color="auto"/>
        <w:bottom w:val="none" w:sz="0" w:space="0" w:color="auto"/>
        <w:right w:val="none" w:sz="0" w:space="0" w:color="auto"/>
      </w:divBdr>
    </w:div>
    <w:div w:id="113983811">
      <w:bodyDiv w:val="1"/>
      <w:marLeft w:val="0"/>
      <w:marRight w:val="0"/>
      <w:marTop w:val="0"/>
      <w:marBottom w:val="0"/>
      <w:divBdr>
        <w:top w:val="none" w:sz="0" w:space="0" w:color="auto"/>
        <w:left w:val="none" w:sz="0" w:space="0" w:color="auto"/>
        <w:bottom w:val="none" w:sz="0" w:space="0" w:color="auto"/>
        <w:right w:val="none" w:sz="0" w:space="0" w:color="auto"/>
      </w:divBdr>
    </w:div>
    <w:div w:id="158423645">
      <w:bodyDiv w:val="1"/>
      <w:marLeft w:val="0"/>
      <w:marRight w:val="0"/>
      <w:marTop w:val="0"/>
      <w:marBottom w:val="0"/>
      <w:divBdr>
        <w:top w:val="none" w:sz="0" w:space="0" w:color="auto"/>
        <w:left w:val="none" w:sz="0" w:space="0" w:color="auto"/>
        <w:bottom w:val="none" w:sz="0" w:space="0" w:color="auto"/>
        <w:right w:val="none" w:sz="0" w:space="0" w:color="auto"/>
      </w:divBdr>
    </w:div>
    <w:div w:id="168566121">
      <w:bodyDiv w:val="1"/>
      <w:marLeft w:val="0"/>
      <w:marRight w:val="0"/>
      <w:marTop w:val="0"/>
      <w:marBottom w:val="0"/>
      <w:divBdr>
        <w:top w:val="none" w:sz="0" w:space="0" w:color="auto"/>
        <w:left w:val="none" w:sz="0" w:space="0" w:color="auto"/>
        <w:bottom w:val="none" w:sz="0" w:space="0" w:color="auto"/>
        <w:right w:val="none" w:sz="0" w:space="0" w:color="auto"/>
      </w:divBdr>
    </w:div>
    <w:div w:id="173112638">
      <w:bodyDiv w:val="1"/>
      <w:marLeft w:val="0"/>
      <w:marRight w:val="0"/>
      <w:marTop w:val="0"/>
      <w:marBottom w:val="0"/>
      <w:divBdr>
        <w:top w:val="none" w:sz="0" w:space="0" w:color="auto"/>
        <w:left w:val="none" w:sz="0" w:space="0" w:color="auto"/>
        <w:bottom w:val="none" w:sz="0" w:space="0" w:color="auto"/>
        <w:right w:val="none" w:sz="0" w:space="0" w:color="auto"/>
      </w:divBdr>
    </w:div>
    <w:div w:id="189225292">
      <w:bodyDiv w:val="1"/>
      <w:marLeft w:val="0"/>
      <w:marRight w:val="0"/>
      <w:marTop w:val="0"/>
      <w:marBottom w:val="0"/>
      <w:divBdr>
        <w:top w:val="none" w:sz="0" w:space="0" w:color="auto"/>
        <w:left w:val="none" w:sz="0" w:space="0" w:color="auto"/>
        <w:bottom w:val="none" w:sz="0" w:space="0" w:color="auto"/>
        <w:right w:val="none" w:sz="0" w:space="0" w:color="auto"/>
      </w:divBdr>
    </w:div>
    <w:div w:id="216359465">
      <w:bodyDiv w:val="1"/>
      <w:marLeft w:val="0"/>
      <w:marRight w:val="0"/>
      <w:marTop w:val="0"/>
      <w:marBottom w:val="0"/>
      <w:divBdr>
        <w:top w:val="none" w:sz="0" w:space="0" w:color="auto"/>
        <w:left w:val="none" w:sz="0" w:space="0" w:color="auto"/>
        <w:bottom w:val="none" w:sz="0" w:space="0" w:color="auto"/>
        <w:right w:val="none" w:sz="0" w:space="0" w:color="auto"/>
      </w:divBdr>
    </w:div>
    <w:div w:id="217012055">
      <w:bodyDiv w:val="1"/>
      <w:marLeft w:val="0"/>
      <w:marRight w:val="0"/>
      <w:marTop w:val="0"/>
      <w:marBottom w:val="0"/>
      <w:divBdr>
        <w:top w:val="none" w:sz="0" w:space="0" w:color="auto"/>
        <w:left w:val="none" w:sz="0" w:space="0" w:color="auto"/>
        <w:bottom w:val="none" w:sz="0" w:space="0" w:color="auto"/>
        <w:right w:val="none" w:sz="0" w:space="0" w:color="auto"/>
      </w:divBdr>
    </w:div>
    <w:div w:id="264847492">
      <w:bodyDiv w:val="1"/>
      <w:marLeft w:val="0"/>
      <w:marRight w:val="0"/>
      <w:marTop w:val="0"/>
      <w:marBottom w:val="0"/>
      <w:divBdr>
        <w:top w:val="none" w:sz="0" w:space="0" w:color="auto"/>
        <w:left w:val="none" w:sz="0" w:space="0" w:color="auto"/>
        <w:bottom w:val="none" w:sz="0" w:space="0" w:color="auto"/>
        <w:right w:val="none" w:sz="0" w:space="0" w:color="auto"/>
      </w:divBdr>
    </w:div>
    <w:div w:id="290785939">
      <w:bodyDiv w:val="1"/>
      <w:marLeft w:val="0"/>
      <w:marRight w:val="0"/>
      <w:marTop w:val="0"/>
      <w:marBottom w:val="0"/>
      <w:divBdr>
        <w:top w:val="none" w:sz="0" w:space="0" w:color="auto"/>
        <w:left w:val="none" w:sz="0" w:space="0" w:color="auto"/>
        <w:bottom w:val="none" w:sz="0" w:space="0" w:color="auto"/>
        <w:right w:val="none" w:sz="0" w:space="0" w:color="auto"/>
      </w:divBdr>
      <w:divsChild>
        <w:div w:id="68966857">
          <w:marLeft w:val="0"/>
          <w:marRight w:val="0"/>
          <w:marTop w:val="0"/>
          <w:marBottom w:val="0"/>
          <w:divBdr>
            <w:top w:val="none" w:sz="0" w:space="0" w:color="auto"/>
            <w:left w:val="none" w:sz="0" w:space="0" w:color="auto"/>
            <w:bottom w:val="none" w:sz="0" w:space="0" w:color="auto"/>
            <w:right w:val="none" w:sz="0" w:space="0" w:color="auto"/>
          </w:divBdr>
        </w:div>
        <w:div w:id="484706498">
          <w:marLeft w:val="0"/>
          <w:marRight w:val="0"/>
          <w:marTop w:val="0"/>
          <w:marBottom w:val="0"/>
          <w:divBdr>
            <w:top w:val="none" w:sz="0" w:space="0" w:color="auto"/>
            <w:left w:val="none" w:sz="0" w:space="0" w:color="auto"/>
            <w:bottom w:val="none" w:sz="0" w:space="0" w:color="auto"/>
            <w:right w:val="none" w:sz="0" w:space="0" w:color="auto"/>
          </w:divBdr>
          <w:divsChild>
            <w:div w:id="40838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775707">
      <w:bodyDiv w:val="1"/>
      <w:marLeft w:val="0"/>
      <w:marRight w:val="0"/>
      <w:marTop w:val="0"/>
      <w:marBottom w:val="0"/>
      <w:divBdr>
        <w:top w:val="none" w:sz="0" w:space="0" w:color="auto"/>
        <w:left w:val="none" w:sz="0" w:space="0" w:color="auto"/>
        <w:bottom w:val="none" w:sz="0" w:space="0" w:color="auto"/>
        <w:right w:val="none" w:sz="0" w:space="0" w:color="auto"/>
      </w:divBdr>
    </w:div>
    <w:div w:id="321465718">
      <w:bodyDiv w:val="1"/>
      <w:marLeft w:val="0"/>
      <w:marRight w:val="0"/>
      <w:marTop w:val="0"/>
      <w:marBottom w:val="0"/>
      <w:divBdr>
        <w:top w:val="none" w:sz="0" w:space="0" w:color="auto"/>
        <w:left w:val="none" w:sz="0" w:space="0" w:color="auto"/>
        <w:bottom w:val="none" w:sz="0" w:space="0" w:color="auto"/>
        <w:right w:val="none" w:sz="0" w:space="0" w:color="auto"/>
      </w:divBdr>
    </w:div>
    <w:div w:id="332613520">
      <w:bodyDiv w:val="1"/>
      <w:marLeft w:val="0"/>
      <w:marRight w:val="0"/>
      <w:marTop w:val="0"/>
      <w:marBottom w:val="0"/>
      <w:divBdr>
        <w:top w:val="none" w:sz="0" w:space="0" w:color="auto"/>
        <w:left w:val="none" w:sz="0" w:space="0" w:color="auto"/>
        <w:bottom w:val="none" w:sz="0" w:space="0" w:color="auto"/>
        <w:right w:val="none" w:sz="0" w:space="0" w:color="auto"/>
      </w:divBdr>
    </w:div>
    <w:div w:id="376127575">
      <w:bodyDiv w:val="1"/>
      <w:marLeft w:val="0"/>
      <w:marRight w:val="0"/>
      <w:marTop w:val="0"/>
      <w:marBottom w:val="0"/>
      <w:divBdr>
        <w:top w:val="none" w:sz="0" w:space="0" w:color="auto"/>
        <w:left w:val="none" w:sz="0" w:space="0" w:color="auto"/>
        <w:bottom w:val="none" w:sz="0" w:space="0" w:color="auto"/>
        <w:right w:val="none" w:sz="0" w:space="0" w:color="auto"/>
      </w:divBdr>
    </w:div>
    <w:div w:id="445080725">
      <w:bodyDiv w:val="1"/>
      <w:marLeft w:val="0"/>
      <w:marRight w:val="0"/>
      <w:marTop w:val="0"/>
      <w:marBottom w:val="0"/>
      <w:divBdr>
        <w:top w:val="none" w:sz="0" w:space="0" w:color="auto"/>
        <w:left w:val="none" w:sz="0" w:space="0" w:color="auto"/>
        <w:bottom w:val="none" w:sz="0" w:space="0" w:color="auto"/>
        <w:right w:val="none" w:sz="0" w:space="0" w:color="auto"/>
      </w:divBdr>
    </w:div>
    <w:div w:id="488327761">
      <w:bodyDiv w:val="1"/>
      <w:marLeft w:val="0"/>
      <w:marRight w:val="0"/>
      <w:marTop w:val="0"/>
      <w:marBottom w:val="0"/>
      <w:divBdr>
        <w:top w:val="none" w:sz="0" w:space="0" w:color="auto"/>
        <w:left w:val="none" w:sz="0" w:space="0" w:color="auto"/>
        <w:bottom w:val="none" w:sz="0" w:space="0" w:color="auto"/>
        <w:right w:val="none" w:sz="0" w:space="0" w:color="auto"/>
      </w:divBdr>
    </w:div>
    <w:div w:id="554238162">
      <w:bodyDiv w:val="1"/>
      <w:marLeft w:val="0"/>
      <w:marRight w:val="0"/>
      <w:marTop w:val="0"/>
      <w:marBottom w:val="0"/>
      <w:divBdr>
        <w:top w:val="none" w:sz="0" w:space="0" w:color="auto"/>
        <w:left w:val="none" w:sz="0" w:space="0" w:color="auto"/>
        <w:bottom w:val="none" w:sz="0" w:space="0" w:color="auto"/>
        <w:right w:val="none" w:sz="0" w:space="0" w:color="auto"/>
      </w:divBdr>
      <w:divsChild>
        <w:div w:id="1056927319">
          <w:marLeft w:val="0"/>
          <w:marRight w:val="0"/>
          <w:marTop w:val="0"/>
          <w:marBottom w:val="150"/>
          <w:divBdr>
            <w:top w:val="none" w:sz="0" w:space="0" w:color="auto"/>
            <w:left w:val="none" w:sz="0" w:space="0" w:color="auto"/>
            <w:bottom w:val="none" w:sz="0" w:space="0" w:color="auto"/>
            <w:right w:val="none" w:sz="0" w:space="0" w:color="auto"/>
          </w:divBdr>
        </w:div>
      </w:divsChild>
    </w:div>
    <w:div w:id="568928799">
      <w:bodyDiv w:val="1"/>
      <w:marLeft w:val="0"/>
      <w:marRight w:val="0"/>
      <w:marTop w:val="0"/>
      <w:marBottom w:val="0"/>
      <w:divBdr>
        <w:top w:val="none" w:sz="0" w:space="0" w:color="auto"/>
        <w:left w:val="none" w:sz="0" w:space="0" w:color="auto"/>
        <w:bottom w:val="none" w:sz="0" w:space="0" w:color="auto"/>
        <w:right w:val="none" w:sz="0" w:space="0" w:color="auto"/>
      </w:divBdr>
    </w:div>
    <w:div w:id="641234385">
      <w:bodyDiv w:val="1"/>
      <w:marLeft w:val="0"/>
      <w:marRight w:val="0"/>
      <w:marTop w:val="0"/>
      <w:marBottom w:val="0"/>
      <w:divBdr>
        <w:top w:val="none" w:sz="0" w:space="0" w:color="auto"/>
        <w:left w:val="none" w:sz="0" w:space="0" w:color="auto"/>
        <w:bottom w:val="none" w:sz="0" w:space="0" w:color="auto"/>
        <w:right w:val="none" w:sz="0" w:space="0" w:color="auto"/>
      </w:divBdr>
    </w:div>
    <w:div w:id="683095526">
      <w:bodyDiv w:val="1"/>
      <w:marLeft w:val="0"/>
      <w:marRight w:val="0"/>
      <w:marTop w:val="0"/>
      <w:marBottom w:val="0"/>
      <w:divBdr>
        <w:top w:val="none" w:sz="0" w:space="0" w:color="auto"/>
        <w:left w:val="none" w:sz="0" w:space="0" w:color="auto"/>
        <w:bottom w:val="none" w:sz="0" w:space="0" w:color="auto"/>
        <w:right w:val="none" w:sz="0" w:space="0" w:color="auto"/>
      </w:divBdr>
    </w:div>
    <w:div w:id="764114876">
      <w:bodyDiv w:val="1"/>
      <w:marLeft w:val="0"/>
      <w:marRight w:val="0"/>
      <w:marTop w:val="0"/>
      <w:marBottom w:val="0"/>
      <w:divBdr>
        <w:top w:val="none" w:sz="0" w:space="0" w:color="auto"/>
        <w:left w:val="none" w:sz="0" w:space="0" w:color="auto"/>
        <w:bottom w:val="none" w:sz="0" w:space="0" w:color="auto"/>
        <w:right w:val="none" w:sz="0" w:space="0" w:color="auto"/>
      </w:divBdr>
    </w:div>
    <w:div w:id="778335060">
      <w:bodyDiv w:val="1"/>
      <w:marLeft w:val="0"/>
      <w:marRight w:val="0"/>
      <w:marTop w:val="0"/>
      <w:marBottom w:val="0"/>
      <w:divBdr>
        <w:top w:val="none" w:sz="0" w:space="0" w:color="auto"/>
        <w:left w:val="none" w:sz="0" w:space="0" w:color="auto"/>
        <w:bottom w:val="none" w:sz="0" w:space="0" w:color="auto"/>
        <w:right w:val="none" w:sz="0" w:space="0" w:color="auto"/>
      </w:divBdr>
    </w:div>
    <w:div w:id="791553960">
      <w:bodyDiv w:val="1"/>
      <w:marLeft w:val="0"/>
      <w:marRight w:val="0"/>
      <w:marTop w:val="0"/>
      <w:marBottom w:val="0"/>
      <w:divBdr>
        <w:top w:val="none" w:sz="0" w:space="0" w:color="auto"/>
        <w:left w:val="none" w:sz="0" w:space="0" w:color="auto"/>
        <w:bottom w:val="none" w:sz="0" w:space="0" w:color="auto"/>
        <w:right w:val="none" w:sz="0" w:space="0" w:color="auto"/>
      </w:divBdr>
    </w:div>
    <w:div w:id="811170028">
      <w:bodyDiv w:val="1"/>
      <w:marLeft w:val="0"/>
      <w:marRight w:val="0"/>
      <w:marTop w:val="0"/>
      <w:marBottom w:val="0"/>
      <w:divBdr>
        <w:top w:val="none" w:sz="0" w:space="0" w:color="auto"/>
        <w:left w:val="none" w:sz="0" w:space="0" w:color="auto"/>
        <w:bottom w:val="none" w:sz="0" w:space="0" w:color="auto"/>
        <w:right w:val="none" w:sz="0" w:space="0" w:color="auto"/>
      </w:divBdr>
      <w:divsChild>
        <w:div w:id="904686901">
          <w:marLeft w:val="0"/>
          <w:marRight w:val="0"/>
          <w:marTop w:val="0"/>
          <w:marBottom w:val="150"/>
          <w:divBdr>
            <w:top w:val="none" w:sz="0" w:space="0" w:color="auto"/>
            <w:left w:val="none" w:sz="0" w:space="0" w:color="auto"/>
            <w:bottom w:val="none" w:sz="0" w:space="0" w:color="auto"/>
            <w:right w:val="none" w:sz="0" w:space="0" w:color="auto"/>
          </w:divBdr>
        </w:div>
      </w:divsChild>
    </w:div>
    <w:div w:id="831028580">
      <w:bodyDiv w:val="1"/>
      <w:marLeft w:val="0"/>
      <w:marRight w:val="0"/>
      <w:marTop w:val="0"/>
      <w:marBottom w:val="0"/>
      <w:divBdr>
        <w:top w:val="none" w:sz="0" w:space="0" w:color="auto"/>
        <w:left w:val="none" w:sz="0" w:space="0" w:color="auto"/>
        <w:bottom w:val="none" w:sz="0" w:space="0" w:color="auto"/>
        <w:right w:val="none" w:sz="0" w:space="0" w:color="auto"/>
      </w:divBdr>
    </w:div>
    <w:div w:id="849299529">
      <w:bodyDiv w:val="1"/>
      <w:marLeft w:val="0"/>
      <w:marRight w:val="0"/>
      <w:marTop w:val="0"/>
      <w:marBottom w:val="0"/>
      <w:divBdr>
        <w:top w:val="none" w:sz="0" w:space="0" w:color="auto"/>
        <w:left w:val="none" w:sz="0" w:space="0" w:color="auto"/>
        <w:bottom w:val="none" w:sz="0" w:space="0" w:color="auto"/>
        <w:right w:val="none" w:sz="0" w:space="0" w:color="auto"/>
      </w:divBdr>
    </w:div>
    <w:div w:id="852837484">
      <w:bodyDiv w:val="1"/>
      <w:marLeft w:val="0"/>
      <w:marRight w:val="0"/>
      <w:marTop w:val="0"/>
      <w:marBottom w:val="0"/>
      <w:divBdr>
        <w:top w:val="none" w:sz="0" w:space="0" w:color="auto"/>
        <w:left w:val="none" w:sz="0" w:space="0" w:color="auto"/>
        <w:bottom w:val="none" w:sz="0" w:space="0" w:color="auto"/>
        <w:right w:val="none" w:sz="0" w:space="0" w:color="auto"/>
      </w:divBdr>
    </w:div>
    <w:div w:id="866334430">
      <w:bodyDiv w:val="1"/>
      <w:marLeft w:val="0"/>
      <w:marRight w:val="0"/>
      <w:marTop w:val="0"/>
      <w:marBottom w:val="0"/>
      <w:divBdr>
        <w:top w:val="none" w:sz="0" w:space="0" w:color="auto"/>
        <w:left w:val="none" w:sz="0" w:space="0" w:color="auto"/>
        <w:bottom w:val="none" w:sz="0" w:space="0" w:color="auto"/>
        <w:right w:val="none" w:sz="0" w:space="0" w:color="auto"/>
      </w:divBdr>
      <w:divsChild>
        <w:div w:id="493688505">
          <w:marLeft w:val="0"/>
          <w:marRight w:val="0"/>
          <w:marTop w:val="0"/>
          <w:marBottom w:val="150"/>
          <w:divBdr>
            <w:top w:val="none" w:sz="0" w:space="0" w:color="auto"/>
            <w:left w:val="none" w:sz="0" w:space="0" w:color="auto"/>
            <w:bottom w:val="none" w:sz="0" w:space="0" w:color="auto"/>
            <w:right w:val="none" w:sz="0" w:space="0" w:color="auto"/>
          </w:divBdr>
        </w:div>
      </w:divsChild>
    </w:div>
    <w:div w:id="869685037">
      <w:bodyDiv w:val="1"/>
      <w:marLeft w:val="0"/>
      <w:marRight w:val="0"/>
      <w:marTop w:val="0"/>
      <w:marBottom w:val="0"/>
      <w:divBdr>
        <w:top w:val="none" w:sz="0" w:space="0" w:color="auto"/>
        <w:left w:val="none" w:sz="0" w:space="0" w:color="auto"/>
        <w:bottom w:val="none" w:sz="0" w:space="0" w:color="auto"/>
        <w:right w:val="none" w:sz="0" w:space="0" w:color="auto"/>
      </w:divBdr>
    </w:div>
    <w:div w:id="880089837">
      <w:bodyDiv w:val="1"/>
      <w:marLeft w:val="0"/>
      <w:marRight w:val="0"/>
      <w:marTop w:val="0"/>
      <w:marBottom w:val="0"/>
      <w:divBdr>
        <w:top w:val="none" w:sz="0" w:space="0" w:color="auto"/>
        <w:left w:val="none" w:sz="0" w:space="0" w:color="auto"/>
        <w:bottom w:val="none" w:sz="0" w:space="0" w:color="auto"/>
        <w:right w:val="none" w:sz="0" w:space="0" w:color="auto"/>
      </w:divBdr>
    </w:div>
    <w:div w:id="892235272">
      <w:bodyDiv w:val="1"/>
      <w:marLeft w:val="0"/>
      <w:marRight w:val="0"/>
      <w:marTop w:val="0"/>
      <w:marBottom w:val="0"/>
      <w:divBdr>
        <w:top w:val="none" w:sz="0" w:space="0" w:color="auto"/>
        <w:left w:val="none" w:sz="0" w:space="0" w:color="auto"/>
        <w:bottom w:val="none" w:sz="0" w:space="0" w:color="auto"/>
        <w:right w:val="none" w:sz="0" w:space="0" w:color="auto"/>
      </w:divBdr>
    </w:div>
    <w:div w:id="900407316">
      <w:bodyDiv w:val="1"/>
      <w:marLeft w:val="0"/>
      <w:marRight w:val="0"/>
      <w:marTop w:val="0"/>
      <w:marBottom w:val="0"/>
      <w:divBdr>
        <w:top w:val="none" w:sz="0" w:space="0" w:color="auto"/>
        <w:left w:val="none" w:sz="0" w:space="0" w:color="auto"/>
        <w:bottom w:val="none" w:sz="0" w:space="0" w:color="auto"/>
        <w:right w:val="none" w:sz="0" w:space="0" w:color="auto"/>
      </w:divBdr>
    </w:div>
    <w:div w:id="915167990">
      <w:bodyDiv w:val="1"/>
      <w:marLeft w:val="0"/>
      <w:marRight w:val="0"/>
      <w:marTop w:val="0"/>
      <w:marBottom w:val="0"/>
      <w:divBdr>
        <w:top w:val="none" w:sz="0" w:space="0" w:color="auto"/>
        <w:left w:val="none" w:sz="0" w:space="0" w:color="auto"/>
        <w:bottom w:val="none" w:sz="0" w:space="0" w:color="auto"/>
        <w:right w:val="none" w:sz="0" w:space="0" w:color="auto"/>
      </w:divBdr>
    </w:div>
    <w:div w:id="915673142">
      <w:bodyDiv w:val="1"/>
      <w:marLeft w:val="0"/>
      <w:marRight w:val="0"/>
      <w:marTop w:val="0"/>
      <w:marBottom w:val="0"/>
      <w:divBdr>
        <w:top w:val="none" w:sz="0" w:space="0" w:color="auto"/>
        <w:left w:val="none" w:sz="0" w:space="0" w:color="auto"/>
        <w:bottom w:val="none" w:sz="0" w:space="0" w:color="auto"/>
        <w:right w:val="none" w:sz="0" w:space="0" w:color="auto"/>
      </w:divBdr>
    </w:div>
    <w:div w:id="938368460">
      <w:bodyDiv w:val="1"/>
      <w:marLeft w:val="0"/>
      <w:marRight w:val="0"/>
      <w:marTop w:val="0"/>
      <w:marBottom w:val="0"/>
      <w:divBdr>
        <w:top w:val="none" w:sz="0" w:space="0" w:color="auto"/>
        <w:left w:val="none" w:sz="0" w:space="0" w:color="auto"/>
        <w:bottom w:val="none" w:sz="0" w:space="0" w:color="auto"/>
        <w:right w:val="none" w:sz="0" w:space="0" w:color="auto"/>
      </w:divBdr>
    </w:div>
    <w:div w:id="985553034">
      <w:bodyDiv w:val="1"/>
      <w:marLeft w:val="0"/>
      <w:marRight w:val="0"/>
      <w:marTop w:val="0"/>
      <w:marBottom w:val="0"/>
      <w:divBdr>
        <w:top w:val="none" w:sz="0" w:space="0" w:color="auto"/>
        <w:left w:val="none" w:sz="0" w:space="0" w:color="auto"/>
        <w:bottom w:val="none" w:sz="0" w:space="0" w:color="auto"/>
        <w:right w:val="none" w:sz="0" w:space="0" w:color="auto"/>
      </w:divBdr>
    </w:div>
    <w:div w:id="1025400641">
      <w:bodyDiv w:val="1"/>
      <w:marLeft w:val="0"/>
      <w:marRight w:val="0"/>
      <w:marTop w:val="0"/>
      <w:marBottom w:val="0"/>
      <w:divBdr>
        <w:top w:val="none" w:sz="0" w:space="0" w:color="auto"/>
        <w:left w:val="none" w:sz="0" w:space="0" w:color="auto"/>
        <w:bottom w:val="none" w:sz="0" w:space="0" w:color="auto"/>
        <w:right w:val="none" w:sz="0" w:space="0" w:color="auto"/>
      </w:divBdr>
    </w:div>
    <w:div w:id="1043290012">
      <w:bodyDiv w:val="1"/>
      <w:marLeft w:val="0"/>
      <w:marRight w:val="0"/>
      <w:marTop w:val="0"/>
      <w:marBottom w:val="0"/>
      <w:divBdr>
        <w:top w:val="none" w:sz="0" w:space="0" w:color="auto"/>
        <w:left w:val="none" w:sz="0" w:space="0" w:color="auto"/>
        <w:bottom w:val="none" w:sz="0" w:space="0" w:color="auto"/>
        <w:right w:val="none" w:sz="0" w:space="0" w:color="auto"/>
      </w:divBdr>
    </w:div>
    <w:div w:id="1072197836">
      <w:bodyDiv w:val="1"/>
      <w:marLeft w:val="0"/>
      <w:marRight w:val="0"/>
      <w:marTop w:val="0"/>
      <w:marBottom w:val="0"/>
      <w:divBdr>
        <w:top w:val="none" w:sz="0" w:space="0" w:color="auto"/>
        <w:left w:val="none" w:sz="0" w:space="0" w:color="auto"/>
        <w:bottom w:val="none" w:sz="0" w:space="0" w:color="auto"/>
        <w:right w:val="none" w:sz="0" w:space="0" w:color="auto"/>
      </w:divBdr>
    </w:div>
    <w:div w:id="1073431156">
      <w:bodyDiv w:val="1"/>
      <w:marLeft w:val="0"/>
      <w:marRight w:val="0"/>
      <w:marTop w:val="0"/>
      <w:marBottom w:val="0"/>
      <w:divBdr>
        <w:top w:val="none" w:sz="0" w:space="0" w:color="auto"/>
        <w:left w:val="none" w:sz="0" w:space="0" w:color="auto"/>
        <w:bottom w:val="none" w:sz="0" w:space="0" w:color="auto"/>
        <w:right w:val="none" w:sz="0" w:space="0" w:color="auto"/>
      </w:divBdr>
    </w:div>
    <w:div w:id="1155800967">
      <w:bodyDiv w:val="1"/>
      <w:marLeft w:val="0"/>
      <w:marRight w:val="0"/>
      <w:marTop w:val="0"/>
      <w:marBottom w:val="0"/>
      <w:divBdr>
        <w:top w:val="none" w:sz="0" w:space="0" w:color="auto"/>
        <w:left w:val="none" w:sz="0" w:space="0" w:color="auto"/>
        <w:bottom w:val="none" w:sz="0" w:space="0" w:color="auto"/>
        <w:right w:val="none" w:sz="0" w:space="0" w:color="auto"/>
      </w:divBdr>
    </w:div>
    <w:div w:id="1174221836">
      <w:bodyDiv w:val="1"/>
      <w:marLeft w:val="0"/>
      <w:marRight w:val="0"/>
      <w:marTop w:val="0"/>
      <w:marBottom w:val="0"/>
      <w:divBdr>
        <w:top w:val="none" w:sz="0" w:space="0" w:color="auto"/>
        <w:left w:val="none" w:sz="0" w:space="0" w:color="auto"/>
        <w:bottom w:val="none" w:sz="0" w:space="0" w:color="auto"/>
        <w:right w:val="none" w:sz="0" w:space="0" w:color="auto"/>
      </w:divBdr>
      <w:divsChild>
        <w:div w:id="1288125102">
          <w:marLeft w:val="0"/>
          <w:marRight w:val="0"/>
          <w:marTop w:val="0"/>
          <w:marBottom w:val="150"/>
          <w:divBdr>
            <w:top w:val="none" w:sz="0" w:space="0" w:color="auto"/>
            <w:left w:val="none" w:sz="0" w:space="0" w:color="auto"/>
            <w:bottom w:val="none" w:sz="0" w:space="0" w:color="auto"/>
            <w:right w:val="none" w:sz="0" w:space="0" w:color="auto"/>
          </w:divBdr>
        </w:div>
      </w:divsChild>
    </w:div>
    <w:div w:id="1197155187">
      <w:bodyDiv w:val="1"/>
      <w:marLeft w:val="0"/>
      <w:marRight w:val="0"/>
      <w:marTop w:val="0"/>
      <w:marBottom w:val="0"/>
      <w:divBdr>
        <w:top w:val="none" w:sz="0" w:space="0" w:color="auto"/>
        <w:left w:val="none" w:sz="0" w:space="0" w:color="auto"/>
        <w:bottom w:val="none" w:sz="0" w:space="0" w:color="auto"/>
        <w:right w:val="none" w:sz="0" w:space="0" w:color="auto"/>
      </w:divBdr>
      <w:divsChild>
        <w:div w:id="802118544">
          <w:marLeft w:val="0"/>
          <w:marRight w:val="0"/>
          <w:marTop w:val="0"/>
          <w:marBottom w:val="150"/>
          <w:divBdr>
            <w:top w:val="none" w:sz="0" w:space="0" w:color="auto"/>
            <w:left w:val="none" w:sz="0" w:space="0" w:color="auto"/>
            <w:bottom w:val="none" w:sz="0" w:space="0" w:color="auto"/>
            <w:right w:val="none" w:sz="0" w:space="0" w:color="auto"/>
          </w:divBdr>
        </w:div>
      </w:divsChild>
    </w:div>
    <w:div w:id="1249726938">
      <w:bodyDiv w:val="1"/>
      <w:marLeft w:val="0"/>
      <w:marRight w:val="0"/>
      <w:marTop w:val="0"/>
      <w:marBottom w:val="0"/>
      <w:divBdr>
        <w:top w:val="none" w:sz="0" w:space="0" w:color="auto"/>
        <w:left w:val="none" w:sz="0" w:space="0" w:color="auto"/>
        <w:bottom w:val="none" w:sz="0" w:space="0" w:color="auto"/>
        <w:right w:val="none" w:sz="0" w:space="0" w:color="auto"/>
      </w:divBdr>
    </w:div>
    <w:div w:id="1320189593">
      <w:bodyDiv w:val="1"/>
      <w:marLeft w:val="0"/>
      <w:marRight w:val="0"/>
      <w:marTop w:val="0"/>
      <w:marBottom w:val="0"/>
      <w:divBdr>
        <w:top w:val="none" w:sz="0" w:space="0" w:color="auto"/>
        <w:left w:val="none" w:sz="0" w:space="0" w:color="auto"/>
        <w:bottom w:val="none" w:sz="0" w:space="0" w:color="auto"/>
        <w:right w:val="none" w:sz="0" w:space="0" w:color="auto"/>
      </w:divBdr>
    </w:div>
    <w:div w:id="1495414095">
      <w:bodyDiv w:val="1"/>
      <w:marLeft w:val="0"/>
      <w:marRight w:val="0"/>
      <w:marTop w:val="0"/>
      <w:marBottom w:val="0"/>
      <w:divBdr>
        <w:top w:val="none" w:sz="0" w:space="0" w:color="auto"/>
        <w:left w:val="none" w:sz="0" w:space="0" w:color="auto"/>
        <w:bottom w:val="none" w:sz="0" w:space="0" w:color="auto"/>
        <w:right w:val="none" w:sz="0" w:space="0" w:color="auto"/>
      </w:divBdr>
    </w:div>
    <w:div w:id="1528759088">
      <w:bodyDiv w:val="1"/>
      <w:marLeft w:val="0"/>
      <w:marRight w:val="0"/>
      <w:marTop w:val="0"/>
      <w:marBottom w:val="0"/>
      <w:divBdr>
        <w:top w:val="none" w:sz="0" w:space="0" w:color="auto"/>
        <w:left w:val="none" w:sz="0" w:space="0" w:color="auto"/>
        <w:bottom w:val="none" w:sz="0" w:space="0" w:color="auto"/>
        <w:right w:val="none" w:sz="0" w:space="0" w:color="auto"/>
      </w:divBdr>
    </w:div>
    <w:div w:id="1536889199">
      <w:bodyDiv w:val="1"/>
      <w:marLeft w:val="0"/>
      <w:marRight w:val="0"/>
      <w:marTop w:val="0"/>
      <w:marBottom w:val="0"/>
      <w:divBdr>
        <w:top w:val="none" w:sz="0" w:space="0" w:color="auto"/>
        <w:left w:val="none" w:sz="0" w:space="0" w:color="auto"/>
        <w:bottom w:val="none" w:sz="0" w:space="0" w:color="auto"/>
        <w:right w:val="none" w:sz="0" w:space="0" w:color="auto"/>
      </w:divBdr>
    </w:div>
    <w:div w:id="1679455402">
      <w:bodyDiv w:val="1"/>
      <w:marLeft w:val="0"/>
      <w:marRight w:val="0"/>
      <w:marTop w:val="0"/>
      <w:marBottom w:val="0"/>
      <w:divBdr>
        <w:top w:val="none" w:sz="0" w:space="0" w:color="auto"/>
        <w:left w:val="none" w:sz="0" w:space="0" w:color="auto"/>
        <w:bottom w:val="none" w:sz="0" w:space="0" w:color="auto"/>
        <w:right w:val="none" w:sz="0" w:space="0" w:color="auto"/>
      </w:divBdr>
    </w:div>
    <w:div w:id="1748307396">
      <w:bodyDiv w:val="1"/>
      <w:marLeft w:val="0"/>
      <w:marRight w:val="0"/>
      <w:marTop w:val="0"/>
      <w:marBottom w:val="0"/>
      <w:divBdr>
        <w:top w:val="none" w:sz="0" w:space="0" w:color="auto"/>
        <w:left w:val="none" w:sz="0" w:space="0" w:color="auto"/>
        <w:bottom w:val="none" w:sz="0" w:space="0" w:color="auto"/>
        <w:right w:val="none" w:sz="0" w:space="0" w:color="auto"/>
      </w:divBdr>
    </w:div>
    <w:div w:id="1760060265">
      <w:bodyDiv w:val="1"/>
      <w:marLeft w:val="0"/>
      <w:marRight w:val="0"/>
      <w:marTop w:val="0"/>
      <w:marBottom w:val="0"/>
      <w:divBdr>
        <w:top w:val="none" w:sz="0" w:space="0" w:color="auto"/>
        <w:left w:val="none" w:sz="0" w:space="0" w:color="auto"/>
        <w:bottom w:val="none" w:sz="0" w:space="0" w:color="auto"/>
        <w:right w:val="none" w:sz="0" w:space="0" w:color="auto"/>
      </w:divBdr>
    </w:div>
    <w:div w:id="1776439973">
      <w:bodyDiv w:val="1"/>
      <w:marLeft w:val="0"/>
      <w:marRight w:val="0"/>
      <w:marTop w:val="0"/>
      <w:marBottom w:val="0"/>
      <w:divBdr>
        <w:top w:val="none" w:sz="0" w:space="0" w:color="auto"/>
        <w:left w:val="none" w:sz="0" w:space="0" w:color="auto"/>
        <w:bottom w:val="none" w:sz="0" w:space="0" w:color="auto"/>
        <w:right w:val="none" w:sz="0" w:space="0" w:color="auto"/>
      </w:divBdr>
    </w:div>
    <w:div w:id="1788962264">
      <w:bodyDiv w:val="1"/>
      <w:marLeft w:val="0"/>
      <w:marRight w:val="0"/>
      <w:marTop w:val="0"/>
      <w:marBottom w:val="0"/>
      <w:divBdr>
        <w:top w:val="none" w:sz="0" w:space="0" w:color="auto"/>
        <w:left w:val="none" w:sz="0" w:space="0" w:color="auto"/>
        <w:bottom w:val="none" w:sz="0" w:space="0" w:color="auto"/>
        <w:right w:val="none" w:sz="0" w:space="0" w:color="auto"/>
      </w:divBdr>
      <w:divsChild>
        <w:div w:id="9767576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4006887">
      <w:bodyDiv w:val="1"/>
      <w:marLeft w:val="0"/>
      <w:marRight w:val="0"/>
      <w:marTop w:val="0"/>
      <w:marBottom w:val="0"/>
      <w:divBdr>
        <w:top w:val="none" w:sz="0" w:space="0" w:color="auto"/>
        <w:left w:val="none" w:sz="0" w:space="0" w:color="auto"/>
        <w:bottom w:val="none" w:sz="0" w:space="0" w:color="auto"/>
        <w:right w:val="none" w:sz="0" w:space="0" w:color="auto"/>
      </w:divBdr>
    </w:div>
    <w:div w:id="1868177808">
      <w:bodyDiv w:val="1"/>
      <w:marLeft w:val="0"/>
      <w:marRight w:val="0"/>
      <w:marTop w:val="0"/>
      <w:marBottom w:val="0"/>
      <w:divBdr>
        <w:top w:val="none" w:sz="0" w:space="0" w:color="auto"/>
        <w:left w:val="none" w:sz="0" w:space="0" w:color="auto"/>
        <w:bottom w:val="none" w:sz="0" w:space="0" w:color="auto"/>
        <w:right w:val="none" w:sz="0" w:space="0" w:color="auto"/>
      </w:divBdr>
    </w:div>
    <w:div w:id="1907258485">
      <w:bodyDiv w:val="1"/>
      <w:marLeft w:val="0"/>
      <w:marRight w:val="0"/>
      <w:marTop w:val="0"/>
      <w:marBottom w:val="0"/>
      <w:divBdr>
        <w:top w:val="none" w:sz="0" w:space="0" w:color="auto"/>
        <w:left w:val="none" w:sz="0" w:space="0" w:color="auto"/>
        <w:bottom w:val="none" w:sz="0" w:space="0" w:color="auto"/>
        <w:right w:val="none" w:sz="0" w:space="0" w:color="auto"/>
      </w:divBdr>
      <w:divsChild>
        <w:div w:id="1812792937">
          <w:marLeft w:val="0"/>
          <w:marRight w:val="0"/>
          <w:marTop w:val="0"/>
          <w:marBottom w:val="0"/>
          <w:divBdr>
            <w:top w:val="single" w:sz="6" w:space="6" w:color="CCCCCC"/>
            <w:left w:val="single" w:sz="6" w:space="6" w:color="CCCCCC"/>
            <w:bottom w:val="single" w:sz="6" w:space="6" w:color="CCCCCC"/>
            <w:right w:val="single" w:sz="6" w:space="6" w:color="CCCCCC"/>
          </w:divBdr>
        </w:div>
      </w:divsChild>
    </w:div>
    <w:div w:id="2002930661">
      <w:bodyDiv w:val="1"/>
      <w:marLeft w:val="0"/>
      <w:marRight w:val="0"/>
      <w:marTop w:val="0"/>
      <w:marBottom w:val="0"/>
      <w:divBdr>
        <w:top w:val="none" w:sz="0" w:space="0" w:color="auto"/>
        <w:left w:val="none" w:sz="0" w:space="0" w:color="auto"/>
        <w:bottom w:val="none" w:sz="0" w:space="0" w:color="auto"/>
        <w:right w:val="none" w:sz="0" w:space="0" w:color="auto"/>
      </w:divBdr>
    </w:div>
    <w:div w:id="2024933426">
      <w:bodyDiv w:val="1"/>
      <w:marLeft w:val="0"/>
      <w:marRight w:val="0"/>
      <w:marTop w:val="0"/>
      <w:marBottom w:val="0"/>
      <w:divBdr>
        <w:top w:val="none" w:sz="0" w:space="0" w:color="auto"/>
        <w:left w:val="none" w:sz="0" w:space="0" w:color="auto"/>
        <w:bottom w:val="none" w:sz="0" w:space="0" w:color="auto"/>
        <w:right w:val="none" w:sz="0" w:space="0" w:color="auto"/>
      </w:divBdr>
    </w:div>
    <w:div w:id="2042126531">
      <w:bodyDiv w:val="1"/>
      <w:marLeft w:val="0"/>
      <w:marRight w:val="0"/>
      <w:marTop w:val="0"/>
      <w:marBottom w:val="0"/>
      <w:divBdr>
        <w:top w:val="none" w:sz="0" w:space="0" w:color="auto"/>
        <w:left w:val="none" w:sz="0" w:space="0" w:color="auto"/>
        <w:bottom w:val="none" w:sz="0" w:space="0" w:color="auto"/>
        <w:right w:val="none" w:sz="0" w:space="0" w:color="auto"/>
      </w:divBdr>
    </w:div>
    <w:div w:id="2042826658">
      <w:bodyDiv w:val="1"/>
      <w:marLeft w:val="0"/>
      <w:marRight w:val="0"/>
      <w:marTop w:val="0"/>
      <w:marBottom w:val="0"/>
      <w:divBdr>
        <w:top w:val="none" w:sz="0" w:space="0" w:color="auto"/>
        <w:left w:val="none" w:sz="0" w:space="0" w:color="auto"/>
        <w:bottom w:val="none" w:sz="0" w:space="0" w:color="auto"/>
        <w:right w:val="none" w:sz="0" w:space="0" w:color="auto"/>
      </w:divBdr>
      <w:divsChild>
        <w:div w:id="319432453">
          <w:marLeft w:val="0"/>
          <w:marRight w:val="0"/>
          <w:marTop w:val="0"/>
          <w:marBottom w:val="0"/>
          <w:divBdr>
            <w:top w:val="none" w:sz="0" w:space="0" w:color="auto"/>
            <w:left w:val="none" w:sz="0" w:space="0" w:color="auto"/>
            <w:bottom w:val="none" w:sz="0" w:space="0" w:color="auto"/>
            <w:right w:val="none" w:sz="0" w:space="0" w:color="auto"/>
          </w:divBdr>
          <w:divsChild>
            <w:div w:id="1368991130">
              <w:marLeft w:val="-225"/>
              <w:marRight w:val="-225"/>
              <w:marTop w:val="0"/>
              <w:marBottom w:val="0"/>
              <w:divBdr>
                <w:top w:val="none" w:sz="0" w:space="0" w:color="auto"/>
                <w:left w:val="none" w:sz="0" w:space="0" w:color="auto"/>
                <w:bottom w:val="none" w:sz="0" w:space="0" w:color="auto"/>
                <w:right w:val="none" w:sz="0" w:space="0" w:color="auto"/>
              </w:divBdr>
              <w:divsChild>
                <w:div w:id="1391801837">
                  <w:marLeft w:val="0"/>
                  <w:marRight w:val="0"/>
                  <w:marTop w:val="0"/>
                  <w:marBottom w:val="0"/>
                  <w:divBdr>
                    <w:top w:val="none" w:sz="0" w:space="0" w:color="auto"/>
                    <w:left w:val="single" w:sz="12" w:space="11" w:color="A6A6A6"/>
                    <w:bottom w:val="none" w:sz="0" w:space="0" w:color="auto"/>
                    <w:right w:val="none" w:sz="0" w:space="0" w:color="auto"/>
                  </w:divBdr>
                  <w:divsChild>
                    <w:div w:id="1435708668">
                      <w:marLeft w:val="150"/>
                      <w:marRight w:val="0"/>
                      <w:marTop w:val="0"/>
                      <w:marBottom w:val="225"/>
                      <w:divBdr>
                        <w:top w:val="none" w:sz="0" w:space="0" w:color="auto"/>
                        <w:left w:val="none" w:sz="0" w:space="0" w:color="auto"/>
                        <w:bottom w:val="none" w:sz="0" w:space="0" w:color="auto"/>
                        <w:right w:val="none" w:sz="0" w:space="0" w:color="auto"/>
                      </w:divBdr>
                      <w:divsChild>
                        <w:div w:id="1750348509">
                          <w:marLeft w:val="0"/>
                          <w:marRight w:val="0"/>
                          <w:marTop w:val="0"/>
                          <w:marBottom w:val="0"/>
                          <w:divBdr>
                            <w:top w:val="none" w:sz="0" w:space="0" w:color="auto"/>
                            <w:left w:val="none" w:sz="0" w:space="0" w:color="auto"/>
                            <w:bottom w:val="none" w:sz="0" w:space="0" w:color="auto"/>
                            <w:right w:val="none" w:sz="0" w:space="0" w:color="auto"/>
                          </w:divBdr>
                          <w:divsChild>
                            <w:div w:id="62570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1807932">
      <w:bodyDiv w:val="1"/>
      <w:marLeft w:val="0"/>
      <w:marRight w:val="0"/>
      <w:marTop w:val="0"/>
      <w:marBottom w:val="0"/>
      <w:divBdr>
        <w:top w:val="none" w:sz="0" w:space="0" w:color="auto"/>
        <w:left w:val="none" w:sz="0" w:space="0" w:color="auto"/>
        <w:bottom w:val="none" w:sz="0" w:space="0" w:color="auto"/>
        <w:right w:val="none" w:sz="0" w:space="0" w:color="auto"/>
      </w:divBdr>
    </w:div>
    <w:div w:id="2066104262">
      <w:bodyDiv w:val="1"/>
      <w:marLeft w:val="0"/>
      <w:marRight w:val="0"/>
      <w:marTop w:val="0"/>
      <w:marBottom w:val="0"/>
      <w:divBdr>
        <w:top w:val="none" w:sz="0" w:space="0" w:color="auto"/>
        <w:left w:val="none" w:sz="0" w:space="0" w:color="auto"/>
        <w:bottom w:val="none" w:sz="0" w:space="0" w:color="auto"/>
        <w:right w:val="none" w:sz="0" w:space="0" w:color="auto"/>
      </w:divBdr>
    </w:div>
    <w:div w:id="20668304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7D6056-DBFB-4848-9A63-25089088D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4106</TotalTime>
  <Pages>3</Pages>
  <Words>4343</Words>
  <Characters>2476</Characters>
  <Application>Microsoft Office Word</Application>
  <DocSecurity>0</DocSecurity>
  <Lines>20</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VKP</Company>
  <LinksUpToDate>false</LinksUpToDate>
  <CharactersWithSpaces>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Bodnar Maksym</dc:creator>
  <cp:lastModifiedBy>Gogol Ludmyla</cp:lastModifiedBy>
  <cp:revision>57</cp:revision>
  <cp:lastPrinted>2017-04-20T09:15:00Z</cp:lastPrinted>
  <dcterms:created xsi:type="dcterms:W3CDTF">2016-12-11T16:29:00Z</dcterms:created>
  <dcterms:modified xsi:type="dcterms:W3CDTF">2017-04-20T09:21:00Z</dcterms:modified>
</cp:coreProperties>
</file>