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80B2F" w:rsidRDefault="00A67722">
      <w:pPr>
        <w:spacing w:after="0" w:line="240" w:lineRule="auto"/>
        <w:jc w:val="center"/>
        <w:rPr>
          <w:rFonts w:ascii="Times New Roman" w:eastAsia="Andale Sans UI" w:hAnsi="Times New Roman" w:cs="Tahoma"/>
          <w:b/>
          <w:color w:val="auto"/>
          <w:sz w:val="28"/>
          <w:lang w:eastAsia="ja-JP" w:bidi="fa-IR"/>
        </w:rPr>
      </w:pPr>
      <w:r>
        <w:rPr>
          <w:rFonts w:ascii="Times New Roman" w:eastAsia="Andale Sans UI" w:hAnsi="Times New Roman" w:cs="Tahoma"/>
          <w:b/>
          <w:color w:val="auto"/>
          <w:sz w:val="28"/>
          <w:lang w:eastAsia="ja-JP" w:bidi="fa-IR"/>
        </w:rPr>
        <w:t>/62</w:t>
      </w:r>
    </w:p>
    <w:p w:rsidR="00180B2F" w:rsidRDefault="00065F25">
      <w:pPr>
        <w:spacing w:after="0" w:line="240" w:lineRule="auto"/>
        <w:jc w:val="center"/>
        <w:rPr>
          <w:rFonts w:ascii="Times New Roman" w:eastAsia="SimSun" w:hAnsi="Times New Roman"/>
          <w:color w:val="auto"/>
          <w:sz w:val="28"/>
          <w:lang w:eastAsia="zh-CN" w:bidi="hi-IN"/>
        </w:rPr>
      </w:pPr>
      <w:r>
        <w:rPr>
          <w:rFonts w:ascii="Liberation Serif" w:eastAsia="SimSun" w:hAnsi="Liberation Serif" w:cs="Mangal"/>
          <w:color w:val="auto"/>
          <w:sz w:val="24"/>
          <w:lang w:val="ru-RU" w:eastAsia="zh-CN" w:bidi="hi-IN"/>
        </w:rPr>
        <w:pict>
          <v:rect id="f2ba1304-35aa-4f04-8963-6169f6b1368a" o:spid="_x0000_s1026" style="position:absolute;left:0;text-align:left;margin-left:232.2pt;margin-top:-20.5pt;width:42.1pt;height:56pt;z-index:251657728" stroked="f">
            <v:fill color2="black"/>
            <v:stroke opacity="65535f"/>
            <v:imagedata r:id="rId7" o:title="image1"/>
            <v:path gradientshapeok="f" o:connecttype="segments"/>
          </v:rect>
        </w:pict>
      </w:r>
    </w:p>
    <w:p w:rsidR="00180B2F" w:rsidRDefault="00180B2F">
      <w:pPr>
        <w:spacing w:after="0" w:line="240" w:lineRule="auto"/>
        <w:jc w:val="center"/>
        <w:rPr>
          <w:rFonts w:ascii="Times New Roman" w:eastAsia="SimSun" w:hAnsi="Times New Roman"/>
          <w:color w:val="auto"/>
          <w:sz w:val="28"/>
          <w:lang w:eastAsia="zh-CN" w:bidi="hi-IN"/>
        </w:rPr>
      </w:pPr>
    </w:p>
    <w:p w:rsidR="00180B2F" w:rsidRDefault="00A67722">
      <w:pPr>
        <w:spacing w:after="0" w:line="240" w:lineRule="auto"/>
        <w:jc w:val="center"/>
        <w:rPr>
          <w:rFonts w:ascii="Times New Roman" w:eastAsia="Times New Roman" w:hAnsi="Times New Roman"/>
          <w:b/>
          <w:color w:val="auto"/>
          <w:w w:val="90"/>
          <w:sz w:val="28"/>
          <w:lang w:eastAsia="zh-CN" w:bidi="hi-IN"/>
        </w:rPr>
      </w:pPr>
      <w:r>
        <w:rPr>
          <w:rFonts w:ascii="Times New Roman" w:eastAsia="Times New Roman" w:hAnsi="Times New Roman"/>
          <w:b/>
          <w:color w:val="auto"/>
          <w:spacing w:val="18"/>
          <w:w w:val="66"/>
          <w:sz w:val="56"/>
          <w:lang w:eastAsia="zh-CN" w:bidi="hi-IN"/>
        </w:rPr>
        <w:t>КИЇВСЬКА МІСЬКА РАДА</w:t>
      </w:r>
    </w:p>
    <w:p w:rsidR="00180B2F" w:rsidRDefault="00A67722">
      <w:pPr>
        <w:tabs>
          <w:tab w:val="center" w:pos="5858"/>
          <w:tab w:val="left" w:pos="8760"/>
        </w:tabs>
        <w:spacing w:after="0" w:line="240" w:lineRule="auto"/>
        <w:jc w:val="center"/>
        <w:rPr>
          <w:rFonts w:ascii="Times New Roman" w:eastAsia="Times New Roman" w:hAnsi="Times New Roman"/>
          <w:b/>
          <w:color w:val="auto"/>
          <w:sz w:val="32"/>
          <w:lang w:eastAsia="zh-CN" w:bidi="hi-IN"/>
        </w:rPr>
      </w:pPr>
      <w:r>
        <w:rPr>
          <w:rFonts w:ascii="Times New Roman" w:eastAsia="Times New Roman" w:hAnsi="Times New Roman"/>
          <w:b/>
          <w:color w:val="auto"/>
          <w:w w:val="90"/>
          <w:sz w:val="28"/>
          <w:lang w:val="en-US" w:eastAsia="zh-CN" w:bidi="hi-IN"/>
        </w:rPr>
        <w:t>VIII</w:t>
      </w:r>
      <w:r>
        <w:rPr>
          <w:rFonts w:ascii="Times New Roman" w:eastAsia="Times New Roman" w:hAnsi="Times New Roman"/>
          <w:b/>
          <w:color w:val="auto"/>
          <w:w w:val="90"/>
          <w:sz w:val="28"/>
          <w:lang w:eastAsia="zh-CN" w:bidi="hi-IN"/>
        </w:rPr>
        <w:t xml:space="preserve"> СКЛИКАННЯ</w:t>
      </w:r>
    </w:p>
    <w:p w:rsidR="00180B2F" w:rsidRDefault="00A67722">
      <w:pPr>
        <w:pBdr>
          <w:top w:val="thickThinSmallGap" w:sz="24" w:space="0" w:color="00000A"/>
          <w:left w:val="none" w:sz="4" w:space="0" w:color="auto"/>
          <w:bottom w:val="none" w:sz="4" w:space="0" w:color="auto"/>
          <w:right w:val="none" w:sz="4" w:space="0" w:color="auto"/>
        </w:pBdr>
        <w:spacing w:after="0" w:line="240" w:lineRule="auto"/>
        <w:jc w:val="center"/>
        <w:rPr>
          <w:rFonts w:ascii="Times New Roman" w:eastAsia="Times New Roman" w:hAnsi="Times New Roman"/>
          <w:i/>
          <w:color w:val="auto"/>
          <w:sz w:val="21"/>
          <w:lang w:eastAsia="zh-CN" w:bidi="hi-IN"/>
        </w:rPr>
      </w:pPr>
      <w:r>
        <w:rPr>
          <w:rFonts w:ascii="Times New Roman" w:eastAsia="Times New Roman" w:hAnsi="Times New Roman"/>
          <w:b/>
          <w:color w:val="auto"/>
          <w:sz w:val="32"/>
          <w:lang w:eastAsia="zh-CN" w:bidi="hi-IN"/>
        </w:rPr>
        <w:t>постійна комісія з питань торгівлі, підприємництва та регуляторної політики</w:t>
      </w:r>
    </w:p>
    <w:p w:rsidR="00180B2F" w:rsidRDefault="00A67722">
      <w:pPr>
        <w:pBdr>
          <w:top w:val="thinThickSmallGap" w:sz="24" w:space="0" w:color="00000A"/>
          <w:left w:val="none" w:sz="4" w:space="0" w:color="auto"/>
          <w:bottom w:val="none" w:sz="4" w:space="0" w:color="auto"/>
          <w:right w:val="none" w:sz="4" w:space="0" w:color="auto"/>
        </w:pBdr>
        <w:spacing w:after="0" w:line="480" w:lineRule="auto"/>
        <w:rPr>
          <w:rFonts w:ascii="Times New Roman" w:eastAsia="Times New Roman" w:hAnsi="Times New Roman"/>
          <w:b/>
          <w:color w:val="auto"/>
          <w:sz w:val="24"/>
          <w:lang w:eastAsia="zh-CN" w:bidi="hi-IN"/>
        </w:rPr>
      </w:pPr>
      <w:r>
        <w:rPr>
          <w:rFonts w:ascii="Times New Roman" w:eastAsia="Times New Roman" w:hAnsi="Times New Roman"/>
          <w:i/>
          <w:color w:val="auto"/>
          <w:sz w:val="21"/>
          <w:lang w:val="ru-RU" w:eastAsia="zh-CN" w:bidi="hi-IN"/>
        </w:rPr>
        <w:t xml:space="preserve">01044, м. </w:t>
      </w:r>
      <w:proofErr w:type="spellStart"/>
      <w:r>
        <w:rPr>
          <w:rFonts w:ascii="Times New Roman" w:eastAsia="Times New Roman" w:hAnsi="Times New Roman"/>
          <w:i/>
          <w:color w:val="auto"/>
          <w:sz w:val="21"/>
          <w:lang w:val="ru-RU" w:eastAsia="zh-CN" w:bidi="hi-IN"/>
        </w:rPr>
        <w:t>Київ</w:t>
      </w:r>
      <w:proofErr w:type="spellEnd"/>
      <w:r>
        <w:rPr>
          <w:rFonts w:ascii="Times New Roman" w:eastAsia="Times New Roman" w:hAnsi="Times New Roman"/>
          <w:i/>
          <w:color w:val="auto"/>
          <w:sz w:val="21"/>
          <w:lang w:val="ru-RU" w:eastAsia="zh-CN" w:bidi="hi-IN"/>
        </w:rPr>
        <w:t xml:space="preserve">, </w:t>
      </w:r>
      <w:proofErr w:type="spellStart"/>
      <w:r>
        <w:rPr>
          <w:rFonts w:ascii="Times New Roman" w:eastAsia="Times New Roman" w:hAnsi="Times New Roman"/>
          <w:i/>
          <w:color w:val="auto"/>
          <w:sz w:val="21"/>
          <w:lang w:val="ru-RU" w:eastAsia="zh-CN" w:bidi="hi-IN"/>
        </w:rPr>
        <w:t>вул</w:t>
      </w:r>
      <w:proofErr w:type="spellEnd"/>
      <w:r>
        <w:rPr>
          <w:rFonts w:ascii="Times New Roman" w:eastAsia="Times New Roman" w:hAnsi="Times New Roman"/>
          <w:i/>
          <w:color w:val="auto"/>
          <w:sz w:val="21"/>
          <w:lang w:val="ru-RU" w:eastAsia="zh-CN" w:bidi="hi-IN"/>
        </w:rPr>
        <w:t xml:space="preserve">. </w:t>
      </w:r>
      <w:proofErr w:type="spellStart"/>
      <w:r>
        <w:rPr>
          <w:rFonts w:ascii="Times New Roman" w:eastAsia="Times New Roman" w:hAnsi="Times New Roman"/>
          <w:i/>
          <w:color w:val="auto"/>
          <w:sz w:val="21"/>
          <w:lang w:val="ru-RU" w:eastAsia="zh-CN" w:bidi="hi-IN"/>
        </w:rPr>
        <w:t>Хрещатик</w:t>
      </w:r>
      <w:proofErr w:type="spellEnd"/>
      <w:r>
        <w:rPr>
          <w:rFonts w:ascii="Times New Roman" w:eastAsia="Times New Roman" w:hAnsi="Times New Roman"/>
          <w:i/>
          <w:color w:val="auto"/>
          <w:sz w:val="21"/>
          <w:lang w:val="ru-RU" w:eastAsia="zh-CN" w:bidi="hi-IN"/>
        </w:rPr>
        <w:t>, 36 к..1021                           тел.:(044)202-70-09</w:t>
      </w:r>
      <w:r>
        <w:rPr>
          <w:rFonts w:ascii="Times New Roman" w:eastAsia="Times New Roman" w:hAnsi="Times New Roman"/>
          <w:i/>
          <w:color w:val="auto"/>
          <w:sz w:val="21"/>
          <w:lang w:eastAsia="zh-CN" w:bidi="hi-IN"/>
        </w:rPr>
        <w:t>, 202-73-11, факс:202-70-53</w:t>
      </w:r>
    </w:p>
    <w:p w:rsidR="00180B2F" w:rsidRDefault="00180B2F">
      <w:pPr>
        <w:spacing w:after="0" w:line="240" w:lineRule="auto"/>
        <w:jc w:val="center"/>
        <w:rPr>
          <w:rFonts w:ascii="Times New Roman" w:eastAsia="Andale Sans UI" w:hAnsi="Times New Roman" w:cs="Tahoma"/>
          <w:b/>
          <w:color w:val="auto"/>
          <w:sz w:val="28"/>
          <w:lang w:eastAsia="ja-JP" w:bidi="fa-IR"/>
        </w:rPr>
      </w:pPr>
    </w:p>
    <w:p w:rsidR="00180B2F" w:rsidRDefault="00A67722">
      <w:pPr>
        <w:spacing w:after="0" w:line="240" w:lineRule="auto"/>
        <w:jc w:val="center"/>
        <w:rPr>
          <w:rFonts w:ascii="Times New Roman" w:eastAsia="Andale Sans UI" w:hAnsi="Times New Roman" w:cs="Tahoma"/>
          <w:b/>
          <w:color w:val="auto"/>
          <w:sz w:val="28"/>
          <w:lang w:eastAsia="ja-JP" w:bidi="fa-IR"/>
        </w:rPr>
      </w:pPr>
      <w:r>
        <w:rPr>
          <w:rFonts w:ascii="Times New Roman" w:eastAsia="Andale Sans UI" w:hAnsi="Times New Roman" w:cs="Tahoma"/>
          <w:b/>
          <w:color w:val="auto"/>
          <w:sz w:val="28"/>
          <w:lang w:eastAsia="ja-JP" w:bidi="fa-IR"/>
        </w:rPr>
        <w:t>ПРОТОКОЛ №6</w:t>
      </w:r>
    </w:p>
    <w:p w:rsidR="00180B2F" w:rsidRDefault="00A67722">
      <w:pPr>
        <w:spacing w:after="0" w:line="240" w:lineRule="auto"/>
        <w:jc w:val="center"/>
        <w:rPr>
          <w:rFonts w:ascii="Times New Roman" w:eastAsia="Times New Roman" w:hAnsi="Times New Roman"/>
          <w:b/>
          <w:color w:val="auto"/>
          <w:sz w:val="28"/>
          <w:lang w:eastAsia="zh-CN" w:bidi="hi-IN"/>
        </w:rPr>
      </w:pPr>
      <w:r>
        <w:rPr>
          <w:rFonts w:ascii="Times New Roman" w:eastAsia="Times New Roman" w:hAnsi="Times New Roman"/>
          <w:b/>
          <w:color w:val="auto"/>
          <w:sz w:val="28"/>
          <w:lang w:eastAsia="zh-CN" w:bidi="hi-IN"/>
        </w:rPr>
        <w:t>засідання постійної комісії Київської міської ради з питань торгівлі,</w:t>
      </w:r>
    </w:p>
    <w:p w:rsidR="00180B2F" w:rsidRDefault="00A67722">
      <w:pPr>
        <w:spacing w:after="0" w:line="240" w:lineRule="auto"/>
        <w:jc w:val="center"/>
        <w:rPr>
          <w:rFonts w:ascii="Liberation Serif" w:eastAsia="SimSun" w:hAnsi="Liberation Serif" w:cs="Mangal" w:hint="eastAsia"/>
          <w:color w:val="auto"/>
          <w:sz w:val="24"/>
          <w:lang w:val="ru-RU" w:eastAsia="ru-RU" w:bidi="hi-IN"/>
        </w:rPr>
      </w:pPr>
      <w:r>
        <w:rPr>
          <w:rFonts w:ascii="Times New Roman" w:eastAsia="Times New Roman" w:hAnsi="Times New Roman"/>
          <w:b/>
          <w:color w:val="auto"/>
          <w:sz w:val="28"/>
          <w:lang w:eastAsia="ru-RU" w:bidi="hi-IN"/>
        </w:rPr>
        <w:t xml:space="preserve">підприємництва та регуляторної політики </w:t>
      </w:r>
    </w:p>
    <w:p w:rsidR="00180B2F" w:rsidRDefault="00A67722">
      <w:pPr>
        <w:spacing w:after="0" w:line="240" w:lineRule="auto"/>
        <w:ind w:firstLine="708"/>
        <w:rPr>
          <w:rFonts w:ascii="Liberation Serif" w:eastAsia="SimSun" w:hAnsi="Liberation Serif" w:cs="Mangal" w:hint="eastAsia"/>
          <w:color w:val="auto"/>
          <w:sz w:val="24"/>
          <w:lang w:val="ru-RU" w:eastAsia="zh-CN" w:bidi="hi-IN"/>
        </w:rPr>
      </w:pPr>
      <w:r>
        <w:rPr>
          <w:rFonts w:ascii="Times New Roman" w:eastAsia="Times New Roman" w:hAnsi="Times New Roman"/>
          <w:b/>
          <w:color w:val="auto"/>
          <w:sz w:val="28"/>
          <w:lang w:val="ru-RU" w:eastAsia="zh-CN" w:bidi="hi-IN"/>
        </w:rPr>
        <w:t xml:space="preserve">м. </w:t>
      </w:r>
      <w:proofErr w:type="spellStart"/>
      <w:r>
        <w:rPr>
          <w:rFonts w:ascii="Times New Roman" w:eastAsia="Times New Roman" w:hAnsi="Times New Roman"/>
          <w:b/>
          <w:color w:val="auto"/>
          <w:sz w:val="28"/>
          <w:lang w:val="ru-RU" w:eastAsia="zh-CN" w:bidi="hi-IN"/>
        </w:rPr>
        <w:t>Київ</w:t>
      </w:r>
      <w:proofErr w:type="spellEnd"/>
      <w:r>
        <w:rPr>
          <w:rFonts w:ascii="Times New Roman" w:eastAsia="Times New Roman" w:hAnsi="Times New Roman"/>
          <w:b/>
          <w:color w:val="auto"/>
          <w:sz w:val="28"/>
          <w:lang w:val="ru-RU" w:eastAsia="zh-CN" w:bidi="hi-IN"/>
        </w:rPr>
        <w:t xml:space="preserve"> </w:t>
      </w:r>
      <w:r>
        <w:rPr>
          <w:rFonts w:ascii="Times New Roman" w:eastAsia="Times New Roman" w:hAnsi="Times New Roman"/>
          <w:b/>
          <w:color w:val="auto"/>
          <w:sz w:val="28"/>
          <w:lang w:val="ru-RU" w:eastAsia="zh-CN" w:bidi="hi-IN"/>
        </w:rPr>
        <w:tab/>
      </w:r>
      <w:r>
        <w:rPr>
          <w:rFonts w:ascii="Times New Roman" w:eastAsia="Times New Roman" w:hAnsi="Times New Roman"/>
          <w:b/>
          <w:color w:val="auto"/>
          <w:sz w:val="28"/>
          <w:lang w:val="ru-RU" w:eastAsia="zh-CN" w:bidi="hi-IN"/>
        </w:rPr>
        <w:tab/>
      </w:r>
      <w:r>
        <w:rPr>
          <w:rFonts w:ascii="Times New Roman" w:eastAsia="Times New Roman" w:hAnsi="Times New Roman"/>
          <w:b/>
          <w:color w:val="auto"/>
          <w:sz w:val="28"/>
          <w:lang w:val="ru-RU" w:eastAsia="zh-CN" w:bidi="hi-IN"/>
        </w:rPr>
        <w:tab/>
      </w:r>
      <w:r>
        <w:rPr>
          <w:rFonts w:ascii="Times New Roman" w:eastAsia="Times New Roman" w:hAnsi="Times New Roman"/>
          <w:b/>
          <w:color w:val="auto"/>
          <w:sz w:val="28"/>
          <w:lang w:val="ru-RU" w:eastAsia="zh-CN" w:bidi="hi-IN"/>
        </w:rPr>
        <w:tab/>
      </w:r>
      <w:r>
        <w:rPr>
          <w:rFonts w:ascii="Times New Roman" w:eastAsia="Times New Roman" w:hAnsi="Times New Roman"/>
          <w:b/>
          <w:color w:val="auto"/>
          <w:sz w:val="28"/>
          <w:lang w:val="ru-RU" w:eastAsia="zh-CN" w:bidi="hi-IN"/>
        </w:rPr>
        <w:tab/>
        <w:t xml:space="preserve">                                   17.02</w:t>
      </w:r>
      <w:r>
        <w:rPr>
          <w:rFonts w:ascii="Times New Roman" w:eastAsia="Times New Roman" w:hAnsi="Times New Roman"/>
          <w:b/>
          <w:color w:val="auto"/>
          <w:sz w:val="28"/>
          <w:lang w:eastAsia="zh-CN" w:bidi="hi-IN"/>
        </w:rPr>
        <w:t>.2016</w:t>
      </w:r>
    </w:p>
    <w:p w:rsidR="00180B2F" w:rsidRDefault="00180B2F">
      <w:pPr>
        <w:spacing w:after="0" w:line="240" w:lineRule="auto"/>
        <w:ind w:firstLine="708"/>
        <w:rPr>
          <w:rFonts w:ascii="Liberation Serif" w:eastAsia="SimSun" w:hAnsi="Liberation Serif" w:cs="Mangal" w:hint="eastAsia"/>
          <w:color w:val="auto"/>
          <w:sz w:val="24"/>
          <w:lang w:val="ru-RU" w:eastAsia="zh-CN" w:bidi="hi-IN"/>
        </w:rPr>
      </w:pPr>
    </w:p>
    <w:p w:rsidR="00180B2F" w:rsidRDefault="00A67722">
      <w:pPr>
        <w:spacing w:after="0" w:line="240" w:lineRule="auto"/>
        <w:rPr>
          <w:rFonts w:ascii="Times New Roman" w:eastAsia="Times New Roman" w:hAnsi="Times New Roman"/>
          <w:b/>
          <w:color w:val="auto"/>
          <w:sz w:val="28"/>
          <w:lang w:eastAsia="zh-CN" w:bidi="hi-IN"/>
        </w:rPr>
      </w:pPr>
      <w:r>
        <w:rPr>
          <w:rFonts w:ascii="Times New Roman" w:eastAsia="Times New Roman" w:hAnsi="Times New Roman"/>
          <w:b/>
          <w:color w:val="auto"/>
          <w:sz w:val="28"/>
          <w:lang w:eastAsia="zh-CN" w:bidi="hi-IN"/>
        </w:rPr>
        <w:t xml:space="preserve">        </w:t>
      </w:r>
    </w:p>
    <w:p w:rsidR="00180B2F" w:rsidRDefault="00A67722">
      <w:pPr>
        <w:spacing w:after="0" w:line="240" w:lineRule="auto"/>
        <w:rPr>
          <w:rFonts w:eastAsia="Times New Roman"/>
          <w:b/>
          <w:color w:val="auto"/>
          <w:sz w:val="24"/>
          <w:lang w:val="ru-RU" w:eastAsia="zh-CN" w:bidi="hi-IN"/>
        </w:rPr>
      </w:pPr>
      <w:r>
        <w:rPr>
          <w:rFonts w:ascii="Times New Roman" w:eastAsia="Times New Roman" w:hAnsi="Times New Roman"/>
          <w:b/>
          <w:color w:val="auto"/>
          <w:sz w:val="28"/>
          <w:lang w:eastAsia="zh-CN" w:bidi="hi-IN"/>
        </w:rPr>
        <w:t xml:space="preserve">         </w:t>
      </w:r>
      <w:proofErr w:type="gramStart"/>
      <w:r>
        <w:rPr>
          <w:rFonts w:ascii="Times New Roman" w:eastAsia="Times New Roman" w:hAnsi="Times New Roman"/>
          <w:b/>
          <w:color w:val="auto"/>
          <w:sz w:val="28"/>
          <w:lang w:val="ru-RU" w:eastAsia="zh-CN" w:bidi="hi-IN"/>
        </w:rPr>
        <w:t>П</w:t>
      </w:r>
      <w:r>
        <w:rPr>
          <w:rFonts w:ascii="Times New Roman" w:eastAsia="Times New Roman" w:hAnsi="Times New Roman"/>
          <w:b/>
          <w:color w:val="auto"/>
          <w:sz w:val="28"/>
          <w:lang w:eastAsia="zh-CN" w:bidi="hi-IN"/>
        </w:rPr>
        <w:t xml:space="preserve">РИСУТНІ </w:t>
      </w:r>
      <w:r>
        <w:rPr>
          <w:rFonts w:ascii="Times New Roman" w:eastAsia="Times New Roman" w:hAnsi="Times New Roman"/>
          <w:b/>
          <w:color w:val="auto"/>
          <w:sz w:val="28"/>
          <w:lang w:val="ru-RU" w:eastAsia="zh-CN" w:bidi="hi-IN"/>
        </w:rPr>
        <w:t xml:space="preserve"> </w:t>
      </w:r>
      <w:r>
        <w:rPr>
          <w:rFonts w:ascii="Times New Roman" w:eastAsia="Times New Roman" w:hAnsi="Times New Roman"/>
          <w:b/>
          <w:color w:val="auto"/>
          <w:sz w:val="28"/>
          <w:lang w:eastAsia="zh-CN" w:bidi="hi-IN"/>
        </w:rPr>
        <w:t>ДЕПУТАТИ</w:t>
      </w:r>
      <w:proofErr w:type="gramEnd"/>
      <w:r>
        <w:rPr>
          <w:rFonts w:ascii="Times New Roman" w:eastAsia="Times New Roman" w:hAnsi="Times New Roman"/>
          <w:b/>
          <w:color w:val="auto"/>
          <w:sz w:val="28"/>
          <w:lang w:val="ru-RU" w:eastAsia="zh-CN" w:bidi="hi-IN"/>
        </w:rPr>
        <w:t>:</w:t>
      </w:r>
    </w:p>
    <w:p w:rsidR="00180B2F" w:rsidRDefault="00A67722">
      <w:pPr>
        <w:spacing w:after="0" w:line="240" w:lineRule="auto"/>
        <w:rPr>
          <w:rFonts w:ascii="Times New Roman" w:eastAsia="Times New Roman" w:hAnsi="Times New Roman"/>
          <w:color w:val="auto"/>
          <w:sz w:val="28"/>
          <w:lang w:val="ru-RU" w:eastAsia="ru-RU" w:bidi="hi-IN"/>
        </w:rPr>
      </w:pPr>
      <w:r>
        <w:rPr>
          <w:rFonts w:eastAsia="Times New Roman"/>
          <w:b/>
          <w:color w:val="auto"/>
          <w:sz w:val="24"/>
          <w:lang w:val="ru-RU" w:eastAsia="ru-RU" w:bidi="hi-IN"/>
        </w:rPr>
        <w:tab/>
      </w:r>
      <w:proofErr w:type="spellStart"/>
      <w:r>
        <w:rPr>
          <w:rFonts w:ascii="Times New Roman" w:eastAsia="Times New Roman" w:hAnsi="Times New Roman"/>
          <w:color w:val="auto"/>
          <w:sz w:val="28"/>
          <w:lang w:val="ru-RU" w:eastAsia="ru-RU" w:bidi="hi-IN"/>
        </w:rPr>
        <w:t>Бродський</w:t>
      </w:r>
      <w:proofErr w:type="spellEnd"/>
      <w:r>
        <w:rPr>
          <w:rFonts w:ascii="Times New Roman" w:eastAsia="Times New Roman" w:hAnsi="Times New Roman"/>
          <w:color w:val="auto"/>
          <w:sz w:val="28"/>
          <w:lang w:val="ru-RU" w:eastAsia="ru-RU" w:bidi="hi-IN"/>
        </w:rPr>
        <w:t xml:space="preserve"> О.Я.       -  голова </w:t>
      </w:r>
      <w:proofErr w:type="spellStart"/>
      <w:r>
        <w:rPr>
          <w:rFonts w:ascii="Times New Roman" w:eastAsia="Times New Roman" w:hAnsi="Times New Roman"/>
          <w:color w:val="auto"/>
          <w:sz w:val="28"/>
          <w:lang w:val="ru-RU" w:eastAsia="ru-RU" w:bidi="hi-IN"/>
        </w:rPr>
        <w:t>постійної</w:t>
      </w:r>
      <w:proofErr w:type="spellEnd"/>
      <w:r>
        <w:rPr>
          <w:rFonts w:ascii="Times New Roman" w:eastAsia="Times New Roman" w:hAnsi="Times New Roman"/>
          <w:color w:val="auto"/>
          <w:sz w:val="28"/>
          <w:lang w:val="ru-RU" w:eastAsia="ru-RU" w:bidi="hi-IN"/>
        </w:rPr>
        <w:t xml:space="preserve"> </w:t>
      </w:r>
      <w:proofErr w:type="spellStart"/>
      <w:r>
        <w:rPr>
          <w:rFonts w:ascii="Times New Roman" w:eastAsia="Times New Roman" w:hAnsi="Times New Roman"/>
          <w:color w:val="auto"/>
          <w:sz w:val="28"/>
          <w:lang w:val="ru-RU" w:eastAsia="ru-RU" w:bidi="hi-IN"/>
        </w:rPr>
        <w:t>комісії</w:t>
      </w:r>
      <w:proofErr w:type="spellEnd"/>
    </w:p>
    <w:p w:rsidR="00180B2F" w:rsidRDefault="00A67722">
      <w:pPr>
        <w:spacing w:after="0" w:line="240" w:lineRule="auto"/>
        <w:rPr>
          <w:b/>
          <w:color w:val="auto"/>
          <w:sz w:val="28"/>
          <w:lang w:eastAsia="ru-RU" w:bidi="hi-IN"/>
        </w:rPr>
      </w:pPr>
      <w:r>
        <w:rPr>
          <w:rFonts w:ascii="Times New Roman" w:eastAsia="Times New Roman" w:hAnsi="Times New Roman"/>
          <w:color w:val="auto"/>
          <w:sz w:val="28"/>
          <w:lang w:val="ru-RU" w:eastAsia="ru-RU" w:bidi="hi-IN"/>
        </w:rPr>
        <w:t xml:space="preserve">          </w:t>
      </w:r>
      <w:proofErr w:type="spellStart"/>
      <w:r>
        <w:rPr>
          <w:rFonts w:ascii="Times New Roman" w:eastAsia="Times New Roman" w:hAnsi="Times New Roman"/>
          <w:color w:val="auto"/>
          <w:sz w:val="28"/>
          <w:lang w:eastAsia="ru-RU" w:bidi="hi-IN"/>
        </w:rPr>
        <w:t>Башлаков</w:t>
      </w:r>
      <w:proofErr w:type="spellEnd"/>
      <w:r>
        <w:rPr>
          <w:rFonts w:ascii="Times New Roman" w:eastAsia="Times New Roman" w:hAnsi="Times New Roman"/>
          <w:color w:val="auto"/>
          <w:sz w:val="28"/>
          <w:lang w:eastAsia="ru-RU" w:bidi="hi-IN"/>
        </w:rPr>
        <w:t xml:space="preserve"> С.В. </w:t>
      </w:r>
      <w:r>
        <w:rPr>
          <w:rFonts w:ascii="Times New Roman" w:hAnsi="Times New Roman"/>
          <w:color w:val="auto"/>
          <w:sz w:val="28"/>
          <w:lang w:eastAsia="ru-RU" w:bidi="hi-IN"/>
        </w:rPr>
        <w:t xml:space="preserve">       -  заступник голови постійної комісії</w:t>
      </w:r>
    </w:p>
    <w:p w:rsidR="00180B2F" w:rsidRDefault="00A67722">
      <w:pPr>
        <w:spacing w:after="0" w:line="240" w:lineRule="auto"/>
        <w:rPr>
          <w:rFonts w:ascii="Times New Roman" w:eastAsia="Times New Roman" w:hAnsi="Times New Roman"/>
          <w:color w:val="auto"/>
          <w:sz w:val="28"/>
          <w:lang w:eastAsia="ru-RU" w:bidi="hi-IN"/>
        </w:rPr>
      </w:pPr>
      <w:r>
        <w:rPr>
          <w:rFonts w:ascii="Times New Roman" w:hAnsi="Times New Roman"/>
          <w:color w:val="auto"/>
          <w:sz w:val="28"/>
          <w:lang w:eastAsia="ru-RU" w:bidi="hi-IN"/>
        </w:rPr>
        <w:t xml:space="preserve">          Попов Д.В.</w:t>
      </w:r>
      <w:r>
        <w:rPr>
          <w:rFonts w:ascii="Times New Roman" w:eastAsia="Times New Roman" w:hAnsi="Times New Roman"/>
          <w:color w:val="auto"/>
          <w:sz w:val="28"/>
          <w:lang w:eastAsia="ru-RU" w:bidi="hi-IN"/>
        </w:rPr>
        <w:t xml:space="preserve">              -   заступник голови постійної комісії</w:t>
      </w:r>
    </w:p>
    <w:p w:rsidR="00180B2F" w:rsidRDefault="00A67722">
      <w:pPr>
        <w:spacing w:after="0" w:line="240" w:lineRule="auto"/>
        <w:rPr>
          <w:rFonts w:ascii="Times New Roman" w:eastAsia="Times New Roman" w:hAnsi="Times New Roman"/>
          <w:color w:val="auto"/>
          <w:sz w:val="28"/>
          <w:lang w:eastAsia="ru-RU" w:bidi="hi-IN"/>
        </w:rPr>
      </w:pPr>
      <w:r>
        <w:rPr>
          <w:rFonts w:ascii="Times New Roman" w:eastAsia="Times New Roman" w:hAnsi="Times New Roman"/>
          <w:color w:val="auto"/>
          <w:sz w:val="28"/>
          <w:lang w:eastAsia="ru-RU" w:bidi="hi-IN"/>
        </w:rPr>
        <w:t xml:space="preserve">          </w:t>
      </w:r>
      <w:proofErr w:type="spellStart"/>
      <w:r>
        <w:rPr>
          <w:rFonts w:ascii="Times New Roman" w:eastAsia="Times New Roman" w:hAnsi="Times New Roman"/>
          <w:color w:val="auto"/>
          <w:sz w:val="28"/>
          <w:lang w:eastAsia="ru-RU" w:bidi="hi-IN"/>
        </w:rPr>
        <w:t>Ярмоленко</w:t>
      </w:r>
      <w:proofErr w:type="spellEnd"/>
      <w:r>
        <w:rPr>
          <w:rFonts w:ascii="Times New Roman" w:eastAsia="Times New Roman" w:hAnsi="Times New Roman"/>
          <w:color w:val="auto"/>
          <w:sz w:val="28"/>
          <w:lang w:eastAsia="ru-RU" w:bidi="hi-IN"/>
        </w:rPr>
        <w:t xml:space="preserve">  Ю.О. </w:t>
      </w:r>
      <w:r>
        <w:rPr>
          <w:rFonts w:ascii="Times New Roman" w:eastAsia="SimSun" w:hAnsi="Times New Roman"/>
          <w:color w:val="auto"/>
          <w:sz w:val="28"/>
          <w:lang w:eastAsia="ru-RU" w:bidi="hi-IN"/>
        </w:rPr>
        <w:t xml:space="preserve">   -  заступник голови постійної комісії</w:t>
      </w:r>
    </w:p>
    <w:p w:rsidR="00180B2F" w:rsidRDefault="00180B2F">
      <w:pPr>
        <w:spacing w:after="0" w:line="240" w:lineRule="auto"/>
        <w:ind w:firstLine="708"/>
        <w:rPr>
          <w:rFonts w:ascii="Times New Roman" w:eastAsia="SimSun" w:hAnsi="Times New Roman"/>
          <w:color w:val="auto"/>
          <w:sz w:val="28"/>
          <w:lang w:eastAsia="zh-CN" w:bidi="hi-IN"/>
        </w:rPr>
      </w:pPr>
    </w:p>
    <w:p w:rsidR="00180B2F" w:rsidRDefault="00A67722">
      <w:pPr>
        <w:spacing w:after="0" w:line="240" w:lineRule="auto"/>
        <w:ind w:firstLine="708"/>
        <w:rPr>
          <w:rFonts w:ascii="Times New Roman" w:eastAsia="SimSun" w:hAnsi="Times New Roman"/>
          <w:b/>
          <w:color w:val="auto"/>
          <w:sz w:val="28"/>
          <w:lang w:val="ru-RU" w:eastAsia="zh-CN" w:bidi="hi-IN"/>
        </w:rPr>
      </w:pPr>
      <w:r>
        <w:rPr>
          <w:rFonts w:ascii="Times New Roman" w:eastAsia="SimSun" w:hAnsi="Times New Roman"/>
          <w:b/>
          <w:color w:val="auto"/>
          <w:sz w:val="28"/>
          <w:lang w:val="ru-RU" w:eastAsia="zh-CN" w:bidi="hi-IN"/>
        </w:rPr>
        <w:t>ВІДСУТНІ:</w:t>
      </w:r>
    </w:p>
    <w:p w:rsidR="00180B2F" w:rsidRDefault="00A67722">
      <w:pPr>
        <w:spacing w:after="0" w:line="240" w:lineRule="auto"/>
        <w:rPr>
          <w:b/>
          <w:color w:val="auto"/>
          <w:sz w:val="28"/>
          <w:lang w:eastAsia="ru-RU" w:bidi="hi-IN"/>
        </w:rPr>
      </w:pPr>
      <w:r>
        <w:rPr>
          <w:rFonts w:ascii="Times New Roman" w:eastAsia="Times New Roman" w:hAnsi="Times New Roman"/>
          <w:color w:val="auto"/>
          <w:sz w:val="28"/>
          <w:lang w:eastAsia="ru-RU" w:bidi="hi-IN"/>
        </w:rPr>
        <w:t xml:space="preserve">         </w:t>
      </w:r>
      <w:proofErr w:type="spellStart"/>
      <w:r>
        <w:rPr>
          <w:rFonts w:ascii="Times New Roman" w:eastAsia="Times New Roman" w:hAnsi="Times New Roman"/>
          <w:color w:val="auto"/>
          <w:sz w:val="28"/>
          <w:lang w:val="ru-RU" w:eastAsia="ru-RU" w:bidi="hi-IN"/>
        </w:rPr>
        <w:t>Овраменко</w:t>
      </w:r>
      <w:proofErr w:type="spellEnd"/>
      <w:r>
        <w:rPr>
          <w:rFonts w:ascii="Times New Roman" w:eastAsia="Times New Roman" w:hAnsi="Times New Roman"/>
          <w:color w:val="auto"/>
          <w:sz w:val="28"/>
          <w:lang w:val="ru-RU" w:eastAsia="ru-RU" w:bidi="hi-IN"/>
        </w:rPr>
        <w:t xml:space="preserve"> О.В.      - </w:t>
      </w:r>
      <w:proofErr w:type="spellStart"/>
      <w:r>
        <w:rPr>
          <w:rFonts w:ascii="Times New Roman" w:eastAsia="Times New Roman" w:hAnsi="Times New Roman"/>
          <w:color w:val="auto"/>
          <w:sz w:val="28"/>
          <w:lang w:val="ru-RU" w:eastAsia="ru-RU" w:bidi="hi-IN"/>
        </w:rPr>
        <w:t>секретар</w:t>
      </w:r>
      <w:proofErr w:type="spellEnd"/>
      <w:r>
        <w:rPr>
          <w:rFonts w:ascii="Times New Roman" w:eastAsia="Times New Roman" w:hAnsi="Times New Roman"/>
          <w:color w:val="auto"/>
          <w:sz w:val="28"/>
          <w:lang w:val="ru-RU" w:eastAsia="ru-RU" w:bidi="hi-IN"/>
        </w:rPr>
        <w:t xml:space="preserve"> </w:t>
      </w:r>
      <w:proofErr w:type="spellStart"/>
      <w:r>
        <w:rPr>
          <w:rFonts w:ascii="Times New Roman" w:eastAsia="Times New Roman" w:hAnsi="Times New Roman"/>
          <w:color w:val="auto"/>
          <w:sz w:val="28"/>
          <w:lang w:val="ru-RU" w:eastAsia="ru-RU" w:bidi="hi-IN"/>
        </w:rPr>
        <w:t>постійної</w:t>
      </w:r>
      <w:proofErr w:type="spellEnd"/>
      <w:r>
        <w:rPr>
          <w:rFonts w:ascii="Times New Roman" w:eastAsia="Times New Roman" w:hAnsi="Times New Roman"/>
          <w:color w:val="auto"/>
          <w:sz w:val="28"/>
          <w:lang w:val="ru-RU" w:eastAsia="ru-RU" w:bidi="hi-IN"/>
        </w:rPr>
        <w:t xml:space="preserve"> </w:t>
      </w:r>
      <w:proofErr w:type="spellStart"/>
      <w:r>
        <w:rPr>
          <w:rFonts w:ascii="Times New Roman" w:eastAsia="Times New Roman" w:hAnsi="Times New Roman"/>
          <w:color w:val="auto"/>
          <w:sz w:val="28"/>
          <w:lang w:val="ru-RU" w:eastAsia="ru-RU" w:bidi="hi-IN"/>
        </w:rPr>
        <w:t>комісії</w:t>
      </w:r>
      <w:proofErr w:type="spellEnd"/>
    </w:p>
    <w:p w:rsidR="00180B2F" w:rsidRDefault="00180B2F">
      <w:pPr>
        <w:spacing w:after="0" w:line="240" w:lineRule="auto"/>
        <w:rPr>
          <w:rFonts w:ascii="Times New Roman" w:eastAsia="Times New Roman" w:hAnsi="Times New Roman"/>
          <w:color w:val="auto"/>
          <w:sz w:val="28"/>
          <w:lang w:eastAsia="ru-RU" w:bidi="hi-IN"/>
        </w:rPr>
      </w:pPr>
    </w:p>
    <w:p w:rsidR="00180B2F" w:rsidRDefault="00A67722">
      <w:pPr>
        <w:spacing w:after="0" w:line="240" w:lineRule="auto"/>
        <w:rPr>
          <w:rFonts w:ascii="Times New Roman" w:eastAsia="Times New Roman" w:hAnsi="Times New Roman"/>
          <w:color w:val="auto"/>
          <w:sz w:val="28"/>
          <w:lang w:eastAsia="ru-RU" w:bidi="hi-IN"/>
        </w:rPr>
      </w:pPr>
      <w:r>
        <w:rPr>
          <w:rFonts w:ascii="Times New Roman" w:eastAsia="Times New Roman" w:hAnsi="Times New Roman"/>
          <w:b/>
          <w:color w:val="auto"/>
          <w:sz w:val="28"/>
          <w:lang w:eastAsia="ru-RU" w:bidi="hi-IN"/>
        </w:rPr>
        <w:t xml:space="preserve">         ПРИСУТНІ:</w:t>
      </w:r>
    </w:p>
    <w:p w:rsidR="00180B2F" w:rsidRDefault="00A67722">
      <w:pPr>
        <w:spacing w:after="0" w:line="240" w:lineRule="auto"/>
        <w:rPr>
          <w:rFonts w:ascii="Times New Roman" w:eastAsia="Times New Roman" w:hAnsi="Times New Roman"/>
          <w:color w:val="auto"/>
          <w:sz w:val="28"/>
          <w:lang w:eastAsia="ru-RU" w:bidi="hi-IN"/>
        </w:rPr>
      </w:pPr>
      <w:r>
        <w:rPr>
          <w:rFonts w:ascii="Times New Roman" w:eastAsia="Times New Roman" w:hAnsi="Times New Roman"/>
          <w:color w:val="auto"/>
          <w:sz w:val="28"/>
          <w:lang w:eastAsia="ru-RU" w:bidi="hi-IN"/>
        </w:rPr>
        <w:t xml:space="preserve">         </w:t>
      </w:r>
    </w:p>
    <w:p w:rsidR="00180B2F" w:rsidRDefault="00A67722">
      <w:pPr>
        <w:spacing w:after="0" w:line="240" w:lineRule="auto"/>
        <w:rPr>
          <w:rFonts w:ascii="Times New Roman" w:eastAsia="Times New Roman" w:hAnsi="Times New Roman"/>
          <w:color w:val="auto"/>
          <w:sz w:val="28"/>
          <w:lang w:eastAsia="ru-RU" w:bidi="hi-IN"/>
        </w:rPr>
      </w:pPr>
      <w:r>
        <w:rPr>
          <w:rFonts w:ascii="Times New Roman" w:eastAsia="Times New Roman" w:hAnsi="Times New Roman"/>
          <w:color w:val="auto"/>
          <w:sz w:val="28"/>
          <w:lang w:eastAsia="ru-RU" w:bidi="hi-IN"/>
        </w:rPr>
        <w:t xml:space="preserve">         Антонюк В.М.         -  заступник начальника відділу забезпечення                </w:t>
      </w:r>
    </w:p>
    <w:p w:rsidR="00180B2F" w:rsidRDefault="00A67722">
      <w:pPr>
        <w:spacing w:after="0" w:line="240" w:lineRule="auto"/>
        <w:rPr>
          <w:rFonts w:ascii="Times New Roman" w:eastAsia="Times New Roman" w:hAnsi="Times New Roman"/>
          <w:color w:val="auto"/>
          <w:sz w:val="28"/>
          <w:lang w:eastAsia="ru-RU" w:bidi="hi-IN"/>
        </w:rPr>
      </w:pPr>
      <w:r>
        <w:rPr>
          <w:rFonts w:ascii="Times New Roman" w:eastAsia="Times New Roman" w:hAnsi="Times New Roman"/>
          <w:color w:val="auto"/>
          <w:sz w:val="28"/>
          <w:lang w:eastAsia="ru-RU" w:bidi="hi-IN"/>
        </w:rPr>
        <w:t xml:space="preserve">                                              діяльності постійних комісії  Київради</w:t>
      </w:r>
    </w:p>
    <w:p w:rsidR="00180B2F" w:rsidRDefault="00A67722">
      <w:pPr>
        <w:spacing w:after="0" w:line="240" w:lineRule="auto"/>
        <w:rPr>
          <w:rFonts w:ascii="Times New Roman" w:eastAsia="Times New Roman" w:hAnsi="Times New Roman"/>
          <w:color w:val="auto"/>
          <w:sz w:val="28"/>
          <w:lang w:eastAsia="ru-RU" w:bidi="hi-IN"/>
        </w:rPr>
      </w:pPr>
      <w:r>
        <w:rPr>
          <w:rFonts w:ascii="Times New Roman" w:eastAsia="Times New Roman" w:hAnsi="Times New Roman"/>
          <w:color w:val="auto"/>
          <w:sz w:val="28"/>
          <w:lang w:eastAsia="ru-RU" w:bidi="hi-IN"/>
        </w:rPr>
        <w:t xml:space="preserve"> </w:t>
      </w:r>
    </w:p>
    <w:p w:rsidR="00180B2F" w:rsidRDefault="00A67722">
      <w:pPr>
        <w:spacing w:after="0" w:line="240" w:lineRule="auto"/>
        <w:rPr>
          <w:rFonts w:ascii="Times New Roman" w:eastAsia="Times New Roman" w:hAnsi="Times New Roman"/>
          <w:b/>
          <w:color w:val="auto"/>
          <w:sz w:val="28"/>
          <w:lang w:eastAsia="ru-RU" w:bidi="hi-IN"/>
        </w:rPr>
      </w:pPr>
      <w:r>
        <w:rPr>
          <w:rFonts w:ascii="Times New Roman" w:eastAsia="Times New Roman" w:hAnsi="Times New Roman"/>
          <w:b/>
          <w:color w:val="auto"/>
          <w:sz w:val="28"/>
          <w:lang w:eastAsia="ru-RU" w:bidi="hi-IN"/>
        </w:rPr>
        <w:t xml:space="preserve">        ЗАПРОШЕНІ:  </w:t>
      </w:r>
    </w:p>
    <w:p w:rsidR="00180B2F" w:rsidRDefault="00A67722">
      <w:pPr>
        <w:numPr>
          <w:ilvl w:val="0"/>
          <w:numId w:val="3"/>
        </w:numPr>
        <w:spacing w:after="0" w:line="240" w:lineRule="auto"/>
        <w:rPr>
          <w:rFonts w:ascii="Times New Roman" w:eastAsia="Times New Roman" w:hAnsi="Times New Roman"/>
          <w:color w:val="auto"/>
          <w:sz w:val="28"/>
          <w:lang w:eastAsia="ru-RU" w:bidi="hi-IN"/>
        </w:rPr>
      </w:pPr>
      <w:r>
        <w:rPr>
          <w:rFonts w:ascii="Times New Roman" w:eastAsia="Times New Roman" w:hAnsi="Times New Roman"/>
          <w:color w:val="auto"/>
          <w:sz w:val="28"/>
          <w:lang w:eastAsia="ru-RU" w:bidi="hi-IN"/>
        </w:rPr>
        <w:t>Бойко С. Я.           -    голова Київського обласного осередку «Фортеця»</w:t>
      </w:r>
    </w:p>
    <w:p w:rsidR="00180B2F" w:rsidRDefault="00A67722">
      <w:pPr>
        <w:spacing w:after="0" w:line="240" w:lineRule="auto"/>
        <w:ind w:left="360"/>
        <w:rPr>
          <w:rFonts w:ascii="Times New Roman" w:eastAsia="Times New Roman" w:hAnsi="Times New Roman"/>
          <w:color w:val="auto"/>
          <w:sz w:val="28"/>
          <w:lang w:eastAsia="ru-RU" w:bidi="hi-IN"/>
        </w:rPr>
      </w:pPr>
      <w:r>
        <w:rPr>
          <w:rFonts w:ascii="Times New Roman" w:eastAsia="Times New Roman" w:hAnsi="Times New Roman"/>
          <w:color w:val="auto"/>
          <w:sz w:val="28"/>
          <w:lang w:eastAsia="ru-RU" w:bidi="hi-IN"/>
        </w:rPr>
        <w:t xml:space="preserve"> 2. </w:t>
      </w:r>
      <w:proofErr w:type="spellStart"/>
      <w:r>
        <w:rPr>
          <w:rFonts w:ascii="Times New Roman" w:eastAsia="Times New Roman" w:hAnsi="Times New Roman"/>
          <w:color w:val="auto"/>
          <w:sz w:val="28"/>
          <w:lang w:eastAsia="ru-RU" w:bidi="hi-IN"/>
        </w:rPr>
        <w:t>Небрат</w:t>
      </w:r>
      <w:proofErr w:type="spellEnd"/>
      <w:r>
        <w:rPr>
          <w:rFonts w:ascii="Times New Roman" w:eastAsia="Times New Roman" w:hAnsi="Times New Roman"/>
          <w:color w:val="auto"/>
          <w:sz w:val="28"/>
          <w:lang w:eastAsia="ru-RU" w:bidi="hi-IN"/>
        </w:rPr>
        <w:t xml:space="preserve"> О.В.         -  член «Асоціації підприємців Деснянського р-ну» </w:t>
      </w:r>
    </w:p>
    <w:p w:rsidR="00180B2F" w:rsidRDefault="00A67722">
      <w:pPr>
        <w:spacing w:after="0" w:line="240" w:lineRule="auto"/>
        <w:rPr>
          <w:rFonts w:ascii="Times New Roman" w:eastAsia="SimSun" w:hAnsi="Times New Roman"/>
          <w:color w:val="auto"/>
          <w:sz w:val="28"/>
          <w:lang w:eastAsia="ru-RU" w:bidi="hi-IN"/>
        </w:rPr>
      </w:pPr>
      <w:r>
        <w:rPr>
          <w:rFonts w:ascii="Times New Roman" w:eastAsia="SimSun" w:hAnsi="Times New Roman"/>
          <w:color w:val="auto"/>
          <w:sz w:val="28"/>
          <w:lang w:eastAsia="ru-RU" w:bidi="hi-IN"/>
        </w:rPr>
        <w:t xml:space="preserve">     3. Євтушенко С.О.    -  член асоціації підприємців  власників МАФ в метро</w:t>
      </w:r>
    </w:p>
    <w:p w:rsidR="00180B2F" w:rsidRDefault="00A67722">
      <w:pPr>
        <w:spacing w:after="0" w:line="240" w:lineRule="auto"/>
        <w:rPr>
          <w:rFonts w:ascii="Times New Roman" w:eastAsia="SimSun" w:hAnsi="Times New Roman"/>
          <w:color w:val="auto"/>
          <w:sz w:val="28"/>
          <w:lang w:eastAsia="ru-RU" w:bidi="hi-IN"/>
        </w:rPr>
      </w:pPr>
      <w:r>
        <w:rPr>
          <w:rFonts w:ascii="Times New Roman" w:eastAsia="SimSun" w:hAnsi="Times New Roman"/>
          <w:color w:val="auto"/>
          <w:sz w:val="28"/>
          <w:lang w:eastAsia="ru-RU" w:bidi="hi-IN"/>
        </w:rPr>
        <w:t xml:space="preserve">     4. Єгоров К. Г.           - член асоціації підприємців, власників МАФ в метро</w:t>
      </w:r>
    </w:p>
    <w:p w:rsidR="00180B2F" w:rsidRDefault="00A67722">
      <w:pPr>
        <w:spacing w:after="0" w:line="240" w:lineRule="auto"/>
        <w:rPr>
          <w:rFonts w:ascii="Times New Roman" w:eastAsia="SimSun" w:hAnsi="Times New Roman"/>
          <w:color w:val="auto"/>
          <w:sz w:val="28"/>
          <w:lang w:eastAsia="ru-RU" w:bidi="hi-IN"/>
        </w:rPr>
      </w:pPr>
      <w:r>
        <w:rPr>
          <w:rFonts w:ascii="Times New Roman" w:eastAsia="SimSun" w:hAnsi="Times New Roman"/>
          <w:color w:val="auto"/>
          <w:sz w:val="28"/>
          <w:lang w:eastAsia="ru-RU" w:bidi="hi-IN"/>
        </w:rPr>
        <w:t xml:space="preserve">     5. Мостова Л.М.        -  член профспілки підприємців метрополітену</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 6. Артеменко С. Ф.    -  Голова підприємців київського метрополітену</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 7. </w:t>
      </w:r>
      <w:proofErr w:type="spellStart"/>
      <w:r>
        <w:rPr>
          <w:rFonts w:ascii="Times New Roman" w:eastAsia="Times New Roman" w:hAnsi="Times New Roman"/>
          <w:color w:val="auto"/>
          <w:sz w:val="28"/>
          <w:lang w:eastAsia="ru-RU"/>
        </w:rPr>
        <w:t>Романікин</w:t>
      </w:r>
      <w:proofErr w:type="spellEnd"/>
      <w:r>
        <w:rPr>
          <w:rFonts w:ascii="Times New Roman" w:eastAsia="Times New Roman" w:hAnsi="Times New Roman"/>
          <w:color w:val="auto"/>
          <w:sz w:val="28"/>
          <w:lang w:eastAsia="ru-RU"/>
        </w:rPr>
        <w:t xml:space="preserve"> С.Ф.      -  підприємець метрополітену</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 8. </w:t>
      </w:r>
      <w:proofErr w:type="spellStart"/>
      <w:r>
        <w:rPr>
          <w:rFonts w:ascii="Times New Roman" w:eastAsia="Times New Roman" w:hAnsi="Times New Roman"/>
          <w:color w:val="auto"/>
          <w:sz w:val="28"/>
          <w:lang w:eastAsia="ru-RU"/>
        </w:rPr>
        <w:t>Твердоступ</w:t>
      </w:r>
      <w:proofErr w:type="spellEnd"/>
      <w:r>
        <w:rPr>
          <w:rFonts w:ascii="Times New Roman" w:eastAsia="Times New Roman" w:hAnsi="Times New Roman"/>
          <w:color w:val="auto"/>
          <w:sz w:val="28"/>
          <w:lang w:eastAsia="ru-RU"/>
        </w:rPr>
        <w:t xml:space="preserve"> О.В.        - помічник депутата Попова Д. В.</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9. </w:t>
      </w:r>
      <w:proofErr w:type="spellStart"/>
      <w:r>
        <w:rPr>
          <w:rFonts w:ascii="Times New Roman" w:eastAsia="Times New Roman" w:hAnsi="Times New Roman"/>
          <w:color w:val="auto"/>
          <w:sz w:val="28"/>
          <w:lang w:eastAsia="ru-RU"/>
        </w:rPr>
        <w:t>Костюкевич</w:t>
      </w:r>
      <w:proofErr w:type="spellEnd"/>
      <w:r>
        <w:rPr>
          <w:rFonts w:ascii="Times New Roman" w:eastAsia="Times New Roman" w:hAnsi="Times New Roman"/>
          <w:color w:val="auto"/>
          <w:sz w:val="28"/>
          <w:lang w:eastAsia="ru-RU"/>
        </w:rPr>
        <w:t xml:space="preserve"> О.М.       - ГО «Форум порятунку Києва»</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10. </w:t>
      </w:r>
      <w:proofErr w:type="spellStart"/>
      <w:r>
        <w:rPr>
          <w:rFonts w:ascii="Times New Roman" w:eastAsia="Times New Roman" w:hAnsi="Times New Roman"/>
          <w:color w:val="auto"/>
          <w:sz w:val="28"/>
          <w:lang w:eastAsia="ru-RU"/>
        </w:rPr>
        <w:t>Бовсуновська</w:t>
      </w:r>
      <w:proofErr w:type="spellEnd"/>
      <w:r>
        <w:rPr>
          <w:rFonts w:ascii="Times New Roman" w:eastAsia="Times New Roman" w:hAnsi="Times New Roman"/>
          <w:color w:val="auto"/>
          <w:sz w:val="28"/>
          <w:lang w:eastAsia="ru-RU"/>
        </w:rPr>
        <w:t xml:space="preserve"> О.М.   - ФОП</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lastRenderedPageBreak/>
        <w:t>11. Олексієнко І.С.          -  «ОСН КМ РЖМ «Виноградар»</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12. Шульженко І.О.         -  представник громадськості</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13. </w:t>
      </w:r>
      <w:proofErr w:type="spellStart"/>
      <w:r>
        <w:rPr>
          <w:rFonts w:ascii="Times New Roman" w:eastAsia="Times New Roman" w:hAnsi="Times New Roman"/>
          <w:color w:val="auto"/>
          <w:sz w:val="28"/>
          <w:lang w:eastAsia="ru-RU"/>
        </w:rPr>
        <w:t>Арзамасцева</w:t>
      </w:r>
      <w:proofErr w:type="spellEnd"/>
      <w:r>
        <w:rPr>
          <w:rFonts w:ascii="Times New Roman" w:eastAsia="Times New Roman" w:hAnsi="Times New Roman"/>
          <w:color w:val="auto"/>
          <w:sz w:val="28"/>
          <w:lang w:eastAsia="ru-RU"/>
        </w:rPr>
        <w:t xml:space="preserve"> Н.О.      - представник громадськості</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14. </w:t>
      </w:r>
      <w:proofErr w:type="spellStart"/>
      <w:r>
        <w:rPr>
          <w:rFonts w:ascii="Times New Roman" w:eastAsia="Times New Roman" w:hAnsi="Times New Roman"/>
          <w:color w:val="auto"/>
          <w:sz w:val="28"/>
          <w:lang w:eastAsia="ru-RU"/>
        </w:rPr>
        <w:t>Гоєнко</w:t>
      </w:r>
      <w:proofErr w:type="spellEnd"/>
      <w:r>
        <w:rPr>
          <w:rFonts w:ascii="Times New Roman" w:eastAsia="Times New Roman" w:hAnsi="Times New Roman"/>
          <w:color w:val="auto"/>
          <w:sz w:val="28"/>
          <w:lang w:eastAsia="ru-RU"/>
        </w:rPr>
        <w:t xml:space="preserve"> О. В.               - представник громадськості</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15. </w:t>
      </w:r>
      <w:proofErr w:type="spellStart"/>
      <w:r>
        <w:rPr>
          <w:rFonts w:ascii="Times New Roman" w:eastAsia="Times New Roman" w:hAnsi="Times New Roman"/>
          <w:color w:val="auto"/>
          <w:sz w:val="28"/>
          <w:lang w:eastAsia="ru-RU"/>
        </w:rPr>
        <w:t>Буцан</w:t>
      </w:r>
      <w:proofErr w:type="spellEnd"/>
      <w:r>
        <w:rPr>
          <w:rFonts w:ascii="Times New Roman" w:eastAsia="Times New Roman" w:hAnsi="Times New Roman"/>
          <w:color w:val="auto"/>
          <w:sz w:val="28"/>
          <w:lang w:eastAsia="ru-RU"/>
        </w:rPr>
        <w:t xml:space="preserve"> М. А.               - представник ТОВ «Жен Сан»</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16. Галич Н. В.                - представник ТОВ «Жен Сан»</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17. </w:t>
      </w:r>
      <w:proofErr w:type="spellStart"/>
      <w:r>
        <w:rPr>
          <w:rFonts w:ascii="Times New Roman" w:eastAsia="Times New Roman" w:hAnsi="Times New Roman"/>
          <w:color w:val="auto"/>
          <w:sz w:val="28"/>
          <w:lang w:eastAsia="ru-RU"/>
        </w:rPr>
        <w:t>Криворот</w:t>
      </w:r>
      <w:proofErr w:type="spellEnd"/>
      <w:r>
        <w:rPr>
          <w:rFonts w:ascii="Times New Roman" w:eastAsia="Times New Roman" w:hAnsi="Times New Roman"/>
          <w:color w:val="auto"/>
          <w:sz w:val="28"/>
          <w:lang w:eastAsia="ru-RU"/>
        </w:rPr>
        <w:t xml:space="preserve"> М. Д.         - ГО «Київський комітет»</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18. Мельник О. А.          -  підприємець</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19. </w:t>
      </w:r>
      <w:proofErr w:type="spellStart"/>
      <w:r>
        <w:rPr>
          <w:rFonts w:ascii="Times New Roman" w:eastAsia="Times New Roman" w:hAnsi="Times New Roman"/>
          <w:color w:val="auto"/>
          <w:sz w:val="28"/>
          <w:lang w:eastAsia="ru-RU"/>
        </w:rPr>
        <w:t>Біжінар</w:t>
      </w:r>
      <w:proofErr w:type="spellEnd"/>
      <w:r>
        <w:rPr>
          <w:rFonts w:ascii="Times New Roman" w:eastAsia="Times New Roman" w:hAnsi="Times New Roman"/>
          <w:color w:val="auto"/>
          <w:sz w:val="28"/>
          <w:lang w:eastAsia="ru-RU"/>
        </w:rPr>
        <w:t xml:space="preserve"> Р. В.              - директор ТОВ «Торгова рада»</w:t>
      </w:r>
    </w:p>
    <w:p w:rsidR="00180B2F" w:rsidRDefault="00A67722">
      <w:pPr>
        <w:spacing w:after="0" w:line="240" w:lineRule="auto"/>
        <w:ind w:firstLine="284"/>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20. Копил О. В.               - помічник депутата</w:t>
      </w:r>
    </w:p>
    <w:p w:rsidR="00180B2F" w:rsidRDefault="00A67722">
      <w:pPr>
        <w:spacing w:after="0" w:line="240" w:lineRule="auto"/>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    21.Шутенко В.Л.             - Департамент промисловості та розвитку        </w:t>
      </w:r>
    </w:p>
    <w:p w:rsidR="00180B2F" w:rsidRDefault="00A67722">
      <w:pPr>
        <w:spacing w:after="0" w:line="240" w:lineRule="auto"/>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                                               підприємництва</w:t>
      </w:r>
    </w:p>
    <w:p w:rsidR="00180B2F" w:rsidRDefault="00180B2F">
      <w:pPr>
        <w:spacing w:after="0" w:line="240" w:lineRule="auto"/>
        <w:rPr>
          <w:rFonts w:ascii="Liberation Serif" w:eastAsia="SimSun" w:hAnsi="Liberation Serif" w:cs="Mangal" w:hint="eastAsia"/>
          <w:color w:val="auto"/>
          <w:sz w:val="24"/>
          <w:lang w:eastAsia="ru-RU" w:bidi="hi-IN"/>
        </w:rPr>
      </w:pPr>
      <w:bookmarkStart w:id="0" w:name="_GoBack"/>
      <w:bookmarkEnd w:id="0"/>
    </w:p>
    <w:p w:rsidR="00180B2F" w:rsidRDefault="00A67722">
      <w:pPr>
        <w:spacing w:after="0" w:line="240" w:lineRule="auto"/>
        <w:jc w:val="both"/>
        <w:rPr>
          <w:rFonts w:ascii="Times New Roman" w:eastAsia="Times New Roman" w:hAnsi="Times New Roman"/>
          <w:color w:val="auto"/>
          <w:sz w:val="28"/>
          <w:lang w:eastAsia="ru-RU" w:bidi="hi-IN"/>
        </w:rPr>
      </w:pPr>
      <w:r>
        <w:rPr>
          <w:rFonts w:ascii="Times New Roman" w:eastAsia="Times New Roman" w:hAnsi="Times New Roman"/>
          <w:b/>
          <w:color w:val="auto"/>
          <w:sz w:val="28"/>
          <w:lang w:eastAsia="ru-RU" w:bidi="hi-IN"/>
        </w:rPr>
        <w:t xml:space="preserve">СЛУХАЛИ: </w:t>
      </w:r>
      <w:r>
        <w:rPr>
          <w:rFonts w:ascii="Times New Roman" w:eastAsia="Times New Roman" w:hAnsi="Times New Roman"/>
          <w:color w:val="auto"/>
          <w:sz w:val="28"/>
          <w:lang w:eastAsia="ru-RU" w:bidi="hi-IN"/>
        </w:rPr>
        <w:t xml:space="preserve">інформацію голови постійної комісії О.Бродського, який запропонував затвердити  порядок денний засідання постійної комісії Київради з питань торгівлі, підприємництва та регуляторної політики з доповненням до питання 7. Різне </w:t>
      </w:r>
      <w:r>
        <w:rPr>
          <w:rFonts w:ascii="Times New Roman" w:eastAsia="Times New Roman" w:hAnsi="Times New Roman"/>
          <w:color w:val="auto"/>
          <w:sz w:val="28"/>
          <w:lang w:val="ru-RU" w:eastAsia="ru-RU" w:bidi="hi-IN"/>
        </w:rPr>
        <w:t>3</w:t>
      </w:r>
      <w:r>
        <w:rPr>
          <w:rFonts w:ascii="Times New Roman" w:eastAsia="Times New Roman" w:hAnsi="Times New Roman"/>
          <w:color w:val="auto"/>
          <w:sz w:val="28"/>
          <w:lang w:eastAsia="ru-RU" w:bidi="hi-IN"/>
        </w:rPr>
        <w:t xml:space="preserve"> –х</w:t>
      </w:r>
      <w:r>
        <w:rPr>
          <w:rFonts w:ascii="Times New Roman" w:eastAsia="Times New Roman" w:hAnsi="Times New Roman"/>
          <w:color w:val="auto"/>
          <w:sz w:val="28"/>
          <w:lang w:val="ru-RU" w:eastAsia="ru-RU" w:bidi="hi-IN"/>
        </w:rPr>
        <w:t xml:space="preserve"> </w:t>
      </w:r>
      <w:proofErr w:type="spellStart"/>
      <w:r>
        <w:rPr>
          <w:rFonts w:ascii="Times New Roman" w:eastAsia="Times New Roman" w:hAnsi="Times New Roman"/>
          <w:color w:val="auto"/>
          <w:sz w:val="28"/>
          <w:lang w:val="ru-RU" w:eastAsia="ru-RU" w:bidi="hi-IN"/>
        </w:rPr>
        <w:t>питань</w:t>
      </w:r>
      <w:proofErr w:type="spellEnd"/>
      <w:r>
        <w:rPr>
          <w:rFonts w:ascii="Times New Roman" w:eastAsia="Times New Roman" w:hAnsi="Times New Roman"/>
          <w:color w:val="auto"/>
          <w:sz w:val="28"/>
          <w:lang w:eastAsia="ru-RU" w:bidi="hi-IN"/>
        </w:rPr>
        <w:t xml:space="preserve"> , а також запропонував регламент для доповідей – 3хв.</w:t>
      </w:r>
    </w:p>
    <w:p w:rsidR="00180B2F" w:rsidRDefault="00A67722">
      <w:pPr>
        <w:spacing w:after="0" w:line="240" w:lineRule="auto"/>
        <w:jc w:val="both"/>
        <w:rPr>
          <w:rFonts w:ascii="Times New Roman" w:eastAsia="Times New Roman" w:hAnsi="Times New Roman"/>
          <w:b/>
          <w:color w:val="auto"/>
          <w:sz w:val="28"/>
          <w:lang w:eastAsia="ru-RU" w:bidi="hi-IN"/>
        </w:rPr>
      </w:pPr>
      <w:r>
        <w:rPr>
          <w:rFonts w:ascii="Times New Roman" w:eastAsia="Times New Roman" w:hAnsi="Times New Roman"/>
          <w:color w:val="auto"/>
          <w:sz w:val="28"/>
          <w:lang w:eastAsia="ru-RU" w:bidi="hi-IN"/>
        </w:rPr>
        <w:t xml:space="preserve">                                                      </w:t>
      </w:r>
      <w:r>
        <w:rPr>
          <w:rFonts w:ascii="Times New Roman" w:eastAsia="Times New Roman" w:hAnsi="Times New Roman"/>
          <w:b/>
          <w:color w:val="auto"/>
          <w:sz w:val="28"/>
          <w:lang w:eastAsia="ru-RU" w:bidi="hi-IN"/>
        </w:rPr>
        <w:t xml:space="preserve"> </w:t>
      </w:r>
    </w:p>
    <w:p w:rsidR="00180B2F" w:rsidRDefault="00A67722">
      <w:pPr>
        <w:spacing w:after="0" w:line="240" w:lineRule="auto"/>
        <w:jc w:val="both"/>
        <w:rPr>
          <w:rFonts w:ascii="Times New Roman" w:eastAsia="Times New Roman" w:hAnsi="Times New Roman"/>
          <w:b/>
          <w:color w:val="auto"/>
          <w:sz w:val="28"/>
          <w:lang w:eastAsia="ru-RU" w:bidi="hi-IN"/>
        </w:rPr>
      </w:pPr>
      <w:r>
        <w:rPr>
          <w:rFonts w:ascii="Times New Roman" w:eastAsia="Times New Roman" w:hAnsi="Times New Roman"/>
          <w:b/>
          <w:color w:val="auto"/>
          <w:sz w:val="28"/>
          <w:lang w:eastAsia="ru-RU" w:bidi="hi-IN"/>
        </w:rPr>
        <w:t xml:space="preserve">                                                  ПОРЯДОК ДЕННИЙ:</w:t>
      </w:r>
    </w:p>
    <w:p w:rsidR="00180B2F" w:rsidRDefault="00180B2F">
      <w:pPr>
        <w:spacing w:after="0" w:line="240" w:lineRule="auto"/>
        <w:jc w:val="both"/>
        <w:rPr>
          <w:rFonts w:ascii="Times New Roman" w:eastAsia="Times New Roman" w:hAnsi="Times New Roman"/>
          <w:color w:val="auto"/>
          <w:sz w:val="28"/>
          <w:lang w:eastAsia="ru-RU" w:bidi="hi-IN"/>
        </w:rPr>
      </w:pPr>
    </w:p>
    <w:p w:rsidR="00180B2F" w:rsidRDefault="00A67722">
      <w:pPr>
        <w:spacing w:after="0" w:line="240" w:lineRule="atLeast"/>
        <w:jc w:val="both"/>
        <w:rPr>
          <w:rFonts w:ascii="Times New Roman" w:hAnsi="Times New Roman"/>
          <w:sz w:val="28"/>
        </w:rPr>
      </w:pPr>
      <w:r>
        <w:rPr>
          <w:rFonts w:ascii="Times New Roman" w:hAnsi="Times New Roman"/>
          <w:sz w:val="28"/>
        </w:rPr>
        <w:t xml:space="preserve">     1</w:t>
      </w:r>
      <w:r>
        <w:rPr>
          <w:rFonts w:ascii="Times New Roman" w:hAnsi="Times New Roman"/>
          <w:b/>
          <w:sz w:val="28"/>
        </w:rPr>
        <w:t>.</w:t>
      </w:r>
      <w:r>
        <w:rPr>
          <w:rFonts w:ascii="Times New Roman" w:hAnsi="Times New Roman"/>
          <w:sz w:val="28"/>
        </w:rPr>
        <w:t xml:space="preserve"> Про розгляд проекту рішення Київської міської ради «Про поновлення Колективній комерційно-виробничій фірмі  «КОНТО» договору оренди земельної ділянки для будівництва, експлуатації та обслуговування магазину на </w:t>
      </w:r>
      <w:proofErr w:type="spellStart"/>
      <w:r>
        <w:rPr>
          <w:rFonts w:ascii="Times New Roman" w:hAnsi="Times New Roman"/>
          <w:sz w:val="28"/>
        </w:rPr>
        <w:t>вул</w:t>
      </w:r>
      <w:proofErr w:type="spellEnd"/>
      <w:r>
        <w:rPr>
          <w:rFonts w:ascii="Times New Roman" w:hAnsi="Times New Roman"/>
          <w:sz w:val="28"/>
        </w:rPr>
        <w:t xml:space="preserve"> </w:t>
      </w:r>
      <w:proofErr w:type="spellStart"/>
      <w:r>
        <w:rPr>
          <w:rFonts w:ascii="Times New Roman" w:hAnsi="Times New Roman"/>
          <w:sz w:val="28"/>
        </w:rPr>
        <w:t>Попудренка</w:t>
      </w:r>
      <w:proofErr w:type="spellEnd"/>
      <w:r>
        <w:rPr>
          <w:rFonts w:ascii="Times New Roman" w:hAnsi="Times New Roman"/>
          <w:sz w:val="28"/>
        </w:rPr>
        <w:t xml:space="preserve">, 20  у Дніпровському районі </w:t>
      </w:r>
      <w:proofErr w:type="spellStart"/>
      <w:r>
        <w:rPr>
          <w:rFonts w:ascii="Times New Roman" w:hAnsi="Times New Roman"/>
          <w:sz w:val="28"/>
        </w:rPr>
        <w:t>м.Києва</w:t>
      </w:r>
      <w:proofErr w:type="spellEnd"/>
      <w:r>
        <w:rPr>
          <w:rFonts w:ascii="Times New Roman" w:hAnsi="Times New Roman"/>
          <w:sz w:val="28"/>
        </w:rPr>
        <w:t xml:space="preserve">, </w:t>
      </w:r>
      <w:proofErr w:type="spellStart"/>
      <w:r>
        <w:rPr>
          <w:rFonts w:ascii="Times New Roman" w:hAnsi="Times New Roman"/>
          <w:sz w:val="28"/>
        </w:rPr>
        <w:t>кад</w:t>
      </w:r>
      <w:proofErr w:type="spellEnd"/>
      <w:r>
        <w:rPr>
          <w:rFonts w:ascii="Times New Roman" w:hAnsi="Times New Roman"/>
          <w:sz w:val="28"/>
        </w:rPr>
        <w:t xml:space="preserve"> </w:t>
      </w:r>
      <w:proofErr w:type="spellStart"/>
      <w:r>
        <w:rPr>
          <w:rFonts w:ascii="Times New Roman" w:hAnsi="Times New Roman"/>
          <w:sz w:val="28"/>
        </w:rPr>
        <w:t>спр</w:t>
      </w:r>
      <w:proofErr w:type="spellEnd"/>
      <w:r>
        <w:rPr>
          <w:rFonts w:ascii="Times New Roman" w:hAnsi="Times New Roman"/>
          <w:sz w:val="28"/>
        </w:rPr>
        <w:t>. А-21836.</w:t>
      </w:r>
    </w:p>
    <w:p w:rsidR="00180B2F" w:rsidRDefault="00A67722">
      <w:pPr>
        <w:spacing w:after="0" w:line="240" w:lineRule="atLeast"/>
        <w:jc w:val="both"/>
        <w:rPr>
          <w:rFonts w:ascii="Times New Roman" w:hAnsi="Times New Roman"/>
          <w:i/>
          <w:sz w:val="28"/>
        </w:rPr>
      </w:pPr>
      <w:r>
        <w:rPr>
          <w:rFonts w:ascii="Times New Roman" w:hAnsi="Times New Roman"/>
          <w:i/>
          <w:sz w:val="28"/>
        </w:rPr>
        <w:t xml:space="preserve">Доповідач: Заступник Директора Департаменту земельних ресурсів – </w:t>
      </w:r>
      <w:proofErr w:type="spellStart"/>
      <w:r>
        <w:rPr>
          <w:rFonts w:ascii="Times New Roman" w:hAnsi="Times New Roman"/>
          <w:i/>
          <w:sz w:val="28"/>
        </w:rPr>
        <w:t>Кулаковський</w:t>
      </w:r>
      <w:proofErr w:type="spellEnd"/>
      <w:r>
        <w:rPr>
          <w:rFonts w:ascii="Times New Roman" w:hAnsi="Times New Roman"/>
          <w:i/>
          <w:sz w:val="28"/>
        </w:rPr>
        <w:t xml:space="preserve"> Юрій Петрович</w:t>
      </w:r>
    </w:p>
    <w:p w:rsidR="00180B2F" w:rsidRDefault="00A67722">
      <w:pPr>
        <w:spacing w:after="0" w:line="240" w:lineRule="atLeast"/>
        <w:jc w:val="both"/>
        <w:rPr>
          <w:rFonts w:ascii="Times New Roman" w:hAnsi="Times New Roman"/>
          <w:sz w:val="28"/>
        </w:rPr>
      </w:pPr>
      <w:r>
        <w:rPr>
          <w:rFonts w:ascii="Times New Roman" w:hAnsi="Times New Roman"/>
          <w:b/>
          <w:sz w:val="28"/>
        </w:rPr>
        <w:t xml:space="preserve">     2.</w:t>
      </w:r>
      <w:r>
        <w:rPr>
          <w:rFonts w:ascii="Times New Roman" w:hAnsi="Times New Roman"/>
          <w:sz w:val="28"/>
        </w:rPr>
        <w:t xml:space="preserve"> Про розгляд концепції реформування та розвитку КП «</w:t>
      </w:r>
      <w:proofErr w:type="spellStart"/>
      <w:r>
        <w:rPr>
          <w:rFonts w:ascii="Times New Roman" w:hAnsi="Times New Roman"/>
          <w:sz w:val="28"/>
        </w:rPr>
        <w:t>Поділнерухомість</w:t>
      </w:r>
      <w:proofErr w:type="spellEnd"/>
      <w:r>
        <w:rPr>
          <w:rFonts w:ascii="Times New Roman" w:hAnsi="Times New Roman"/>
          <w:sz w:val="28"/>
        </w:rPr>
        <w:t>».</w:t>
      </w:r>
    </w:p>
    <w:p w:rsidR="00180B2F" w:rsidRDefault="00A67722">
      <w:pPr>
        <w:spacing w:after="0" w:line="240" w:lineRule="atLeast"/>
        <w:jc w:val="both"/>
        <w:rPr>
          <w:rFonts w:ascii="Times New Roman" w:hAnsi="Times New Roman"/>
          <w:i/>
          <w:sz w:val="28"/>
        </w:rPr>
      </w:pPr>
      <w:r>
        <w:rPr>
          <w:rFonts w:ascii="Times New Roman" w:hAnsi="Times New Roman"/>
          <w:i/>
          <w:sz w:val="28"/>
        </w:rPr>
        <w:t xml:space="preserve"> Доповідач: Директор  КП «</w:t>
      </w:r>
      <w:proofErr w:type="spellStart"/>
      <w:r>
        <w:rPr>
          <w:rFonts w:ascii="Times New Roman" w:hAnsi="Times New Roman"/>
          <w:i/>
          <w:sz w:val="28"/>
        </w:rPr>
        <w:t>Поділнерухомість</w:t>
      </w:r>
      <w:proofErr w:type="spellEnd"/>
      <w:r>
        <w:rPr>
          <w:rFonts w:ascii="Times New Roman" w:hAnsi="Times New Roman"/>
          <w:i/>
          <w:sz w:val="28"/>
        </w:rPr>
        <w:t xml:space="preserve">» - </w:t>
      </w:r>
      <w:proofErr w:type="spellStart"/>
      <w:r>
        <w:rPr>
          <w:rFonts w:ascii="Times New Roman" w:hAnsi="Times New Roman"/>
          <w:i/>
          <w:sz w:val="28"/>
        </w:rPr>
        <w:t>Матеїч</w:t>
      </w:r>
      <w:proofErr w:type="spellEnd"/>
      <w:r>
        <w:rPr>
          <w:rFonts w:ascii="Times New Roman" w:hAnsi="Times New Roman"/>
          <w:i/>
          <w:sz w:val="28"/>
        </w:rPr>
        <w:t xml:space="preserve"> Павло Васильович    </w:t>
      </w:r>
    </w:p>
    <w:p w:rsidR="00180B2F" w:rsidRDefault="00A67722">
      <w:pPr>
        <w:spacing w:after="0" w:line="240" w:lineRule="atLeast"/>
        <w:jc w:val="both"/>
        <w:rPr>
          <w:rFonts w:ascii="Times New Roman" w:hAnsi="Times New Roman"/>
          <w:sz w:val="28"/>
        </w:rPr>
      </w:pPr>
      <w:r>
        <w:rPr>
          <w:rFonts w:ascii="Times New Roman" w:hAnsi="Times New Roman"/>
          <w:b/>
          <w:sz w:val="28"/>
        </w:rPr>
        <w:t xml:space="preserve">      3</w:t>
      </w:r>
      <w:r>
        <w:rPr>
          <w:rFonts w:ascii="Times New Roman" w:hAnsi="Times New Roman"/>
          <w:sz w:val="28"/>
        </w:rPr>
        <w:t>. Про розгляд  підтриманої петиції  «Щодо переформатування  ринку на Куренівці».</w:t>
      </w:r>
    </w:p>
    <w:p w:rsidR="00180B2F" w:rsidRDefault="00A67722">
      <w:pPr>
        <w:spacing w:after="0" w:line="240" w:lineRule="atLeast"/>
        <w:jc w:val="both"/>
        <w:rPr>
          <w:rFonts w:ascii="Times New Roman" w:hAnsi="Times New Roman"/>
          <w:i/>
          <w:sz w:val="28"/>
        </w:rPr>
      </w:pPr>
      <w:r>
        <w:rPr>
          <w:rFonts w:ascii="Times New Roman" w:hAnsi="Times New Roman"/>
          <w:b/>
          <w:i/>
          <w:sz w:val="28"/>
        </w:rPr>
        <w:t xml:space="preserve">  </w:t>
      </w:r>
      <w:r>
        <w:rPr>
          <w:rFonts w:ascii="Times New Roman" w:hAnsi="Times New Roman"/>
          <w:i/>
          <w:sz w:val="28"/>
        </w:rPr>
        <w:t xml:space="preserve">Доповідач: Голова постійної комісії – Бродський Олександр Якович </w:t>
      </w:r>
    </w:p>
    <w:p w:rsidR="00180B2F" w:rsidRDefault="00A67722">
      <w:pPr>
        <w:spacing w:after="0" w:line="240" w:lineRule="atLeast"/>
        <w:jc w:val="both"/>
        <w:rPr>
          <w:rFonts w:ascii="Times New Roman" w:hAnsi="Times New Roman"/>
          <w:sz w:val="28"/>
        </w:rPr>
      </w:pPr>
      <w:r>
        <w:rPr>
          <w:rFonts w:ascii="Times New Roman" w:hAnsi="Times New Roman"/>
          <w:b/>
          <w:sz w:val="28"/>
        </w:rPr>
        <w:t xml:space="preserve">     4.</w:t>
      </w:r>
      <w:r>
        <w:rPr>
          <w:rFonts w:ascii="Times New Roman" w:hAnsi="Times New Roman"/>
          <w:b/>
          <w:i/>
          <w:sz w:val="28"/>
        </w:rPr>
        <w:t xml:space="preserve"> </w:t>
      </w:r>
      <w:r>
        <w:rPr>
          <w:rFonts w:ascii="Times New Roman" w:hAnsi="Times New Roman"/>
          <w:sz w:val="28"/>
        </w:rPr>
        <w:t>Про розгляд підтриманої петиції  «Щодо знесення малих архітектурних форм (</w:t>
      </w:r>
      <w:proofErr w:type="spellStart"/>
      <w:r>
        <w:rPr>
          <w:rFonts w:ascii="Times New Roman" w:hAnsi="Times New Roman"/>
          <w:sz w:val="28"/>
        </w:rPr>
        <w:t>МАФів</w:t>
      </w:r>
      <w:proofErr w:type="spellEnd"/>
      <w:r>
        <w:rPr>
          <w:rFonts w:ascii="Times New Roman" w:hAnsi="Times New Roman"/>
          <w:sz w:val="28"/>
        </w:rPr>
        <w:t>)  з місць великого скупчення громадян -  біля станцій метро, станцій Київського метрополітену та підземних переходів».</w:t>
      </w:r>
    </w:p>
    <w:p w:rsidR="00180B2F" w:rsidRDefault="00A67722">
      <w:pPr>
        <w:spacing w:after="0" w:line="240" w:lineRule="atLeast"/>
        <w:jc w:val="both"/>
        <w:rPr>
          <w:rFonts w:ascii="Times New Roman" w:hAnsi="Times New Roman"/>
          <w:i/>
          <w:sz w:val="28"/>
        </w:rPr>
      </w:pPr>
      <w:r>
        <w:rPr>
          <w:rFonts w:ascii="Times New Roman" w:hAnsi="Times New Roman"/>
          <w:sz w:val="28"/>
        </w:rPr>
        <w:t xml:space="preserve"> </w:t>
      </w:r>
      <w:r>
        <w:rPr>
          <w:rFonts w:ascii="Times New Roman" w:hAnsi="Times New Roman"/>
          <w:i/>
          <w:sz w:val="28"/>
        </w:rPr>
        <w:t>Доповідач: Голова постійної комісії – Бродський Олександр Якович</w:t>
      </w:r>
    </w:p>
    <w:p w:rsidR="00180B2F" w:rsidRDefault="00A67722">
      <w:pPr>
        <w:spacing w:after="0" w:line="240" w:lineRule="atLeast"/>
        <w:jc w:val="both"/>
        <w:rPr>
          <w:rFonts w:ascii="Times New Roman" w:hAnsi="Times New Roman"/>
          <w:sz w:val="28"/>
        </w:rPr>
      </w:pPr>
      <w:r>
        <w:rPr>
          <w:rFonts w:ascii="Times New Roman" w:hAnsi="Times New Roman"/>
          <w:b/>
          <w:sz w:val="28"/>
        </w:rPr>
        <w:t xml:space="preserve">     5</w:t>
      </w:r>
      <w:r>
        <w:rPr>
          <w:rFonts w:ascii="Times New Roman" w:hAnsi="Times New Roman"/>
          <w:sz w:val="28"/>
        </w:rPr>
        <w:t>. Про розгляд інформації Департаменту промисловості та розвитку підприємництва на виконання протокольного доручення  постійної комісії Київської міської ради з питань торгівлі, підприємництва та регуляторної політики від 03.02.2016 року (</w:t>
      </w:r>
      <w:proofErr w:type="spellStart"/>
      <w:r>
        <w:rPr>
          <w:rFonts w:ascii="Times New Roman" w:hAnsi="Times New Roman"/>
          <w:sz w:val="28"/>
        </w:rPr>
        <w:t>вих</w:t>
      </w:r>
      <w:proofErr w:type="spellEnd"/>
      <w:r>
        <w:rPr>
          <w:rFonts w:ascii="Times New Roman" w:hAnsi="Times New Roman"/>
          <w:sz w:val="28"/>
        </w:rPr>
        <w:t xml:space="preserve">. №08/286-37 від 04.02.16 -  порівняльна таблиця  з внесених змін до розпорядження від   2 квітня 2015 №300;  Остаточні дані по проведенню весняно-літньої торгівлі в 2016 році (місце та дата  </w:t>
      </w:r>
      <w:r>
        <w:rPr>
          <w:rFonts w:ascii="Times New Roman" w:hAnsi="Times New Roman"/>
          <w:sz w:val="28"/>
        </w:rPr>
        <w:lastRenderedPageBreak/>
        <w:t>проведення конкурсів, лоти,  електронну версію для розміщення цієї інформації на сайті постійної комісії).</w:t>
      </w:r>
    </w:p>
    <w:p w:rsidR="00180B2F" w:rsidRDefault="00A67722">
      <w:pPr>
        <w:spacing w:after="0" w:line="240" w:lineRule="atLeast"/>
        <w:jc w:val="both"/>
        <w:rPr>
          <w:rFonts w:ascii="Times New Roman" w:hAnsi="Times New Roman"/>
          <w:i/>
          <w:sz w:val="28"/>
        </w:rPr>
      </w:pPr>
      <w:r>
        <w:rPr>
          <w:rFonts w:ascii="Times New Roman" w:hAnsi="Times New Roman"/>
          <w:i/>
          <w:sz w:val="28"/>
        </w:rPr>
        <w:t>Доповідач: Директор Департаменту промисловості та розвитку підприємництва - Кузьменко Максим Андрійович</w:t>
      </w:r>
    </w:p>
    <w:p w:rsidR="00180B2F" w:rsidRDefault="00A67722">
      <w:pPr>
        <w:spacing w:after="0" w:line="240" w:lineRule="atLeast"/>
        <w:ind w:left="-119"/>
        <w:jc w:val="both"/>
        <w:rPr>
          <w:rFonts w:ascii="Times New Roman" w:hAnsi="Times New Roman"/>
          <w:sz w:val="28"/>
        </w:rPr>
      </w:pPr>
      <w:r>
        <w:rPr>
          <w:rFonts w:ascii="Times New Roman" w:hAnsi="Times New Roman"/>
          <w:b/>
          <w:i/>
          <w:sz w:val="28"/>
        </w:rPr>
        <w:t xml:space="preserve">     </w:t>
      </w:r>
      <w:r>
        <w:rPr>
          <w:rFonts w:ascii="Times New Roman" w:hAnsi="Times New Roman"/>
          <w:b/>
          <w:sz w:val="28"/>
        </w:rPr>
        <w:t>6.</w:t>
      </w:r>
      <w:r>
        <w:rPr>
          <w:rFonts w:ascii="Times New Roman" w:hAnsi="Times New Roman"/>
          <w:b/>
          <w:i/>
          <w:sz w:val="28"/>
        </w:rPr>
        <w:t xml:space="preserve"> </w:t>
      </w:r>
      <w:r>
        <w:rPr>
          <w:rFonts w:ascii="Times New Roman" w:hAnsi="Times New Roman"/>
          <w:sz w:val="28"/>
        </w:rPr>
        <w:t>Про розгляд   пояснювальної записки про хід виконання Комплексної Київської міської цільової програми сприяння розвитку підприємництва, промисловості та споживчого ринку на 2015 – 2018 роки .</w:t>
      </w:r>
    </w:p>
    <w:p w:rsidR="00180B2F" w:rsidRDefault="00A67722">
      <w:pPr>
        <w:spacing w:after="0" w:line="240" w:lineRule="atLeast"/>
        <w:jc w:val="both"/>
        <w:rPr>
          <w:rFonts w:ascii="Times New Roman" w:hAnsi="Times New Roman"/>
          <w:i/>
          <w:sz w:val="28"/>
        </w:rPr>
      </w:pPr>
      <w:r>
        <w:rPr>
          <w:rFonts w:ascii="Times New Roman" w:hAnsi="Times New Roman"/>
          <w:i/>
          <w:sz w:val="28"/>
        </w:rPr>
        <w:t>Доповідач: Директор Департаменту промисловості та розвитку підприємництва - Кузьменко Максим Андрійович</w:t>
      </w:r>
    </w:p>
    <w:p w:rsidR="00180B2F" w:rsidRDefault="00A67722">
      <w:pPr>
        <w:spacing w:after="0" w:line="240" w:lineRule="atLeast"/>
        <w:ind w:left="-119"/>
        <w:jc w:val="both"/>
        <w:rPr>
          <w:rFonts w:ascii="Times New Roman" w:hAnsi="Times New Roman"/>
          <w:sz w:val="28"/>
        </w:rPr>
      </w:pPr>
      <w:r>
        <w:rPr>
          <w:rFonts w:ascii="Times New Roman" w:hAnsi="Times New Roman"/>
          <w:b/>
          <w:sz w:val="28"/>
        </w:rPr>
        <w:t xml:space="preserve">    7.</w:t>
      </w:r>
      <w:r>
        <w:rPr>
          <w:rFonts w:ascii="Times New Roman" w:hAnsi="Times New Roman"/>
          <w:i/>
          <w:sz w:val="28"/>
        </w:rPr>
        <w:t xml:space="preserve"> </w:t>
      </w:r>
      <w:r>
        <w:rPr>
          <w:rFonts w:ascii="Times New Roman" w:hAnsi="Times New Roman"/>
          <w:sz w:val="28"/>
        </w:rPr>
        <w:t>Різне:</w:t>
      </w: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color w:val="auto"/>
          <w:sz w:val="28"/>
          <w:lang w:val="ru-RU" w:eastAsia="ja-JP" w:bidi="fa-IR"/>
        </w:rPr>
        <w:t xml:space="preserve">1.  Про </w:t>
      </w:r>
      <w:proofErr w:type="spellStart"/>
      <w:proofErr w:type="gramStart"/>
      <w:r>
        <w:rPr>
          <w:rFonts w:ascii="Times New Roman" w:eastAsia="Andale Sans UI" w:hAnsi="Times New Roman" w:cs="Tahoma"/>
          <w:color w:val="auto"/>
          <w:sz w:val="28"/>
          <w:lang w:val="ru-RU" w:eastAsia="ja-JP" w:bidi="fa-IR"/>
        </w:rPr>
        <w:t>розгляд</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питання</w:t>
      </w:r>
      <w:proofErr w:type="spellEnd"/>
      <w:proofErr w:type="gram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щодо</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організації</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проведення</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фестивалів</w:t>
      </w:r>
      <w:proofErr w:type="spellEnd"/>
      <w:r>
        <w:rPr>
          <w:rFonts w:ascii="Times New Roman" w:eastAsia="Andale Sans UI" w:hAnsi="Times New Roman" w:cs="Tahoma"/>
          <w:color w:val="auto"/>
          <w:sz w:val="28"/>
          <w:lang w:val="ru-RU" w:eastAsia="ja-JP" w:bidi="fa-IR"/>
        </w:rPr>
        <w:t xml:space="preserve"> у </w:t>
      </w:r>
      <w:proofErr w:type="spellStart"/>
      <w:r>
        <w:rPr>
          <w:rFonts w:ascii="Times New Roman" w:eastAsia="Andale Sans UI" w:hAnsi="Times New Roman" w:cs="Tahoma"/>
          <w:color w:val="auto"/>
          <w:sz w:val="28"/>
          <w:lang w:val="ru-RU" w:eastAsia="ja-JP" w:bidi="fa-IR"/>
        </w:rPr>
        <w:t>м.Києві</w:t>
      </w:r>
      <w:proofErr w:type="spellEnd"/>
      <w:r>
        <w:rPr>
          <w:rFonts w:ascii="Times New Roman" w:eastAsia="Andale Sans UI" w:hAnsi="Times New Roman" w:cs="Tahoma"/>
          <w:color w:val="auto"/>
          <w:sz w:val="28"/>
          <w:lang w:val="ru-RU" w:eastAsia="ja-JP" w:bidi="fa-IR"/>
        </w:rPr>
        <w:t xml:space="preserve"> у </w:t>
      </w:r>
      <w:proofErr w:type="spellStart"/>
      <w:r>
        <w:rPr>
          <w:rFonts w:ascii="Times New Roman" w:eastAsia="Andale Sans UI" w:hAnsi="Times New Roman" w:cs="Tahoma"/>
          <w:color w:val="auto"/>
          <w:sz w:val="28"/>
          <w:lang w:val="ru-RU" w:eastAsia="ja-JP" w:bidi="fa-IR"/>
        </w:rPr>
        <w:t>весняно-літній</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період</w:t>
      </w:r>
      <w:proofErr w:type="spellEnd"/>
      <w:r>
        <w:rPr>
          <w:rFonts w:ascii="Times New Roman" w:eastAsia="Andale Sans UI" w:hAnsi="Times New Roman" w:cs="Tahoma"/>
          <w:color w:val="auto"/>
          <w:sz w:val="28"/>
          <w:lang w:val="ru-RU" w:eastAsia="ja-JP" w:bidi="fa-IR"/>
        </w:rPr>
        <w:t xml:space="preserve"> КП «</w:t>
      </w:r>
      <w:proofErr w:type="spellStart"/>
      <w:r>
        <w:rPr>
          <w:rFonts w:ascii="Times New Roman" w:eastAsia="Andale Sans UI" w:hAnsi="Times New Roman" w:cs="Tahoma"/>
          <w:color w:val="auto"/>
          <w:sz w:val="28"/>
          <w:lang w:val="ru-RU" w:eastAsia="ja-JP" w:bidi="fa-IR"/>
        </w:rPr>
        <w:t>Плесо</w:t>
      </w:r>
      <w:proofErr w:type="spellEnd"/>
      <w:r>
        <w:rPr>
          <w:rFonts w:ascii="Times New Roman" w:eastAsia="Andale Sans UI" w:hAnsi="Times New Roman" w:cs="Tahoma"/>
          <w:color w:val="auto"/>
          <w:sz w:val="28"/>
          <w:lang w:val="ru-RU" w:eastAsia="ja-JP" w:bidi="fa-IR"/>
        </w:rPr>
        <w:t>».</w:t>
      </w:r>
    </w:p>
    <w:p w:rsidR="00180B2F" w:rsidRDefault="00180B2F">
      <w:pPr>
        <w:spacing w:after="0" w:line="240" w:lineRule="auto"/>
        <w:ind w:left="30" w:hanging="30"/>
        <w:jc w:val="both"/>
        <w:rPr>
          <w:rFonts w:ascii="Times New Roman" w:eastAsia="Andale Sans UI" w:hAnsi="Times New Roman" w:cs="Tahoma"/>
          <w:color w:val="auto"/>
          <w:sz w:val="28"/>
          <w:lang w:val="ru-RU" w:eastAsia="ja-JP" w:bidi="fa-IR"/>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color w:val="auto"/>
          <w:sz w:val="28"/>
          <w:lang w:val="ru-RU" w:eastAsia="ja-JP" w:bidi="fa-IR"/>
        </w:rPr>
        <w:t xml:space="preserve">2. Про </w:t>
      </w:r>
      <w:proofErr w:type="spellStart"/>
      <w:r>
        <w:rPr>
          <w:rFonts w:ascii="Times New Roman" w:eastAsia="Andale Sans UI" w:hAnsi="Times New Roman" w:cs="Tahoma"/>
          <w:color w:val="auto"/>
          <w:sz w:val="28"/>
          <w:lang w:val="ru-RU" w:eastAsia="ja-JP" w:bidi="fa-IR"/>
        </w:rPr>
        <w:t>розгляд</w:t>
      </w:r>
      <w:proofErr w:type="spellEnd"/>
      <w:r>
        <w:rPr>
          <w:rFonts w:ascii="Times New Roman" w:eastAsia="Andale Sans UI" w:hAnsi="Times New Roman" w:cs="Tahoma"/>
          <w:color w:val="auto"/>
          <w:sz w:val="28"/>
          <w:lang w:val="ru-RU" w:eastAsia="ja-JP" w:bidi="fa-IR"/>
        </w:rPr>
        <w:t xml:space="preserve"> проекту </w:t>
      </w:r>
      <w:proofErr w:type="spellStart"/>
      <w:r>
        <w:rPr>
          <w:rFonts w:ascii="Times New Roman" w:eastAsia="Andale Sans UI" w:hAnsi="Times New Roman" w:cs="Tahoma"/>
          <w:color w:val="auto"/>
          <w:sz w:val="28"/>
          <w:lang w:val="ru-RU" w:eastAsia="ja-JP" w:bidi="fa-IR"/>
        </w:rPr>
        <w:t>рішення</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Київської</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міської</w:t>
      </w:r>
      <w:proofErr w:type="spellEnd"/>
      <w:r>
        <w:rPr>
          <w:rFonts w:ascii="Times New Roman" w:eastAsia="Andale Sans UI" w:hAnsi="Times New Roman" w:cs="Tahoma"/>
          <w:color w:val="auto"/>
          <w:sz w:val="28"/>
          <w:lang w:val="ru-RU" w:eastAsia="ja-JP" w:bidi="fa-IR"/>
        </w:rPr>
        <w:t xml:space="preserve"> ради «Про </w:t>
      </w:r>
      <w:proofErr w:type="spellStart"/>
      <w:r>
        <w:rPr>
          <w:rFonts w:ascii="Times New Roman" w:eastAsia="Andale Sans UI" w:hAnsi="Times New Roman" w:cs="Tahoma"/>
          <w:color w:val="auto"/>
          <w:sz w:val="28"/>
          <w:lang w:val="ru-RU" w:eastAsia="ja-JP" w:bidi="fa-IR"/>
        </w:rPr>
        <w:t>внесення</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змін</w:t>
      </w:r>
      <w:proofErr w:type="spellEnd"/>
      <w:r>
        <w:rPr>
          <w:rFonts w:ascii="Times New Roman" w:eastAsia="Andale Sans UI" w:hAnsi="Times New Roman" w:cs="Tahoma"/>
          <w:color w:val="auto"/>
          <w:sz w:val="28"/>
          <w:lang w:val="ru-RU" w:eastAsia="ja-JP" w:bidi="fa-IR"/>
        </w:rPr>
        <w:t xml:space="preserve"> та </w:t>
      </w:r>
      <w:proofErr w:type="spellStart"/>
      <w:r>
        <w:rPr>
          <w:rFonts w:ascii="Times New Roman" w:eastAsia="Andale Sans UI" w:hAnsi="Times New Roman" w:cs="Tahoma"/>
          <w:color w:val="auto"/>
          <w:sz w:val="28"/>
          <w:lang w:val="ru-RU" w:eastAsia="ja-JP" w:bidi="fa-IR"/>
        </w:rPr>
        <w:t>доповнень</w:t>
      </w:r>
      <w:proofErr w:type="spellEnd"/>
      <w:r>
        <w:rPr>
          <w:rFonts w:ascii="Times New Roman" w:eastAsia="Andale Sans UI" w:hAnsi="Times New Roman" w:cs="Tahoma"/>
          <w:color w:val="auto"/>
          <w:sz w:val="28"/>
          <w:lang w:val="ru-RU" w:eastAsia="ja-JP" w:bidi="fa-IR"/>
        </w:rPr>
        <w:t xml:space="preserve"> до </w:t>
      </w:r>
      <w:proofErr w:type="spellStart"/>
      <w:r>
        <w:rPr>
          <w:rFonts w:ascii="Times New Roman" w:eastAsia="Andale Sans UI" w:hAnsi="Times New Roman" w:cs="Tahoma"/>
          <w:color w:val="auto"/>
          <w:sz w:val="28"/>
          <w:lang w:val="ru-RU" w:eastAsia="ja-JP" w:bidi="fa-IR"/>
        </w:rPr>
        <w:t>рішення</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Київської</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міської</w:t>
      </w:r>
      <w:proofErr w:type="spellEnd"/>
      <w:r>
        <w:rPr>
          <w:rFonts w:ascii="Times New Roman" w:eastAsia="Andale Sans UI" w:hAnsi="Times New Roman" w:cs="Tahoma"/>
          <w:color w:val="auto"/>
          <w:sz w:val="28"/>
          <w:lang w:val="ru-RU" w:eastAsia="ja-JP" w:bidi="fa-IR"/>
        </w:rPr>
        <w:t xml:space="preserve"> ради </w:t>
      </w:r>
      <w:proofErr w:type="spellStart"/>
      <w:r>
        <w:rPr>
          <w:rFonts w:ascii="Times New Roman" w:eastAsia="Andale Sans UI" w:hAnsi="Times New Roman" w:cs="Tahoma"/>
          <w:color w:val="auto"/>
          <w:sz w:val="28"/>
          <w:lang w:val="ru-RU" w:eastAsia="ja-JP" w:bidi="fa-IR"/>
        </w:rPr>
        <w:t>від</w:t>
      </w:r>
      <w:proofErr w:type="spellEnd"/>
      <w:r>
        <w:rPr>
          <w:rFonts w:ascii="Times New Roman" w:eastAsia="Andale Sans UI" w:hAnsi="Times New Roman" w:cs="Tahoma"/>
          <w:color w:val="auto"/>
          <w:sz w:val="28"/>
          <w:lang w:val="ru-RU" w:eastAsia="ja-JP" w:bidi="fa-IR"/>
        </w:rPr>
        <w:t xml:space="preserve"> 17.12.2015 №25/25 «Про </w:t>
      </w:r>
      <w:proofErr w:type="spellStart"/>
      <w:r>
        <w:rPr>
          <w:rFonts w:ascii="Times New Roman" w:eastAsia="Andale Sans UI" w:hAnsi="Times New Roman" w:cs="Tahoma"/>
          <w:color w:val="auto"/>
          <w:sz w:val="28"/>
          <w:lang w:val="ru-RU" w:eastAsia="ja-JP" w:bidi="fa-IR"/>
        </w:rPr>
        <w:t>затвердження</w:t>
      </w:r>
      <w:proofErr w:type="spellEnd"/>
      <w:r>
        <w:rPr>
          <w:rFonts w:ascii="Times New Roman" w:eastAsia="Andale Sans UI" w:hAnsi="Times New Roman" w:cs="Tahoma"/>
          <w:color w:val="auto"/>
          <w:sz w:val="28"/>
          <w:lang w:val="ru-RU" w:eastAsia="ja-JP" w:bidi="fa-IR"/>
        </w:rPr>
        <w:t xml:space="preserve"> плану </w:t>
      </w:r>
      <w:proofErr w:type="spellStart"/>
      <w:r>
        <w:rPr>
          <w:rFonts w:ascii="Times New Roman" w:eastAsia="Andale Sans UI" w:hAnsi="Times New Roman" w:cs="Tahoma"/>
          <w:color w:val="auto"/>
          <w:sz w:val="28"/>
          <w:lang w:val="ru-RU" w:eastAsia="ja-JP" w:bidi="fa-IR"/>
        </w:rPr>
        <w:t>діяльності</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Київської</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міської</w:t>
      </w:r>
      <w:proofErr w:type="spellEnd"/>
      <w:r>
        <w:rPr>
          <w:rFonts w:ascii="Times New Roman" w:eastAsia="Andale Sans UI" w:hAnsi="Times New Roman" w:cs="Tahoma"/>
          <w:color w:val="auto"/>
          <w:sz w:val="28"/>
          <w:lang w:val="ru-RU" w:eastAsia="ja-JP" w:bidi="fa-IR"/>
        </w:rPr>
        <w:t xml:space="preserve"> ради з </w:t>
      </w:r>
      <w:proofErr w:type="spellStart"/>
      <w:r>
        <w:rPr>
          <w:rFonts w:ascii="Times New Roman" w:eastAsia="Andale Sans UI" w:hAnsi="Times New Roman" w:cs="Tahoma"/>
          <w:color w:val="auto"/>
          <w:sz w:val="28"/>
          <w:lang w:val="ru-RU" w:eastAsia="ja-JP" w:bidi="fa-IR"/>
        </w:rPr>
        <w:t>підготовки</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проектів</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регуляторних</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актів</w:t>
      </w:r>
      <w:proofErr w:type="spellEnd"/>
      <w:r>
        <w:rPr>
          <w:rFonts w:ascii="Times New Roman" w:eastAsia="Andale Sans UI" w:hAnsi="Times New Roman" w:cs="Tahoma"/>
          <w:color w:val="auto"/>
          <w:sz w:val="28"/>
          <w:lang w:val="ru-RU" w:eastAsia="ja-JP" w:bidi="fa-IR"/>
        </w:rPr>
        <w:t xml:space="preserve"> на 2016 </w:t>
      </w:r>
      <w:proofErr w:type="spellStart"/>
      <w:r>
        <w:rPr>
          <w:rFonts w:ascii="Times New Roman" w:eastAsia="Andale Sans UI" w:hAnsi="Times New Roman" w:cs="Tahoma"/>
          <w:color w:val="auto"/>
          <w:sz w:val="28"/>
          <w:lang w:val="ru-RU" w:eastAsia="ja-JP" w:bidi="fa-IR"/>
        </w:rPr>
        <w:t>рік</w:t>
      </w:r>
      <w:proofErr w:type="spellEnd"/>
      <w:r>
        <w:rPr>
          <w:rFonts w:ascii="Times New Roman" w:eastAsia="Andale Sans UI" w:hAnsi="Times New Roman" w:cs="Tahoma"/>
          <w:color w:val="auto"/>
          <w:sz w:val="28"/>
          <w:lang w:val="ru-RU" w:eastAsia="ja-JP" w:bidi="fa-IR"/>
        </w:rPr>
        <w:t xml:space="preserve">». </w:t>
      </w:r>
    </w:p>
    <w:p w:rsidR="00180B2F" w:rsidRDefault="00A67722">
      <w:pPr>
        <w:spacing w:after="0" w:line="240" w:lineRule="auto"/>
        <w:ind w:left="30" w:hanging="30"/>
        <w:jc w:val="both"/>
        <w:rPr>
          <w:rFonts w:ascii="Times New Roman" w:eastAsia="Andale Sans UI" w:hAnsi="Times New Roman" w:cs="Tahoma"/>
          <w:i/>
          <w:color w:val="auto"/>
          <w:sz w:val="28"/>
          <w:lang w:val="ru-RU" w:eastAsia="ja-JP" w:bidi="fa-IR"/>
        </w:rPr>
      </w:pPr>
      <w:proofErr w:type="spellStart"/>
      <w:r>
        <w:rPr>
          <w:rFonts w:ascii="Times New Roman" w:eastAsia="Andale Sans UI" w:hAnsi="Times New Roman" w:cs="Tahoma"/>
          <w:i/>
          <w:color w:val="auto"/>
          <w:sz w:val="28"/>
          <w:lang w:val="ru-RU" w:eastAsia="ja-JP" w:bidi="fa-IR"/>
        </w:rPr>
        <w:t>Доповідач</w:t>
      </w:r>
      <w:proofErr w:type="spellEnd"/>
      <w:r>
        <w:rPr>
          <w:rFonts w:ascii="Times New Roman" w:eastAsia="Andale Sans UI" w:hAnsi="Times New Roman" w:cs="Tahoma"/>
          <w:i/>
          <w:color w:val="auto"/>
          <w:sz w:val="28"/>
          <w:lang w:val="ru-RU" w:eastAsia="ja-JP" w:bidi="fa-IR"/>
        </w:rPr>
        <w:t xml:space="preserve">: Голова </w:t>
      </w:r>
      <w:proofErr w:type="spellStart"/>
      <w:r>
        <w:rPr>
          <w:rFonts w:ascii="Times New Roman" w:eastAsia="Andale Sans UI" w:hAnsi="Times New Roman" w:cs="Tahoma"/>
          <w:i/>
          <w:color w:val="auto"/>
          <w:sz w:val="28"/>
          <w:lang w:val="ru-RU" w:eastAsia="ja-JP" w:bidi="fa-IR"/>
        </w:rPr>
        <w:t>постійної</w:t>
      </w:r>
      <w:proofErr w:type="spellEnd"/>
      <w:r>
        <w:rPr>
          <w:rFonts w:ascii="Times New Roman" w:eastAsia="Andale Sans UI" w:hAnsi="Times New Roman" w:cs="Tahoma"/>
          <w:i/>
          <w:color w:val="auto"/>
          <w:sz w:val="28"/>
          <w:lang w:val="ru-RU" w:eastAsia="ja-JP" w:bidi="fa-IR"/>
        </w:rPr>
        <w:t xml:space="preserve"> </w:t>
      </w:r>
      <w:proofErr w:type="spellStart"/>
      <w:proofErr w:type="gramStart"/>
      <w:r>
        <w:rPr>
          <w:rFonts w:ascii="Times New Roman" w:eastAsia="Andale Sans UI" w:hAnsi="Times New Roman" w:cs="Tahoma"/>
          <w:i/>
          <w:color w:val="auto"/>
          <w:sz w:val="28"/>
          <w:lang w:val="ru-RU" w:eastAsia="ja-JP" w:bidi="fa-IR"/>
        </w:rPr>
        <w:t>комісії</w:t>
      </w:r>
      <w:proofErr w:type="spellEnd"/>
      <w:r>
        <w:rPr>
          <w:rFonts w:ascii="Times New Roman" w:eastAsia="Andale Sans UI" w:hAnsi="Times New Roman" w:cs="Tahoma"/>
          <w:i/>
          <w:color w:val="auto"/>
          <w:sz w:val="28"/>
          <w:lang w:val="ru-RU" w:eastAsia="ja-JP" w:bidi="fa-IR"/>
        </w:rPr>
        <w:t xml:space="preserve">  -</w:t>
      </w:r>
      <w:proofErr w:type="spellStart"/>
      <w:proofErr w:type="gramEnd"/>
      <w:r>
        <w:rPr>
          <w:rFonts w:ascii="Times New Roman" w:eastAsia="Andale Sans UI" w:hAnsi="Times New Roman" w:cs="Tahoma"/>
          <w:i/>
          <w:color w:val="auto"/>
          <w:sz w:val="28"/>
          <w:lang w:val="ru-RU" w:eastAsia="ja-JP" w:bidi="fa-IR"/>
        </w:rPr>
        <w:t>Бродський</w:t>
      </w:r>
      <w:proofErr w:type="spellEnd"/>
      <w:r>
        <w:rPr>
          <w:rFonts w:ascii="Times New Roman" w:eastAsia="Andale Sans UI" w:hAnsi="Times New Roman" w:cs="Tahoma"/>
          <w:i/>
          <w:color w:val="auto"/>
          <w:sz w:val="28"/>
          <w:lang w:val="ru-RU" w:eastAsia="ja-JP" w:bidi="fa-IR"/>
        </w:rPr>
        <w:t xml:space="preserve"> </w:t>
      </w:r>
      <w:proofErr w:type="spellStart"/>
      <w:r>
        <w:rPr>
          <w:rFonts w:ascii="Times New Roman" w:eastAsia="Andale Sans UI" w:hAnsi="Times New Roman" w:cs="Tahoma"/>
          <w:i/>
          <w:color w:val="auto"/>
          <w:sz w:val="28"/>
          <w:lang w:val="ru-RU" w:eastAsia="ja-JP" w:bidi="fa-IR"/>
        </w:rPr>
        <w:t>Олександр</w:t>
      </w:r>
      <w:proofErr w:type="spellEnd"/>
      <w:r>
        <w:rPr>
          <w:rFonts w:ascii="Times New Roman" w:eastAsia="Andale Sans UI" w:hAnsi="Times New Roman" w:cs="Tahoma"/>
          <w:i/>
          <w:color w:val="auto"/>
          <w:sz w:val="28"/>
          <w:lang w:val="ru-RU" w:eastAsia="ja-JP" w:bidi="fa-IR"/>
        </w:rPr>
        <w:t xml:space="preserve"> Якович</w:t>
      </w:r>
    </w:p>
    <w:p w:rsidR="00180B2F" w:rsidRDefault="00180B2F">
      <w:pPr>
        <w:spacing w:after="0" w:line="240" w:lineRule="auto"/>
        <w:ind w:left="30" w:hanging="30"/>
        <w:jc w:val="both"/>
        <w:rPr>
          <w:rFonts w:ascii="Times New Roman" w:eastAsia="Andale Sans UI" w:hAnsi="Times New Roman" w:cs="Tahoma"/>
          <w:color w:val="auto"/>
          <w:sz w:val="28"/>
          <w:lang w:val="ru-RU" w:eastAsia="ja-JP" w:bidi="fa-IR"/>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color w:val="auto"/>
          <w:sz w:val="28"/>
          <w:lang w:val="ru-RU" w:eastAsia="ja-JP" w:bidi="fa-IR"/>
        </w:rPr>
        <w:t xml:space="preserve">3. Про </w:t>
      </w:r>
      <w:proofErr w:type="spellStart"/>
      <w:r>
        <w:rPr>
          <w:rFonts w:ascii="Times New Roman" w:eastAsia="Andale Sans UI" w:hAnsi="Times New Roman" w:cs="Tahoma"/>
          <w:color w:val="auto"/>
          <w:sz w:val="28"/>
          <w:lang w:val="ru-RU" w:eastAsia="ja-JP" w:bidi="fa-IR"/>
        </w:rPr>
        <w:t>розгляд</w:t>
      </w:r>
      <w:proofErr w:type="spellEnd"/>
      <w:r>
        <w:rPr>
          <w:rFonts w:ascii="Times New Roman" w:eastAsia="Andale Sans UI" w:hAnsi="Times New Roman" w:cs="Tahoma"/>
          <w:color w:val="auto"/>
          <w:sz w:val="28"/>
          <w:lang w:val="ru-RU" w:eastAsia="ja-JP" w:bidi="fa-IR"/>
        </w:rPr>
        <w:t xml:space="preserve"> </w:t>
      </w:r>
      <w:proofErr w:type="gramStart"/>
      <w:r>
        <w:rPr>
          <w:rFonts w:ascii="Times New Roman" w:eastAsia="Andale Sans UI" w:hAnsi="Times New Roman" w:cs="Tahoma"/>
          <w:color w:val="auto"/>
          <w:sz w:val="28"/>
          <w:lang w:val="ru-RU" w:eastAsia="ja-JP" w:bidi="fa-IR"/>
        </w:rPr>
        <w:t>листа  ТОВ</w:t>
      </w:r>
      <w:proofErr w:type="gramEnd"/>
      <w:r>
        <w:rPr>
          <w:rFonts w:ascii="Times New Roman" w:eastAsia="Andale Sans UI" w:hAnsi="Times New Roman" w:cs="Tahoma"/>
          <w:color w:val="auto"/>
          <w:sz w:val="28"/>
          <w:lang w:val="ru-RU" w:eastAsia="ja-JP" w:bidi="fa-IR"/>
        </w:rPr>
        <w:t xml:space="preserve"> «ЖЕНСАН».</w:t>
      </w:r>
    </w:p>
    <w:p w:rsidR="00180B2F" w:rsidRDefault="00A67722">
      <w:pPr>
        <w:spacing w:after="0" w:line="240" w:lineRule="auto"/>
        <w:ind w:left="30" w:hanging="30"/>
        <w:jc w:val="both"/>
        <w:rPr>
          <w:rFonts w:ascii="Times New Roman" w:eastAsia="Andale Sans UI" w:hAnsi="Times New Roman" w:cs="Tahoma"/>
          <w:i/>
          <w:color w:val="auto"/>
          <w:sz w:val="28"/>
          <w:lang w:eastAsia="ja-JP" w:bidi="fa-IR"/>
        </w:rPr>
      </w:pPr>
      <w:proofErr w:type="spellStart"/>
      <w:r>
        <w:rPr>
          <w:rFonts w:ascii="Times New Roman" w:eastAsia="Andale Sans UI" w:hAnsi="Times New Roman" w:cs="Tahoma"/>
          <w:i/>
          <w:color w:val="auto"/>
          <w:sz w:val="28"/>
          <w:lang w:val="ru-RU" w:eastAsia="ja-JP" w:bidi="fa-IR"/>
        </w:rPr>
        <w:t>Доповідач</w:t>
      </w:r>
      <w:proofErr w:type="spellEnd"/>
      <w:r>
        <w:rPr>
          <w:rFonts w:ascii="Times New Roman" w:eastAsia="Andale Sans UI" w:hAnsi="Times New Roman" w:cs="Tahoma"/>
          <w:i/>
          <w:color w:val="auto"/>
          <w:sz w:val="28"/>
          <w:lang w:val="ru-RU" w:eastAsia="ja-JP" w:bidi="fa-IR"/>
        </w:rPr>
        <w:t xml:space="preserve">: Заступник </w:t>
      </w:r>
      <w:proofErr w:type="spellStart"/>
      <w:r>
        <w:rPr>
          <w:rFonts w:ascii="Times New Roman" w:eastAsia="Andale Sans UI" w:hAnsi="Times New Roman" w:cs="Tahoma"/>
          <w:i/>
          <w:color w:val="auto"/>
          <w:sz w:val="28"/>
          <w:lang w:val="ru-RU" w:eastAsia="ja-JP" w:bidi="fa-IR"/>
        </w:rPr>
        <w:t>голови</w:t>
      </w:r>
      <w:proofErr w:type="spellEnd"/>
      <w:r>
        <w:rPr>
          <w:rFonts w:ascii="Times New Roman" w:eastAsia="Andale Sans UI" w:hAnsi="Times New Roman" w:cs="Tahoma"/>
          <w:i/>
          <w:color w:val="auto"/>
          <w:sz w:val="28"/>
          <w:lang w:val="ru-RU" w:eastAsia="ja-JP" w:bidi="fa-IR"/>
        </w:rPr>
        <w:t xml:space="preserve"> </w:t>
      </w:r>
      <w:proofErr w:type="spellStart"/>
      <w:r>
        <w:rPr>
          <w:rFonts w:ascii="Times New Roman" w:eastAsia="Andale Sans UI" w:hAnsi="Times New Roman" w:cs="Tahoma"/>
          <w:i/>
          <w:color w:val="auto"/>
          <w:sz w:val="28"/>
          <w:lang w:val="ru-RU" w:eastAsia="ja-JP" w:bidi="fa-IR"/>
        </w:rPr>
        <w:t>постійної</w:t>
      </w:r>
      <w:proofErr w:type="spellEnd"/>
      <w:r>
        <w:rPr>
          <w:rFonts w:ascii="Times New Roman" w:eastAsia="Andale Sans UI" w:hAnsi="Times New Roman" w:cs="Tahoma"/>
          <w:i/>
          <w:color w:val="auto"/>
          <w:sz w:val="28"/>
          <w:lang w:val="ru-RU" w:eastAsia="ja-JP" w:bidi="fa-IR"/>
        </w:rPr>
        <w:t xml:space="preserve"> </w:t>
      </w:r>
      <w:proofErr w:type="spellStart"/>
      <w:r>
        <w:rPr>
          <w:rFonts w:ascii="Times New Roman" w:eastAsia="Andale Sans UI" w:hAnsi="Times New Roman" w:cs="Tahoma"/>
          <w:i/>
          <w:color w:val="auto"/>
          <w:sz w:val="28"/>
          <w:lang w:val="ru-RU" w:eastAsia="ja-JP" w:bidi="fa-IR"/>
        </w:rPr>
        <w:t>комісії</w:t>
      </w:r>
      <w:proofErr w:type="spellEnd"/>
      <w:r>
        <w:rPr>
          <w:rFonts w:ascii="Times New Roman" w:eastAsia="Andale Sans UI" w:hAnsi="Times New Roman" w:cs="Tahoma"/>
          <w:i/>
          <w:color w:val="auto"/>
          <w:sz w:val="28"/>
          <w:lang w:val="ru-RU" w:eastAsia="ja-JP" w:bidi="fa-IR"/>
        </w:rPr>
        <w:t xml:space="preserve"> – Попов Денис В’</w:t>
      </w:r>
      <w:proofErr w:type="spellStart"/>
      <w:r>
        <w:rPr>
          <w:rFonts w:ascii="Times New Roman" w:eastAsia="Andale Sans UI" w:hAnsi="Times New Roman" w:cs="Tahoma"/>
          <w:i/>
          <w:color w:val="auto"/>
          <w:sz w:val="28"/>
          <w:lang w:eastAsia="ja-JP" w:bidi="fa-IR"/>
        </w:rPr>
        <w:t>ячеславович</w:t>
      </w:r>
      <w:proofErr w:type="spellEnd"/>
    </w:p>
    <w:p w:rsidR="00180B2F" w:rsidRDefault="00180B2F">
      <w:pPr>
        <w:spacing w:after="0" w:line="240" w:lineRule="auto"/>
        <w:ind w:left="30" w:hanging="30"/>
        <w:jc w:val="both"/>
        <w:rPr>
          <w:rFonts w:ascii="Times New Roman" w:eastAsia="Andale Sans UI" w:hAnsi="Times New Roman" w:cs="Tahoma"/>
          <w:b/>
          <w:color w:val="auto"/>
          <w:sz w:val="28"/>
          <w:lang w:val="ru-RU" w:eastAsia="ja-JP" w:bidi="fa-IR"/>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firstLine="630"/>
        <w:jc w:val="both"/>
        <w:rPr>
          <w:rFonts w:ascii="Times New Roman" w:eastAsia="Andale Sans UI" w:hAnsi="Times New Roman" w:cs="Tahoma"/>
          <w:color w:val="auto"/>
          <w:sz w:val="28"/>
          <w:lang w:val="de-DE" w:eastAsia="ja-JP" w:bidi="fa-IR"/>
        </w:rPr>
      </w:pPr>
    </w:p>
    <w:p w:rsidR="00180B2F" w:rsidRPr="005C4452" w:rsidRDefault="00A67722">
      <w:pPr>
        <w:spacing w:after="0" w:line="240" w:lineRule="auto"/>
        <w:ind w:left="30" w:hanging="30"/>
        <w:jc w:val="both"/>
        <w:rPr>
          <w:rFonts w:ascii="Times New Roman" w:eastAsia="Andale Sans UI" w:hAnsi="Times New Roman" w:cs="Tahoma"/>
          <w:b/>
          <w:color w:val="auto"/>
          <w:sz w:val="28"/>
          <w:u w:val="single"/>
          <w:lang w:val="de-DE" w:eastAsia="ja-JP" w:bidi="fa-IR"/>
        </w:rPr>
      </w:pPr>
      <w:proofErr w:type="spellStart"/>
      <w:r>
        <w:rPr>
          <w:rFonts w:ascii="Times New Roman" w:eastAsia="Andale Sans UI" w:hAnsi="Times New Roman" w:cs="Tahoma"/>
          <w:b/>
          <w:color w:val="auto"/>
          <w:sz w:val="28"/>
          <w:u w:val="single"/>
          <w:lang w:val="ru-RU" w:eastAsia="ja-JP" w:bidi="fa-IR"/>
        </w:rPr>
        <w:t>Питання</w:t>
      </w:r>
      <w:proofErr w:type="spellEnd"/>
      <w:r w:rsidRPr="005C4452">
        <w:rPr>
          <w:rFonts w:ascii="Times New Roman" w:eastAsia="Andale Sans UI" w:hAnsi="Times New Roman" w:cs="Tahoma"/>
          <w:b/>
          <w:color w:val="auto"/>
          <w:sz w:val="28"/>
          <w:u w:val="single"/>
          <w:lang w:val="de-DE" w:eastAsia="ja-JP" w:bidi="fa-IR"/>
        </w:rPr>
        <w:t xml:space="preserve"> 1.</w:t>
      </w:r>
    </w:p>
    <w:p w:rsidR="00180B2F" w:rsidRPr="005C4452" w:rsidRDefault="00180B2F">
      <w:pPr>
        <w:spacing w:after="0" w:line="240" w:lineRule="auto"/>
        <w:ind w:left="30" w:firstLine="630"/>
        <w:jc w:val="both"/>
        <w:rPr>
          <w:rFonts w:ascii="Times New Roman" w:eastAsia="Andale Sans UI" w:hAnsi="Times New Roman" w:cs="Tahoma"/>
          <w:color w:val="auto"/>
          <w:sz w:val="28"/>
          <w:lang w:val="de-DE" w:eastAsia="ja-JP" w:bidi="fa-IR"/>
        </w:rPr>
      </w:pPr>
    </w:p>
    <w:p w:rsidR="00180B2F" w:rsidRDefault="00A67722">
      <w:pPr>
        <w:spacing w:after="0" w:line="240" w:lineRule="atLeast"/>
        <w:jc w:val="both"/>
        <w:rPr>
          <w:rFonts w:ascii="Times New Roman" w:hAnsi="Times New Roman"/>
          <w:sz w:val="28"/>
        </w:rPr>
      </w:pPr>
      <w:r>
        <w:rPr>
          <w:rFonts w:ascii="Times New Roman" w:eastAsia="Andale Sans UI" w:hAnsi="Times New Roman" w:cs="Tahoma"/>
          <w:b/>
          <w:color w:val="auto"/>
          <w:sz w:val="28"/>
          <w:lang w:val="ru-RU" w:eastAsia="ja-JP" w:bidi="fa-IR"/>
        </w:rPr>
        <w:t>СЛУХАЛИ</w:t>
      </w:r>
      <w:r w:rsidRPr="005C4452">
        <w:rPr>
          <w:rFonts w:ascii="Times New Roman" w:eastAsia="Andale Sans UI" w:hAnsi="Times New Roman" w:cs="Tahoma"/>
          <w:b/>
          <w:color w:val="auto"/>
          <w:sz w:val="28"/>
          <w:lang w:val="de-DE" w:eastAsia="ja-JP" w:bidi="fa-IR"/>
        </w:rPr>
        <w:t>:</w:t>
      </w:r>
      <w:r w:rsidRPr="005C4452">
        <w:rPr>
          <w:rFonts w:ascii="Times New Roman" w:eastAsia="Andale Sans UI" w:hAnsi="Times New Roman" w:cs="Tahoma"/>
          <w:color w:val="auto"/>
          <w:sz w:val="28"/>
          <w:lang w:val="de-DE" w:eastAsia="ja-JP" w:bidi="fa-IR"/>
        </w:rPr>
        <w:t xml:space="preserve"> </w:t>
      </w:r>
      <w:proofErr w:type="spellStart"/>
      <w:r>
        <w:rPr>
          <w:rFonts w:ascii="Times New Roman" w:eastAsia="Andale Sans UI" w:hAnsi="Times New Roman" w:cs="Tahoma"/>
          <w:color w:val="auto"/>
          <w:sz w:val="28"/>
          <w:lang w:val="ru-RU" w:eastAsia="ja-JP" w:bidi="fa-IR"/>
        </w:rPr>
        <w:t>інформацію</w:t>
      </w:r>
      <w:proofErr w:type="spellEnd"/>
      <w:r w:rsidRPr="005C4452">
        <w:rPr>
          <w:rFonts w:ascii="Times New Roman" w:eastAsia="Andale Sans UI" w:hAnsi="Times New Roman" w:cs="Tahoma"/>
          <w:color w:val="auto"/>
          <w:sz w:val="28"/>
          <w:lang w:val="de-DE" w:eastAsia="ja-JP" w:bidi="fa-IR"/>
        </w:rPr>
        <w:t xml:space="preserve"> </w:t>
      </w:r>
      <w:proofErr w:type="spellStart"/>
      <w:r>
        <w:rPr>
          <w:rFonts w:ascii="Times New Roman" w:eastAsia="Andale Sans UI" w:hAnsi="Times New Roman" w:cs="Tahoma"/>
          <w:color w:val="auto"/>
          <w:sz w:val="28"/>
          <w:lang w:val="ru-RU" w:eastAsia="ja-JP" w:bidi="fa-IR"/>
        </w:rPr>
        <w:t>голови</w:t>
      </w:r>
      <w:proofErr w:type="spellEnd"/>
      <w:r w:rsidRPr="005C4452">
        <w:rPr>
          <w:rFonts w:ascii="Times New Roman" w:eastAsia="Andale Sans UI" w:hAnsi="Times New Roman" w:cs="Tahoma"/>
          <w:color w:val="auto"/>
          <w:sz w:val="28"/>
          <w:lang w:val="de-DE" w:eastAsia="ja-JP" w:bidi="fa-IR"/>
        </w:rPr>
        <w:t xml:space="preserve"> </w:t>
      </w:r>
      <w:proofErr w:type="spellStart"/>
      <w:r>
        <w:rPr>
          <w:rFonts w:ascii="Times New Roman" w:eastAsia="Andale Sans UI" w:hAnsi="Times New Roman" w:cs="Tahoma"/>
          <w:color w:val="auto"/>
          <w:sz w:val="28"/>
          <w:lang w:val="ru-RU" w:eastAsia="ja-JP" w:bidi="fa-IR"/>
        </w:rPr>
        <w:t>постійної</w:t>
      </w:r>
      <w:proofErr w:type="spellEnd"/>
      <w:r w:rsidRPr="005C4452">
        <w:rPr>
          <w:rFonts w:ascii="Times New Roman" w:eastAsia="Andale Sans UI" w:hAnsi="Times New Roman" w:cs="Tahoma"/>
          <w:color w:val="auto"/>
          <w:sz w:val="28"/>
          <w:lang w:val="de-DE" w:eastAsia="ja-JP" w:bidi="fa-IR"/>
        </w:rPr>
        <w:t xml:space="preserve"> </w:t>
      </w:r>
      <w:proofErr w:type="spellStart"/>
      <w:r>
        <w:rPr>
          <w:rFonts w:ascii="Times New Roman" w:eastAsia="Andale Sans UI" w:hAnsi="Times New Roman" w:cs="Tahoma"/>
          <w:color w:val="auto"/>
          <w:sz w:val="28"/>
          <w:lang w:val="ru-RU" w:eastAsia="ja-JP" w:bidi="fa-IR"/>
        </w:rPr>
        <w:t>комісії</w:t>
      </w:r>
      <w:proofErr w:type="spellEnd"/>
      <w:r w:rsidRPr="005C4452">
        <w:rPr>
          <w:rFonts w:ascii="Times New Roman" w:eastAsia="Andale Sans UI" w:hAnsi="Times New Roman" w:cs="Tahoma"/>
          <w:color w:val="auto"/>
          <w:sz w:val="28"/>
          <w:lang w:val="de-DE" w:eastAsia="ja-JP" w:bidi="fa-IR"/>
        </w:rPr>
        <w:t xml:space="preserve"> </w:t>
      </w:r>
      <w:r>
        <w:rPr>
          <w:rFonts w:ascii="Times New Roman" w:eastAsia="Andale Sans UI" w:hAnsi="Times New Roman" w:cs="Tahoma"/>
          <w:color w:val="auto"/>
          <w:sz w:val="28"/>
          <w:lang w:val="ru-RU" w:eastAsia="ja-JP" w:bidi="fa-IR"/>
        </w:rPr>
        <w:t>О</w:t>
      </w:r>
      <w:r w:rsidRPr="005C4452">
        <w:rPr>
          <w:rFonts w:ascii="Times New Roman" w:eastAsia="Andale Sans UI" w:hAnsi="Times New Roman" w:cs="Tahoma"/>
          <w:color w:val="auto"/>
          <w:sz w:val="28"/>
          <w:lang w:val="de-DE" w:eastAsia="ja-JP" w:bidi="fa-IR"/>
        </w:rPr>
        <w:t>.</w:t>
      </w:r>
      <w:proofErr w:type="spellStart"/>
      <w:r>
        <w:rPr>
          <w:rFonts w:ascii="Times New Roman" w:eastAsia="Andale Sans UI" w:hAnsi="Times New Roman" w:cs="Tahoma"/>
          <w:color w:val="auto"/>
          <w:sz w:val="28"/>
          <w:lang w:val="ru-RU" w:eastAsia="ja-JP" w:bidi="fa-IR"/>
        </w:rPr>
        <w:t>Бродського</w:t>
      </w:r>
      <w:proofErr w:type="spellEnd"/>
      <w:r w:rsidRPr="005C4452">
        <w:rPr>
          <w:rFonts w:ascii="Times New Roman" w:eastAsia="Andale Sans UI" w:hAnsi="Times New Roman" w:cs="Tahoma"/>
          <w:color w:val="auto"/>
          <w:sz w:val="28"/>
          <w:lang w:val="de-DE" w:eastAsia="ja-JP" w:bidi="fa-IR"/>
        </w:rPr>
        <w:t xml:space="preserve"> </w:t>
      </w:r>
      <w:proofErr w:type="spellStart"/>
      <w:r>
        <w:rPr>
          <w:rFonts w:ascii="Times New Roman" w:eastAsia="Andale Sans UI" w:hAnsi="Times New Roman" w:cs="Tahoma"/>
          <w:color w:val="auto"/>
          <w:sz w:val="28"/>
          <w:lang w:val="ru-RU" w:eastAsia="ja-JP" w:bidi="fa-IR"/>
        </w:rPr>
        <w:t>щодо</w:t>
      </w:r>
      <w:proofErr w:type="spellEnd"/>
      <w:r w:rsidRPr="005C4452">
        <w:rPr>
          <w:rFonts w:ascii="Times New Roman" w:eastAsia="Andale Sans UI" w:hAnsi="Times New Roman" w:cs="Tahoma"/>
          <w:color w:val="auto"/>
          <w:sz w:val="28"/>
          <w:lang w:val="de-DE" w:eastAsia="ja-JP" w:bidi="fa-IR"/>
        </w:rPr>
        <w:t xml:space="preserve"> </w:t>
      </w:r>
      <w:r>
        <w:rPr>
          <w:rFonts w:ascii="Times New Roman" w:hAnsi="Times New Roman"/>
          <w:sz w:val="28"/>
        </w:rPr>
        <w:t xml:space="preserve">проекту рішення Київської міської ради «Про поновлення Колективній комерційно-виробничій фірмі «КОНТО» договору оренди земельної ділянки для будівництва, експлуатації та обслуговування магазину на </w:t>
      </w:r>
      <w:proofErr w:type="spellStart"/>
      <w:r>
        <w:rPr>
          <w:rFonts w:ascii="Times New Roman" w:hAnsi="Times New Roman"/>
          <w:sz w:val="28"/>
        </w:rPr>
        <w:t>вул</w:t>
      </w:r>
      <w:proofErr w:type="spellEnd"/>
      <w:r>
        <w:rPr>
          <w:rFonts w:ascii="Times New Roman" w:hAnsi="Times New Roman"/>
          <w:sz w:val="28"/>
        </w:rPr>
        <w:t xml:space="preserve"> </w:t>
      </w:r>
      <w:proofErr w:type="spellStart"/>
      <w:r>
        <w:rPr>
          <w:rFonts w:ascii="Times New Roman" w:hAnsi="Times New Roman"/>
          <w:sz w:val="28"/>
        </w:rPr>
        <w:t>Попудренка</w:t>
      </w:r>
      <w:proofErr w:type="spellEnd"/>
      <w:r>
        <w:rPr>
          <w:rFonts w:ascii="Times New Roman" w:hAnsi="Times New Roman"/>
          <w:sz w:val="28"/>
        </w:rPr>
        <w:t xml:space="preserve">, </w:t>
      </w:r>
      <w:proofErr w:type="gramStart"/>
      <w:r>
        <w:rPr>
          <w:rFonts w:ascii="Times New Roman" w:hAnsi="Times New Roman"/>
          <w:sz w:val="28"/>
        </w:rPr>
        <w:t>20  у</w:t>
      </w:r>
      <w:proofErr w:type="gramEnd"/>
      <w:r>
        <w:rPr>
          <w:rFonts w:ascii="Times New Roman" w:hAnsi="Times New Roman"/>
          <w:sz w:val="28"/>
        </w:rPr>
        <w:t xml:space="preserve"> Дніпровському районі </w:t>
      </w:r>
      <w:proofErr w:type="spellStart"/>
      <w:r>
        <w:rPr>
          <w:rFonts w:ascii="Times New Roman" w:hAnsi="Times New Roman"/>
          <w:sz w:val="28"/>
        </w:rPr>
        <w:t>м.Києва</w:t>
      </w:r>
      <w:proofErr w:type="spellEnd"/>
      <w:r>
        <w:rPr>
          <w:rFonts w:ascii="Times New Roman" w:hAnsi="Times New Roman"/>
          <w:sz w:val="28"/>
        </w:rPr>
        <w:t xml:space="preserve">, </w:t>
      </w:r>
      <w:proofErr w:type="spellStart"/>
      <w:r>
        <w:rPr>
          <w:rFonts w:ascii="Times New Roman" w:hAnsi="Times New Roman"/>
          <w:sz w:val="28"/>
        </w:rPr>
        <w:t>кад</w:t>
      </w:r>
      <w:proofErr w:type="spellEnd"/>
      <w:r>
        <w:rPr>
          <w:rFonts w:ascii="Times New Roman" w:hAnsi="Times New Roman"/>
          <w:sz w:val="28"/>
        </w:rPr>
        <w:t xml:space="preserve"> </w:t>
      </w:r>
      <w:proofErr w:type="spellStart"/>
      <w:r>
        <w:rPr>
          <w:rFonts w:ascii="Times New Roman" w:hAnsi="Times New Roman"/>
          <w:sz w:val="28"/>
        </w:rPr>
        <w:t>спр</w:t>
      </w:r>
      <w:proofErr w:type="spellEnd"/>
      <w:r>
        <w:rPr>
          <w:rFonts w:ascii="Times New Roman" w:hAnsi="Times New Roman"/>
          <w:sz w:val="28"/>
        </w:rPr>
        <w:t>. А-21836.</w:t>
      </w:r>
    </w:p>
    <w:p w:rsidR="00180B2F" w:rsidRDefault="00A67722">
      <w:pPr>
        <w:spacing w:after="0" w:line="240" w:lineRule="auto"/>
        <w:jc w:val="both"/>
        <w:rPr>
          <w:rFonts w:ascii="Times New Roman" w:eastAsia="Times New Roman" w:hAnsi="Times New Roman"/>
          <w:color w:val="auto"/>
          <w:sz w:val="28"/>
          <w:lang w:eastAsia="ru-RU"/>
        </w:rPr>
      </w:pPr>
      <w:r>
        <w:rPr>
          <w:rFonts w:ascii="Times New Roman" w:eastAsia="Times New Roman" w:hAnsi="Times New Roman"/>
          <w:color w:val="auto"/>
          <w:sz w:val="28"/>
          <w:lang w:val="ru-RU" w:eastAsia="ru-RU"/>
        </w:rPr>
        <w:t xml:space="preserve">     Голова </w:t>
      </w:r>
      <w:proofErr w:type="spellStart"/>
      <w:r>
        <w:rPr>
          <w:rFonts w:ascii="Times New Roman" w:eastAsia="Times New Roman" w:hAnsi="Times New Roman"/>
          <w:color w:val="auto"/>
          <w:sz w:val="28"/>
          <w:lang w:val="ru-RU" w:eastAsia="ru-RU"/>
        </w:rPr>
        <w:t>постійної</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комісії</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зазначив</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що</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питання</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було</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опрацьоване</w:t>
      </w:r>
      <w:proofErr w:type="spellEnd"/>
      <w:r>
        <w:rPr>
          <w:rFonts w:ascii="Times New Roman" w:eastAsia="Times New Roman" w:hAnsi="Times New Roman"/>
          <w:color w:val="auto"/>
          <w:sz w:val="28"/>
          <w:lang w:val="ru-RU" w:eastAsia="ru-RU"/>
        </w:rPr>
        <w:t xml:space="preserve"> на </w:t>
      </w:r>
      <w:proofErr w:type="spellStart"/>
      <w:proofErr w:type="gramStart"/>
      <w:r>
        <w:rPr>
          <w:rFonts w:ascii="Times New Roman" w:eastAsia="Times New Roman" w:hAnsi="Times New Roman"/>
          <w:color w:val="auto"/>
          <w:sz w:val="28"/>
          <w:lang w:val="ru-RU" w:eastAsia="ru-RU"/>
        </w:rPr>
        <w:t>засіданні</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робочої</w:t>
      </w:r>
      <w:proofErr w:type="spellEnd"/>
      <w:proofErr w:type="gram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групи</w:t>
      </w:r>
      <w:proofErr w:type="spellEnd"/>
      <w:r>
        <w:rPr>
          <w:rFonts w:ascii="Times New Roman" w:eastAsia="Times New Roman" w:hAnsi="Times New Roman"/>
          <w:color w:val="auto"/>
          <w:sz w:val="28"/>
          <w:lang w:val="ru-RU" w:eastAsia="ru-RU"/>
        </w:rPr>
        <w:t xml:space="preserve"> при </w:t>
      </w:r>
      <w:proofErr w:type="spellStart"/>
      <w:r>
        <w:rPr>
          <w:rFonts w:ascii="Times New Roman" w:eastAsia="Times New Roman" w:hAnsi="Times New Roman"/>
          <w:color w:val="auto"/>
          <w:sz w:val="28"/>
          <w:lang w:val="ru-RU" w:eastAsia="ru-RU"/>
        </w:rPr>
        <w:t>постійній</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комісії</w:t>
      </w:r>
      <w:proofErr w:type="spellEnd"/>
      <w:r>
        <w:rPr>
          <w:rFonts w:ascii="Times New Roman" w:eastAsia="Times New Roman" w:hAnsi="Times New Roman"/>
          <w:color w:val="auto"/>
          <w:sz w:val="28"/>
          <w:lang w:val="ru-RU" w:eastAsia="ru-RU"/>
        </w:rPr>
        <w:t xml:space="preserve"> разом з </w:t>
      </w:r>
      <w:proofErr w:type="spellStart"/>
      <w:r>
        <w:rPr>
          <w:rFonts w:ascii="Times New Roman" w:eastAsia="Times New Roman" w:hAnsi="Times New Roman"/>
          <w:color w:val="auto"/>
          <w:sz w:val="28"/>
          <w:lang w:val="ru-RU" w:eastAsia="ru-RU"/>
        </w:rPr>
        <w:t>представниками</w:t>
      </w:r>
      <w:proofErr w:type="spellEnd"/>
      <w:r>
        <w:rPr>
          <w:rFonts w:ascii="Times New Roman" w:eastAsia="Times New Roman" w:hAnsi="Times New Roman"/>
          <w:color w:val="auto"/>
          <w:sz w:val="28"/>
          <w:lang w:val="ru-RU" w:eastAsia="ru-RU"/>
        </w:rPr>
        <w:t xml:space="preserve"> ОСН та </w:t>
      </w:r>
      <w:proofErr w:type="spellStart"/>
      <w:r>
        <w:rPr>
          <w:rFonts w:ascii="Times New Roman" w:eastAsia="Times New Roman" w:hAnsi="Times New Roman"/>
          <w:color w:val="auto"/>
          <w:sz w:val="28"/>
          <w:lang w:val="ru-RU" w:eastAsia="ru-RU"/>
        </w:rPr>
        <w:t>фірми</w:t>
      </w:r>
      <w:proofErr w:type="spellEnd"/>
      <w:r>
        <w:rPr>
          <w:rFonts w:ascii="Times New Roman" w:eastAsia="Times New Roman" w:hAnsi="Times New Roman"/>
          <w:color w:val="auto"/>
          <w:sz w:val="28"/>
          <w:lang w:val="ru-RU" w:eastAsia="ru-RU"/>
        </w:rPr>
        <w:t xml:space="preserve"> Конто». </w:t>
      </w:r>
      <w:proofErr w:type="spellStart"/>
      <w:r>
        <w:rPr>
          <w:rFonts w:ascii="Times New Roman" w:eastAsia="Times New Roman" w:hAnsi="Times New Roman"/>
          <w:color w:val="auto"/>
          <w:sz w:val="28"/>
          <w:lang w:val="ru-RU" w:eastAsia="ru-RU"/>
        </w:rPr>
        <w:t>Договір</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оренди</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земельної</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діялнки</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діє</w:t>
      </w:r>
      <w:proofErr w:type="spellEnd"/>
      <w:r>
        <w:rPr>
          <w:rFonts w:ascii="Times New Roman" w:eastAsia="Times New Roman" w:hAnsi="Times New Roman"/>
          <w:color w:val="auto"/>
          <w:sz w:val="28"/>
          <w:lang w:val="ru-RU" w:eastAsia="ru-RU"/>
        </w:rPr>
        <w:t xml:space="preserve"> з 2005 року та </w:t>
      </w:r>
      <w:proofErr w:type="spellStart"/>
      <w:r>
        <w:rPr>
          <w:rFonts w:ascii="Times New Roman" w:eastAsia="Times New Roman" w:hAnsi="Times New Roman"/>
          <w:color w:val="auto"/>
          <w:sz w:val="28"/>
          <w:lang w:val="ru-RU" w:eastAsia="ru-RU"/>
        </w:rPr>
        <w:t>вже</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продовжувався</w:t>
      </w:r>
      <w:proofErr w:type="spellEnd"/>
      <w:r>
        <w:rPr>
          <w:rFonts w:ascii="Times New Roman" w:eastAsia="Times New Roman" w:hAnsi="Times New Roman"/>
          <w:color w:val="auto"/>
          <w:sz w:val="28"/>
          <w:lang w:val="ru-RU" w:eastAsia="ru-RU"/>
        </w:rPr>
        <w:t xml:space="preserve"> в 2010 </w:t>
      </w:r>
      <w:proofErr w:type="spellStart"/>
      <w:r>
        <w:rPr>
          <w:rFonts w:ascii="Times New Roman" w:eastAsia="Times New Roman" w:hAnsi="Times New Roman"/>
          <w:color w:val="auto"/>
          <w:sz w:val="28"/>
          <w:lang w:val="ru-RU" w:eastAsia="ru-RU"/>
        </w:rPr>
        <w:t>році</w:t>
      </w:r>
      <w:proofErr w:type="spellEnd"/>
      <w:r>
        <w:rPr>
          <w:rFonts w:ascii="Times New Roman" w:eastAsia="Times New Roman" w:hAnsi="Times New Roman"/>
          <w:color w:val="auto"/>
          <w:sz w:val="28"/>
          <w:lang w:val="ru-RU" w:eastAsia="ru-RU"/>
        </w:rPr>
        <w:t>. ГО «Об’</w:t>
      </w:r>
      <w:r>
        <w:rPr>
          <w:rFonts w:ascii="Times New Roman" w:eastAsia="Times New Roman" w:hAnsi="Times New Roman"/>
          <w:color w:val="auto"/>
          <w:sz w:val="28"/>
          <w:lang w:eastAsia="ru-RU"/>
        </w:rPr>
        <w:t xml:space="preserve">єднання самоуправління народу» не заперечує щодо продовження договору оренди. Це торгове приміщення площею 267,8 </w:t>
      </w:r>
      <w:proofErr w:type="spellStart"/>
      <w:r>
        <w:rPr>
          <w:rFonts w:ascii="Times New Roman" w:eastAsia="Times New Roman" w:hAnsi="Times New Roman"/>
          <w:color w:val="auto"/>
          <w:sz w:val="28"/>
          <w:lang w:eastAsia="ru-RU"/>
        </w:rPr>
        <w:t>кв.м</w:t>
      </w:r>
      <w:proofErr w:type="spellEnd"/>
      <w:r>
        <w:rPr>
          <w:rFonts w:ascii="Times New Roman" w:eastAsia="Times New Roman" w:hAnsi="Times New Roman"/>
          <w:color w:val="auto"/>
          <w:sz w:val="28"/>
          <w:lang w:eastAsia="ru-RU"/>
        </w:rPr>
        <w:t xml:space="preserve"> розташоване на комунікаціях (колекторі) – тому будівництво на даній земельній ділянці неможливе.</w:t>
      </w:r>
    </w:p>
    <w:p w:rsidR="00180B2F" w:rsidRDefault="00180B2F">
      <w:pPr>
        <w:spacing w:after="0" w:line="240" w:lineRule="auto"/>
        <w:jc w:val="both"/>
        <w:rPr>
          <w:rFonts w:ascii="Times New Roman" w:eastAsia="Times New Roman" w:hAnsi="Times New Roman"/>
          <w:color w:val="auto"/>
          <w:sz w:val="28"/>
          <w:lang w:eastAsia="ru-RU"/>
        </w:rPr>
      </w:pPr>
    </w:p>
    <w:p w:rsidR="00180B2F" w:rsidRDefault="00A67722">
      <w:pPr>
        <w:spacing w:after="0" w:line="240" w:lineRule="auto"/>
        <w:jc w:val="both"/>
        <w:rPr>
          <w:rFonts w:ascii="Times New Roman" w:eastAsia="Times New Roman" w:hAnsi="Times New Roman"/>
          <w:color w:val="auto"/>
          <w:sz w:val="28"/>
          <w:lang w:val="ru-RU" w:eastAsia="ru-RU"/>
        </w:rPr>
      </w:pPr>
      <w:r>
        <w:rPr>
          <w:rFonts w:ascii="Times New Roman" w:eastAsia="Times New Roman" w:hAnsi="Times New Roman"/>
          <w:color w:val="auto"/>
          <w:sz w:val="28"/>
          <w:lang w:val="ru-RU" w:eastAsia="ru-RU"/>
        </w:rPr>
        <w:t xml:space="preserve">     </w:t>
      </w:r>
      <w:r>
        <w:rPr>
          <w:rFonts w:ascii="Times New Roman" w:eastAsia="Times New Roman" w:hAnsi="Times New Roman"/>
          <w:b/>
          <w:color w:val="auto"/>
          <w:sz w:val="28"/>
          <w:lang w:val="ru-RU" w:eastAsia="ru-RU"/>
        </w:rPr>
        <w:t xml:space="preserve">В </w:t>
      </w:r>
      <w:proofErr w:type="spellStart"/>
      <w:r>
        <w:rPr>
          <w:rFonts w:ascii="Times New Roman" w:eastAsia="Times New Roman" w:hAnsi="Times New Roman"/>
          <w:b/>
          <w:color w:val="auto"/>
          <w:sz w:val="28"/>
          <w:lang w:val="ru-RU" w:eastAsia="ru-RU"/>
        </w:rPr>
        <w:t>обговоренні</w:t>
      </w:r>
      <w:proofErr w:type="spellEnd"/>
      <w:r>
        <w:rPr>
          <w:rFonts w:ascii="Times New Roman" w:eastAsia="Times New Roman" w:hAnsi="Times New Roman"/>
          <w:b/>
          <w:color w:val="auto"/>
          <w:sz w:val="28"/>
          <w:lang w:val="ru-RU" w:eastAsia="ru-RU"/>
        </w:rPr>
        <w:t xml:space="preserve"> взяли участь </w:t>
      </w:r>
      <w:proofErr w:type="spellStart"/>
      <w:r>
        <w:rPr>
          <w:rFonts w:ascii="Times New Roman" w:eastAsia="Times New Roman" w:hAnsi="Times New Roman"/>
          <w:b/>
          <w:color w:val="auto"/>
          <w:sz w:val="28"/>
          <w:lang w:val="ru-RU" w:eastAsia="ru-RU"/>
        </w:rPr>
        <w:t>О.Бродський</w:t>
      </w:r>
      <w:proofErr w:type="spellEnd"/>
      <w:r>
        <w:rPr>
          <w:rFonts w:ascii="Times New Roman" w:eastAsia="Times New Roman" w:hAnsi="Times New Roman"/>
          <w:b/>
          <w:color w:val="auto"/>
          <w:sz w:val="28"/>
          <w:lang w:val="ru-RU" w:eastAsia="ru-RU"/>
        </w:rPr>
        <w:t xml:space="preserve">, </w:t>
      </w:r>
      <w:proofErr w:type="spellStart"/>
      <w:r>
        <w:rPr>
          <w:rFonts w:ascii="Times New Roman" w:eastAsia="Times New Roman" w:hAnsi="Times New Roman"/>
          <w:b/>
          <w:color w:val="auto"/>
          <w:sz w:val="28"/>
          <w:lang w:val="ru-RU" w:eastAsia="ru-RU"/>
        </w:rPr>
        <w:t>Д.Попов</w:t>
      </w:r>
      <w:proofErr w:type="spellEnd"/>
      <w:r>
        <w:rPr>
          <w:rFonts w:ascii="Times New Roman" w:eastAsia="Times New Roman" w:hAnsi="Times New Roman"/>
          <w:b/>
          <w:color w:val="auto"/>
          <w:sz w:val="28"/>
          <w:lang w:val="ru-RU" w:eastAsia="ru-RU"/>
        </w:rPr>
        <w:t xml:space="preserve">, </w:t>
      </w:r>
      <w:proofErr w:type="spellStart"/>
      <w:r>
        <w:rPr>
          <w:rFonts w:ascii="Times New Roman" w:eastAsia="Times New Roman" w:hAnsi="Times New Roman"/>
          <w:b/>
          <w:color w:val="auto"/>
          <w:sz w:val="28"/>
          <w:lang w:val="ru-RU" w:eastAsia="ru-RU"/>
        </w:rPr>
        <w:t>С.Башлаков</w:t>
      </w:r>
      <w:proofErr w:type="spellEnd"/>
      <w:r>
        <w:rPr>
          <w:rFonts w:ascii="Times New Roman" w:eastAsia="Times New Roman" w:hAnsi="Times New Roman"/>
          <w:b/>
          <w:color w:val="auto"/>
          <w:sz w:val="28"/>
          <w:lang w:val="ru-RU" w:eastAsia="ru-RU"/>
        </w:rPr>
        <w:t xml:space="preserve">, </w:t>
      </w:r>
      <w:proofErr w:type="spellStart"/>
      <w:r>
        <w:rPr>
          <w:rFonts w:ascii="Times New Roman" w:eastAsia="Times New Roman" w:hAnsi="Times New Roman"/>
          <w:b/>
          <w:color w:val="auto"/>
          <w:sz w:val="28"/>
          <w:lang w:val="ru-RU" w:eastAsia="ru-RU"/>
        </w:rPr>
        <w:t>І.Мицканюк</w:t>
      </w:r>
      <w:proofErr w:type="spellEnd"/>
      <w:r>
        <w:rPr>
          <w:rFonts w:ascii="Times New Roman" w:eastAsia="Times New Roman" w:hAnsi="Times New Roman"/>
          <w:b/>
          <w:color w:val="auto"/>
          <w:sz w:val="28"/>
          <w:lang w:val="ru-RU" w:eastAsia="ru-RU"/>
        </w:rPr>
        <w:t xml:space="preserve">, </w:t>
      </w:r>
      <w:proofErr w:type="spellStart"/>
      <w:r>
        <w:rPr>
          <w:rFonts w:ascii="Times New Roman" w:eastAsia="Times New Roman" w:hAnsi="Times New Roman"/>
          <w:b/>
          <w:color w:val="auto"/>
          <w:sz w:val="28"/>
          <w:lang w:val="ru-RU" w:eastAsia="ru-RU"/>
        </w:rPr>
        <w:t>Ю.Кулаковський</w:t>
      </w:r>
      <w:proofErr w:type="spellEnd"/>
      <w:r>
        <w:rPr>
          <w:rFonts w:ascii="Times New Roman" w:eastAsia="Times New Roman" w:hAnsi="Times New Roman"/>
          <w:b/>
          <w:color w:val="auto"/>
          <w:sz w:val="28"/>
          <w:lang w:val="ru-RU" w:eastAsia="ru-RU"/>
        </w:rPr>
        <w:t xml:space="preserve">, </w:t>
      </w:r>
      <w:proofErr w:type="spellStart"/>
      <w:r>
        <w:rPr>
          <w:rFonts w:ascii="Times New Roman" w:eastAsia="Times New Roman" w:hAnsi="Times New Roman"/>
          <w:b/>
          <w:color w:val="auto"/>
          <w:sz w:val="28"/>
          <w:lang w:val="ru-RU" w:eastAsia="ru-RU"/>
        </w:rPr>
        <w:t>Вінницька</w:t>
      </w:r>
      <w:proofErr w:type="spellEnd"/>
      <w:r>
        <w:rPr>
          <w:rFonts w:ascii="Times New Roman" w:eastAsia="Times New Roman" w:hAnsi="Times New Roman"/>
          <w:color w:val="auto"/>
          <w:sz w:val="28"/>
          <w:lang w:val="ru-RU" w:eastAsia="ru-RU"/>
        </w:rPr>
        <w:t xml:space="preserve"> </w:t>
      </w:r>
      <w:r>
        <w:rPr>
          <w:rFonts w:ascii="Times New Roman" w:eastAsia="Times New Roman" w:hAnsi="Times New Roman"/>
          <w:b/>
          <w:color w:val="auto"/>
          <w:sz w:val="28"/>
          <w:lang w:val="ru-RU" w:eastAsia="ru-RU"/>
        </w:rPr>
        <w:t>Л.П</w:t>
      </w:r>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які</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запропонували</w:t>
      </w:r>
      <w:proofErr w:type="spellEnd"/>
      <w:r>
        <w:rPr>
          <w:rFonts w:ascii="Times New Roman" w:eastAsia="Times New Roman" w:hAnsi="Times New Roman"/>
          <w:color w:val="auto"/>
          <w:sz w:val="28"/>
          <w:lang w:val="ru-RU" w:eastAsia="ru-RU"/>
        </w:rPr>
        <w:t xml:space="preserve"> </w:t>
      </w:r>
      <w:proofErr w:type="spellStart"/>
      <w:proofErr w:type="gramStart"/>
      <w:r>
        <w:rPr>
          <w:rFonts w:ascii="Times New Roman" w:eastAsia="Times New Roman" w:hAnsi="Times New Roman"/>
          <w:color w:val="auto"/>
          <w:sz w:val="28"/>
          <w:lang w:val="ru-RU" w:eastAsia="ru-RU"/>
        </w:rPr>
        <w:t>вилучити</w:t>
      </w:r>
      <w:proofErr w:type="spellEnd"/>
      <w:r>
        <w:rPr>
          <w:rFonts w:ascii="Times New Roman" w:eastAsia="Times New Roman" w:hAnsi="Times New Roman"/>
          <w:color w:val="auto"/>
          <w:sz w:val="28"/>
          <w:lang w:val="ru-RU" w:eastAsia="ru-RU"/>
        </w:rPr>
        <w:t xml:space="preserve">  з</w:t>
      </w:r>
      <w:proofErr w:type="gram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назви</w:t>
      </w:r>
      <w:proofErr w:type="spellEnd"/>
      <w:r>
        <w:rPr>
          <w:rFonts w:ascii="Times New Roman" w:eastAsia="Times New Roman" w:hAnsi="Times New Roman"/>
          <w:color w:val="auto"/>
          <w:sz w:val="28"/>
          <w:lang w:val="ru-RU" w:eastAsia="ru-RU"/>
        </w:rPr>
        <w:t xml:space="preserve"> проекту </w:t>
      </w:r>
      <w:proofErr w:type="spellStart"/>
      <w:r>
        <w:rPr>
          <w:rFonts w:ascii="Times New Roman" w:eastAsia="Times New Roman" w:hAnsi="Times New Roman"/>
          <w:color w:val="auto"/>
          <w:sz w:val="28"/>
          <w:lang w:val="ru-RU" w:eastAsia="ru-RU"/>
        </w:rPr>
        <w:t>рішення</w:t>
      </w:r>
      <w:proofErr w:type="spellEnd"/>
      <w:r>
        <w:rPr>
          <w:rFonts w:ascii="Times New Roman" w:eastAsia="Times New Roman" w:hAnsi="Times New Roman"/>
          <w:color w:val="auto"/>
          <w:sz w:val="28"/>
          <w:lang w:val="ru-RU" w:eastAsia="ru-RU"/>
        </w:rPr>
        <w:t xml:space="preserve"> слово «для </w:t>
      </w:r>
      <w:proofErr w:type="spellStart"/>
      <w:r>
        <w:rPr>
          <w:rFonts w:ascii="Times New Roman" w:eastAsia="Times New Roman" w:hAnsi="Times New Roman"/>
          <w:color w:val="auto"/>
          <w:sz w:val="28"/>
          <w:lang w:val="ru-RU" w:eastAsia="ru-RU"/>
        </w:rPr>
        <w:t>будівництва</w:t>
      </w:r>
      <w:proofErr w:type="spellEnd"/>
      <w:r>
        <w:rPr>
          <w:rFonts w:ascii="Times New Roman" w:eastAsia="Times New Roman" w:hAnsi="Times New Roman"/>
          <w:color w:val="auto"/>
          <w:sz w:val="28"/>
          <w:lang w:val="ru-RU" w:eastAsia="ru-RU"/>
        </w:rPr>
        <w:t xml:space="preserve">», а </w:t>
      </w:r>
      <w:proofErr w:type="spellStart"/>
      <w:r>
        <w:rPr>
          <w:rFonts w:ascii="Times New Roman" w:eastAsia="Times New Roman" w:hAnsi="Times New Roman"/>
          <w:color w:val="auto"/>
          <w:sz w:val="28"/>
          <w:lang w:val="ru-RU" w:eastAsia="ru-RU"/>
        </w:rPr>
        <w:t>також</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рекомендувати</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після</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lastRenderedPageBreak/>
        <w:t>відповідних</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дій</w:t>
      </w:r>
      <w:proofErr w:type="spellEnd"/>
      <w:r>
        <w:rPr>
          <w:rFonts w:ascii="Times New Roman" w:eastAsia="Times New Roman" w:hAnsi="Times New Roman"/>
          <w:color w:val="auto"/>
          <w:sz w:val="28"/>
          <w:lang w:val="ru-RU" w:eastAsia="ru-RU"/>
        </w:rPr>
        <w:t xml:space="preserve"> по </w:t>
      </w:r>
      <w:proofErr w:type="spellStart"/>
      <w:r>
        <w:rPr>
          <w:rFonts w:ascii="Times New Roman" w:eastAsia="Times New Roman" w:hAnsi="Times New Roman"/>
          <w:color w:val="auto"/>
          <w:sz w:val="28"/>
          <w:lang w:val="ru-RU" w:eastAsia="ru-RU"/>
        </w:rPr>
        <w:t>подовженню</w:t>
      </w:r>
      <w:proofErr w:type="spellEnd"/>
      <w:r>
        <w:rPr>
          <w:rFonts w:ascii="Times New Roman" w:eastAsia="Times New Roman" w:hAnsi="Times New Roman"/>
          <w:color w:val="auto"/>
          <w:sz w:val="28"/>
          <w:lang w:val="ru-RU" w:eastAsia="ru-RU"/>
        </w:rPr>
        <w:t xml:space="preserve"> договору </w:t>
      </w:r>
      <w:proofErr w:type="spellStart"/>
      <w:r>
        <w:rPr>
          <w:rFonts w:ascii="Times New Roman" w:eastAsia="Times New Roman" w:hAnsi="Times New Roman"/>
          <w:color w:val="auto"/>
          <w:sz w:val="28"/>
          <w:lang w:val="ru-RU" w:eastAsia="ru-RU"/>
        </w:rPr>
        <w:t>змінити</w:t>
      </w:r>
      <w:proofErr w:type="spellEnd"/>
      <w:r>
        <w:rPr>
          <w:rFonts w:ascii="Times New Roman" w:eastAsia="Times New Roman" w:hAnsi="Times New Roman"/>
          <w:color w:val="auto"/>
          <w:sz w:val="28"/>
          <w:lang w:val="ru-RU" w:eastAsia="ru-RU"/>
        </w:rPr>
        <w:t xml:space="preserve"> адресу, </w:t>
      </w:r>
      <w:proofErr w:type="spellStart"/>
      <w:r>
        <w:rPr>
          <w:rFonts w:ascii="Times New Roman" w:eastAsia="Times New Roman" w:hAnsi="Times New Roman"/>
          <w:color w:val="auto"/>
          <w:sz w:val="28"/>
          <w:lang w:val="ru-RU" w:eastAsia="ru-RU"/>
        </w:rPr>
        <w:t>щоб</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уникнути</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співпадання</w:t>
      </w:r>
      <w:proofErr w:type="spellEnd"/>
      <w:r>
        <w:rPr>
          <w:rFonts w:ascii="Times New Roman" w:eastAsia="Times New Roman" w:hAnsi="Times New Roman"/>
          <w:color w:val="auto"/>
          <w:sz w:val="28"/>
          <w:lang w:val="ru-RU" w:eastAsia="ru-RU"/>
        </w:rPr>
        <w:t xml:space="preserve"> з номерами адрес </w:t>
      </w:r>
      <w:proofErr w:type="spellStart"/>
      <w:r>
        <w:rPr>
          <w:rFonts w:ascii="Times New Roman" w:eastAsia="Times New Roman" w:hAnsi="Times New Roman"/>
          <w:color w:val="auto"/>
          <w:sz w:val="28"/>
          <w:lang w:val="ru-RU" w:eastAsia="ru-RU"/>
        </w:rPr>
        <w:t>прилеглих</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будинків</w:t>
      </w:r>
      <w:proofErr w:type="spellEnd"/>
      <w:r>
        <w:rPr>
          <w:rFonts w:ascii="Times New Roman" w:eastAsia="Times New Roman" w:hAnsi="Times New Roman"/>
          <w:color w:val="auto"/>
          <w:sz w:val="28"/>
          <w:lang w:val="ru-RU" w:eastAsia="ru-RU"/>
        </w:rPr>
        <w:t>.</w:t>
      </w:r>
    </w:p>
    <w:p w:rsidR="00180B2F" w:rsidRDefault="00180B2F">
      <w:pPr>
        <w:spacing w:after="0" w:line="240" w:lineRule="auto"/>
        <w:jc w:val="both"/>
        <w:rPr>
          <w:rFonts w:ascii="Times New Roman" w:eastAsia="Times New Roman" w:hAnsi="Times New Roman"/>
          <w:color w:val="auto"/>
          <w:sz w:val="28"/>
          <w:lang w:val="ru-RU" w:eastAsia="ru-RU"/>
        </w:rPr>
      </w:pPr>
    </w:p>
    <w:p w:rsidR="00180B2F" w:rsidRDefault="00A67722">
      <w:pPr>
        <w:spacing w:after="0" w:line="240" w:lineRule="auto"/>
        <w:jc w:val="both"/>
        <w:rPr>
          <w:rFonts w:ascii="Times New Roman" w:eastAsia="Times New Roman" w:hAnsi="Times New Roman"/>
          <w:b/>
          <w:color w:val="auto"/>
          <w:sz w:val="28"/>
          <w:lang w:val="ru-RU" w:eastAsia="ru-RU"/>
        </w:rPr>
      </w:pPr>
      <w:r>
        <w:rPr>
          <w:rFonts w:ascii="Times New Roman" w:eastAsia="Times New Roman" w:hAnsi="Times New Roman"/>
          <w:b/>
          <w:color w:val="auto"/>
          <w:sz w:val="28"/>
          <w:lang w:val="ru-RU" w:eastAsia="ru-RU"/>
        </w:rPr>
        <w:t>УХВАЛИЛИ:</w:t>
      </w:r>
    </w:p>
    <w:p w:rsidR="00180B2F" w:rsidRDefault="00A67722">
      <w:pPr>
        <w:spacing w:after="0" w:line="240" w:lineRule="atLeast"/>
        <w:jc w:val="both"/>
        <w:rPr>
          <w:rFonts w:ascii="Times New Roman" w:hAnsi="Times New Roman"/>
          <w:sz w:val="28"/>
        </w:rPr>
      </w:pPr>
      <w:r>
        <w:rPr>
          <w:rFonts w:ascii="Times New Roman" w:eastAsia="Times New Roman" w:hAnsi="Times New Roman"/>
          <w:color w:val="auto"/>
          <w:sz w:val="28"/>
          <w:lang w:val="ru-RU" w:eastAsia="ru-RU"/>
        </w:rPr>
        <w:t xml:space="preserve">1. </w:t>
      </w:r>
      <w:proofErr w:type="spellStart"/>
      <w:r>
        <w:rPr>
          <w:rFonts w:ascii="Times New Roman" w:eastAsia="Times New Roman" w:hAnsi="Times New Roman"/>
          <w:color w:val="auto"/>
          <w:sz w:val="28"/>
          <w:lang w:val="ru-RU" w:eastAsia="ru-RU"/>
        </w:rPr>
        <w:t>Підтримати</w:t>
      </w:r>
      <w:proofErr w:type="spellEnd"/>
      <w:r>
        <w:rPr>
          <w:rFonts w:ascii="Times New Roman" w:eastAsia="Times New Roman" w:hAnsi="Times New Roman"/>
          <w:color w:val="auto"/>
          <w:sz w:val="28"/>
          <w:lang w:val="ru-RU" w:eastAsia="ru-RU"/>
        </w:rPr>
        <w:t xml:space="preserve"> </w:t>
      </w:r>
      <w:r>
        <w:rPr>
          <w:rFonts w:ascii="Times New Roman" w:hAnsi="Times New Roman"/>
          <w:sz w:val="28"/>
        </w:rPr>
        <w:t xml:space="preserve">проект рішення Київської міської ради «Про поновлення Колективній комерційно-виробничій фірмі «КОНТО» договору оренди земельної ділянки для будівництва, експлуатації та обслуговування магазину на </w:t>
      </w:r>
      <w:proofErr w:type="spellStart"/>
      <w:r>
        <w:rPr>
          <w:rFonts w:ascii="Times New Roman" w:hAnsi="Times New Roman"/>
          <w:sz w:val="28"/>
        </w:rPr>
        <w:t>вул</w:t>
      </w:r>
      <w:proofErr w:type="spellEnd"/>
      <w:r>
        <w:rPr>
          <w:rFonts w:ascii="Times New Roman" w:hAnsi="Times New Roman"/>
          <w:sz w:val="28"/>
        </w:rPr>
        <w:t xml:space="preserve"> </w:t>
      </w:r>
      <w:proofErr w:type="spellStart"/>
      <w:r>
        <w:rPr>
          <w:rFonts w:ascii="Times New Roman" w:hAnsi="Times New Roman"/>
          <w:sz w:val="28"/>
        </w:rPr>
        <w:t>Попудренка</w:t>
      </w:r>
      <w:proofErr w:type="spellEnd"/>
      <w:r>
        <w:rPr>
          <w:rFonts w:ascii="Times New Roman" w:hAnsi="Times New Roman"/>
          <w:sz w:val="28"/>
        </w:rPr>
        <w:t xml:space="preserve">, 20 у Дніпровському районі м. Києва, </w:t>
      </w:r>
      <w:proofErr w:type="gramStart"/>
      <w:r>
        <w:rPr>
          <w:rFonts w:ascii="Times New Roman" w:hAnsi="Times New Roman"/>
          <w:sz w:val="28"/>
        </w:rPr>
        <w:t>кадастрова  справа</w:t>
      </w:r>
      <w:proofErr w:type="gramEnd"/>
      <w:r>
        <w:rPr>
          <w:rFonts w:ascii="Times New Roman" w:hAnsi="Times New Roman"/>
          <w:sz w:val="28"/>
        </w:rPr>
        <w:t xml:space="preserve"> А-21836 з урахуванням пропозицій та зауважень членів комісії, а саме:</w:t>
      </w:r>
    </w:p>
    <w:p w:rsidR="00180B2F" w:rsidRDefault="00A67722">
      <w:pPr>
        <w:spacing w:after="0" w:line="240" w:lineRule="atLeast"/>
        <w:jc w:val="both"/>
        <w:rPr>
          <w:rFonts w:ascii="Times New Roman" w:hAnsi="Times New Roman"/>
          <w:sz w:val="28"/>
        </w:rPr>
      </w:pPr>
      <w:r>
        <w:rPr>
          <w:rFonts w:ascii="Times New Roman" w:hAnsi="Times New Roman"/>
          <w:sz w:val="28"/>
        </w:rPr>
        <w:t xml:space="preserve"> - вилучити з назви проекту рішення слово «для будівництва»;</w:t>
      </w:r>
    </w:p>
    <w:p w:rsidR="00180B2F" w:rsidRDefault="00A67722">
      <w:pPr>
        <w:spacing w:after="0" w:line="240" w:lineRule="auto"/>
        <w:ind w:left="142" w:hanging="142"/>
        <w:jc w:val="both"/>
        <w:rPr>
          <w:rFonts w:ascii="Times New Roman" w:eastAsia="Times New Roman" w:hAnsi="Times New Roman"/>
          <w:color w:val="auto"/>
          <w:sz w:val="28"/>
          <w:lang w:val="ru-RU" w:eastAsia="ru-RU"/>
        </w:rPr>
      </w:pPr>
      <w:r>
        <w:rPr>
          <w:rFonts w:ascii="Times New Roman" w:hAnsi="Times New Roman"/>
          <w:sz w:val="28"/>
        </w:rPr>
        <w:t xml:space="preserve"> - рекомендувати Колективній комерційно-виробничій фірмі «КОНТО» </w:t>
      </w:r>
      <w:proofErr w:type="spellStart"/>
      <w:r>
        <w:rPr>
          <w:rFonts w:ascii="Times New Roman" w:eastAsia="Times New Roman" w:hAnsi="Times New Roman"/>
          <w:color w:val="auto"/>
          <w:sz w:val="28"/>
          <w:lang w:val="ru-RU" w:eastAsia="ru-RU"/>
        </w:rPr>
        <w:t>змінити</w:t>
      </w:r>
      <w:proofErr w:type="spellEnd"/>
      <w:r>
        <w:rPr>
          <w:rFonts w:ascii="Times New Roman" w:eastAsia="Times New Roman" w:hAnsi="Times New Roman"/>
          <w:color w:val="auto"/>
          <w:sz w:val="28"/>
          <w:lang w:val="ru-RU" w:eastAsia="ru-RU"/>
        </w:rPr>
        <w:t xml:space="preserve"> адресу, </w:t>
      </w:r>
      <w:proofErr w:type="spellStart"/>
      <w:r>
        <w:rPr>
          <w:rFonts w:ascii="Times New Roman" w:eastAsia="Times New Roman" w:hAnsi="Times New Roman"/>
          <w:color w:val="auto"/>
          <w:sz w:val="28"/>
          <w:lang w:val="ru-RU" w:eastAsia="ru-RU"/>
        </w:rPr>
        <w:t>щоб</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уникнути</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співпадання</w:t>
      </w:r>
      <w:proofErr w:type="spellEnd"/>
      <w:r>
        <w:rPr>
          <w:rFonts w:ascii="Times New Roman" w:eastAsia="Times New Roman" w:hAnsi="Times New Roman"/>
          <w:color w:val="auto"/>
          <w:sz w:val="28"/>
          <w:lang w:val="ru-RU" w:eastAsia="ru-RU"/>
        </w:rPr>
        <w:t xml:space="preserve"> з номерами адрес </w:t>
      </w:r>
      <w:proofErr w:type="spellStart"/>
      <w:r>
        <w:rPr>
          <w:rFonts w:ascii="Times New Roman" w:eastAsia="Times New Roman" w:hAnsi="Times New Roman"/>
          <w:color w:val="auto"/>
          <w:sz w:val="28"/>
          <w:lang w:val="ru-RU" w:eastAsia="ru-RU"/>
        </w:rPr>
        <w:t>прилеглих</w:t>
      </w:r>
      <w:proofErr w:type="spellEnd"/>
      <w:r>
        <w:rPr>
          <w:rFonts w:ascii="Times New Roman" w:eastAsia="Times New Roman" w:hAnsi="Times New Roman"/>
          <w:color w:val="auto"/>
          <w:sz w:val="28"/>
          <w:lang w:val="ru-RU" w:eastAsia="ru-RU"/>
        </w:rPr>
        <w:t xml:space="preserve"> </w:t>
      </w:r>
      <w:proofErr w:type="spellStart"/>
      <w:r>
        <w:rPr>
          <w:rFonts w:ascii="Times New Roman" w:eastAsia="Times New Roman" w:hAnsi="Times New Roman"/>
          <w:color w:val="auto"/>
          <w:sz w:val="28"/>
          <w:lang w:val="ru-RU" w:eastAsia="ru-RU"/>
        </w:rPr>
        <w:t>будинків</w:t>
      </w:r>
      <w:proofErr w:type="spellEnd"/>
      <w:r>
        <w:rPr>
          <w:rFonts w:ascii="Times New Roman" w:eastAsia="Times New Roman" w:hAnsi="Times New Roman"/>
          <w:color w:val="auto"/>
          <w:sz w:val="28"/>
          <w:lang w:val="ru-RU" w:eastAsia="ru-RU"/>
        </w:rPr>
        <w:t>.</w:t>
      </w:r>
    </w:p>
    <w:p w:rsidR="00180B2F" w:rsidRDefault="00180B2F">
      <w:pPr>
        <w:spacing w:after="0" w:line="240" w:lineRule="atLeast"/>
        <w:jc w:val="both"/>
        <w:rPr>
          <w:rFonts w:ascii="Times New Roman" w:hAnsi="Times New Roman"/>
          <w:sz w:val="28"/>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firstLine="630"/>
        <w:jc w:val="both"/>
        <w:rPr>
          <w:rFonts w:ascii="Times New Roman" w:eastAsia="Andale Sans UI" w:hAnsi="Times New Roman" w:cs="Tahoma"/>
          <w:color w:val="auto"/>
          <w:sz w:val="28"/>
          <w:lang w:val="de-DE" w:eastAsia="ja-JP" w:bidi="fa-IR"/>
        </w:rPr>
      </w:pPr>
    </w:p>
    <w:p w:rsidR="00180B2F" w:rsidRDefault="00A67722">
      <w:pPr>
        <w:spacing w:after="0" w:line="240" w:lineRule="auto"/>
        <w:jc w:val="both"/>
        <w:rPr>
          <w:rFonts w:ascii="Times New Roman" w:eastAsia="Times New Roman" w:hAnsi="Times New Roman"/>
          <w:b/>
          <w:color w:val="auto"/>
          <w:sz w:val="28"/>
          <w:u w:val="single"/>
          <w:lang w:eastAsia="ru-RU"/>
        </w:rPr>
      </w:pPr>
      <w:r>
        <w:rPr>
          <w:rFonts w:ascii="Times New Roman" w:eastAsia="Times New Roman" w:hAnsi="Times New Roman"/>
          <w:b/>
          <w:color w:val="auto"/>
          <w:sz w:val="28"/>
          <w:u w:val="single"/>
          <w:lang w:eastAsia="ru-RU"/>
        </w:rPr>
        <w:t xml:space="preserve">Питання 2. </w:t>
      </w:r>
    </w:p>
    <w:p w:rsidR="00180B2F" w:rsidRDefault="00180B2F">
      <w:pPr>
        <w:spacing w:after="0" w:line="240" w:lineRule="atLeast"/>
        <w:jc w:val="both"/>
        <w:rPr>
          <w:rFonts w:ascii="Times New Roman" w:hAnsi="Times New Roman"/>
          <w:b/>
          <w:sz w:val="28"/>
        </w:rPr>
      </w:pPr>
    </w:p>
    <w:p w:rsidR="00180B2F" w:rsidRDefault="00A67722">
      <w:pPr>
        <w:spacing w:after="0" w:line="240" w:lineRule="auto"/>
        <w:jc w:val="both"/>
        <w:rPr>
          <w:rFonts w:ascii="Times New Roman" w:hAnsi="Times New Roman"/>
          <w:sz w:val="28"/>
        </w:rPr>
      </w:pPr>
      <w:r>
        <w:rPr>
          <w:rFonts w:ascii="Times New Roman" w:eastAsia="Times New Roman" w:hAnsi="Times New Roman"/>
          <w:b/>
          <w:color w:val="auto"/>
          <w:sz w:val="28"/>
          <w:lang w:eastAsia="ru-RU"/>
        </w:rPr>
        <w:t xml:space="preserve">СЛУХАЛИ: </w:t>
      </w:r>
      <w:r>
        <w:rPr>
          <w:rFonts w:ascii="Times New Roman" w:eastAsia="Times New Roman" w:hAnsi="Times New Roman"/>
          <w:color w:val="auto"/>
          <w:sz w:val="28"/>
          <w:lang w:eastAsia="ru-RU"/>
        </w:rPr>
        <w:t xml:space="preserve">інформацію голови постійної комісії О.Бродського щодо  </w:t>
      </w:r>
      <w:r>
        <w:rPr>
          <w:rFonts w:ascii="Times New Roman" w:hAnsi="Times New Roman"/>
          <w:sz w:val="28"/>
        </w:rPr>
        <w:t>розгляду концепції реформування та розвитку КП «</w:t>
      </w:r>
      <w:proofErr w:type="spellStart"/>
      <w:r>
        <w:rPr>
          <w:rFonts w:ascii="Times New Roman" w:hAnsi="Times New Roman"/>
          <w:sz w:val="28"/>
        </w:rPr>
        <w:t>Поділнерухомість</w:t>
      </w:r>
      <w:proofErr w:type="spellEnd"/>
      <w:r>
        <w:rPr>
          <w:rFonts w:ascii="Times New Roman" w:hAnsi="Times New Roman"/>
          <w:sz w:val="28"/>
        </w:rPr>
        <w:t>».</w:t>
      </w:r>
    </w:p>
    <w:p w:rsidR="00180B2F" w:rsidRDefault="00A67722">
      <w:pPr>
        <w:spacing w:after="0" w:line="240" w:lineRule="auto"/>
        <w:jc w:val="both"/>
        <w:rPr>
          <w:rFonts w:ascii="Times New Roman" w:hAnsi="Times New Roman"/>
          <w:sz w:val="28"/>
        </w:rPr>
      </w:pPr>
      <w:r>
        <w:rPr>
          <w:rFonts w:ascii="Times New Roman" w:hAnsi="Times New Roman"/>
          <w:sz w:val="28"/>
        </w:rPr>
        <w:t xml:space="preserve">     Голова постійної комісії зазначив, що постійною комісією була проведена виїзна нарада на територію КП «</w:t>
      </w:r>
      <w:proofErr w:type="spellStart"/>
      <w:r>
        <w:rPr>
          <w:rFonts w:ascii="Times New Roman" w:hAnsi="Times New Roman"/>
          <w:sz w:val="28"/>
        </w:rPr>
        <w:t>Поділнерухомість</w:t>
      </w:r>
      <w:proofErr w:type="spellEnd"/>
      <w:r>
        <w:rPr>
          <w:rFonts w:ascii="Times New Roman" w:hAnsi="Times New Roman"/>
          <w:sz w:val="28"/>
        </w:rPr>
        <w:t xml:space="preserve">».  В ході перевірки були виявлені факти неефективного використання будівель і споруд загальною площею 2508,5 </w:t>
      </w:r>
      <w:proofErr w:type="spellStart"/>
      <w:r>
        <w:rPr>
          <w:rFonts w:ascii="Times New Roman" w:hAnsi="Times New Roman"/>
          <w:sz w:val="28"/>
        </w:rPr>
        <w:t>кв</w:t>
      </w:r>
      <w:proofErr w:type="spellEnd"/>
      <w:r>
        <w:rPr>
          <w:rFonts w:ascii="Times New Roman" w:hAnsi="Times New Roman"/>
          <w:sz w:val="28"/>
        </w:rPr>
        <w:t xml:space="preserve">. м за </w:t>
      </w:r>
      <w:proofErr w:type="spellStart"/>
      <w:r>
        <w:rPr>
          <w:rFonts w:ascii="Times New Roman" w:hAnsi="Times New Roman"/>
          <w:sz w:val="28"/>
        </w:rPr>
        <w:t>адресою</w:t>
      </w:r>
      <w:proofErr w:type="spellEnd"/>
      <w:r>
        <w:rPr>
          <w:rFonts w:ascii="Times New Roman" w:hAnsi="Times New Roman"/>
          <w:sz w:val="28"/>
        </w:rPr>
        <w:t xml:space="preserve">: </w:t>
      </w:r>
      <w:proofErr w:type="spellStart"/>
      <w:r>
        <w:rPr>
          <w:rFonts w:ascii="Times New Roman" w:hAnsi="Times New Roman"/>
          <w:sz w:val="28"/>
        </w:rPr>
        <w:t>с.Старі</w:t>
      </w:r>
      <w:proofErr w:type="spellEnd"/>
      <w:r>
        <w:rPr>
          <w:rFonts w:ascii="Times New Roman" w:hAnsi="Times New Roman"/>
          <w:sz w:val="28"/>
        </w:rPr>
        <w:t xml:space="preserve"> Петрівці, </w:t>
      </w:r>
      <w:proofErr w:type="spellStart"/>
      <w:r>
        <w:rPr>
          <w:rFonts w:ascii="Times New Roman" w:hAnsi="Times New Roman"/>
          <w:sz w:val="28"/>
        </w:rPr>
        <w:t>вул</w:t>
      </w:r>
      <w:proofErr w:type="spellEnd"/>
      <w:r>
        <w:rPr>
          <w:rFonts w:ascii="Times New Roman" w:hAnsi="Times New Roman"/>
          <w:sz w:val="28"/>
        </w:rPr>
        <w:t>, Польова,9, які знаходяться на балансі КП «</w:t>
      </w:r>
      <w:proofErr w:type="spellStart"/>
      <w:r>
        <w:rPr>
          <w:rFonts w:ascii="Times New Roman" w:hAnsi="Times New Roman"/>
          <w:sz w:val="28"/>
        </w:rPr>
        <w:t>Поділнерухомість</w:t>
      </w:r>
      <w:proofErr w:type="spellEnd"/>
      <w:r>
        <w:rPr>
          <w:rFonts w:ascii="Times New Roman" w:hAnsi="Times New Roman"/>
          <w:sz w:val="28"/>
        </w:rPr>
        <w:t xml:space="preserve">» використовується не за призначенням. Є витрати на утримання та охорону. </w:t>
      </w:r>
    </w:p>
    <w:p w:rsidR="00180B2F" w:rsidRDefault="00A67722">
      <w:pPr>
        <w:spacing w:after="0" w:line="240" w:lineRule="auto"/>
        <w:jc w:val="both"/>
        <w:rPr>
          <w:rFonts w:ascii="Times New Roman" w:hAnsi="Times New Roman"/>
          <w:sz w:val="28"/>
        </w:rPr>
      </w:pPr>
      <w:r>
        <w:rPr>
          <w:rFonts w:ascii="Times New Roman" w:hAnsi="Times New Roman"/>
          <w:sz w:val="28"/>
        </w:rPr>
        <w:t xml:space="preserve">    На території, яка знаходиться за </w:t>
      </w:r>
      <w:proofErr w:type="spellStart"/>
      <w:r>
        <w:rPr>
          <w:rFonts w:ascii="Times New Roman" w:hAnsi="Times New Roman"/>
          <w:sz w:val="28"/>
        </w:rPr>
        <w:t>адресою</w:t>
      </w:r>
      <w:proofErr w:type="spellEnd"/>
      <w:r>
        <w:rPr>
          <w:rFonts w:ascii="Times New Roman" w:hAnsi="Times New Roman"/>
          <w:sz w:val="28"/>
        </w:rPr>
        <w:t>: вул. Марка Вовчка – стан дуже незадовільний (</w:t>
      </w:r>
      <w:proofErr w:type="spellStart"/>
      <w:r>
        <w:rPr>
          <w:rFonts w:ascii="Times New Roman" w:hAnsi="Times New Roman"/>
          <w:sz w:val="28"/>
        </w:rPr>
        <w:t>грязно</w:t>
      </w:r>
      <w:proofErr w:type="spellEnd"/>
      <w:r>
        <w:rPr>
          <w:rFonts w:ascii="Times New Roman" w:hAnsi="Times New Roman"/>
          <w:sz w:val="28"/>
        </w:rPr>
        <w:t xml:space="preserve">, </w:t>
      </w:r>
      <w:proofErr w:type="spellStart"/>
      <w:r>
        <w:rPr>
          <w:rFonts w:ascii="Times New Roman" w:hAnsi="Times New Roman"/>
          <w:sz w:val="28"/>
        </w:rPr>
        <w:t>заболочено</w:t>
      </w:r>
      <w:proofErr w:type="spellEnd"/>
      <w:r>
        <w:rPr>
          <w:rFonts w:ascii="Times New Roman" w:hAnsi="Times New Roman"/>
          <w:sz w:val="28"/>
        </w:rPr>
        <w:t xml:space="preserve">), кабальний договір, який так і не вдалося розірвати, найкращі приміщення знаходяться в оренді оптової орендної фірми, яка платить копійки до бюджету міста. Перспектива розвитку цієї території під великим знаком питання. Більше 1000 м знаходяться в непридатному стані для експлуатації.  </w:t>
      </w:r>
    </w:p>
    <w:p w:rsidR="00180B2F" w:rsidRDefault="00180B2F">
      <w:pPr>
        <w:spacing w:after="0" w:line="240" w:lineRule="auto"/>
        <w:jc w:val="both"/>
        <w:rPr>
          <w:rFonts w:ascii="Times New Roman" w:hAnsi="Times New Roman"/>
          <w:b/>
          <w:sz w:val="28"/>
        </w:rPr>
      </w:pPr>
    </w:p>
    <w:p w:rsidR="00180B2F" w:rsidRDefault="00A67722">
      <w:pPr>
        <w:spacing w:after="0" w:line="240" w:lineRule="auto"/>
        <w:jc w:val="both"/>
        <w:rPr>
          <w:rFonts w:ascii="Times New Roman" w:hAnsi="Times New Roman"/>
          <w:sz w:val="28"/>
        </w:rPr>
      </w:pPr>
      <w:r>
        <w:rPr>
          <w:rFonts w:ascii="Times New Roman" w:hAnsi="Times New Roman"/>
          <w:b/>
          <w:sz w:val="28"/>
        </w:rPr>
        <w:t xml:space="preserve">ВИСТУПИЛИ:  </w:t>
      </w:r>
      <w:proofErr w:type="spellStart"/>
      <w:r>
        <w:rPr>
          <w:rFonts w:ascii="Times New Roman" w:hAnsi="Times New Roman"/>
          <w:b/>
          <w:sz w:val="28"/>
        </w:rPr>
        <w:t>М.Кузьменко</w:t>
      </w:r>
      <w:proofErr w:type="spellEnd"/>
      <w:r>
        <w:rPr>
          <w:rFonts w:ascii="Times New Roman" w:hAnsi="Times New Roman"/>
          <w:b/>
          <w:sz w:val="28"/>
        </w:rPr>
        <w:t xml:space="preserve">, </w:t>
      </w:r>
      <w:proofErr w:type="spellStart"/>
      <w:r>
        <w:rPr>
          <w:rFonts w:ascii="Times New Roman" w:hAnsi="Times New Roman"/>
          <w:b/>
          <w:sz w:val="28"/>
        </w:rPr>
        <w:t>П.Матеїч</w:t>
      </w:r>
      <w:proofErr w:type="spellEnd"/>
      <w:r>
        <w:rPr>
          <w:rFonts w:ascii="Times New Roman" w:hAnsi="Times New Roman"/>
          <w:b/>
          <w:sz w:val="28"/>
        </w:rPr>
        <w:t xml:space="preserve"> – </w:t>
      </w:r>
      <w:r>
        <w:rPr>
          <w:rFonts w:ascii="Times New Roman" w:hAnsi="Times New Roman"/>
          <w:sz w:val="28"/>
        </w:rPr>
        <w:t xml:space="preserve">зазначили, що ситуація з цим комунальним підприємством дуже складна. Департаментом промисловості та розвитку підприємництва було ініційоване кримінальне впровадження по вирішенню питання оренди та наведенню ладу з ТОВ «Оптовою компанією», щоб заставити її платити більше до бюджету міста. На сьогодні підприємство не є збитковим, але це за  рахунок проведення ярмарок у </w:t>
      </w:r>
      <w:proofErr w:type="spellStart"/>
      <w:r>
        <w:rPr>
          <w:rFonts w:ascii="Times New Roman" w:hAnsi="Times New Roman"/>
          <w:sz w:val="28"/>
        </w:rPr>
        <w:t>м.Києві</w:t>
      </w:r>
      <w:proofErr w:type="spellEnd"/>
      <w:r>
        <w:rPr>
          <w:rFonts w:ascii="Times New Roman" w:hAnsi="Times New Roman"/>
          <w:sz w:val="28"/>
        </w:rPr>
        <w:t xml:space="preserve">. </w:t>
      </w:r>
    </w:p>
    <w:p w:rsidR="00180B2F" w:rsidRDefault="00A67722">
      <w:pPr>
        <w:spacing w:after="0" w:line="240" w:lineRule="auto"/>
        <w:jc w:val="both"/>
        <w:rPr>
          <w:rFonts w:ascii="Times New Roman" w:hAnsi="Times New Roman"/>
          <w:sz w:val="28"/>
          <w:lang w:val="ru-RU"/>
        </w:rPr>
      </w:pPr>
      <w:r>
        <w:rPr>
          <w:rFonts w:ascii="Times New Roman" w:hAnsi="Times New Roman"/>
          <w:sz w:val="28"/>
        </w:rPr>
        <w:t xml:space="preserve">     Цей об</w:t>
      </w:r>
      <w:r>
        <w:rPr>
          <w:rFonts w:ascii="Times New Roman" w:hAnsi="Times New Roman"/>
          <w:sz w:val="28"/>
          <w:lang w:val="ru-RU"/>
        </w:rPr>
        <w:t>’</w:t>
      </w:r>
      <w:r>
        <w:rPr>
          <w:rFonts w:ascii="Times New Roman" w:hAnsi="Times New Roman"/>
          <w:sz w:val="28"/>
        </w:rPr>
        <w:t>є</w:t>
      </w:r>
      <w:proofErr w:type="spellStart"/>
      <w:r>
        <w:rPr>
          <w:rFonts w:ascii="Times New Roman" w:hAnsi="Times New Roman"/>
          <w:sz w:val="28"/>
          <w:lang w:val="ru-RU"/>
        </w:rPr>
        <w:t>кт</w:t>
      </w:r>
      <w:proofErr w:type="spellEnd"/>
      <w:r>
        <w:rPr>
          <w:rFonts w:ascii="Times New Roman" w:hAnsi="Times New Roman"/>
          <w:sz w:val="28"/>
          <w:lang w:val="ru-RU"/>
        </w:rPr>
        <w:t xml:space="preserve"> </w:t>
      </w:r>
      <w:proofErr w:type="spellStart"/>
      <w:r>
        <w:rPr>
          <w:rFonts w:ascii="Times New Roman" w:hAnsi="Times New Roman"/>
          <w:sz w:val="28"/>
          <w:lang w:val="ru-RU"/>
        </w:rPr>
        <w:t>потрібний</w:t>
      </w:r>
      <w:proofErr w:type="spellEnd"/>
      <w:r>
        <w:rPr>
          <w:rFonts w:ascii="Times New Roman" w:hAnsi="Times New Roman"/>
          <w:sz w:val="28"/>
          <w:lang w:val="ru-RU"/>
        </w:rPr>
        <w:t xml:space="preserve"> </w:t>
      </w:r>
      <w:proofErr w:type="spellStart"/>
      <w:r>
        <w:rPr>
          <w:rFonts w:ascii="Times New Roman" w:hAnsi="Times New Roman"/>
          <w:sz w:val="28"/>
          <w:lang w:val="ru-RU"/>
        </w:rPr>
        <w:t>місту</w:t>
      </w:r>
      <w:proofErr w:type="spellEnd"/>
      <w:r>
        <w:rPr>
          <w:rFonts w:ascii="Times New Roman" w:hAnsi="Times New Roman"/>
          <w:sz w:val="28"/>
          <w:lang w:val="ru-RU"/>
        </w:rPr>
        <w:t xml:space="preserve">, але </w:t>
      </w:r>
      <w:proofErr w:type="spellStart"/>
      <w:r>
        <w:rPr>
          <w:rFonts w:ascii="Times New Roman" w:hAnsi="Times New Roman"/>
          <w:sz w:val="28"/>
          <w:lang w:val="ru-RU"/>
        </w:rPr>
        <w:t>допоки</w:t>
      </w:r>
      <w:proofErr w:type="spellEnd"/>
      <w:r>
        <w:rPr>
          <w:rFonts w:ascii="Times New Roman" w:hAnsi="Times New Roman"/>
          <w:sz w:val="28"/>
          <w:lang w:val="ru-RU"/>
        </w:rPr>
        <w:t xml:space="preserve"> </w:t>
      </w:r>
      <w:proofErr w:type="spellStart"/>
      <w:r>
        <w:rPr>
          <w:rFonts w:ascii="Times New Roman" w:hAnsi="Times New Roman"/>
          <w:sz w:val="28"/>
          <w:lang w:val="ru-RU"/>
        </w:rPr>
        <w:t>йдуть</w:t>
      </w:r>
      <w:proofErr w:type="spellEnd"/>
      <w:r>
        <w:rPr>
          <w:rFonts w:ascii="Times New Roman" w:hAnsi="Times New Roman"/>
          <w:sz w:val="28"/>
          <w:lang w:val="ru-RU"/>
        </w:rPr>
        <w:t xml:space="preserve"> </w:t>
      </w:r>
      <w:proofErr w:type="spellStart"/>
      <w:r>
        <w:rPr>
          <w:rFonts w:ascii="Times New Roman" w:hAnsi="Times New Roman"/>
          <w:sz w:val="28"/>
          <w:lang w:val="ru-RU"/>
        </w:rPr>
        <w:t>судові</w:t>
      </w:r>
      <w:proofErr w:type="spellEnd"/>
      <w:r>
        <w:rPr>
          <w:rFonts w:ascii="Times New Roman" w:hAnsi="Times New Roman"/>
          <w:sz w:val="28"/>
          <w:lang w:val="ru-RU"/>
        </w:rPr>
        <w:t xml:space="preserve"> спори, </w:t>
      </w:r>
      <w:proofErr w:type="spellStart"/>
      <w:r>
        <w:rPr>
          <w:rFonts w:ascii="Times New Roman" w:hAnsi="Times New Roman"/>
          <w:sz w:val="28"/>
          <w:lang w:val="ru-RU"/>
        </w:rPr>
        <w:t>пропонувати</w:t>
      </w:r>
      <w:proofErr w:type="spellEnd"/>
      <w:r>
        <w:rPr>
          <w:rFonts w:ascii="Times New Roman" w:hAnsi="Times New Roman"/>
          <w:sz w:val="28"/>
          <w:lang w:val="ru-RU"/>
        </w:rPr>
        <w:t xml:space="preserve"> </w:t>
      </w:r>
      <w:proofErr w:type="spellStart"/>
      <w:r>
        <w:rPr>
          <w:rFonts w:ascii="Times New Roman" w:hAnsi="Times New Roman"/>
          <w:sz w:val="28"/>
          <w:lang w:val="ru-RU"/>
        </w:rPr>
        <w:t>його</w:t>
      </w:r>
      <w:proofErr w:type="spellEnd"/>
      <w:r>
        <w:rPr>
          <w:rFonts w:ascii="Times New Roman" w:hAnsi="Times New Roman"/>
          <w:sz w:val="28"/>
          <w:lang w:val="ru-RU"/>
        </w:rPr>
        <w:t xml:space="preserve"> </w:t>
      </w:r>
      <w:proofErr w:type="spellStart"/>
      <w:r>
        <w:rPr>
          <w:rFonts w:ascii="Times New Roman" w:hAnsi="Times New Roman"/>
          <w:sz w:val="28"/>
          <w:lang w:val="ru-RU"/>
        </w:rPr>
        <w:t>інвесторам</w:t>
      </w:r>
      <w:proofErr w:type="spellEnd"/>
      <w:r>
        <w:rPr>
          <w:rFonts w:ascii="Times New Roman" w:hAnsi="Times New Roman"/>
          <w:sz w:val="28"/>
          <w:lang w:val="ru-RU"/>
        </w:rPr>
        <w:t xml:space="preserve"> не </w:t>
      </w:r>
      <w:proofErr w:type="spellStart"/>
      <w:r>
        <w:rPr>
          <w:rFonts w:ascii="Times New Roman" w:hAnsi="Times New Roman"/>
          <w:sz w:val="28"/>
          <w:lang w:val="ru-RU"/>
        </w:rPr>
        <w:t>можна</w:t>
      </w:r>
      <w:proofErr w:type="spellEnd"/>
      <w:r>
        <w:rPr>
          <w:rFonts w:ascii="Times New Roman" w:hAnsi="Times New Roman"/>
          <w:sz w:val="28"/>
          <w:lang w:val="ru-RU"/>
        </w:rPr>
        <w:t>.</w:t>
      </w:r>
    </w:p>
    <w:p w:rsidR="00180B2F" w:rsidRDefault="00A67722">
      <w:pPr>
        <w:spacing w:after="0" w:line="240" w:lineRule="auto"/>
        <w:jc w:val="both"/>
        <w:rPr>
          <w:rFonts w:ascii="Times New Roman" w:hAnsi="Times New Roman"/>
          <w:b/>
          <w:sz w:val="28"/>
        </w:rPr>
      </w:pPr>
      <w:r>
        <w:rPr>
          <w:rFonts w:ascii="Times New Roman" w:hAnsi="Times New Roman"/>
          <w:b/>
          <w:sz w:val="28"/>
        </w:rPr>
        <w:t xml:space="preserve">     </w:t>
      </w:r>
    </w:p>
    <w:p w:rsidR="00180B2F" w:rsidRDefault="00A67722">
      <w:pPr>
        <w:spacing w:after="0" w:line="240" w:lineRule="auto"/>
        <w:jc w:val="both"/>
        <w:rPr>
          <w:rFonts w:ascii="Times New Roman" w:hAnsi="Times New Roman"/>
          <w:b/>
          <w:sz w:val="28"/>
        </w:rPr>
      </w:pPr>
      <w:r>
        <w:rPr>
          <w:rFonts w:ascii="Times New Roman" w:hAnsi="Times New Roman"/>
          <w:b/>
          <w:sz w:val="28"/>
        </w:rPr>
        <w:lastRenderedPageBreak/>
        <w:t xml:space="preserve">    В обговоренні взяли участь </w:t>
      </w:r>
      <w:proofErr w:type="spellStart"/>
      <w:r>
        <w:rPr>
          <w:rFonts w:ascii="Times New Roman" w:hAnsi="Times New Roman"/>
          <w:b/>
          <w:sz w:val="28"/>
        </w:rPr>
        <w:t>О.Бродський</w:t>
      </w:r>
      <w:proofErr w:type="spellEnd"/>
      <w:r>
        <w:rPr>
          <w:rFonts w:ascii="Times New Roman" w:hAnsi="Times New Roman"/>
          <w:b/>
          <w:sz w:val="28"/>
        </w:rPr>
        <w:t xml:space="preserve">, </w:t>
      </w:r>
      <w:proofErr w:type="spellStart"/>
      <w:r>
        <w:rPr>
          <w:rFonts w:ascii="Times New Roman" w:hAnsi="Times New Roman"/>
          <w:b/>
          <w:sz w:val="28"/>
        </w:rPr>
        <w:t>Д.Попов</w:t>
      </w:r>
      <w:proofErr w:type="spellEnd"/>
      <w:r>
        <w:rPr>
          <w:rFonts w:ascii="Times New Roman" w:hAnsi="Times New Roman"/>
          <w:b/>
          <w:sz w:val="28"/>
        </w:rPr>
        <w:t xml:space="preserve">, </w:t>
      </w:r>
      <w:proofErr w:type="spellStart"/>
      <w:r>
        <w:rPr>
          <w:rFonts w:ascii="Times New Roman" w:hAnsi="Times New Roman"/>
          <w:b/>
          <w:sz w:val="28"/>
        </w:rPr>
        <w:t>С.Башлаков</w:t>
      </w:r>
      <w:proofErr w:type="spellEnd"/>
      <w:r>
        <w:rPr>
          <w:rFonts w:ascii="Times New Roman" w:hAnsi="Times New Roman"/>
          <w:b/>
          <w:sz w:val="28"/>
        </w:rPr>
        <w:t xml:space="preserve">, </w:t>
      </w:r>
      <w:proofErr w:type="spellStart"/>
      <w:r>
        <w:rPr>
          <w:rFonts w:ascii="Times New Roman" w:hAnsi="Times New Roman"/>
          <w:b/>
          <w:sz w:val="28"/>
        </w:rPr>
        <w:t>Ю.Ярмоленко</w:t>
      </w:r>
      <w:proofErr w:type="spellEnd"/>
      <w:r>
        <w:rPr>
          <w:rFonts w:ascii="Times New Roman" w:hAnsi="Times New Roman"/>
          <w:b/>
          <w:sz w:val="28"/>
        </w:rPr>
        <w:t xml:space="preserve">, </w:t>
      </w:r>
      <w:proofErr w:type="spellStart"/>
      <w:r>
        <w:rPr>
          <w:rFonts w:ascii="Times New Roman" w:hAnsi="Times New Roman"/>
          <w:b/>
          <w:sz w:val="28"/>
        </w:rPr>
        <w:t>В.Мандрик</w:t>
      </w:r>
      <w:proofErr w:type="spellEnd"/>
      <w:r>
        <w:rPr>
          <w:rFonts w:ascii="Times New Roman" w:hAnsi="Times New Roman"/>
          <w:b/>
          <w:sz w:val="28"/>
        </w:rPr>
        <w:t xml:space="preserve">, </w:t>
      </w:r>
      <w:proofErr w:type="spellStart"/>
      <w:r>
        <w:rPr>
          <w:rFonts w:ascii="Times New Roman" w:hAnsi="Times New Roman"/>
          <w:b/>
          <w:sz w:val="28"/>
        </w:rPr>
        <w:t>І.Мицканюк</w:t>
      </w:r>
      <w:proofErr w:type="spellEnd"/>
      <w:r>
        <w:rPr>
          <w:rFonts w:ascii="Times New Roman" w:hAnsi="Times New Roman"/>
          <w:b/>
          <w:sz w:val="28"/>
        </w:rPr>
        <w:t xml:space="preserve">, </w:t>
      </w:r>
      <w:proofErr w:type="spellStart"/>
      <w:r>
        <w:rPr>
          <w:rFonts w:ascii="Times New Roman" w:hAnsi="Times New Roman"/>
          <w:b/>
          <w:sz w:val="28"/>
        </w:rPr>
        <w:t>О.Мельник</w:t>
      </w:r>
      <w:proofErr w:type="spellEnd"/>
      <w:r>
        <w:rPr>
          <w:rFonts w:ascii="Times New Roman" w:hAnsi="Times New Roman"/>
          <w:b/>
          <w:sz w:val="28"/>
        </w:rPr>
        <w:t xml:space="preserve">, </w:t>
      </w:r>
      <w:proofErr w:type="spellStart"/>
      <w:r>
        <w:rPr>
          <w:rFonts w:ascii="Times New Roman" w:hAnsi="Times New Roman"/>
          <w:b/>
          <w:sz w:val="28"/>
        </w:rPr>
        <w:t>М.Криворот</w:t>
      </w:r>
      <w:proofErr w:type="spellEnd"/>
      <w:r>
        <w:rPr>
          <w:rFonts w:ascii="Times New Roman" w:hAnsi="Times New Roman"/>
          <w:b/>
          <w:sz w:val="28"/>
        </w:rPr>
        <w:t>.</w:t>
      </w:r>
    </w:p>
    <w:p w:rsidR="00180B2F" w:rsidRDefault="00180B2F">
      <w:pPr>
        <w:spacing w:after="0" w:line="240" w:lineRule="auto"/>
        <w:jc w:val="both"/>
        <w:rPr>
          <w:rFonts w:ascii="Times New Roman" w:hAnsi="Times New Roman"/>
          <w:b/>
          <w:sz w:val="28"/>
        </w:rPr>
      </w:pPr>
    </w:p>
    <w:p w:rsidR="00180B2F" w:rsidRDefault="00180B2F">
      <w:pPr>
        <w:spacing w:after="0" w:line="240" w:lineRule="auto"/>
        <w:jc w:val="both"/>
        <w:rPr>
          <w:rFonts w:ascii="Times New Roman" w:hAnsi="Times New Roman"/>
          <w:b/>
          <w:sz w:val="28"/>
        </w:rPr>
      </w:pPr>
    </w:p>
    <w:p w:rsidR="00180B2F" w:rsidRDefault="00A67722">
      <w:pPr>
        <w:spacing w:after="0" w:line="240" w:lineRule="auto"/>
        <w:jc w:val="both"/>
        <w:rPr>
          <w:rFonts w:ascii="Times New Roman" w:hAnsi="Times New Roman"/>
          <w:sz w:val="28"/>
        </w:rPr>
      </w:pPr>
      <w:r>
        <w:rPr>
          <w:rFonts w:ascii="Times New Roman" w:hAnsi="Times New Roman"/>
          <w:b/>
          <w:sz w:val="28"/>
        </w:rPr>
        <w:t xml:space="preserve">    </w:t>
      </w:r>
      <w:r>
        <w:rPr>
          <w:rFonts w:ascii="Times New Roman" w:hAnsi="Times New Roman"/>
          <w:sz w:val="28"/>
        </w:rPr>
        <w:t xml:space="preserve">В результаті </w:t>
      </w:r>
      <w:proofErr w:type="spellStart"/>
      <w:r>
        <w:rPr>
          <w:rFonts w:ascii="Times New Roman" w:hAnsi="Times New Roman"/>
          <w:sz w:val="28"/>
        </w:rPr>
        <w:t>обговоренння</w:t>
      </w:r>
      <w:proofErr w:type="spellEnd"/>
      <w:r>
        <w:rPr>
          <w:rFonts w:ascii="Times New Roman" w:hAnsi="Times New Roman"/>
          <w:sz w:val="28"/>
        </w:rPr>
        <w:t xml:space="preserve"> запропоновано:  </w:t>
      </w:r>
    </w:p>
    <w:p w:rsidR="00180B2F" w:rsidRDefault="00A67722">
      <w:pPr>
        <w:numPr>
          <w:ilvl w:val="0"/>
          <w:numId w:val="5"/>
        </w:numPr>
        <w:spacing w:after="0" w:line="240" w:lineRule="auto"/>
        <w:jc w:val="both"/>
        <w:rPr>
          <w:rFonts w:ascii="Times New Roman" w:hAnsi="Times New Roman"/>
          <w:sz w:val="28"/>
        </w:rPr>
      </w:pPr>
      <w:r>
        <w:rPr>
          <w:rFonts w:ascii="Times New Roman" w:hAnsi="Times New Roman"/>
          <w:sz w:val="28"/>
        </w:rPr>
        <w:t xml:space="preserve">розробити програму продовольчої безпеки міста; </w:t>
      </w:r>
    </w:p>
    <w:p w:rsidR="00180B2F" w:rsidRDefault="00A67722">
      <w:pPr>
        <w:numPr>
          <w:ilvl w:val="0"/>
          <w:numId w:val="5"/>
        </w:numPr>
        <w:spacing w:after="0" w:line="240" w:lineRule="auto"/>
        <w:jc w:val="both"/>
        <w:rPr>
          <w:rFonts w:ascii="Times New Roman" w:hAnsi="Times New Roman"/>
          <w:sz w:val="28"/>
        </w:rPr>
      </w:pPr>
      <w:r>
        <w:rPr>
          <w:rFonts w:ascii="Times New Roman" w:hAnsi="Times New Roman"/>
          <w:sz w:val="28"/>
        </w:rPr>
        <w:t>долучити до розробки програми Департамент промисловості та розвитку підприємництва;</w:t>
      </w:r>
    </w:p>
    <w:p w:rsidR="00180B2F" w:rsidRDefault="00A67722">
      <w:pPr>
        <w:numPr>
          <w:ilvl w:val="0"/>
          <w:numId w:val="5"/>
        </w:numPr>
        <w:spacing w:after="0" w:line="240" w:lineRule="auto"/>
        <w:jc w:val="both"/>
        <w:rPr>
          <w:rFonts w:ascii="Times New Roman" w:hAnsi="Times New Roman"/>
          <w:sz w:val="28"/>
        </w:rPr>
      </w:pPr>
      <w:r>
        <w:rPr>
          <w:rFonts w:ascii="Times New Roman" w:hAnsi="Times New Roman"/>
          <w:sz w:val="28"/>
        </w:rPr>
        <w:t>зробити в електронному вигляді цінову пропозицію по торгівлі на ярмарках (тобто запропонувати не ціну на місце, а ціну на товар) і заключати договори з тим, хто запропонував ціну дешевше;</w:t>
      </w:r>
    </w:p>
    <w:p w:rsidR="00180B2F" w:rsidRDefault="00A67722">
      <w:pPr>
        <w:numPr>
          <w:ilvl w:val="0"/>
          <w:numId w:val="5"/>
        </w:numPr>
        <w:spacing w:after="0" w:line="240" w:lineRule="auto"/>
        <w:jc w:val="both"/>
        <w:rPr>
          <w:rFonts w:ascii="Times New Roman" w:hAnsi="Times New Roman"/>
          <w:sz w:val="28"/>
        </w:rPr>
      </w:pPr>
      <w:r>
        <w:rPr>
          <w:rFonts w:ascii="Times New Roman" w:hAnsi="Times New Roman"/>
          <w:sz w:val="28"/>
        </w:rPr>
        <w:t>концепцію запропоновану керівником КП «</w:t>
      </w:r>
      <w:proofErr w:type="spellStart"/>
      <w:r>
        <w:rPr>
          <w:rFonts w:ascii="Times New Roman" w:hAnsi="Times New Roman"/>
          <w:sz w:val="28"/>
        </w:rPr>
        <w:t>Поділнерухомість</w:t>
      </w:r>
      <w:proofErr w:type="spellEnd"/>
      <w:r>
        <w:rPr>
          <w:rFonts w:ascii="Times New Roman" w:hAnsi="Times New Roman"/>
          <w:sz w:val="28"/>
        </w:rPr>
        <w:t>» визнати незадовільною;</w:t>
      </w:r>
    </w:p>
    <w:p w:rsidR="00180B2F" w:rsidRDefault="00A67722">
      <w:pPr>
        <w:numPr>
          <w:ilvl w:val="0"/>
          <w:numId w:val="5"/>
        </w:numPr>
        <w:spacing w:after="0" w:line="240" w:lineRule="auto"/>
        <w:jc w:val="both"/>
        <w:rPr>
          <w:rFonts w:ascii="Times New Roman" w:hAnsi="Times New Roman"/>
          <w:sz w:val="28"/>
        </w:rPr>
      </w:pPr>
      <w:r>
        <w:rPr>
          <w:rFonts w:ascii="Times New Roman" w:hAnsi="Times New Roman"/>
          <w:sz w:val="28"/>
        </w:rPr>
        <w:t xml:space="preserve">доручити постійній робочій групі, яка сформована при постійній комісії долучитися до розробки Концепції розвитку підприємства; </w:t>
      </w:r>
    </w:p>
    <w:p w:rsidR="00180B2F" w:rsidRDefault="00A67722">
      <w:pPr>
        <w:numPr>
          <w:ilvl w:val="0"/>
          <w:numId w:val="5"/>
        </w:numPr>
        <w:spacing w:after="0" w:line="240" w:lineRule="auto"/>
        <w:jc w:val="both"/>
        <w:rPr>
          <w:rFonts w:ascii="Times New Roman" w:hAnsi="Times New Roman"/>
          <w:sz w:val="28"/>
        </w:rPr>
      </w:pPr>
      <w:r>
        <w:rPr>
          <w:rFonts w:ascii="Times New Roman" w:hAnsi="Times New Roman"/>
          <w:sz w:val="28"/>
        </w:rPr>
        <w:t xml:space="preserve">звернутися до КП «Київське інвестиційне </w:t>
      </w:r>
      <w:proofErr w:type="spellStart"/>
      <w:r>
        <w:rPr>
          <w:rFonts w:ascii="Times New Roman" w:hAnsi="Times New Roman"/>
          <w:sz w:val="28"/>
        </w:rPr>
        <w:t>агенство</w:t>
      </w:r>
      <w:proofErr w:type="spellEnd"/>
      <w:r>
        <w:rPr>
          <w:rFonts w:ascii="Times New Roman" w:hAnsi="Times New Roman"/>
          <w:sz w:val="28"/>
        </w:rPr>
        <w:t>» з пропозицією долучитися до розробки концепції розвитку КП «</w:t>
      </w:r>
      <w:proofErr w:type="spellStart"/>
      <w:r>
        <w:rPr>
          <w:rFonts w:ascii="Times New Roman" w:hAnsi="Times New Roman"/>
          <w:sz w:val="28"/>
        </w:rPr>
        <w:t>Поділнерухомість</w:t>
      </w:r>
      <w:proofErr w:type="spellEnd"/>
      <w:r>
        <w:rPr>
          <w:rFonts w:ascii="Times New Roman" w:hAnsi="Times New Roman"/>
          <w:sz w:val="28"/>
        </w:rPr>
        <w:t>»;</w:t>
      </w:r>
    </w:p>
    <w:p w:rsidR="00180B2F" w:rsidRDefault="00180B2F">
      <w:pPr>
        <w:spacing w:after="0" w:line="240" w:lineRule="auto"/>
        <w:ind w:left="360"/>
        <w:jc w:val="both"/>
        <w:rPr>
          <w:rFonts w:ascii="Times New Roman" w:hAnsi="Times New Roman"/>
          <w:sz w:val="28"/>
        </w:rPr>
      </w:pPr>
    </w:p>
    <w:p w:rsidR="00180B2F" w:rsidRDefault="00180B2F">
      <w:pPr>
        <w:spacing w:after="0" w:line="240" w:lineRule="auto"/>
        <w:jc w:val="both"/>
        <w:rPr>
          <w:rFonts w:ascii="Times New Roman" w:hAnsi="Times New Roman"/>
          <w:sz w:val="28"/>
        </w:rPr>
      </w:pPr>
    </w:p>
    <w:p w:rsidR="00180B2F" w:rsidRDefault="00A67722">
      <w:pPr>
        <w:spacing w:after="0" w:line="240" w:lineRule="auto"/>
        <w:jc w:val="both"/>
        <w:rPr>
          <w:rFonts w:ascii="Times New Roman" w:hAnsi="Times New Roman"/>
          <w:b/>
          <w:sz w:val="28"/>
        </w:rPr>
      </w:pPr>
      <w:r>
        <w:rPr>
          <w:rFonts w:ascii="Times New Roman" w:hAnsi="Times New Roman"/>
          <w:b/>
          <w:sz w:val="28"/>
        </w:rPr>
        <w:t>УХВАЛИЛИ:</w:t>
      </w:r>
    </w:p>
    <w:p w:rsidR="00180B2F" w:rsidRDefault="00A67722">
      <w:pPr>
        <w:spacing w:after="0" w:line="240" w:lineRule="auto"/>
        <w:jc w:val="both"/>
        <w:rPr>
          <w:rFonts w:ascii="Times New Roman" w:hAnsi="Times New Roman"/>
          <w:sz w:val="28"/>
        </w:rPr>
      </w:pPr>
      <w:r>
        <w:rPr>
          <w:rFonts w:ascii="Times New Roman" w:hAnsi="Times New Roman"/>
          <w:sz w:val="28"/>
        </w:rPr>
        <w:t>1. Представлену Концепцію керівником КП «</w:t>
      </w:r>
      <w:proofErr w:type="spellStart"/>
      <w:r>
        <w:rPr>
          <w:rFonts w:ascii="Times New Roman" w:hAnsi="Times New Roman"/>
          <w:sz w:val="28"/>
        </w:rPr>
        <w:t>Поділнерухомість</w:t>
      </w:r>
      <w:proofErr w:type="spellEnd"/>
      <w:r>
        <w:rPr>
          <w:rFonts w:ascii="Times New Roman" w:hAnsi="Times New Roman"/>
          <w:sz w:val="28"/>
        </w:rPr>
        <w:t>» визнати незадовільною.</w:t>
      </w:r>
    </w:p>
    <w:p w:rsidR="00180B2F" w:rsidRDefault="00A67722">
      <w:pPr>
        <w:spacing w:after="0" w:line="240" w:lineRule="auto"/>
        <w:jc w:val="both"/>
        <w:rPr>
          <w:rFonts w:ascii="Times New Roman" w:hAnsi="Times New Roman"/>
          <w:sz w:val="28"/>
        </w:rPr>
      </w:pPr>
      <w:r>
        <w:rPr>
          <w:rFonts w:ascii="Times New Roman" w:hAnsi="Times New Roman"/>
          <w:sz w:val="28"/>
        </w:rPr>
        <w:t>2</w:t>
      </w:r>
      <w:r>
        <w:rPr>
          <w:rFonts w:ascii="Times New Roman" w:hAnsi="Times New Roman"/>
          <w:b/>
          <w:sz w:val="28"/>
        </w:rPr>
        <w:t>. Д</w:t>
      </w:r>
      <w:r>
        <w:rPr>
          <w:rFonts w:ascii="Times New Roman" w:hAnsi="Times New Roman"/>
          <w:sz w:val="28"/>
        </w:rPr>
        <w:t xml:space="preserve">оручити постійній робочій групі, яка сформована при постійній комісії долучитися до розробки Концепції розвитку підприємства. </w:t>
      </w:r>
    </w:p>
    <w:p w:rsidR="00180B2F" w:rsidRDefault="00A67722">
      <w:pPr>
        <w:spacing w:after="0" w:line="240" w:lineRule="auto"/>
        <w:jc w:val="both"/>
        <w:rPr>
          <w:rFonts w:ascii="Times New Roman" w:hAnsi="Times New Roman"/>
          <w:sz w:val="28"/>
        </w:rPr>
      </w:pPr>
      <w:r>
        <w:rPr>
          <w:rFonts w:ascii="Times New Roman" w:hAnsi="Times New Roman"/>
          <w:sz w:val="28"/>
        </w:rPr>
        <w:t xml:space="preserve">3. Звернутися до КП «Київське інвестиційне </w:t>
      </w:r>
      <w:proofErr w:type="spellStart"/>
      <w:r>
        <w:rPr>
          <w:rFonts w:ascii="Times New Roman" w:hAnsi="Times New Roman"/>
          <w:sz w:val="28"/>
        </w:rPr>
        <w:t>агенство</w:t>
      </w:r>
      <w:proofErr w:type="spellEnd"/>
      <w:r>
        <w:rPr>
          <w:rFonts w:ascii="Times New Roman" w:hAnsi="Times New Roman"/>
          <w:sz w:val="28"/>
        </w:rPr>
        <w:t>» з пропозицією долучитися до розробки концепції розвитку КП «</w:t>
      </w:r>
      <w:proofErr w:type="spellStart"/>
      <w:r>
        <w:rPr>
          <w:rFonts w:ascii="Times New Roman" w:hAnsi="Times New Roman"/>
          <w:sz w:val="28"/>
        </w:rPr>
        <w:t>Поділнерухомість</w:t>
      </w:r>
      <w:proofErr w:type="spellEnd"/>
      <w:r>
        <w:rPr>
          <w:rFonts w:ascii="Times New Roman" w:hAnsi="Times New Roman"/>
          <w:sz w:val="28"/>
        </w:rPr>
        <w:t>».</w:t>
      </w:r>
    </w:p>
    <w:p w:rsidR="00180B2F" w:rsidRDefault="00A67722">
      <w:pPr>
        <w:spacing w:after="0" w:line="240" w:lineRule="auto"/>
        <w:jc w:val="both"/>
        <w:rPr>
          <w:rFonts w:ascii="Times New Roman" w:hAnsi="Times New Roman"/>
          <w:sz w:val="28"/>
        </w:rPr>
      </w:pPr>
      <w:r>
        <w:rPr>
          <w:rFonts w:ascii="Times New Roman" w:hAnsi="Times New Roman"/>
          <w:sz w:val="28"/>
        </w:rPr>
        <w:t>4. Департаменту промисловості та розвитку підприємництва надати аналітичну довідку по виконанню діючої програми продовольчої безпеки міста Києва та пропозиції щодо конкретних кроків по реалізації цієї програми. Термін виконання до 01.04.2016 року.</w:t>
      </w:r>
    </w:p>
    <w:p w:rsidR="00180B2F" w:rsidRDefault="00180B2F">
      <w:pPr>
        <w:spacing w:after="0" w:line="240" w:lineRule="auto"/>
        <w:jc w:val="both"/>
        <w:rPr>
          <w:rFonts w:ascii="Times New Roman" w:hAnsi="Times New Roman"/>
          <w:b/>
          <w:sz w:val="28"/>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firstLine="630"/>
        <w:jc w:val="both"/>
        <w:rPr>
          <w:rFonts w:ascii="Times New Roman" w:eastAsia="Andale Sans UI" w:hAnsi="Times New Roman" w:cs="Tahoma"/>
          <w:color w:val="auto"/>
          <w:sz w:val="28"/>
          <w:lang w:val="de-DE" w:eastAsia="ja-JP" w:bidi="fa-IR"/>
        </w:rPr>
      </w:pPr>
    </w:p>
    <w:p w:rsidR="00180B2F" w:rsidRDefault="00A67722">
      <w:pPr>
        <w:spacing w:after="0" w:line="240" w:lineRule="auto"/>
        <w:jc w:val="both"/>
        <w:rPr>
          <w:rFonts w:ascii="Times New Roman" w:hAnsi="Times New Roman"/>
          <w:b/>
          <w:sz w:val="28"/>
          <w:u w:val="single"/>
        </w:rPr>
      </w:pPr>
      <w:r>
        <w:rPr>
          <w:rFonts w:ascii="Times New Roman" w:hAnsi="Times New Roman"/>
          <w:b/>
          <w:sz w:val="28"/>
          <w:u w:val="single"/>
        </w:rPr>
        <w:t>Питання 3.</w:t>
      </w:r>
    </w:p>
    <w:p w:rsidR="00180B2F" w:rsidRDefault="00180B2F">
      <w:pPr>
        <w:spacing w:after="0" w:line="240" w:lineRule="atLeast"/>
        <w:jc w:val="both"/>
        <w:rPr>
          <w:rFonts w:ascii="Times New Roman" w:hAnsi="Times New Roman"/>
          <w:b/>
          <w:sz w:val="28"/>
        </w:rPr>
      </w:pPr>
    </w:p>
    <w:p w:rsidR="00180B2F" w:rsidRDefault="00A67722">
      <w:pPr>
        <w:spacing w:after="0" w:line="240" w:lineRule="atLeast"/>
        <w:jc w:val="both"/>
        <w:rPr>
          <w:rFonts w:ascii="Times New Roman" w:hAnsi="Times New Roman"/>
          <w:sz w:val="28"/>
        </w:rPr>
      </w:pPr>
      <w:r>
        <w:rPr>
          <w:rFonts w:ascii="Times New Roman" w:hAnsi="Times New Roman"/>
          <w:b/>
          <w:sz w:val="28"/>
        </w:rPr>
        <w:t xml:space="preserve">СЛУХАЛИ: </w:t>
      </w:r>
      <w:r>
        <w:rPr>
          <w:rFonts w:ascii="Times New Roman" w:hAnsi="Times New Roman"/>
          <w:sz w:val="28"/>
        </w:rPr>
        <w:t>інформацію голови постійної комісії О.Бродського про</w:t>
      </w:r>
      <w:r>
        <w:rPr>
          <w:rFonts w:ascii="Times New Roman" w:hAnsi="Times New Roman"/>
          <w:b/>
          <w:sz w:val="28"/>
        </w:rPr>
        <w:t xml:space="preserve">  </w:t>
      </w:r>
      <w:r>
        <w:rPr>
          <w:rFonts w:ascii="Times New Roman" w:hAnsi="Times New Roman"/>
          <w:sz w:val="28"/>
        </w:rPr>
        <w:t>розгляд  підтриманої петиції  «Щодо переформатування  ринку на Куренівці».</w:t>
      </w:r>
    </w:p>
    <w:p w:rsidR="00180B2F" w:rsidRDefault="00A67722">
      <w:pPr>
        <w:spacing w:after="0" w:line="240" w:lineRule="auto"/>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 xml:space="preserve">     Голова постійної комісії зазначив, що перед внесенням на розгляд постійної комісії цього питання було проведено декілька засідань робочих груп по опрацюванню цієї петиції. На засідання робочих груп були запрошені всі зацікавлені сторони. </w:t>
      </w:r>
    </w:p>
    <w:p w:rsidR="00180B2F" w:rsidRDefault="00180B2F">
      <w:pPr>
        <w:spacing w:after="0" w:line="240" w:lineRule="auto"/>
        <w:jc w:val="both"/>
        <w:rPr>
          <w:rFonts w:ascii="Times New Roman" w:eastAsia="Times New Roman" w:hAnsi="Times New Roman"/>
          <w:color w:val="auto"/>
          <w:sz w:val="28"/>
          <w:lang w:eastAsia="ru-RU"/>
        </w:rPr>
      </w:pPr>
    </w:p>
    <w:p w:rsidR="00180B2F" w:rsidRDefault="00A67722">
      <w:pPr>
        <w:spacing w:after="0" w:line="240" w:lineRule="auto"/>
        <w:jc w:val="both"/>
        <w:rPr>
          <w:rFonts w:ascii="Times New Roman" w:eastAsia="Times New Roman" w:hAnsi="Times New Roman"/>
          <w:b/>
          <w:color w:val="auto"/>
          <w:sz w:val="28"/>
          <w:lang w:eastAsia="ru-RU"/>
        </w:rPr>
      </w:pPr>
      <w:r>
        <w:rPr>
          <w:rFonts w:ascii="Times New Roman" w:eastAsia="Times New Roman" w:hAnsi="Times New Roman"/>
          <w:b/>
          <w:color w:val="auto"/>
          <w:sz w:val="28"/>
          <w:lang w:eastAsia="ru-RU"/>
        </w:rPr>
        <w:lastRenderedPageBreak/>
        <w:t>ВИСТУПИЛИ:</w:t>
      </w:r>
    </w:p>
    <w:p w:rsidR="00180B2F" w:rsidRDefault="00A67722">
      <w:pPr>
        <w:spacing w:after="0" w:line="240" w:lineRule="auto"/>
        <w:jc w:val="both"/>
        <w:rPr>
          <w:rFonts w:ascii="Times New Roman" w:eastAsia="Times New Roman" w:hAnsi="Times New Roman"/>
          <w:color w:val="auto"/>
          <w:sz w:val="28"/>
          <w:lang w:eastAsia="ru-RU"/>
        </w:rPr>
      </w:pPr>
      <w:proofErr w:type="spellStart"/>
      <w:r>
        <w:rPr>
          <w:rFonts w:ascii="Times New Roman" w:eastAsia="Times New Roman" w:hAnsi="Times New Roman"/>
          <w:b/>
          <w:color w:val="auto"/>
          <w:sz w:val="28"/>
          <w:lang w:eastAsia="ru-RU"/>
        </w:rPr>
        <w:t>І.Мицканюк</w:t>
      </w:r>
      <w:proofErr w:type="spellEnd"/>
      <w:r>
        <w:rPr>
          <w:rFonts w:ascii="Times New Roman" w:eastAsia="Times New Roman" w:hAnsi="Times New Roman"/>
          <w:color w:val="auto"/>
          <w:sz w:val="28"/>
          <w:lang w:eastAsia="ru-RU"/>
        </w:rPr>
        <w:t xml:space="preserve">  - координатор робочої групи зауважив, що були проведені попередні зустрічі зі всіма зацікавленими сторонами, було відвідано місце – куренівський ринок, була проведена зустріч з адміністрацією ринку та діючими ветеринарами ринку і ветеринарами зі сторони громадськості, були заслухані сторони захисників тварин, які діють в формі громадських об’єднань і інститутів громадянського суспільства. Робоча група напрацювала і схвалила ряд пропозицій щодо захисту тварин.</w:t>
      </w:r>
    </w:p>
    <w:p w:rsidR="00180B2F" w:rsidRDefault="00180B2F">
      <w:pPr>
        <w:spacing w:after="0" w:line="240" w:lineRule="auto"/>
        <w:jc w:val="both"/>
        <w:rPr>
          <w:rFonts w:ascii="Times New Roman" w:eastAsia="Times New Roman" w:hAnsi="Times New Roman"/>
          <w:color w:val="auto"/>
          <w:sz w:val="28"/>
          <w:lang w:eastAsia="ru-RU"/>
        </w:rPr>
      </w:pPr>
    </w:p>
    <w:p w:rsidR="00180B2F" w:rsidRDefault="00A67722">
      <w:pPr>
        <w:spacing w:after="0" w:line="240" w:lineRule="auto"/>
        <w:jc w:val="both"/>
        <w:rPr>
          <w:rFonts w:ascii="Times New Roman" w:eastAsia="Times New Roman" w:hAnsi="Times New Roman"/>
          <w:color w:val="auto"/>
          <w:sz w:val="28"/>
          <w:lang w:eastAsia="ru-RU"/>
        </w:rPr>
      </w:pPr>
      <w:proofErr w:type="spellStart"/>
      <w:r>
        <w:rPr>
          <w:rFonts w:ascii="Times New Roman" w:eastAsia="Times New Roman" w:hAnsi="Times New Roman"/>
          <w:b/>
          <w:color w:val="auto"/>
          <w:sz w:val="28"/>
          <w:lang w:eastAsia="ru-RU"/>
        </w:rPr>
        <w:t>Д.Попов</w:t>
      </w:r>
      <w:proofErr w:type="spellEnd"/>
      <w:r>
        <w:rPr>
          <w:rFonts w:ascii="Times New Roman" w:eastAsia="Times New Roman" w:hAnsi="Times New Roman"/>
          <w:color w:val="auto"/>
          <w:sz w:val="28"/>
          <w:lang w:eastAsia="ru-RU"/>
        </w:rPr>
        <w:t xml:space="preserve"> –запропонував надати слово представникам цієї петиції,  </w:t>
      </w:r>
    </w:p>
    <w:p w:rsidR="00180B2F" w:rsidRDefault="00A67722">
      <w:pPr>
        <w:spacing w:after="0" w:line="240" w:lineRule="auto"/>
        <w:jc w:val="both"/>
        <w:rPr>
          <w:rFonts w:ascii="Times New Roman" w:eastAsia="Times New Roman" w:hAnsi="Times New Roman"/>
          <w:color w:val="auto"/>
          <w:sz w:val="28"/>
          <w:lang w:eastAsia="ru-RU"/>
        </w:rPr>
      </w:pPr>
      <w:r>
        <w:rPr>
          <w:rFonts w:ascii="Times New Roman" w:eastAsia="Times New Roman" w:hAnsi="Times New Roman"/>
          <w:color w:val="auto"/>
          <w:sz w:val="28"/>
          <w:lang w:eastAsia="ru-RU"/>
        </w:rPr>
        <w:t>регламент – 3хв. та зауважив, що мета постійної комісії   - зрозуміти, яким чином задовольнити вимоги всіх підписантів петиції.</w:t>
      </w:r>
    </w:p>
    <w:p w:rsidR="00180B2F" w:rsidRDefault="00180B2F">
      <w:pPr>
        <w:spacing w:after="0" w:line="240" w:lineRule="auto"/>
        <w:jc w:val="both"/>
        <w:rPr>
          <w:rFonts w:ascii="Times New Roman" w:eastAsia="Times New Roman" w:hAnsi="Times New Roman"/>
          <w:color w:val="auto"/>
          <w:sz w:val="28"/>
          <w:lang w:eastAsia="ru-RU"/>
        </w:rPr>
      </w:pPr>
    </w:p>
    <w:p w:rsidR="00180B2F" w:rsidRDefault="00A67722">
      <w:pPr>
        <w:spacing w:after="0" w:line="240" w:lineRule="auto"/>
        <w:jc w:val="both"/>
        <w:rPr>
          <w:rFonts w:ascii="Times New Roman" w:eastAsia="Times New Roman" w:hAnsi="Times New Roman"/>
          <w:color w:val="auto"/>
          <w:sz w:val="28"/>
          <w:lang w:eastAsia="ru-RU"/>
        </w:rPr>
      </w:pPr>
      <w:proofErr w:type="spellStart"/>
      <w:r>
        <w:rPr>
          <w:rFonts w:ascii="Times New Roman" w:eastAsia="Times New Roman" w:hAnsi="Times New Roman"/>
          <w:b/>
          <w:color w:val="auto"/>
          <w:sz w:val="28"/>
          <w:lang w:eastAsia="ru-RU"/>
        </w:rPr>
        <w:t>І.Шульженко</w:t>
      </w:r>
      <w:proofErr w:type="spellEnd"/>
      <w:r>
        <w:rPr>
          <w:rFonts w:ascii="Times New Roman" w:eastAsia="Times New Roman" w:hAnsi="Times New Roman"/>
          <w:color w:val="auto"/>
          <w:sz w:val="28"/>
          <w:lang w:eastAsia="ru-RU"/>
        </w:rPr>
        <w:t xml:space="preserve"> – </w:t>
      </w:r>
      <w:proofErr w:type="spellStart"/>
      <w:r>
        <w:rPr>
          <w:rFonts w:ascii="Times New Roman" w:eastAsia="Times New Roman" w:hAnsi="Times New Roman"/>
          <w:color w:val="auto"/>
          <w:sz w:val="28"/>
          <w:lang w:eastAsia="ru-RU"/>
        </w:rPr>
        <w:t>зоозахисник</w:t>
      </w:r>
      <w:proofErr w:type="spellEnd"/>
      <w:r>
        <w:rPr>
          <w:rFonts w:ascii="Times New Roman" w:eastAsia="Times New Roman" w:hAnsi="Times New Roman"/>
          <w:color w:val="auto"/>
          <w:sz w:val="28"/>
          <w:lang w:eastAsia="ru-RU"/>
        </w:rPr>
        <w:t xml:space="preserve">, зазначила, що умови продажу тварин на куренівському ринку не відповідають </w:t>
      </w:r>
      <w:proofErr w:type="spellStart"/>
      <w:r>
        <w:rPr>
          <w:rFonts w:ascii="Times New Roman" w:eastAsia="Times New Roman" w:hAnsi="Times New Roman"/>
          <w:color w:val="auto"/>
          <w:sz w:val="28"/>
          <w:lang w:eastAsia="ru-RU"/>
        </w:rPr>
        <w:t>зоогігієничним</w:t>
      </w:r>
      <w:proofErr w:type="spellEnd"/>
      <w:r>
        <w:rPr>
          <w:rFonts w:ascii="Times New Roman" w:eastAsia="Times New Roman" w:hAnsi="Times New Roman"/>
          <w:color w:val="auto"/>
          <w:sz w:val="28"/>
          <w:lang w:eastAsia="ru-RU"/>
        </w:rPr>
        <w:t xml:space="preserve">  нормам та чинному законодавству. Концентрація в одному місці великої кількості тварин різних видів і різного віку приводить до поширення </w:t>
      </w:r>
      <w:proofErr w:type="spellStart"/>
      <w:r>
        <w:rPr>
          <w:rFonts w:ascii="Times New Roman" w:eastAsia="Times New Roman" w:hAnsi="Times New Roman"/>
          <w:color w:val="auto"/>
          <w:sz w:val="28"/>
          <w:lang w:eastAsia="ru-RU"/>
        </w:rPr>
        <w:t>зоонтропонозних</w:t>
      </w:r>
      <w:proofErr w:type="spellEnd"/>
      <w:r>
        <w:rPr>
          <w:rFonts w:ascii="Times New Roman" w:eastAsia="Times New Roman" w:hAnsi="Times New Roman"/>
          <w:color w:val="auto"/>
          <w:sz w:val="28"/>
          <w:lang w:eastAsia="ru-RU"/>
        </w:rPr>
        <w:t xml:space="preserve"> інфекцій.  Є багато питань  щодо ветеринарного контролю та умов утримання тварин. Місця для торгівлі тваринами не обладнанні належним чином. </w:t>
      </w:r>
      <w:proofErr w:type="spellStart"/>
      <w:r>
        <w:rPr>
          <w:rFonts w:ascii="Times New Roman" w:eastAsia="Times New Roman" w:hAnsi="Times New Roman"/>
          <w:color w:val="auto"/>
          <w:sz w:val="28"/>
          <w:lang w:eastAsia="ru-RU"/>
        </w:rPr>
        <w:t>Зоозахисники</w:t>
      </w:r>
      <w:proofErr w:type="spellEnd"/>
      <w:r>
        <w:rPr>
          <w:rFonts w:ascii="Times New Roman" w:eastAsia="Times New Roman" w:hAnsi="Times New Roman"/>
          <w:color w:val="auto"/>
          <w:sz w:val="28"/>
          <w:lang w:eastAsia="ru-RU"/>
        </w:rPr>
        <w:t>, які підтримують цю петицію вимагають дотримання чинного законодавства.</w:t>
      </w:r>
    </w:p>
    <w:p w:rsidR="00180B2F" w:rsidRDefault="00180B2F">
      <w:pPr>
        <w:spacing w:after="0" w:line="240" w:lineRule="auto"/>
        <w:jc w:val="both"/>
        <w:rPr>
          <w:rFonts w:ascii="Times New Roman" w:eastAsia="Times New Roman" w:hAnsi="Times New Roman"/>
          <w:color w:val="auto"/>
          <w:sz w:val="28"/>
          <w:lang w:eastAsia="ru-RU"/>
        </w:rPr>
      </w:pPr>
    </w:p>
    <w:p w:rsidR="00180B2F" w:rsidRDefault="00A67722">
      <w:pPr>
        <w:spacing w:after="0" w:line="240" w:lineRule="auto"/>
        <w:jc w:val="both"/>
        <w:rPr>
          <w:rFonts w:ascii="Times New Roman" w:eastAsia="Times New Roman" w:hAnsi="Times New Roman"/>
          <w:color w:val="auto"/>
          <w:sz w:val="28"/>
          <w:lang w:eastAsia="ru-RU"/>
        </w:rPr>
      </w:pPr>
      <w:proofErr w:type="spellStart"/>
      <w:r>
        <w:rPr>
          <w:rFonts w:ascii="Times New Roman" w:eastAsia="Times New Roman" w:hAnsi="Times New Roman"/>
          <w:b/>
          <w:color w:val="auto"/>
          <w:sz w:val="28"/>
          <w:lang w:eastAsia="ru-RU"/>
        </w:rPr>
        <w:t>Н.Арзамасцева</w:t>
      </w:r>
      <w:proofErr w:type="spellEnd"/>
      <w:r>
        <w:rPr>
          <w:rFonts w:ascii="Times New Roman" w:eastAsia="Times New Roman" w:hAnsi="Times New Roman"/>
          <w:color w:val="auto"/>
          <w:sz w:val="28"/>
          <w:lang w:eastAsia="ru-RU"/>
        </w:rPr>
        <w:t xml:space="preserve"> - представник Всеукраїнської організації «</w:t>
      </w:r>
      <w:proofErr w:type="spellStart"/>
      <w:r>
        <w:rPr>
          <w:rFonts w:ascii="Times New Roman" w:eastAsia="Times New Roman" w:hAnsi="Times New Roman"/>
          <w:color w:val="auto"/>
          <w:sz w:val="28"/>
          <w:lang w:eastAsia="ru-RU"/>
        </w:rPr>
        <w:t>Зоосвіт</w:t>
      </w:r>
      <w:proofErr w:type="spellEnd"/>
      <w:r>
        <w:rPr>
          <w:rFonts w:ascii="Times New Roman" w:eastAsia="Times New Roman" w:hAnsi="Times New Roman"/>
          <w:color w:val="auto"/>
          <w:sz w:val="28"/>
          <w:lang w:eastAsia="ru-RU"/>
        </w:rPr>
        <w:t>»  -запропонувала створити інспекцію до складу якої мають входити відповідні спеціалісти та громадські діячі для перевірки умов утримання екзотичних тварин на ринках, а  також перевірки  наявності ветеринарних документів та документів, що засвідчують законність набуття такої тварини у власність.</w:t>
      </w:r>
    </w:p>
    <w:p w:rsidR="00180B2F" w:rsidRDefault="00180B2F">
      <w:pPr>
        <w:spacing w:after="0" w:line="240" w:lineRule="auto"/>
        <w:jc w:val="both"/>
        <w:rPr>
          <w:rFonts w:ascii="Times New Roman" w:eastAsia="Times New Roman" w:hAnsi="Times New Roman"/>
          <w:color w:val="auto"/>
          <w:sz w:val="28"/>
          <w:lang w:eastAsia="ru-RU"/>
        </w:rPr>
      </w:pPr>
    </w:p>
    <w:p w:rsidR="00180B2F" w:rsidRDefault="00A67722">
      <w:pPr>
        <w:spacing w:after="0" w:line="240" w:lineRule="auto"/>
        <w:jc w:val="both"/>
        <w:rPr>
          <w:rFonts w:ascii="Times New Roman" w:eastAsia="Times New Roman" w:hAnsi="Times New Roman"/>
          <w:color w:val="auto"/>
          <w:sz w:val="28"/>
          <w:lang w:eastAsia="ru-RU"/>
        </w:rPr>
      </w:pPr>
      <w:proofErr w:type="spellStart"/>
      <w:r>
        <w:rPr>
          <w:rFonts w:ascii="Times New Roman" w:eastAsia="Times New Roman" w:hAnsi="Times New Roman"/>
          <w:b/>
          <w:color w:val="auto"/>
          <w:sz w:val="28"/>
          <w:lang w:eastAsia="ru-RU"/>
        </w:rPr>
        <w:t>О.Коваленко</w:t>
      </w:r>
      <w:proofErr w:type="spellEnd"/>
      <w:r>
        <w:rPr>
          <w:rFonts w:ascii="Times New Roman" w:eastAsia="Times New Roman" w:hAnsi="Times New Roman"/>
          <w:color w:val="auto"/>
          <w:sz w:val="28"/>
          <w:lang w:eastAsia="ru-RU"/>
        </w:rPr>
        <w:t xml:space="preserve"> – запропонував підтримати  текст петиції, але з  деякими правками. Створити робочу групу до якої залучити представників депутатського корпусу, представників підприємців ринку «Куренівський» з адміністрацією ринку, а також представників від Оболонської районної державної адміністрації, оскільки ця проблема торкається територіальну громаду. Інформація про закриття ринку визвала нездоровий інтерес серед територіальної громади. </w:t>
      </w:r>
      <w:proofErr w:type="spellStart"/>
      <w:r>
        <w:rPr>
          <w:rFonts w:ascii="Times New Roman" w:eastAsia="Times New Roman" w:hAnsi="Times New Roman"/>
          <w:color w:val="auto"/>
          <w:sz w:val="28"/>
          <w:lang w:eastAsia="ru-RU"/>
        </w:rPr>
        <w:t>Зазделегідь</w:t>
      </w:r>
      <w:proofErr w:type="spellEnd"/>
      <w:r>
        <w:rPr>
          <w:rFonts w:ascii="Times New Roman" w:eastAsia="Times New Roman" w:hAnsi="Times New Roman"/>
          <w:color w:val="auto"/>
          <w:sz w:val="28"/>
          <w:lang w:eastAsia="ru-RU"/>
        </w:rPr>
        <w:t xml:space="preserve"> розробити конкретне рішення з вирішенням конкретних проблем саме  ринку «Куренівський», а не взагалі.</w:t>
      </w:r>
    </w:p>
    <w:p w:rsidR="00180B2F" w:rsidRDefault="00180B2F">
      <w:pPr>
        <w:spacing w:after="0" w:line="240" w:lineRule="auto"/>
        <w:jc w:val="both"/>
        <w:rPr>
          <w:rFonts w:ascii="Times New Roman" w:eastAsia="Times New Roman" w:hAnsi="Times New Roman"/>
          <w:b/>
          <w:color w:val="auto"/>
          <w:sz w:val="28"/>
          <w:lang w:eastAsia="ru-RU"/>
        </w:rPr>
      </w:pPr>
    </w:p>
    <w:p w:rsidR="00180B2F" w:rsidRDefault="00A67722">
      <w:pPr>
        <w:spacing w:after="0" w:line="240" w:lineRule="auto"/>
        <w:jc w:val="both"/>
        <w:rPr>
          <w:rFonts w:ascii="Times New Roman" w:eastAsia="Times New Roman" w:hAnsi="Times New Roman"/>
          <w:color w:val="auto"/>
          <w:sz w:val="28"/>
          <w:lang w:eastAsia="ru-RU"/>
        </w:rPr>
      </w:pPr>
      <w:proofErr w:type="spellStart"/>
      <w:r>
        <w:rPr>
          <w:rFonts w:ascii="Times New Roman" w:eastAsia="Times New Roman" w:hAnsi="Times New Roman"/>
          <w:b/>
          <w:color w:val="auto"/>
          <w:sz w:val="28"/>
          <w:lang w:eastAsia="ru-RU"/>
        </w:rPr>
        <w:t>Д.Попов</w:t>
      </w:r>
      <w:proofErr w:type="spellEnd"/>
      <w:r>
        <w:rPr>
          <w:rFonts w:ascii="Times New Roman" w:eastAsia="Times New Roman" w:hAnsi="Times New Roman"/>
          <w:color w:val="auto"/>
          <w:sz w:val="28"/>
          <w:lang w:eastAsia="ru-RU"/>
        </w:rPr>
        <w:t xml:space="preserve"> – зазначив, що 15.02.2016 на засіданні робочої групи при постійній комісії разом з представниками зацікавлених сторін були напрацьовані певні пропозиції, оскільки  є складність та певні обмеження у Київської міської ради,   щодо вирішення порушеного питання.</w:t>
      </w:r>
    </w:p>
    <w:p w:rsidR="00180B2F" w:rsidRDefault="00180B2F">
      <w:pPr>
        <w:spacing w:after="0" w:line="240" w:lineRule="auto"/>
        <w:jc w:val="both"/>
        <w:rPr>
          <w:rFonts w:ascii="Times New Roman" w:eastAsia="Times New Roman" w:hAnsi="Times New Roman"/>
          <w:color w:val="auto"/>
          <w:sz w:val="28"/>
          <w:lang w:eastAsia="ru-RU"/>
        </w:rPr>
      </w:pPr>
    </w:p>
    <w:p w:rsidR="00180B2F" w:rsidRDefault="00A67722">
      <w:pPr>
        <w:spacing w:after="0" w:line="240" w:lineRule="auto"/>
        <w:jc w:val="both"/>
        <w:rPr>
          <w:rFonts w:ascii="Times New Roman" w:eastAsia="Times New Roman" w:hAnsi="Times New Roman"/>
          <w:color w:val="auto"/>
          <w:sz w:val="28"/>
          <w:lang w:eastAsia="ru-RU"/>
        </w:rPr>
      </w:pPr>
      <w:r>
        <w:rPr>
          <w:rFonts w:ascii="Times New Roman" w:eastAsia="Times New Roman" w:hAnsi="Times New Roman"/>
          <w:b/>
          <w:color w:val="auto"/>
          <w:sz w:val="28"/>
          <w:lang w:eastAsia="ru-RU"/>
        </w:rPr>
        <w:lastRenderedPageBreak/>
        <w:t xml:space="preserve">І. </w:t>
      </w:r>
      <w:proofErr w:type="spellStart"/>
      <w:r>
        <w:rPr>
          <w:rFonts w:ascii="Times New Roman" w:eastAsia="Times New Roman" w:hAnsi="Times New Roman"/>
          <w:b/>
          <w:color w:val="auto"/>
          <w:sz w:val="28"/>
          <w:lang w:eastAsia="ru-RU"/>
        </w:rPr>
        <w:t>Мицканюк</w:t>
      </w:r>
      <w:proofErr w:type="spellEnd"/>
      <w:r>
        <w:rPr>
          <w:rFonts w:ascii="Times New Roman" w:eastAsia="Times New Roman" w:hAnsi="Times New Roman"/>
          <w:color w:val="auto"/>
          <w:sz w:val="28"/>
          <w:lang w:eastAsia="ru-RU"/>
        </w:rPr>
        <w:t xml:space="preserve"> – довів до відома присутніх, що профільна постійна комісія надає тільки пропозиції та рекомендації по вирішенню питань порушених в петиції.</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lang w:eastAsia="ru-RU"/>
        </w:rPr>
        <w:t xml:space="preserve">     Доповідач  запропонував прийняти п</w:t>
      </w:r>
      <w:r>
        <w:rPr>
          <w:rFonts w:ascii="Times New Roman" w:eastAsia="Times New Roman" w:hAnsi="Times New Roman"/>
          <w:color w:val="auto"/>
          <w:sz w:val="28"/>
        </w:rPr>
        <w:t>озиції  та заходи погоджені на  засіданні робочої групи:</w:t>
      </w:r>
    </w:p>
    <w:p w:rsidR="00180B2F" w:rsidRDefault="00A67722">
      <w:pPr>
        <w:jc w:val="both"/>
        <w:rPr>
          <w:rFonts w:ascii="Times New Roman" w:eastAsia="Times New Roman" w:hAnsi="Times New Roman"/>
          <w:color w:val="auto"/>
          <w:sz w:val="28"/>
        </w:rPr>
      </w:pPr>
      <w:r>
        <w:rPr>
          <w:rFonts w:ascii="Times New Roman" w:eastAsia="Times New Roman" w:hAnsi="Times New Roman"/>
          <w:color w:val="auto"/>
          <w:sz w:val="28"/>
        </w:rPr>
        <w:t xml:space="preserve">- створити консультативно-експертну групу по напрацюванню дорожньої карти по переформатуванню </w:t>
      </w:r>
      <w:proofErr w:type="spellStart"/>
      <w:r>
        <w:rPr>
          <w:rFonts w:ascii="Times New Roman" w:eastAsia="Times New Roman" w:hAnsi="Times New Roman"/>
          <w:color w:val="auto"/>
          <w:sz w:val="28"/>
        </w:rPr>
        <w:t>зооринку</w:t>
      </w:r>
      <w:proofErr w:type="spellEnd"/>
      <w:r>
        <w:rPr>
          <w:rFonts w:ascii="Times New Roman" w:eastAsia="Times New Roman" w:hAnsi="Times New Roman"/>
          <w:color w:val="auto"/>
          <w:sz w:val="28"/>
        </w:rPr>
        <w:t xml:space="preserve"> на Куренівці.</w:t>
      </w:r>
    </w:p>
    <w:p w:rsidR="00180B2F" w:rsidRDefault="00A67722">
      <w:pPr>
        <w:jc w:val="both"/>
        <w:rPr>
          <w:rFonts w:ascii="Times New Roman" w:eastAsia="Times New Roman" w:hAnsi="Times New Roman"/>
          <w:color w:val="auto"/>
          <w:sz w:val="28"/>
        </w:rPr>
      </w:pPr>
      <w:r>
        <w:rPr>
          <w:rFonts w:ascii="Times New Roman" w:eastAsia="Times New Roman" w:hAnsi="Times New Roman"/>
          <w:color w:val="auto"/>
          <w:sz w:val="28"/>
        </w:rPr>
        <w:t xml:space="preserve">- </w:t>
      </w:r>
      <w:r>
        <w:rPr>
          <w:rFonts w:ascii="Times New Roman" w:eastAsia="Times New Roman" w:hAnsi="Times New Roman"/>
          <w:color w:val="auto"/>
          <w:sz w:val="28"/>
          <w:lang w:val="ru-RU"/>
        </w:rPr>
        <w:t xml:space="preserve">провести </w:t>
      </w:r>
      <w:proofErr w:type="spellStart"/>
      <w:r>
        <w:rPr>
          <w:rFonts w:ascii="Times New Roman" w:eastAsia="Times New Roman" w:hAnsi="Times New Roman"/>
          <w:color w:val="auto"/>
          <w:sz w:val="28"/>
          <w:lang w:val="ru-RU"/>
        </w:rPr>
        <w:t>громадську</w:t>
      </w:r>
      <w:proofErr w:type="spellEnd"/>
      <w:r>
        <w:rPr>
          <w:rFonts w:ascii="Times New Roman" w:eastAsia="Times New Roman" w:hAnsi="Times New Roman"/>
          <w:color w:val="auto"/>
          <w:sz w:val="28"/>
          <w:lang w:val="ru-RU"/>
        </w:rPr>
        <w:t xml:space="preserve"> </w:t>
      </w:r>
      <w:proofErr w:type="spellStart"/>
      <w:r>
        <w:rPr>
          <w:rFonts w:ascii="Times New Roman" w:eastAsia="Times New Roman" w:hAnsi="Times New Roman"/>
          <w:color w:val="auto"/>
          <w:sz w:val="28"/>
          <w:lang w:val="ru-RU"/>
        </w:rPr>
        <w:t>експертизу</w:t>
      </w:r>
      <w:proofErr w:type="spellEnd"/>
      <w:r>
        <w:rPr>
          <w:rFonts w:ascii="Times New Roman" w:eastAsia="Times New Roman" w:hAnsi="Times New Roman"/>
          <w:color w:val="auto"/>
          <w:sz w:val="28"/>
          <w:lang w:val="ru-RU"/>
        </w:rPr>
        <w:t xml:space="preserve"> по </w:t>
      </w:r>
      <w:proofErr w:type="spellStart"/>
      <w:r>
        <w:rPr>
          <w:rFonts w:ascii="Times New Roman" w:eastAsia="Times New Roman" w:hAnsi="Times New Roman"/>
          <w:color w:val="auto"/>
          <w:sz w:val="28"/>
          <w:lang w:val="ru-RU"/>
        </w:rPr>
        <w:t>утриманню</w:t>
      </w:r>
      <w:proofErr w:type="spellEnd"/>
      <w:r>
        <w:rPr>
          <w:rFonts w:ascii="Times New Roman" w:eastAsia="Times New Roman" w:hAnsi="Times New Roman"/>
          <w:color w:val="auto"/>
          <w:sz w:val="28"/>
          <w:lang w:val="ru-RU"/>
        </w:rPr>
        <w:t xml:space="preserve"> </w:t>
      </w:r>
      <w:proofErr w:type="spellStart"/>
      <w:r>
        <w:rPr>
          <w:rFonts w:ascii="Times New Roman" w:eastAsia="Times New Roman" w:hAnsi="Times New Roman"/>
          <w:color w:val="auto"/>
          <w:sz w:val="28"/>
          <w:lang w:val="ru-RU"/>
        </w:rPr>
        <w:t>тварин</w:t>
      </w:r>
      <w:proofErr w:type="spellEnd"/>
      <w:r>
        <w:rPr>
          <w:rFonts w:ascii="Times New Roman" w:eastAsia="Times New Roman" w:hAnsi="Times New Roman"/>
          <w:color w:val="auto"/>
          <w:sz w:val="28"/>
          <w:lang w:val="ru-RU"/>
        </w:rPr>
        <w:t xml:space="preserve"> </w:t>
      </w:r>
      <w:r>
        <w:rPr>
          <w:rFonts w:ascii="Times New Roman" w:eastAsia="Times New Roman" w:hAnsi="Times New Roman"/>
          <w:color w:val="auto"/>
          <w:sz w:val="28"/>
        </w:rPr>
        <w:t xml:space="preserve">на території  ринку Куренівський </w:t>
      </w:r>
      <w:r>
        <w:rPr>
          <w:rFonts w:ascii="Times New Roman" w:eastAsia="Times New Roman" w:hAnsi="Times New Roman"/>
          <w:color w:val="auto"/>
          <w:sz w:val="28"/>
          <w:lang w:val="ru-RU"/>
        </w:rPr>
        <w:t>на</w:t>
      </w:r>
      <w:r>
        <w:rPr>
          <w:rFonts w:ascii="Times New Roman" w:eastAsia="Times New Roman" w:hAnsi="Times New Roman"/>
          <w:color w:val="auto"/>
          <w:sz w:val="28"/>
        </w:rPr>
        <w:t xml:space="preserve"> предмет дотримання чинного законодавства та інших нормативно – правових актів.</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b/>
          <w:i/>
          <w:color w:val="auto"/>
          <w:sz w:val="28"/>
        </w:rPr>
        <w:t>( ПИТАННЯ НА ЕКСПЕРТИЗУ</w:t>
      </w:r>
      <w:r>
        <w:rPr>
          <w:rFonts w:ascii="Times New Roman" w:eastAsia="Times New Roman" w:hAnsi="Times New Roman"/>
          <w:color w:val="auto"/>
          <w:sz w:val="28"/>
        </w:rPr>
        <w:t xml:space="preserve">:  санітарний стан території, утримання птахів та тварин (до моменту виставлення тварин на продаж на ринку, продавець має надати ветеринарному лікареві ринку акт обстеження </w:t>
      </w:r>
      <w:proofErr w:type="spellStart"/>
      <w:r>
        <w:rPr>
          <w:rFonts w:ascii="Times New Roman" w:eastAsia="Times New Roman" w:hAnsi="Times New Roman"/>
          <w:color w:val="auto"/>
          <w:sz w:val="28"/>
        </w:rPr>
        <w:t>епізоотологом</w:t>
      </w:r>
      <w:proofErr w:type="spellEnd"/>
      <w:r>
        <w:rPr>
          <w:rFonts w:ascii="Times New Roman" w:eastAsia="Times New Roman" w:hAnsi="Times New Roman"/>
          <w:color w:val="auto"/>
          <w:sz w:val="28"/>
        </w:rPr>
        <w:t xml:space="preserve"> приміщення, в якому утримуються тварини до моменту виставлення тварин на ринку), робота ветеринарної служби (</w:t>
      </w:r>
      <w:proofErr w:type="spellStart"/>
      <w:r>
        <w:rPr>
          <w:rFonts w:ascii="Times New Roman" w:eastAsia="Times New Roman" w:hAnsi="Times New Roman"/>
          <w:color w:val="auto"/>
          <w:sz w:val="28"/>
        </w:rPr>
        <w:t>зконтактуватися</w:t>
      </w:r>
      <w:proofErr w:type="spellEnd"/>
      <w:r>
        <w:rPr>
          <w:rFonts w:ascii="Times New Roman" w:eastAsia="Times New Roman" w:hAnsi="Times New Roman"/>
          <w:color w:val="auto"/>
          <w:sz w:val="28"/>
        </w:rPr>
        <w:t xml:space="preserve"> з районною державною ветеринарною клінікою для з'ясування роботи ветеринарної служби на ринку), питання перекупки тварин та спекуляції (податкова), регулярне проведення </w:t>
      </w:r>
      <w:proofErr w:type="spellStart"/>
      <w:r>
        <w:rPr>
          <w:rFonts w:ascii="Times New Roman" w:eastAsia="Times New Roman" w:hAnsi="Times New Roman"/>
          <w:color w:val="auto"/>
          <w:sz w:val="28"/>
        </w:rPr>
        <w:t>дезинфекції</w:t>
      </w:r>
      <w:proofErr w:type="spellEnd"/>
      <w:r>
        <w:rPr>
          <w:rFonts w:ascii="Times New Roman" w:eastAsia="Times New Roman" w:hAnsi="Times New Roman"/>
          <w:color w:val="auto"/>
          <w:sz w:val="28"/>
        </w:rPr>
        <w:t xml:space="preserve"> ринку (</w:t>
      </w:r>
      <w:proofErr w:type="spellStart"/>
      <w:r>
        <w:rPr>
          <w:rFonts w:ascii="Times New Roman" w:eastAsia="Times New Roman" w:hAnsi="Times New Roman"/>
          <w:color w:val="auto"/>
          <w:sz w:val="28"/>
        </w:rPr>
        <w:t>зконтактуватися</w:t>
      </w:r>
      <w:proofErr w:type="spellEnd"/>
      <w:r>
        <w:rPr>
          <w:rFonts w:ascii="Times New Roman" w:eastAsia="Times New Roman" w:hAnsi="Times New Roman"/>
          <w:color w:val="auto"/>
          <w:sz w:val="28"/>
        </w:rPr>
        <w:t xml:space="preserve"> з районною державною ветеринарною клінікою для з'ясування роботи ветеринарної служби на ринку), обладнання торгових місць, проблеми віку тварин (документація), питання документації (</w:t>
      </w:r>
      <w:r>
        <w:rPr>
          <w:rFonts w:ascii="Times New Roman" w:eastAsia="Times New Roman" w:hAnsi="Times New Roman"/>
          <w:color w:val="auto"/>
          <w:sz w:val="28"/>
          <w:lang w:val="en-US"/>
        </w:rPr>
        <w:t>CITES</w:t>
      </w:r>
      <w:r>
        <w:rPr>
          <w:rFonts w:ascii="Times New Roman" w:eastAsia="Times New Roman" w:hAnsi="Times New Roman"/>
          <w:color w:val="auto"/>
          <w:sz w:val="28"/>
        </w:rPr>
        <w:t xml:space="preserve"> або якщо тварини/птахи розведені в неволі в Україні, то документи на право власності), питання ідентифікації тварин/птахів/</w:t>
      </w:r>
      <w:r>
        <w:rPr>
          <w:rFonts w:ascii="Times New Roman" w:eastAsia="Times New Roman" w:hAnsi="Times New Roman"/>
          <w:color w:val="auto"/>
          <w:sz w:val="28"/>
          <w:shd w:val="clear" w:color="auto" w:fill="FFFFFF"/>
        </w:rPr>
        <w:t xml:space="preserve"> сільськогосподарських</w:t>
      </w:r>
      <w:r>
        <w:rPr>
          <w:rFonts w:ascii="Times New Roman" w:eastAsia="Times New Roman" w:hAnsi="Times New Roman"/>
          <w:color w:val="auto"/>
          <w:sz w:val="28"/>
          <w:shd w:val="clear" w:color="auto" w:fill="FFFFFF"/>
          <w:lang w:val="ru-RU"/>
        </w:rPr>
        <w:t> </w:t>
      </w:r>
      <w:r>
        <w:rPr>
          <w:rFonts w:ascii="Times New Roman" w:hAnsi="Times New Roman"/>
          <w:color w:val="auto"/>
          <w:sz w:val="28"/>
          <w:shd w:val="clear" w:color="auto" w:fill="FFFFFF"/>
        </w:rPr>
        <w:t>тварин</w:t>
      </w:r>
      <w:r>
        <w:rPr>
          <w:rFonts w:ascii="Times New Roman" w:eastAsia="Times New Roman" w:hAnsi="Times New Roman"/>
          <w:color w:val="auto"/>
          <w:sz w:val="28"/>
          <w:shd w:val="clear" w:color="auto" w:fill="FFFFFF"/>
        </w:rPr>
        <w:t xml:space="preserve">, птиці, </w:t>
      </w:r>
      <w:proofErr w:type="spellStart"/>
      <w:r>
        <w:rPr>
          <w:rFonts w:ascii="Times New Roman" w:eastAsia="Times New Roman" w:hAnsi="Times New Roman"/>
          <w:color w:val="auto"/>
          <w:sz w:val="28"/>
          <w:shd w:val="clear" w:color="auto" w:fill="FFFFFF"/>
        </w:rPr>
        <w:t>кролів</w:t>
      </w:r>
      <w:proofErr w:type="spellEnd"/>
      <w:r>
        <w:rPr>
          <w:rFonts w:ascii="Times New Roman" w:eastAsia="Times New Roman" w:hAnsi="Times New Roman"/>
          <w:color w:val="auto"/>
          <w:sz w:val="28"/>
          <w:shd w:val="clear" w:color="auto" w:fill="FFFFFF"/>
        </w:rPr>
        <w:t xml:space="preserve">, хутрових звірів і </w:t>
      </w:r>
      <w:proofErr w:type="spellStart"/>
      <w:r>
        <w:rPr>
          <w:rFonts w:ascii="Times New Roman" w:eastAsia="Times New Roman" w:hAnsi="Times New Roman"/>
          <w:color w:val="auto"/>
          <w:sz w:val="28"/>
          <w:shd w:val="clear" w:color="auto" w:fill="FFFFFF"/>
        </w:rPr>
        <w:t>т.д</w:t>
      </w:r>
      <w:proofErr w:type="spellEnd"/>
      <w:r>
        <w:rPr>
          <w:rFonts w:ascii="Times New Roman" w:eastAsia="Times New Roman" w:hAnsi="Times New Roman"/>
          <w:color w:val="auto"/>
          <w:sz w:val="28"/>
          <w:shd w:val="clear" w:color="auto" w:fill="FFFFFF"/>
        </w:rPr>
        <w:t>.</w:t>
      </w:r>
      <w:r>
        <w:rPr>
          <w:rFonts w:ascii="Times New Roman" w:eastAsia="Times New Roman" w:hAnsi="Times New Roman"/>
          <w:color w:val="auto"/>
          <w:sz w:val="28"/>
        </w:rPr>
        <w:t xml:space="preserve"> (</w:t>
      </w:r>
      <w:proofErr w:type="spellStart"/>
      <w:r>
        <w:rPr>
          <w:rFonts w:ascii="Times New Roman" w:eastAsia="Times New Roman" w:hAnsi="Times New Roman"/>
          <w:color w:val="auto"/>
          <w:sz w:val="28"/>
        </w:rPr>
        <w:t>чипування</w:t>
      </w:r>
      <w:proofErr w:type="spellEnd"/>
      <w:r>
        <w:rPr>
          <w:rFonts w:ascii="Times New Roman" w:eastAsia="Times New Roman" w:hAnsi="Times New Roman"/>
          <w:color w:val="auto"/>
          <w:sz w:val="28"/>
        </w:rPr>
        <w:t xml:space="preserve">/кільцювання/маркування), питання реєстрації екзотичних тварин імпортованих в Україну (окреме питання – створення централізованої бази даних на державному рівні), питання розплідників і заводчиків в Україні та їх реєстрація (можливо перейняття досвіду в країнах ЄС – питаннями реєстрації національних розплідників, заводчиків, поголів’я екзотичних тварин/птахів, що народжуються в умовах неволі, займаються громадські організації, які ведуть бази даних і в подальшому надають інформацію до державних органів). </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Питання контролю за хворобами тварин/птахів, вакцинації, питання паспортів/ветеринарних довідок та ветеринарного обстеження тварин (лабораторії), питання водопостачання ринку, питання електропостачання, обігріву і контролю вологості приміщень).</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1. Постійній комісії  звернутися до Департаменту поліції м. Києва з проханням навести порядок по несанкціонованій торгівлі тваринами за територією ринку.</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2. Рекомендувати представникам громадськості звернутися до постійної комісії Київради з питань освіти, науки, сім'ї, молоді та спорту розглянути питання про запровадження обов'язкових уроків в школах по  екологічному вихованню школярів . </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lastRenderedPageBreak/>
        <w:t xml:space="preserve">     3. Доручити дирекції ринку представити план благоустрою ринку, враховуючи специфіку  торгівлі.</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4.  Розглянути можливість  будівництва критого приміщення для організації торгівлі.</w:t>
      </w:r>
    </w:p>
    <w:p w:rsidR="00180B2F" w:rsidRDefault="00A677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     Відповідно до ст.15 ЗУ «про ветеринарну медицину»,</w:t>
      </w:r>
    </w:p>
    <w:p w:rsidR="00180B2F" w:rsidRDefault="00A677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lang w:eastAsia="uk-UA"/>
        </w:rPr>
      </w:pPr>
      <w:r>
        <w:rPr>
          <w:rFonts w:ascii="Times New Roman" w:eastAsia="Times New Roman" w:hAnsi="Times New Roman"/>
          <w:color w:val="000000"/>
          <w:sz w:val="28"/>
          <w:lang w:eastAsia="uk-UA"/>
        </w:rPr>
        <w:t xml:space="preserve">     1. Державний ветеринарно-санітарний  контроль  та  нагляд  за </w:t>
      </w:r>
      <w:r>
        <w:rPr>
          <w:rFonts w:ascii="Times New Roman" w:eastAsia="Times New Roman" w:hAnsi="Times New Roman"/>
          <w:color w:val="000000"/>
          <w:sz w:val="28"/>
          <w:lang w:eastAsia="uk-UA"/>
        </w:rPr>
        <w:br/>
        <w:t xml:space="preserve">тваринами, що переміщуються поза межами </w:t>
      </w:r>
      <w:proofErr w:type="spellStart"/>
      <w:r>
        <w:rPr>
          <w:rFonts w:ascii="Times New Roman" w:eastAsia="Times New Roman" w:hAnsi="Times New Roman"/>
          <w:color w:val="000000"/>
          <w:sz w:val="28"/>
          <w:lang w:eastAsia="uk-UA"/>
        </w:rPr>
        <w:t>потужностей</w:t>
      </w:r>
      <w:proofErr w:type="spellEnd"/>
      <w:r>
        <w:rPr>
          <w:rFonts w:ascii="Times New Roman" w:eastAsia="Times New Roman" w:hAnsi="Times New Roman"/>
          <w:color w:val="000000"/>
          <w:sz w:val="28"/>
          <w:lang w:eastAsia="uk-UA"/>
        </w:rPr>
        <w:t xml:space="preserve"> (об'єктів), де </w:t>
      </w:r>
      <w:r>
        <w:rPr>
          <w:rFonts w:ascii="Times New Roman" w:eastAsia="Times New Roman" w:hAnsi="Times New Roman"/>
          <w:color w:val="000000"/>
          <w:sz w:val="28"/>
          <w:lang w:eastAsia="uk-UA"/>
        </w:rPr>
        <w:br/>
        <w:t xml:space="preserve">вони утримувалися,  здійснюється відповідними державними  органами </w:t>
      </w:r>
      <w:r>
        <w:rPr>
          <w:rFonts w:ascii="Times New Roman" w:eastAsia="Times New Roman" w:hAnsi="Times New Roman"/>
          <w:color w:val="000000"/>
          <w:sz w:val="28"/>
          <w:lang w:eastAsia="uk-UA"/>
        </w:rPr>
        <w:br/>
        <w:t xml:space="preserve">ветеринарної </w:t>
      </w:r>
      <w:r>
        <w:rPr>
          <w:rFonts w:ascii="Times New Roman" w:eastAsia="Times New Roman" w:hAnsi="Times New Roman"/>
          <w:color w:val="000000"/>
          <w:sz w:val="28"/>
          <w:lang w:eastAsia="uk-UA"/>
        </w:rPr>
        <w:tab/>
        <w:t xml:space="preserve">медицини. </w:t>
      </w:r>
      <w:r>
        <w:rPr>
          <w:rFonts w:ascii="Times New Roman" w:eastAsia="Times New Roman" w:hAnsi="Times New Roman"/>
          <w:color w:val="000000"/>
          <w:sz w:val="28"/>
          <w:lang w:eastAsia="uk-UA"/>
        </w:rPr>
        <w:br/>
        <w:t xml:space="preserve">     2. Державні  інспектори ветеринарної медицини та уповноважені </w:t>
      </w:r>
      <w:r>
        <w:rPr>
          <w:rFonts w:ascii="Times New Roman" w:eastAsia="Times New Roman" w:hAnsi="Times New Roman"/>
          <w:color w:val="000000"/>
          <w:sz w:val="28"/>
          <w:lang w:eastAsia="uk-UA"/>
        </w:rPr>
        <w:br/>
        <w:t xml:space="preserve">лікарі ветеринарної медицини  контролюють  дотримання  вимог  щодо </w:t>
      </w:r>
      <w:r>
        <w:rPr>
          <w:rFonts w:ascii="Times New Roman" w:eastAsia="Times New Roman" w:hAnsi="Times New Roman"/>
          <w:color w:val="000000"/>
          <w:sz w:val="28"/>
          <w:lang w:eastAsia="uk-UA"/>
        </w:rPr>
        <w:br/>
        <w:t xml:space="preserve">ідентифікації,  обігу та переміщення тварин, включаючи ветеринарні </w:t>
      </w:r>
      <w:r>
        <w:rPr>
          <w:rFonts w:ascii="Times New Roman" w:eastAsia="Times New Roman" w:hAnsi="Times New Roman"/>
          <w:color w:val="000000"/>
          <w:sz w:val="28"/>
          <w:lang w:eastAsia="uk-UA"/>
        </w:rPr>
        <w:br/>
        <w:t xml:space="preserve">документи,  які вимагаються  при  переміщенні  чи  транспортуванні </w:t>
      </w:r>
      <w:r>
        <w:rPr>
          <w:rFonts w:ascii="Times New Roman" w:eastAsia="Times New Roman" w:hAnsi="Times New Roman"/>
          <w:color w:val="000000"/>
          <w:sz w:val="28"/>
          <w:lang w:eastAsia="uk-UA"/>
        </w:rPr>
        <w:br/>
        <w:t xml:space="preserve">тварин. </w:t>
      </w:r>
      <w:r>
        <w:rPr>
          <w:rFonts w:ascii="Times New Roman" w:eastAsia="Times New Roman" w:hAnsi="Times New Roman"/>
          <w:color w:val="000000"/>
          <w:sz w:val="28"/>
          <w:lang w:eastAsia="uk-UA"/>
        </w:rPr>
        <w:br/>
        <w:t xml:space="preserve">     3. Система  реєстрації  тваринницьких </w:t>
      </w:r>
      <w:proofErr w:type="spellStart"/>
      <w:r>
        <w:rPr>
          <w:rFonts w:ascii="Times New Roman" w:eastAsia="Times New Roman" w:hAnsi="Times New Roman"/>
          <w:color w:val="000000"/>
          <w:sz w:val="28"/>
          <w:lang w:eastAsia="uk-UA"/>
        </w:rPr>
        <w:t>потужностей</w:t>
      </w:r>
      <w:proofErr w:type="spellEnd"/>
      <w:r>
        <w:rPr>
          <w:rFonts w:ascii="Times New Roman" w:eastAsia="Times New Roman" w:hAnsi="Times New Roman"/>
          <w:color w:val="000000"/>
          <w:sz w:val="28"/>
          <w:lang w:eastAsia="uk-UA"/>
        </w:rPr>
        <w:t xml:space="preserve"> (об'єктів), </w:t>
      </w:r>
      <w:r>
        <w:rPr>
          <w:rFonts w:ascii="Times New Roman" w:eastAsia="Times New Roman" w:hAnsi="Times New Roman"/>
          <w:color w:val="000000"/>
          <w:sz w:val="28"/>
          <w:lang w:eastAsia="uk-UA"/>
        </w:rPr>
        <w:br/>
        <w:t xml:space="preserve">система ідентифікації тварин та порядок ведення обліку  даних  про </w:t>
      </w:r>
      <w:r>
        <w:rPr>
          <w:rFonts w:ascii="Times New Roman" w:eastAsia="Times New Roman" w:hAnsi="Times New Roman"/>
          <w:color w:val="000000"/>
          <w:sz w:val="28"/>
          <w:lang w:eastAsia="uk-UA"/>
        </w:rPr>
        <w:br/>
        <w:t xml:space="preserve">переміщення  тварин повинні давати можливість чітко ідентифікувати </w:t>
      </w:r>
      <w:r>
        <w:rPr>
          <w:rFonts w:ascii="Times New Roman" w:eastAsia="Times New Roman" w:hAnsi="Times New Roman"/>
          <w:color w:val="000000"/>
          <w:sz w:val="28"/>
          <w:lang w:eastAsia="uk-UA"/>
        </w:rPr>
        <w:br/>
        <w:t xml:space="preserve">тварин  і  відстежувати  потужності   (об'єкти)   їх   походження, </w:t>
      </w:r>
      <w:r>
        <w:rPr>
          <w:rFonts w:ascii="Times New Roman" w:eastAsia="Times New Roman" w:hAnsi="Times New Roman"/>
          <w:color w:val="000000"/>
          <w:sz w:val="28"/>
          <w:lang w:eastAsia="uk-UA"/>
        </w:rPr>
        <w:br/>
        <w:t>переміщення</w:t>
      </w:r>
      <w:r>
        <w:rPr>
          <w:rFonts w:ascii="Times New Roman" w:eastAsia="Times New Roman" w:hAnsi="Times New Roman"/>
          <w:color w:val="000000"/>
          <w:sz w:val="28"/>
          <w:lang w:eastAsia="uk-UA"/>
        </w:rPr>
        <w:tab/>
        <w:t xml:space="preserve"> та</w:t>
      </w:r>
      <w:r>
        <w:rPr>
          <w:rFonts w:ascii="Times New Roman" w:eastAsia="Times New Roman" w:hAnsi="Times New Roman"/>
          <w:color w:val="000000"/>
          <w:sz w:val="28"/>
          <w:lang w:eastAsia="uk-UA"/>
        </w:rPr>
        <w:tab/>
        <w:t xml:space="preserve"> обігу. </w:t>
      </w:r>
      <w:r>
        <w:rPr>
          <w:rFonts w:ascii="Times New Roman" w:eastAsia="Times New Roman" w:hAnsi="Times New Roman"/>
          <w:color w:val="000000"/>
          <w:sz w:val="28"/>
          <w:lang w:eastAsia="uk-UA"/>
        </w:rPr>
        <w:br/>
        <w:t xml:space="preserve">     4. Навантаження,  розвантаження  або перевантаження тварин на </w:t>
      </w:r>
      <w:r>
        <w:rPr>
          <w:rFonts w:ascii="Times New Roman" w:eastAsia="Times New Roman" w:hAnsi="Times New Roman"/>
          <w:color w:val="000000"/>
          <w:sz w:val="28"/>
          <w:lang w:eastAsia="uk-UA"/>
        </w:rPr>
        <w:br/>
        <w:t xml:space="preserve">транспортний засіб дозволяється тільки в  тих  місцях,  які  мають </w:t>
      </w:r>
      <w:r>
        <w:rPr>
          <w:rFonts w:ascii="Times New Roman" w:eastAsia="Times New Roman" w:hAnsi="Times New Roman"/>
          <w:color w:val="000000"/>
          <w:sz w:val="28"/>
          <w:lang w:eastAsia="uk-UA"/>
        </w:rPr>
        <w:br/>
        <w:t xml:space="preserve">потужності, що відповідають ветеринарно-санітарним заходам. </w:t>
      </w:r>
      <w:r>
        <w:rPr>
          <w:rFonts w:ascii="Times New Roman" w:eastAsia="Times New Roman" w:hAnsi="Times New Roman"/>
          <w:color w:val="000000"/>
          <w:sz w:val="28"/>
          <w:lang w:eastAsia="uk-UA"/>
        </w:rPr>
        <w:br/>
        <w:t xml:space="preserve">     5. Обіг тварин, які захворіли на хворобу, що підлягає </w:t>
      </w:r>
      <w:r>
        <w:rPr>
          <w:rFonts w:ascii="Times New Roman" w:eastAsia="Times New Roman" w:hAnsi="Times New Roman"/>
          <w:color w:val="000000"/>
          <w:sz w:val="28"/>
          <w:lang w:eastAsia="uk-UA"/>
        </w:rPr>
        <w:br/>
        <w:t xml:space="preserve">повідомленню,  або щодо яких є підозра про  захворювання  на  таку </w:t>
      </w:r>
      <w:r>
        <w:rPr>
          <w:rFonts w:ascii="Times New Roman" w:eastAsia="Times New Roman" w:hAnsi="Times New Roman"/>
          <w:color w:val="000000"/>
          <w:sz w:val="28"/>
          <w:lang w:eastAsia="uk-UA"/>
        </w:rPr>
        <w:br/>
        <w:t xml:space="preserve">хворобу,   забороняється.   Будь-які   переміщення  тварин  можуть </w:t>
      </w:r>
      <w:r>
        <w:rPr>
          <w:rFonts w:ascii="Times New Roman" w:eastAsia="Times New Roman" w:hAnsi="Times New Roman"/>
          <w:color w:val="000000"/>
          <w:sz w:val="28"/>
          <w:lang w:eastAsia="uk-UA"/>
        </w:rPr>
        <w:br/>
        <w:t xml:space="preserve">здійснюватися лише з  дозволу  відповідного  головного  державного </w:t>
      </w:r>
      <w:r>
        <w:rPr>
          <w:rFonts w:ascii="Times New Roman" w:eastAsia="Times New Roman" w:hAnsi="Times New Roman"/>
          <w:color w:val="000000"/>
          <w:sz w:val="28"/>
          <w:lang w:eastAsia="uk-UA"/>
        </w:rPr>
        <w:br/>
        <w:t>інспектора</w:t>
      </w:r>
      <w:r>
        <w:rPr>
          <w:rFonts w:ascii="Times New Roman" w:eastAsia="Times New Roman" w:hAnsi="Times New Roman"/>
          <w:color w:val="000000"/>
          <w:sz w:val="28"/>
          <w:lang w:eastAsia="uk-UA"/>
        </w:rPr>
        <w:tab/>
        <w:t xml:space="preserve"> ветеринарної</w:t>
      </w:r>
      <w:r>
        <w:rPr>
          <w:rFonts w:ascii="Times New Roman" w:eastAsia="Times New Roman" w:hAnsi="Times New Roman"/>
          <w:color w:val="000000"/>
          <w:sz w:val="28"/>
          <w:lang w:eastAsia="uk-UA"/>
        </w:rPr>
        <w:tab/>
        <w:t xml:space="preserve"> медицини. </w:t>
      </w:r>
      <w:r>
        <w:rPr>
          <w:rFonts w:ascii="Times New Roman" w:eastAsia="Times New Roman" w:hAnsi="Times New Roman"/>
          <w:color w:val="000000"/>
          <w:sz w:val="28"/>
          <w:lang w:eastAsia="uk-UA"/>
        </w:rPr>
        <w:br/>
        <w:t xml:space="preserve">     6. Переміщення   неідентифікованих   тварин  або  тварин  без </w:t>
      </w:r>
      <w:r>
        <w:rPr>
          <w:rFonts w:ascii="Times New Roman" w:eastAsia="Times New Roman" w:hAnsi="Times New Roman"/>
          <w:color w:val="000000"/>
          <w:sz w:val="28"/>
          <w:lang w:eastAsia="uk-UA"/>
        </w:rPr>
        <w:br/>
        <w:t xml:space="preserve">відповідних ідентифікаційних,  ветеринарних та  інших  супровідних </w:t>
      </w:r>
      <w:r>
        <w:rPr>
          <w:rFonts w:ascii="Times New Roman" w:eastAsia="Times New Roman" w:hAnsi="Times New Roman"/>
          <w:color w:val="000000"/>
          <w:sz w:val="28"/>
          <w:lang w:eastAsia="uk-UA"/>
        </w:rPr>
        <w:br/>
        <w:t xml:space="preserve">документів забороняється. </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     В подальшому було б доцільно створити інспекцію, до складу якої повинні входити відповідні спеціалісти для перевірки умов утримання екзотичних тварин на ринках, а також перевірки наявності ветеринарних документів та документів, що засвідчують законність набуття такої тварини у власність. Для того щоб перевірити маркування екзотичної тварини і відповідність документів на цю тварину, в </w:t>
      </w:r>
      <w:proofErr w:type="spellStart"/>
      <w:r>
        <w:rPr>
          <w:rFonts w:ascii="Times New Roman" w:hAnsi="Times New Roman"/>
          <w:color w:val="auto"/>
          <w:sz w:val="28"/>
          <w:lang w:eastAsia="ru-RU"/>
        </w:rPr>
        <w:t>обов</w:t>
      </w:r>
      <w:proofErr w:type="spellEnd"/>
      <w:r>
        <w:rPr>
          <w:rFonts w:ascii="Times New Roman" w:hAnsi="Times New Roman"/>
          <w:color w:val="auto"/>
          <w:sz w:val="28"/>
          <w:lang w:eastAsia="ru-RU"/>
        </w:rPr>
        <w:t>’</w:t>
      </w:r>
      <w:proofErr w:type="spellStart"/>
      <w:r>
        <w:rPr>
          <w:rFonts w:ascii="Times New Roman" w:hAnsi="Times New Roman"/>
          <w:color w:val="auto"/>
          <w:sz w:val="28"/>
          <w:lang w:val="ru-RU" w:eastAsia="ru-RU"/>
        </w:rPr>
        <w:t>язково</w:t>
      </w:r>
      <w:proofErr w:type="spellEnd"/>
      <w:r>
        <w:rPr>
          <w:rFonts w:ascii="Times New Roman" w:hAnsi="Times New Roman"/>
          <w:color w:val="auto"/>
          <w:sz w:val="28"/>
          <w:lang w:eastAsia="ru-RU"/>
        </w:rPr>
        <w:t xml:space="preserve">му порядку ці особи повинні мати при собі сканер для зчитування чипу птаха/тварини на той випадок, якщо (наприклад, птах не кільцьований, а </w:t>
      </w:r>
      <w:proofErr w:type="spellStart"/>
      <w:r>
        <w:rPr>
          <w:rFonts w:ascii="Times New Roman" w:hAnsi="Times New Roman"/>
          <w:color w:val="auto"/>
          <w:sz w:val="28"/>
          <w:lang w:eastAsia="ru-RU"/>
        </w:rPr>
        <w:t>чипований</w:t>
      </w:r>
      <w:proofErr w:type="spellEnd"/>
      <w:r>
        <w:rPr>
          <w:rFonts w:ascii="Times New Roman" w:hAnsi="Times New Roman"/>
          <w:color w:val="auto"/>
          <w:sz w:val="28"/>
          <w:lang w:eastAsia="ru-RU"/>
        </w:rPr>
        <w:t xml:space="preserve">), а також мати доступ до інтернет бази даних ідентифікації птахів/тварин. </w:t>
      </w:r>
      <w:r>
        <w:rPr>
          <w:rFonts w:ascii="Times New Roman" w:hAnsi="Times New Roman"/>
          <w:color w:val="auto"/>
          <w:sz w:val="28"/>
          <w:lang w:val="ru-RU" w:eastAsia="ru-RU"/>
        </w:rPr>
        <w:t xml:space="preserve"> </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     Розробити єдину базу даних реєстрації екзотичних тварин, що перетнули державний кордон України і знаходяться на території України.</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lastRenderedPageBreak/>
        <w:t xml:space="preserve">     Питання реєстрації розплідників і заводчиків в Україні та їх реєстрація: можливо перейняття досвіду в країнах ЄС – питаннями реєстрації національних розплідників, заводчиків, поголів’я екзотичних тварин/птахів, що народжуються в умовах неволі, займаються громадські організації, які ведуть бази даних і в подальшому надають інформацію до державних органів.</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     Для запобігання понад нормованого не сезонного розведення птахів/тварин, контроль за розведенням тварин/птахів в умовах неволі, аналізуючи досвід країн Європейського союзу, також здійснюється громадськими організаціями які ведуть бази даних племінного розведення птахів/тварин.</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     Відповідно до ч. 1, 2. </w:t>
      </w:r>
      <w:proofErr w:type="spellStart"/>
      <w:r>
        <w:rPr>
          <w:rFonts w:ascii="Times New Roman" w:hAnsi="Times New Roman"/>
          <w:color w:val="auto"/>
          <w:sz w:val="28"/>
          <w:lang w:eastAsia="ru-RU"/>
        </w:rPr>
        <w:t>ст</w:t>
      </w:r>
      <w:proofErr w:type="spellEnd"/>
      <w:r>
        <w:rPr>
          <w:rFonts w:ascii="Times New Roman" w:hAnsi="Times New Roman"/>
          <w:color w:val="auto"/>
          <w:sz w:val="28"/>
          <w:lang w:eastAsia="ru-RU"/>
        </w:rPr>
        <w:t xml:space="preserve"> 13 ЗУ «Про захист тварин від жорстокого поводження», продаж з попереднім виставленням пропонованих тварин для </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показу покупцям допускається </w:t>
      </w:r>
      <w:r>
        <w:rPr>
          <w:rFonts w:ascii="Times New Roman" w:hAnsi="Times New Roman"/>
          <w:b/>
          <w:color w:val="auto"/>
          <w:sz w:val="28"/>
          <w:u w:val="single"/>
          <w:lang w:eastAsia="ru-RU"/>
        </w:rPr>
        <w:t>в разі дотримання вимог цього Закону</w:t>
      </w:r>
      <w:r>
        <w:rPr>
          <w:rFonts w:ascii="Times New Roman" w:hAnsi="Times New Roman"/>
          <w:color w:val="auto"/>
          <w:sz w:val="28"/>
          <w:lang w:eastAsia="ru-RU"/>
        </w:rPr>
        <w:t xml:space="preserve">. </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u w:val="single"/>
          <w:lang w:eastAsia="ru-RU"/>
        </w:rPr>
      </w:pPr>
      <w:r>
        <w:rPr>
          <w:rFonts w:ascii="Times New Roman" w:hAnsi="Times New Roman"/>
          <w:color w:val="auto"/>
          <w:sz w:val="28"/>
          <w:lang w:eastAsia="ru-RU"/>
        </w:rPr>
        <w:t xml:space="preserve">     Продавець тварини</w:t>
      </w:r>
      <w:r>
        <w:rPr>
          <w:rFonts w:ascii="Times New Roman" w:hAnsi="Times New Roman"/>
          <w:color w:val="auto"/>
          <w:sz w:val="28"/>
          <w:u w:val="single"/>
          <w:lang w:eastAsia="ru-RU"/>
        </w:rPr>
        <w:t xml:space="preserve"> зобов'язаний </w:t>
      </w:r>
      <w:r>
        <w:rPr>
          <w:rFonts w:ascii="Times New Roman" w:hAnsi="Times New Roman"/>
          <w:color w:val="auto"/>
          <w:sz w:val="28"/>
          <w:lang w:eastAsia="ru-RU"/>
        </w:rPr>
        <w:t xml:space="preserve">забезпечити покупця </w:t>
      </w:r>
      <w:r>
        <w:rPr>
          <w:rFonts w:ascii="Times New Roman" w:hAnsi="Times New Roman"/>
          <w:color w:val="auto"/>
          <w:sz w:val="28"/>
          <w:u w:val="single"/>
          <w:lang w:eastAsia="ru-RU"/>
        </w:rPr>
        <w:t xml:space="preserve">достовірною інформацією про вид, породу, стан здоров'я та інші якості тварини, а також про умови її утримання. </w:t>
      </w:r>
    </w:p>
    <w:p w:rsidR="00180B2F" w:rsidRDefault="0018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color w:val="auto"/>
          <w:sz w:val="28"/>
          <w:lang w:eastAsia="ru-RU"/>
        </w:rPr>
      </w:pP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b/>
          <w:i/>
          <w:color w:val="auto"/>
          <w:sz w:val="28"/>
          <w:lang w:eastAsia="ru-RU"/>
        </w:rPr>
        <w:t>А саме</w:t>
      </w:r>
      <w:r>
        <w:rPr>
          <w:rFonts w:ascii="Times New Roman" w:hAnsi="Times New Roman"/>
          <w:i/>
          <w:color w:val="auto"/>
          <w:sz w:val="28"/>
          <w:lang w:eastAsia="ru-RU"/>
        </w:rPr>
        <w:t>:</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b/>
          <w:color w:val="auto"/>
          <w:sz w:val="28"/>
          <w:lang w:eastAsia="ru-RU"/>
        </w:rPr>
        <w:t xml:space="preserve">     </w:t>
      </w:r>
      <w:r>
        <w:rPr>
          <w:rFonts w:ascii="Times New Roman" w:hAnsi="Times New Roman"/>
          <w:color w:val="auto"/>
          <w:sz w:val="28"/>
          <w:lang w:eastAsia="ru-RU"/>
        </w:rPr>
        <w:t xml:space="preserve">Тварини розведені в неволі на території України: </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1.ветеринарний сертифікат (перевірка стану </w:t>
      </w:r>
      <w:proofErr w:type="spellStart"/>
      <w:r>
        <w:rPr>
          <w:rFonts w:ascii="Times New Roman" w:hAnsi="Times New Roman"/>
          <w:color w:val="auto"/>
          <w:sz w:val="28"/>
          <w:lang w:eastAsia="ru-RU"/>
        </w:rPr>
        <w:t>здоров</w:t>
      </w:r>
      <w:proofErr w:type="spellEnd"/>
      <w:r>
        <w:rPr>
          <w:rFonts w:ascii="Times New Roman" w:hAnsi="Times New Roman"/>
          <w:color w:val="auto"/>
          <w:sz w:val="28"/>
          <w:lang w:eastAsia="ru-RU"/>
        </w:rPr>
        <w:t>’</w:t>
      </w:r>
      <w:r>
        <w:rPr>
          <w:rFonts w:ascii="Times New Roman" w:hAnsi="Times New Roman"/>
          <w:color w:val="auto"/>
          <w:sz w:val="28"/>
          <w:lang w:val="ru-RU" w:eastAsia="ru-RU"/>
        </w:rPr>
        <w:t>я</w:t>
      </w:r>
      <w:r>
        <w:rPr>
          <w:rFonts w:ascii="Times New Roman" w:hAnsi="Times New Roman"/>
          <w:color w:val="auto"/>
          <w:sz w:val="28"/>
          <w:lang w:eastAsia="ru-RU"/>
        </w:rPr>
        <w:t>);</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2. документ, що засвідчує право власності на цю тварину;</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3.чек (можливість покупця в разі потреби звернутися до суду на законних підставах);</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4. інформація про вид, породу, інші якості тварини, а також умови утримання.</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u w:val="single"/>
          <w:lang w:eastAsia="ru-RU"/>
        </w:rPr>
      </w:pPr>
      <w:r>
        <w:rPr>
          <w:rFonts w:ascii="Times New Roman" w:hAnsi="Times New Roman"/>
          <w:color w:val="auto"/>
          <w:sz w:val="28"/>
          <w:lang w:eastAsia="ru-RU"/>
        </w:rPr>
        <w:t xml:space="preserve">     ч. 3. </w:t>
      </w:r>
      <w:proofErr w:type="spellStart"/>
      <w:r>
        <w:rPr>
          <w:rFonts w:ascii="Times New Roman" w:hAnsi="Times New Roman"/>
          <w:color w:val="auto"/>
          <w:sz w:val="28"/>
          <w:lang w:eastAsia="ru-RU"/>
        </w:rPr>
        <w:t>ст</w:t>
      </w:r>
      <w:proofErr w:type="spellEnd"/>
      <w:r>
        <w:rPr>
          <w:rFonts w:ascii="Times New Roman" w:hAnsi="Times New Roman"/>
          <w:color w:val="auto"/>
          <w:sz w:val="28"/>
          <w:lang w:eastAsia="ru-RU"/>
        </w:rPr>
        <w:t xml:space="preserve"> 13 ЗУ «Про захист тварин від жорстокого поводження» передбачає: якщо продається дика тварина з числа видів, що занесені до Червоної книги України або підлягають охороні відповідно до чинних міжнародних договорів України (</w:t>
      </w:r>
      <w:r>
        <w:rPr>
          <w:rFonts w:ascii="Times New Roman" w:hAnsi="Times New Roman"/>
          <w:b/>
          <w:color w:val="auto"/>
          <w:sz w:val="28"/>
          <w:lang w:val="en-US" w:eastAsia="ru-RU"/>
        </w:rPr>
        <w:t>CITES</w:t>
      </w:r>
      <w:r>
        <w:rPr>
          <w:rFonts w:ascii="Times New Roman" w:hAnsi="Times New Roman"/>
          <w:color w:val="auto"/>
          <w:sz w:val="28"/>
          <w:lang w:eastAsia="ru-RU"/>
        </w:rPr>
        <w:t>), інша дика тварина</w:t>
      </w:r>
      <w:r>
        <w:rPr>
          <w:rFonts w:ascii="Times New Roman" w:hAnsi="Times New Roman"/>
          <w:b/>
          <w:color w:val="auto"/>
          <w:sz w:val="28"/>
          <w:lang w:eastAsia="ru-RU"/>
        </w:rPr>
        <w:t xml:space="preserve">, </w:t>
      </w:r>
      <w:r>
        <w:rPr>
          <w:rFonts w:ascii="Times New Roman" w:hAnsi="Times New Roman"/>
          <w:color w:val="auto"/>
          <w:sz w:val="28"/>
          <w:u w:val="single"/>
          <w:lang w:eastAsia="ru-RU"/>
        </w:rPr>
        <w:t>продавець тварини зобов'язаний також надати покупцеві документ, що засвідчує законність набуття такої тварини у власність.</w:t>
      </w:r>
    </w:p>
    <w:p w:rsidR="00180B2F" w:rsidRDefault="0018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color w:val="auto"/>
          <w:sz w:val="28"/>
          <w:lang w:eastAsia="ru-RU"/>
        </w:rPr>
      </w:pPr>
      <w:r>
        <w:rPr>
          <w:rFonts w:ascii="Times New Roman" w:hAnsi="Times New Roman"/>
          <w:b/>
          <w:i/>
          <w:color w:val="auto"/>
          <w:sz w:val="28"/>
          <w:lang w:eastAsia="ru-RU"/>
        </w:rPr>
        <w:t>А саме:</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8"/>
          <w:lang w:eastAsia="ru-RU"/>
        </w:rPr>
      </w:pPr>
      <w:r>
        <w:rPr>
          <w:rFonts w:ascii="Times New Roman" w:hAnsi="Times New Roman"/>
          <w:color w:val="auto"/>
          <w:sz w:val="28"/>
          <w:lang w:eastAsia="ru-RU"/>
        </w:rPr>
        <w:t xml:space="preserve">     </w:t>
      </w:r>
      <w:proofErr w:type="spellStart"/>
      <w:r>
        <w:rPr>
          <w:rFonts w:ascii="Times New Roman" w:hAnsi="Times New Roman"/>
          <w:color w:val="auto"/>
          <w:sz w:val="28"/>
          <w:lang w:eastAsia="ru-RU"/>
        </w:rPr>
        <w:t>Єкзотичні</w:t>
      </w:r>
      <w:proofErr w:type="spellEnd"/>
      <w:r>
        <w:rPr>
          <w:rFonts w:ascii="Times New Roman" w:hAnsi="Times New Roman"/>
          <w:color w:val="auto"/>
          <w:sz w:val="28"/>
          <w:lang w:eastAsia="ru-RU"/>
        </w:rPr>
        <w:t xml:space="preserve"> птахи/тварини: </w:t>
      </w:r>
    </w:p>
    <w:p w:rsidR="00180B2F" w:rsidRDefault="0018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8"/>
          <w:lang w:eastAsia="ru-RU"/>
        </w:rPr>
      </w:pP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1. для птахів: ветеринарний сертифікат (перевірка стану </w:t>
      </w:r>
      <w:proofErr w:type="spellStart"/>
      <w:r>
        <w:rPr>
          <w:rFonts w:ascii="Times New Roman" w:hAnsi="Times New Roman"/>
          <w:color w:val="auto"/>
          <w:sz w:val="28"/>
          <w:lang w:eastAsia="ru-RU"/>
        </w:rPr>
        <w:t>здоров</w:t>
      </w:r>
      <w:proofErr w:type="spellEnd"/>
      <w:r>
        <w:rPr>
          <w:rFonts w:ascii="Times New Roman" w:hAnsi="Times New Roman"/>
          <w:color w:val="auto"/>
          <w:sz w:val="28"/>
          <w:lang w:eastAsia="ru-RU"/>
        </w:rPr>
        <w:t>’</w:t>
      </w:r>
      <w:r>
        <w:rPr>
          <w:rFonts w:ascii="Times New Roman" w:hAnsi="Times New Roman"/>
          <w:color w:val="auto"/>
          <w:sz w:val="28"/>
          <w:lang w:val="ru-RU" w:eastAsia="ru-RU"/>
        </w:rPr>
        <w:t>я</w:t>
      </w:r>
      <w:r>
        <w:rPr>
          <w:rFonts w:ascii="Times New Roman" w:hAnsi="Times New Roman"/>
          <w:color w:val="auto"/>
          <w:sz w:val="28"/>
          <w:lang w:eastAsia="ru-RU"/>
        </w:rPr>
        <w:t xml:space="preserve"> птаха) </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для тварин ветеринарний паспорт (перевірка стану </w:t>
      </w:r>
      <w:proofErr w:type="spellStart"/>
      <w:r>
        <w:rPr>
          <w:rFonts w:ascii="Times New Roman" w:hAnsi="Times New Roman"/>
          <w:color w:val="auto"/>
          <w:sz w:val="28"/>
          <w:lang w:eastAsia="ru-RU"/>
        </w:rPr>
        <w:t>здоров</w:t>
      </w:r>
      <w:proofErr w:type="spellEnd"/>
      <w:r>
        <w:rPr>
          <w:rFonts w:ascii="Times New Roman" w:hAnsi="Times New Roman"/>
          <w:color w:val="auto"/>
          <w:sz w:val="28"/>
          <w:lang w:eastAsia="ru-RU"/>
        </w:rPr>
        <w:t>’</w:t>
      </w:r>
      <w:r>
        <w:rPr>
          <w:rFonts w:ascii="Times New Roman" w:hAnsi="Times New Roman"/>
          <w:color w:val="auto"/>
          <w:sz w:val="28"/>
          <w:lang w:val="ru-RU" w:eastAsia="ru-RU"/>
        </w:rPr>
        <w:t xml:space="preserve">я </w:t>
      </w:r>
      <w:r>
        <w:rPr>
          <w:rFonts w:ascii="Times New Roman" w:hAnsi="Times New Roman"/>
          <w:color w:val="auto"/>
          <w:sz w:val="28"/>
          <w:lang w:eastAsia="ru-RU"/>
        </w:rPr>
        <w:t xml:space="preserve">та вакцинація </w:t>
      </w:r>
      <w:proofErr w:type="spellStart"/>
      <w:r>
        <w:rPr>
          <w:rFonts w:ascii="Times New Roman" w:hAnsi="Times New Roman"/>
          <w:color w:val="auto"/>
          <w:sz w:val="28"/>
          <w:lang w:val="ru-RU" w:eastAsia="ru-RU"/>
        </w:rPr>
        <w:t>тварини</w:t>
      </w:r>
      <w:proofErr w:type="spellEnd"/>
      <w:r>
        <w:rPr>
          <w:rFonts w:ascii="Times New Roman" w:hAnsi="Times New Roman"/>
          <w:color w:val="auto"/>
          <w:sz w:val="28"/>
          <w:lang w:eastAsia="ru-RU"/>
        </w:rPr>
        <w:t>);</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2. сертифікат CITES;</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3. договір </w:t>
      </w:r>
      <w:proofErr w:type="spellStart"/>
      <w:r>
        <w:rPr>
          <w:rFonts w:ascii="Times New Roman" w:hAnsi="Times New Roman"/>
          <w:color w:val="auto"/>
          <w:sz w:val="28"/>
          <w:lang w:eastAsia="ru-RU"/>
        </w:rPr>
        <w:t>куплі</w:t>
      </w:r>
      <w:proofErr w:type="spellEnd"/>
      <w:r>
        <w:rPr>
          <w:rFonts w:ascii="Times New Roman" w:hAnsi="Times New Roman"/>
          <w:color w:val="auto"/>
          <w:sz w:val="28"/>
          <w:lang w:eastAsia="ru-RU"/>
        </w:rPr>
        <w:t>/продажу птаха/тварини між експортером і імпортером (документ, що засвідчує законність набуття птаха/тварини у власність);</w:t>
      </w:r>
    </w:p>
    <w:p w:rsidR="00180B2F" w:rsidRDefault="00A67722">
      <w:pPr>
        <w:tabs>
          <w:tab w:val="left" w:pos="916"/>
          <w:tab w:val="left" w:pos="1416"/>
          <w:tab w:val="left" w:pos="2124"/>
          <w:tab w:val="left" w:pos="2832"/>
          <w:tab w:val="left" w:pos="3540"/>
          <w:tab w:val="left" w:pos="4248"/>
          <w:tab w:val="left" w:pos="49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4. родовід;</w:t>
      </w:r>
      <w:r>
        <w:rPr>
          <w:rFonts w:ascii="Times New Roman" w:hAnsi="Times New Roman"/>
          <w:color w:val="auto"/>
          <w:sz w:val="28"/>
          <w:lang w:eastAsia="ru-RU"/>
        </w:rPr>
        <w:tab/>
      </w:r>
      <w:r>
        <w:rPr>
          <w:rFonts w:ascii="Times New Roman" w:hAnsi="Times New Roman"/>
          <w:color w:val="auto"/>
          <w:sz w:val="28"/>
          <w:lang w:eastAsia="ru-RU"/>
        </w:rPr>
        <w:tab/>
      </w:r>
      <w:r>
        <w:rPr>
          <w:rFonts w:ascii="Times New Roman" w:hAnsi="Times New Roman"/>
          <w:color w:val="auto"/>
          <w:sz w:val="28"/>
          <w:lang w:eastAsia="ru-RU"/>
        </w:rPr>
        <w:tab/>
      </w:r>
      <w:r>
        <w:rPr>
          <w:rFonts w:ascii="Times New Roman" w:hAnsi="Times New Roman"/>
          <w:color w:val="auto"/>
          <w:sz w:val="28"/>
          <w:lang w:eastAsia="ru-RU"/>
        </w:rPr>
        <w:tab/>
      </w:r>
      <w:r>
        <w:rPr>
          <w:rFonts w:ascii="Times New Roman" w:hAnsi="Times New Roman"/>
          <w:color w:val="auto"/>
          <w:sz w:val="28"/>
          <w:lang w:eastAsia="ru-RU"/>
        </w:rPr>
        <w:tab/>
      </w:r>
      <w:r>
        <w:rPr>
          <w:rFonts w:ascii="Times New Roman" w:hAnsi="Times New Roman"/>
          <w:color w:val="auto"/>
          <w:sz w:val="28"/>
          <w:lang w:eastAsia="ru-RU"/>
        </w:rPr>
        <w:tab/>
      </w:r>
      <w:r>
        <w:rPr>
          <w:rFonts w:ascii="Times New Roman" w:hAnsi="Times New Roman"/>
          <w:color w:val="auto"/>
          <w:sz w:val="28"/>
          <w:lang w:eastAsia="ru-RU"/>
        </w:rPr>
        <w:tab/>
      </w:r>
      <w:r>
        <w:rPr>
          <w:rFonts w:ascii="Times New Roman" w:hAnsi="Times New Roman"/>
          <w:color w:val="auto"/>
          <w:sz w:val="28"/>
          <w:lang w:eastAsia="ru-RU"/>
        </w:rPr>
        <w:tab/>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5. якщо птах/тварина </w:t>
      </w:r>
      <w:proofErr w:type="spellStart"/>
      <w:r>
        <w:rPr>
          <w:rFonts w:ascii="Times New Roman" w:hAnsi="Times New Roman"/>
          <w:color w:val="auto"/>
          <w:sz w:val="28"/>
          <w:lang w:eastAsia="ru-RU"/>
        </w:rPr>
        <w:t>чипована</w:t>
      </w:r>
      <w:proofErr w:type="spellEnd"/>
      <w:r>
        <w:rPr>
          <w:rFonts w:ascii="Times New Roman" w:hAnsi="Times New Roman"/>
          <w:color w:val="auto"/>
          <w:sz w:val="28"/>
          <w:lang w:eastAsia="ru-RU"/>
        </w:rPr>
        <w:t xml:space="preserve"> – документ, що підтверджує </w:t>
      </w:r>
      <w:proofErr w:type="spellStart"/>
      <w:r>
        <w:rPr>
          <w:rFonts w:ascii="Times New Roman" w:hAnsi="Times New Roman"/>
          <w:color w:val="auto"/>
          <w:sz w:val="28"/>
          <w:lang w:eastAsia="ru-RU"/>
        </w:rPr>
        <w:t>чипування</w:t>
      </w:r>
      <w:proofErr w:type="spellEnd"/>
      <w:r>
        <w:rPr>
          <w:rFonts w:ascii="Times New Roman" w:hAnsi="Times New Roman"/>
          <w:color w:val="auto"/>
          <w:sz w:val="28"/>
          <w:lang w:eastAsia="ru-RU"/>
        </w:rPr>
        <w:t>;</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lastRenderedPageBreak/>
        <w:t>6. чек (можливість покупця в разі потреби звернутися до суду на законних підставах);</w:t>
      </w: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color w:val="auto"/>
          <w:sz w:val="28"/>
          <w:lang w:eastAsia="ru-RU"/>
        </w:rPr>
        <w:t xml:space="preserve">7. в </w:t>
      </w:r>
      <w:proofErr w:type="spellStart"/>
      <w:r>
        <w:rPr>
          <w:rFonts w:ascii="Times New Roman" w:hAnsi="Times New Roman"/>
          <w:color w:val="auto"/>
          <w:sz w:val="28"/>
          <w:lang w:eastAsia="ru-RU"/>
        </w:rPr>
        <w:t>обов</w:t>
      </w:r>
      <w:proofErr w:type="spellEnd"/>
      <w:r>
        <w:rPr>
          <w:rFonts w:ascii="Times New Roman" w:hAnsi="Times New Roman"/>
          <w:color w:val="auto"/>
          <w:sz w:val="28"/>
          <w:lang w:eastAsia="ru-RU"/>
        </w:rPr>
        <w:t>’</w:t>
      </w:r>
      <w:proofErr w:type="spellStart"/>
      <w:r>
        <w:rPr>
          <w:rFonts w:ascii="Times New Roman" w:hAnsi="Times New Roman"/>
          <w:color w:val="auto"/>
          <w:sz w:val="28"/>
          <w:lang w:val="ru-RU" w:eastAsia="ru-RU"/>
        </w:rPr>
        <w:t>язковому</w:t>
      </w:r>
      <w:proofErr w:type="spellEnd"/>
      <w:r>
        <w:rPr>
          <w:rFonts w:ascii="Times New Roman" w:hAnsi="Times New Roman"/>
          <w:color w:val="auto"/>
          <w:sz w:val="28"/>
          <w:lang w:val="ru-RU" w:eastAsia="ru-RU"/>
        </w:rPr>
        <w:t xml:space="preserve"> порядку м</w:t>
      </w:r>
      <w:r>
        <w:rPr>
          <w:rFonts w:ascii="Times New Roman" w:hAnsi="Times New Roman"/>
          <w:color w:val="auto"/>
          <w:sz w:val="28"/>
          <w:lang w:eastAsia="ru-RU"/>
        </w:rPr>
        <w:t>і</w:t>
      </w:r>
      <w:r>
        <w:rPr>
          <w:rFonts w:ascii="Times New Roman" w:hAnsi="Times New Roman"/>
          <w:color w:val="auto"/>
          <w:sz w:val="28"/>
          <w:lang w:val="ru-RU" w:eastAsia="ru-RU"/>
        </w:rPr>
        <w:t xml:space="preserve">ж </w:t>
      </w:r>
      <w:proofErr w:type="spellStart"/>
      <w:r>
        <w:rPr>
          <w:rFonts w:ascii="Times New Roman" w:hAnsi="Times New Roman"/>
          <w:color w:val="auto"/>
          <w:sz w:val="28"/>
          <w:lang w:val="ru-RU" w:eastAsia="ru-RU"/>
        </w:rPr>
        <w:t>продавцем</w:t>
      </w:r>
      <w:proofErr w:type="spellEnd"/>
      <w:r>
        <w:rPr>
          <w:rFonts w:ascii="Times New Roman" w:hAnsi="Times New Roman"/>
          <w:color w:val="auto"/>
          <w:sz w:val="28"/>
          <w:lang w:val="ru-RU" w:eastAsia="ru-RU"/>
        </w:rPr>
        <w:t xml:space="preserve"> та </w:t>
      </w:r>
      <w:proofErr w:type="spellStart"/>
      <w:r>
        <w:rPr>
          <w:rFonts w:ascii="Times New Roman" w:hAnsi="Times New Roman"/>
          <w:color w:val="auto"/>
          <w:sz w:val="28"/>
          <w:lang w:val="ru-RU" w:eastAsia="ru-RU"/>
        </w:rPr>
        <w:t>покупцем</w:t>
      </w:r>
      <w:proofErr w:type="spellEnd"/>
      <w:r>
        <w:rPr>
          <w:rFonts w:ascii="Times New Roman" w:hAnsi="Times New Roman"/>
          <w:color w:val="auto"/>
          <w:sz w:val="28"/>
          <w:lang w:val="ru-RU" w:eastAsia="ru-RU"/>
        </w:rPr>
        <w:t xml:space="preserve"> </w:t>
      </w:r>
      <w:proofErr w:type="spellStart"/>
      <w:r>
        <w:rPr>
          <w:rFonts w:ascii="Times New Roman" w:hAnsi="Times New Roman"/>
          <w:color w:val="auto"/>
          <w:sz w:val="28"/>
          <w:lang w:val="ru-RU" w:eastAsia="ru-RU"/>
        </w:rPr>
        <w:t>ма</w:t>
      </w:r>
      <w:proofErr w:type="spellEnd"/>
      <w:r>
        <w:rPr>
          <w:rFonts w:ascii="Times New Roman" w:hAnsi="Times New Roman"/>
          <w:color w:val="auto"/>
          <w:sz w:val="28"/>
          <w:lang w:eastAsia="ru-RU"/>
        </w:rPr>
        <w:t>є</w:t>
      </w:r>
      <w:r>
        <w:rPr>
          <w:rFonts w:ascii="Times New Roman" w:hAnsi="Times New Roman"/>
          <w:color w:val="auto"/>
          <w:sz w:val="28"/>
          <w:lang w:val="ru-RU" w:eastAsia="ru-RU"/>
        </w:rPr>
        <w:t xml:space="preserve"> бути п</w:t>
      </w:r>
      <w:r>
        <w:rPr>
          <w:rFonts w:ascii="Times New Roman" w:hAnsi="Times New Roman"/>
          <w:color w:val="auto"/>
          <w:sz w:val="28"/>
          <w:lang w:eastAsia="ru-RU"/>
        </w:rPr>
        <w:t>і</w:t>
      </w:r>
      <w:proofErr w:type="spellStart"/>
      <w:r>
        <w:rPr>
          <w:rFonts w:ascii="Times New Roman" w:hAnsi="Times New Roman"/>
          <w:color w:val="auto"/>
          <w:sz w:val="28"/>
          <w:lang w:val="ru-RU" w:eastAsia="ru-RU"/>
        </w:rPr>
        <w:t>дписаний</w:t>
      </w:r>
      <w:proofErr w:type="spellEnd"/>
      <w:r>
        <w:rPr>
          <w:rFonts w:ascii="Times New Roman" w:hAnsi="Times New Roman"/>
          <w:color w:val="auto"/>
          <w:sz w:val="28"/>
          <w:lang w:val="ru-RU" w:eastAsia="ru-RU"/>
        </w:rPr>
        <w:t xml:space="preserve"> </w:t>
      </w:r>
      <w:proofErr w:type="spellStart"/>
      <w:r>
        <w:rPr>
          <w:rFonts w:ascii="Times New Roman" w:hAnsi="Times New Roman"/>
          <w:color w:val="auto"/>
          <w:sz w:val="28"/>
          <w:lang w:val="ru-RU" w:eastAsia="ru-RU"/>
        </w:rPr>
        <w:t>договір</w:t>
      </w:r>
      <w:proofErr w:type="spellEnd"/>
      <w:r>
        <w:rPr>
          <w:rFonts w:ascii="Times New Roman" w:hAnsi="Times New Roman"/>
          <w:color w:val="auto"/>
          <w:sz w:val="28"/>
          <w:lang w:val="ru-RU" w:eastAsia="ru-RU"/>
        </w:rPr>
        <w:t xml:space="preserve"> </w:t>
      </w:r>
      <w:r>
        <w:rPr>
          <w:rFonts w:ascii="Times New Roman" w:hAnsi="Times New Roman"/>
          <w:color w:val="auto"/>
          <w:sz w:val="28"/>
          <w:lang w:eastAsia="ru-RU"/>
        </w:rPr>
        <w:t xml:space="preserve">купівлі/продажу птаха/тварини (Цивільний кодекс України). </w:t>
      </w:r>
    </w:p>
    <w:p w:rsidR="00180B2F" w:rsidRDefault="0018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rFonts w:ascii="Times New Roman" w:hAnsi="Times New Roman"/>
          <w:b/>
          <w:color w:val="auto"/>
          <w:sz w:val="28"/>
          <w:lang w:eastAsia="ru-RU"/>
        </w:rPr>
        <w:t xml:space="preserve">     </w:t>
      </w:r>
      <w:proofErr w:type="spellStart"/>
      <w:r>
        <w:rPr>
          <w:rFonts w:ascii="Times New Roman" w:hAnsi="Times New Roman"/>
          <w:b/>
          <w:color w:val="auto"/>
          <w:sz w:val="28"/>
          <w:lang w:eastAsia="ru-RU"/>
        </w:rPr>
        <w:t>І.Мицканюк</w:t>
      </w:r>
      <w:proofErr w:type="spellEnd"/>
      <w:r>
        <w:rPr>
          <w:rFonts w:ascii="Times New Roman" w:hAnsi="Times New Roman"/>
          <w:b/>
          <w:color w:val="auto"/>
          <w:sz w:val="28"/>
          <w:lang w:eastAsia="ru-RU"/>
        </w:rPr>
        <w:t xml:space="preserve"> – </w:t>
      </w:r>
      <w:r>
        <w:rPr>
          <w:rFonts w:ascii="Times New Roman" w:hAnsi="Times New Roman"/>
          <w:color w:val="auto"/>
          <w:sz w:val="28"/>
          <w:lang w:eastAsia="ru-RU"/>
        </w:rPr>
        <w:t>координатор робочої групи</w:t>
      </w:r>
      <w:r>
        <w:rPr>
          <w:rFonts w:ascii="Times New Roman" w:hAnsi="Times New Roman"/>
          <w:b/>
          <w:color w:val="auto"/>
          <w:sz w:val="28"/>
          <w:lang w:eastAsia="ru-RU"/>
        </w:rPr>
        <w:t>,</w:t>
      </w:r>
      <w:r>
        <w:rPr>
          <w:rFonts w:ascii="Times New Roman" w:hAnsi="Times New Roman"/>
          <w:color w:val="auto"/>
          <w:sz w:val="28"/>
          <w:lang w:eastAsia="ru-RU"/>
        </w:rPr>
        <w:t xml:space="preserve"> запропонував членам постійної комісії прийняти озвучені пропозиції щодо врегулювання питань порушених в петиції, які висловили захисники тварин, для напрацювання робочою групою в майбутньому  певних конструктивних заходів та рішень.  </w:t>
      </w:r>
    </w:p>
    <w:p w:rsidR="00180B2F" w:rsidRDefault="0018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auto"/>
          <w:sz w:val="28"/>
          <w:lang w:eastAsia="ru-RU"/>
        </w:rPr>
      </w:pPr>
    </w:p>
    <w:p w:rsidR="00180B2F" w:rsidRDefault="00A67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r>
        <w:rPr>
          <w:b/>
          <w:color w:val="auto"/>
          <w:sz w:val="28"/>
          <w:lang w:eastAsia="ru-RU"/>
        </w:rPr>
        <w:t xml:space="preserve">     </w:t>
      </w:r>
      <w:proofErr w:type="spellStart"/>
      <w:r>
        <w:rPr>
          <w:rFonts w:ascii="Times New Roman" w:hAnsi="Times New Roman"/>
          <w:b/>
          <w:color w:val="auto"/>
          <w:sz w:val="28"/>
          <w:lang w:eastAsia="ru-RU"/>
        </w:rPr>
        <w:t>П.Муцький</w:t>
      </w:r>
      <w:proofErr w:type="spellEnd"/>
      <w:r>
        <w:rPr>
          <w:rFonts w:ascii="Times New Roman" w:hAnsi="Times New Roman"/>
          <w:color w:val="auto"/>
          <w:sz w:val="28"/>
          <w:lang w:eastAsia="ru-RU"/>
        </w:rPr>
        <w:t xml:space="preserve"> – директор ТОВ «Куренівський ринок» - зазначив, що інформація, яка викладена в петиції не відповідає дійсності. ТОВ «Куренівський ринок» працює відповідно до чинних норм та правил і буде подавати до суду на автора петиції. ТОВ «Куренівський ринок»  відповідає  за територію, яку він експлуатує і надає в оренду. Що стосується стихійної торгівлі, то це компетенція правоохоронних органів. </w:t>
      </w:r>
    </w:p>
    <w:p w:rsidR="00180B2F" w:rsidRDefault="0018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8"/>
          <w:lang w:eastAsia="ru-RU"/>
        </w:rPr>
      </w:pPr>
    </w:p>
    <w:p w:rsidR="00180B2F" w:rsidRDefault="00A67722">
      <w:pPr>
        <w:spacing w:after="0" w:line="240" w:lineRule="auto"/>
        <w:jc w:val="both"/>
        <w:rPr>
          <w:rFonts w:ascii="Times New Roman" w:eastAsia="Times New Roman" w:hAnsi="Times New Roman"/>
          <w:color w:val="auto"/>
          <w:sz w:val="28"/>
          <w:lang w:eastAsia="ru-RU"/>
        </w:rPr>
      </w:pPr>
      <w:proofErr w:type="spellStart"/>
      <w:r>
        <w:rPr>
          <w:rFonts w:ascii="Times New Roman" w:eastAsia="Times New Roman" w:hAnsi="Times New Roman"/>
          <w:b/>
          <w:color w:val="auto"/>
          <w:sz w:val="28"/>
          <w:lang w:eastAsia="ru-RU"/>
        </w:rPr>
        <w:t>О.Бродський</w:t>
      </w:r>
      <w:proofErr w:type="spellEnd"/>
      <w:r>
        <w:rPr>
          <w:rFonts w:ascii="Times New Roman" w:eastAsia="Times New Roman" w:hAnsi="Times New Roman"/>
          <w:b/>
          <w:color w:val="auto"/>
          <w:sz w:val="28"/>
          <w:lang w:eastAsia="ru-RU"/>
        </w:rPr>
        <w:t xml:space="preserve">  </w:t>
      </w:r>
      <w:r>
        <w:rPr>
          <w:rFonts w:ascii="Times New Roman" w:eastAsia="Times New Roman" w:hAnsi="Times New Roman"/>
          <w:color w:val="auto"/>
          <w:sz w:val="28"/>
          <w:lang w:eastAsia="ru-RU"/>
        </w:rPr>
        <w:t>- запропонував:</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lang w:eastAsia="ru-RU"/>
        </w:rPr>
        <w:t xml:space="preserve">    1. С</w:t>
      </w:r>
      <w:r>
        <w:rPr>
          <w:rFonts w:ascii="Times New Roman" w:eastAsia="Times New Roman" w:hAnsi="Times New Roman"/>
          <w:color w:val="auto"/>
          <w:sz w:val="28"/>
        </w:rPr>
        <w:t xml:space="preserve">творити консультативно-експертну групу по напрацюванню дорожньої карти по переформатуванню </w:t>
      </w:r>
      <w:proofErr w:type="spellStart"/>
      <w:r>
        <w:rPr>
          <w:rFonts w:ascii="Times New Roman" w:eastAsia="Times New Roman" w:hAnsi="Times New Roman"/>
          <w:color w:val="auto"/>
          <w:sz w:val="28"/>
        </w:rPr>
        <w:t>зооринку</w:t>
      </w:r>
      <w:proofErr w:type="spellEnd"/>
      <w:r>
        <w:rPr>
          <w:rFonts w:ascii="Times New Roman" w:eastAsia="Times New Roman" w:hAnsi="Times New Roman"/>
          <w:color w:val="auto"/>
          <w:sz w:val="28"/>
        </w:rPr>
        <w:t xml:space="preserve"> на Куренівці із залученням представників від  постійної комісії Київської міської ради з питань екологічної політики, адміністрації ринку, громадськості.</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2. П</w:t>
      </w:r>
      <w:proofErr w:type="spellStart"/>
      <w:r>
        <w:rPr>
          <w:rFonts w:ascii="Times New Roman" w:eastAsia="Times New Roman" w:hAnsi="Times New Roman"/>
          <w:color w:val="auto"/>
          <w:sz w:val="28"/>
          <w:lang w:val="ru-RU"/>
        </w:rPr>
        <w:t>ровести</w:t>
      </w:r>
      <w:proofErr w:type="spellEnd"/>
      <w:r>
        <w:rPr>
          <w:rFonts w:ascii="Times New Roman" w:eastAsia="Times New Roman" w:hAnsi="Times New Roman"/>
          <w:color w:val="auto"/>
          <w:sz w:val="28"/>
          <w:lang w:val="ru-RU"/>
        </w:rPr>
        <w:t xml:space="preserve"> </w:t>
      </w:r>
      <w:proofErr w:type="spellStart"/>
      <w:r>
        <w:rPr>
          <w:rFonts w:ascii="Times New Roman" w:eastAsia="Times New Roman" w:hAnsi="Times New Roman"/>
          <w:color w:val="auto"/>
          <w:sz w:val="28"/>
          <w:lang w:val="ru-RU"/>
        </w:rPr>
        <w:t>громадську</w:t>
      </w:r>
      <w:proofErr w:type="spellEnd"/>
      <w:r>
        <w:rPr>
          <w:rFonts w:ascii="Times New Roman" w:eastAsia="Times New Roman" w:hAnsi="Times New Roman"/>
          <w:color w:val="auto"/>
          <w:sz w:val="28"/>
          <w:lang w:val="ru-RU"/>
        </w:rPr>
        <w:t xml:space="preserve"> </w:t>
      </w:r>
      <w:proofErr w:type="spellStart"/>
      <w:r>
        <w:rPr>
          <w:rFonts w:ascii="Times New Roman" w:eastAsia="Times New Roman" w:hAnsi="Times New Roman"/>
          <w:color w:val="auto"/>
          <w:sz w:val="28"/>
          <w:lang w:val="ru-RU"/>
        </w:rPr>
        <w:t>експертизу</w:t>
      </w:r>
      <w:proofErr w:type="spellEnd"/>
      <w:r>
        <w:rPr>
          <w:rFonts w:ascii="Times New Roman" w:eastAsia="Times New Roman" w:hAnsi="Times New Roman"/>
          <w:color w:val="auto"/>
          <w:sz w:val="28"/>
          <w:lang w:val="ru-RU"/>
        </w:rPr>
        <w:t xml:space="preserve"> по </w:t>
      </w:r>
      <w:proofErr w:type="spellStart"/>
      <w:r>
        <w:rPr>
          <w:rFonts w:ascii="Times New Roman" w:eastAsia="Times New Roman" w:hAnsi="Times New Roman"/>
          <w:color w:val="auto"/>
          <w:sz w:val="28"/>
          <w:lang w:val="ru-RU"/>
        </w:rPr>
        <w:t>утриманню</w:t>
      </w:r>
      <w:proofErr w:type="spellEnd"/>
      <w:r>
        <w:rPr>
          <w:rFonts w:ascii="Times New Roman" w:eastAsia="Times New Roman" w:hAnsi="Times New Roman"/>
          <w:color w:val="auto"/>
          <w:sz w:val="28"/>
          <w:lang w:val="ru-RU"/>
        </w:rPr>
        <w:t xml:space="preserve"> </w:t>
      </w:r>
      <w:proofErr w:type="spellStart"/>
      <w:r>
        <w:rPr>
          <w:rFonts w:ascii="Times New Roman" w:eastAsia="Times New Roman" w:hAnsi="Times New Roman"/>
          <w:color w:val="auto"/>
          <w:sz w:val="28"/>
          <w:lang w:val="ru-RU"/>
        </w:rPr>
        <w:t>тварин</w:t>
      </w:r>
      <w:proofErr w:type="spellEnd"/>
      <w:r>
        <w:rPr>
          <w:rFonts w:ascii="Times New Roman" w:eastAsia="Times New Roman" w:hAnsi="Times New Roman"/>
          <w:color w:val="auto"/>
          <w:sz w:val="28"/>
          <w:lang w:val="ru-RU"/>
        </w:rPr>
        <w:t xml:space="preserve"> </w:t>
      </w:r>
      <w:r>
        <w:rPr>
          <w:rFonts w:ascii="Times New Roman" w:eastAsia="Times New Roman" w:hAnsi="Times New Roman"/>
          <w:color w:val="auto"/>
          <w:sz w:val="28"/>
        </w:rPr>
        <w:t xml:space="preserve">на території  ринку Куренівський </w:t>
      </w:r>
      <w:r>
        <w:rPr>
          <w:rFonts w:ascii="Times New Roman" w:eastAsia="Times New Roman" w:hAnsi="Times New Roman"/>
          <w:color w:val="auto"/>
          <w:sz w:val="28"/>
          <w:lang w:val="ru-RU"/>
        </w:rPr>
        <w:t>на</w:t>
      </w:r>
      <w:r>
        <w:rPr>
          <w:rFonts w:ascii="Times New Roman" w:eastAsia="Times New Roman" w:hAnsi="Times New Roman"/>
          <w:color w:val="auto"/>
          <w:sz w:val="28"/>
        </w:rPr>
        <w:t xml:space="preserve"> предмет дотримання чинного законодавства та інших нормативно – правових актів.</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3. Постійній комісії  звернутися до Департаменту поліції м. Києва з проханням навести порядок по несанкціонованій торгівлі тваринами за територією ринку.</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4. Рекомендувати представникам громадськості звернутися до постійної комісії Київради з питань освіти, науки, сім'ї, молоді та спорту розглянути питання про запровадження обов'язкових уроків в школах по  екологічному вихованню школярів . </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5. Доручити дирекції ринку представити план благоустрою ринку, враховуючи специфіку  торгівлі.</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6.  Розглянути можливість  будівництва критого приміщення для організації торгівлі.</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color w:val="auto"/>
          <w:sz w:val="28"/>
        </w:rPr>
      </w:pPr>
      <w:proofErr w:type="spellStart"/>
      <w:r>
        <w:rPr>
          <w:rFonts w:ascii="Times New Roman" w:eastAsia="Times New Roman" w:hAnsi="Times New Roman"/>
          <w:b/>
          <w:color w:val="auto"/>
          <w:sz w:val="28"/>
        </w:rPr>
        <w:t>Д.Попов</w:t>
      </w:r>
      <w:proofErr w:type="spellEnd"/>
      <w:r>
        <w:rPr>
          <w:rFonts w:ascii="Times New Roman" w:eastAsia="Times New Roman" w:hAnsi="Times New Roman"/>
          <w:color w:val="auto"/>
          <w:sz w:val="28"/>
        </w:rPr>
        <w:t xml:space="preserve"> – зазначив, що  сутність петиції полягає в  проханні закрити ринок   Куренівський, тобто громадськість обурена жорстоким поводженням з тваринами,  їх неналежним ветеринарним утриманням під час  продажу. </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Запропонував до пропозицій робочої групи долучити представників ветслужби та поліції Оболонського району, щоб акти обстеження мали відповідні фахові ветеринарні та юридичні </w:t>
      </w:r>
      <w:proofErr w:type="spellStart"/>
      <w:r>
        <w:rPr>
          <w:rFonts w:ascii="Times New Roman" w:eastAsia="Times New Roman" w:hAnsi="Times New Roman"/>
          <w:color w:val="auto"/>
          <w:sz w:val="28"/>
        </w:rPr>
        <w:t>обгрунтування</w:t>
      </w:r>
      <w:proofErr w:type="spellEnd"/>
      <w:r>
        <w:rPr>
          <w:rFonts w:ascii="Times New Roman" w:eastAsia="Times New Roman" w:hAnsi="Times New Roman"/>
          <w:color w:val="auto"/>
          <w:sz w:val="28"/>
        </w:rPr>
        <w:t xml:space="preserve">, а також  розглянути </w:t>
      </w:r>
      <w:r>
        <w:rPr>
          <w:rFonts w:ascii="Times New Roman" w:eastAsia="Times New Roman" w:hAnsi="Times New Roman"/>
          <w:color w:val="auto"/>
          <w:sz w:val="28"/>
        </w:rPr>
        <w:lastRenderedPageBreak/>
        <w:t>можливість щодо проведення широкої роз’яснювальної  роботи серед киян щодо наявної небезпеки придбання тварин з рук на пташиному ринку.</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color w:val="auto"/>
          <w:sz w:val="28"/>
        </w:rPr>
      </w:pPr>
      <w:proofErr w:type="spellStart"/>
      <w:r>
        <w:rPr>
          <w:rFonts w:ascii="Times New Roman" w:eastAsia="Times New Roman" w:hAnsi="Times New Roman"/>
          <w:b/>
          <w:color w:val="auto"/>
          <w:sz w:val="28"/>
        </w:rPr>
        <w:t>С.Башлаков</w:t>
      </w:r>
      <w:proofErr w:type="spellEnd"/>
      <w:r>
        <w:rPr>
          <w:rFonts w:ascii="Times New Roman" w:eastAsia="Times New Roman" w:hAnsi="Times New Roman"/>
          <w:color w:val="auto"/>
          <w:sz w:val="28"/>
        </w:rPr>
        <w:t>- запропонував доповнити робочу групу  представниками з екологічної інспекції  та управління екологічної політики при Департаменті міського благоустрою та збереження природного середовища.</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color w:val="auto"/>
          <w:sz w:val="28"/>
        </w:rPr>
      </w:pPr>
      <w:proofErr w:type="spellStart"/>
      <w:r>
        <w:rPr>
          <w:rFonts w:ascii="Times New Roman" w:eastAsia="Times New Roman" w:hAnsi="Times New Roman"/>
          <w:b/>
          <w:color w:val="auto"/>
          <w:sz w:val="28"/>
        </w:rPr>
        <w:t>І.Мицканюк</w:t>
      </w:r>
      <w:proofErr w:type="spellEnd"/>
      <w:r>
        <w:rPr>
          <w:rFonts w:ascii="Times New Roman" w:eastAsia="Times New Roman" w:hAnsi="Times New Roman"/>
          <w:color w:val="auto"/>
          <w:sz w:val="28"/>
        </w:rPr>
        <w:t xml:space="preserve">  - зазначив, що при розгляді відповідних питань будуть  залучені всі потрібні  експертні фахівці та представники виконавчих служб. Порядок розгляду петиції передбачає такий хід, що напрацьовані пропозиції та рекомендації будуть надані Київському міському голові, який в межах власної компетенції, повинен надати відповідні розпорядження, накази відповідним структурним підрозділам Київської міської державної адміністрації на їх виконання. </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color w:val="auto"/>
          <w:sz w:val="28"/>
        </w:rPr>
      </w:pPr>
      <w:proofErr w:type="spellStart"/>
      <w:r>
        <w:rPr>
          <w:rFonts w:ascii="Times New Roman" w:eastAsia="Times New Roman" w:hAnsi="Times New Roman"/>
          <w:b/>
          <w:color w:val="auto"/>
          <w:sz w:val="28"/>
        </w:rPr>
        <w:t>Ю.Ярмоленко</w:t>
      </w:r>
      <w:proofErr w:type="spellEnd"/>
      <w:r>
        <w:rPr>
          <w:rFonts w:ascii="Times New Roman" w:eastAsia="Times New Roman" w:hAnsi="Times New Roman"/>
          <w:color w:val="auto"/>
          <w:sz w:val="28"/>
        </w:rPr>
        <w:t xml:space="preserve"> – запропонувала всі напрацювання робочої групи  висвітлювати</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в ЗМІ.</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Представники громадськості із залу запропонували звернутися до управління ветеринарної медицини з проханням надати представника до цієї робочої групи, оскільки це управління не входить до структури КМДА.</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УХВАЛИЛИ:</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1.</w:t>
      </w:r>
      <w:r>
        <w:rPr>
          <w:rFonts w:ascii="Times New Roman" w:eastAsia="Times New Roman" w:hAnsi="Times New Roman"/>
          <w:color w:val="auto"/>
          <w:sz w:val="28"/>
          <w:lang w:eastAsia="ru-RU"/>
        </w:rPr>
        <w:t xml:space="preserve"> С</w:t>
      </w:r>
      <w:r>
        <w:rPr>
          <w:rFonts w:ascii="Times New Roman" w:eastAsia="Times New Roman" w:hAnsi="Times New Roman"/>
          <w:color w:val="auto"/>
          <w:sz w:val="28"/>
        </w:rPr>
        <w:t xml:space="preserve">творити консультативно-експертну групу по напрацюванню дорожньої карти по переформатуванню </w:t>
      </w:r>
      <w:proofErr w:type="spellStart"/>
      <w:r>
        <w:rPr>
          <w:rFonts w:ascii="Times New Roman" w:eastAsia="Times New Roman" w:hAnsi="Times New Roman"/>
          <w:color w:val="auto"/>
          <w:sz w:val="28"/>
        </w:rPr>
        <w:t>зооринку</w:t>
      </w:r>
      <w:proofErr w:type="spellEnd"/>
      <w:r>
        <w:rPr>
          <w:rFonts w:ascii="Times New Roman" w:eastAsia="Times New Roman" w:hAnsi="Times New Roman"/>
          <w:color w:val="auto"/>
          <w:sz w:val="28"/>
        </w:rPr>
        <w:t xml:space="preserve"> на Куренівці із залученням представників від  постійної комісії Київської міської ради з питань екологічної політики, адміністрації ринку, громадськості.</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2. П</w:t>
      </w:r>
      <w:proofErr w:type="spellStart"/>
      <w:r>
        <w:rPr>
          <w:rFonts w:ascii="Times New Roman" w:eastAsia="Times New Roman" w:hAnsi="Times New Roman"/>
          <w:color w:val="auto"/>
          <w:sz w:val="28"/>
          <w:lang w:val="ru-RU"/>
        </w:rPr>
        <w:t>ровести</w:t>
      </w:r>
      <w:proofErr w:type="spellEnd"/>
      <w:r>
        <w:rPr>
          <w:rFonts w:ascii="Times New Roman" w:eastAsia="Times New Roman" w:hAnsi="Times New Roman"/>
          <w:color w:val="auto"/>
          <w:sz w:val="28"/>
          <w:lang w:val="ru-RU"/>
        </w:rPr>
        <w:t xml:space="preserve"> </w:t>
      </w:r>
      <w:proofErr w:type="spellStart"/>
      <w:r>
        <w:rPr>
          <w:rFonts w:ascii="Times New Roman" w:eastAsia="Times New Roman" w:hAnsi="Times New Roman"/>
          <w:color w:val="auto"/>
          <w:sz w:val="28"/>
          <w:lang w:val="ru-RU"/>
        </w:rPr>
        <w:t>громадську</w:t>
      </w:r>
      <w:proofErr w:type="spellEnd"/>
      <w:r>
        <w:rPr>
          <w:rFonts w:ascii="Times New Roman" w:eastAsia="Times New Roman" w:hAnsi="Times New Roman"/>
          <w:color w:val="auto"/>
          <w:sz w:val="28"/>
          <w:lang w:val="ru-RU"/>
        </w:rPr>
        <w:t xml:space="preserve"> </w:t>
      </w:r>
      <w:proofErr w:type="spellStart"/>
      <w:r>
        <w:rPr>
          <w:rFonts w:ascii="Times New Roman" w:eastAsia="Times New Roman" w:hAnsi="Times New Roman"/>
          <w:color w:val="auto"/>
          <w:sz w:val="28"/>
          <w:lang w:val="ru-RU"/>
        </w:rPr>
        <w:t>експертизу</w:t>
      </w:r>
      <w:proofErr w:type="spellEnd"/>
      <w:r>
        <w:rPr>
          <w:rFonts w:ascii="Times New Roman" w:eastAsia="Times New Roman" w:hAnsi="Times New Roman"/>
          <w:color w:val="auto"/>
          <w:sz w:val="28"/>
          <w:lang w:val="ru-RU"/>
        </w:rPr>
        <w:t xml:space="preserve"> по </w:t>
      </w:r>
      <w:proofErr w:type="spellStart"/>
      <w:r>
        <w:rPr>
          <w:rFonts w:ascii="Times New Roman" w:eastAsia="Times New Roman" w:hAnsi="Times New Roman"/>
          <w:color w:val="auto"/>
          <w:sz w:val="28"/>
          <w:lang w:val="ru-RU"/>
        </w:rPr>
        <w:t>утриманню</w:t>
      </w:r>
      <w:proofErr w:type="spellEnd"/>
      <w:r>
        <w:rPr>
          <w:rFonts w:ascii="Times New Roman" w:eastAsia="Times New Roman" w:hAnsi="Times New Roman"/>
          <w:color w:val="auto"/>
          <w:sz w:val="28"/>
          <w:lang w:val="ru-RU"/>
        </w:rPr>
        <w:t xml:space="preserve"> </w:t>
      </w:r>
      <w:proofErr w:type="spellStart"/>
      <w:r>
        <w:rPr>
          <w:rFonts w:ascii="Times New Roman" w:eastAsia="Times New Roman" w:hAnsi="Times New Roman"/>
          <w:color w:val="auto"/>
          <w:sz w:val="28"/>
          <w:lang w:val="ru-RU"/>
        </w:rPr>
        <w:t>тварин</w:t>
      </w:r>
      <w:proofErr w:type="spellEnd"/>
      <w:r>
        <w:rPr>
          <w:rFonts w:ascii="Times New Roman" w:eastAsia="Times New Roman" w:hAnsi="Times New Roman"/>
          <w:color w:val="auto"/>
          <w:sz w:val="28"/>
          <w:lang w:val="ru-RU"/>
        </w:rPr>
        <w:t xml:space="preserve"> </w:t>
      </w:r>
      <w:r>
        <w:rPr>
          <w:rFonts w:ascii="Times New Roman" w:eastAsia="Times New Roman" w:hAnsi="Times New Roman"/>
          <w:color w:val="auto"/>
          <w:sz w:val="28"/>
        </w:rPr>
        <w:t xml:space="preserve">на території  ринку Куренівський </w:t>
      </w:r>
      <w:r>
        <w:rPr>
          <w:rFonts w:ascii="Times New Roman" w:eastAsia="Times New Roman" w:hAnsi="Times New Roman"/>
          <w:color w:val="auto"/>
          <w:sz w:val="28"/>
          <w:lang w:val="ru-RU"/>
        </w:rPr>
        <w:t>на</w:t>
      </w:r>
      <w:r>
        <w:rPr>
          <w:rFonts w:ascii="Times New Roman" w:eastAsia="Times New Roman" w:hAnsi="Times New Roman"/>
          <w:color w:val="auto"/>
          <w:sz w:val="28"/>
        </w:rPr>
        <w:t xml:space="preserve"> предмет дотримання чинного законодавства та інших нормативно – правових актів.</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3. Постійній комісії Київської міської ради з питань торгівлі , підприємництва та регуляторної політики  звернутися до Департаменту поліції м. Києва з проханням навести порядок по несанкціонованій торгівлі тваринами за територією ринку.</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4. Постійній комісії Київської міської ради з питань торгівлі , підприємництва та регуляторної політики звернутися до постійної комісії Київради з питань освіти, науки, сім'ї, молоді та спорту розглянути питання про запровадження обов'язкових уроків в школах по  екологічному вихованню школярів. </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5. Доручити дирекції ринку ТОВ «Куренівській» представити план благоустрою ринку, враховуючи специфіку  торгівлі.</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6.  Дирекції ринку ТОВ «Куренівській» розглянути можливість  будівництва критого приміщення для організації торгівлі.</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lastRenderedPageBreak/>
        <w:t xml:space="preserve">  7.  Розглянути можливість проведення широкої роз’яснювальної  роботи серед киян щодо наявної небезпеки придбання тварин з рук на пташиному ринку.</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8. Доповнити робочу групу  представниками з екологічної інспекції, ветеринарної медицини  та управління екологічної політики при Департаменті міського благоустрою та збереження природного середовища.</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firstLine="630"/>
        <w:jc w:val="both"/>
        <w:rPr>
          <w:rFonts w:ascii="Times New Roman" w:eastAsia="Andale Sans UI" w:hAnsi="Times New Roman" w:cs="Tahoma"/>
          <w:color w:val="auto"/>
          <w:sz w:val="28"/>
          <w:lang w:val="de-DE" w:eastAsia="ja-JP" w:bidi="fa-IR"/>
        </w:rPr>
      </w:pPr>
    </w:p>
    <w:p w:rsidR="00180B2F" w:rsidRDefault="00A67722">
      <w:pPr>
        <w:spacing w:after="0" w:line="240" w:lineRule="auto"/>
        <w:jc w:val="both"/>
        <w:rPr>
          <w:rFonts w:ascii="Times New Roman" w:eastAsia="Times New Roman" w:hAnsi="Times New Roman"/>
          <w:b/>
          <w:color w:val="auto"/>
          <w:sz w:val="28"/>
          <w:u w:val="single"/>
        </w:rPr>
      </w:pPr>
      <w:r>
        <w:rPr>
          <w:rFonts w:ascii="Times New Roman" w:eastAsia="Times New Roman" w:hAnsi="Times New Roman"/>
          <w:b/>
          <w:color w:val="auto"/>
          <w:sz w:val="28"/>
          <w:u w:val="single"/>
        </w:rPr>
        <w:t xml:space="preserve">Питання 4. </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tLeast"/>
        <w:jc w:val="both"/>
        <w:rPr>
          <w:rFonts w:ascii="Times New Roman" w:hAnsi="Times New Roman"/>
          <w:sz w:val="28"/>
        </w:rPr>
      </w:pPr>
      <w:r>
        <w:rPr>
          <w:rFonts w:ascii="Times New Roman" w:eastAsia="Times New Roman" w:hAnsi="Times New Roman"/>
          <w:b/>
          <w:color w:val="auto"/>
          <w:sz w:val="28"/>
        </w:rPr>
        <w:t>СЛУХАЛИ:</w:t>
      </w:r>
      <w:r>
        <w:rPr>
          <w:rFonts w:ascii="Times New Roman" w:eastAsia="Times New Roman" w:hAnsi="Times New Roman"/>
          <w:color w:val="auto"/>
          <w:sz w:val="28"/>
        </w:rPr>
        <w:t xml:space="preserve"> інформацію голови постійної комісії О.Бродського стосовно розгляду підтриманих петицій </w:t>
      </w:r>
      <w:r>
        <w:rPr>
          <w:rFonts w:ascii="Times New Roman" w:hAnsi="Times New Roman"/>
          <w:sz w:val="28"/>
        </w:rPr>
        <w:t xml:space="preserve"> «Щодо знесення малих архітектурних форм (</w:t>
      </w:r>
      <w:proofErr w:type="spellStart"/>
      <w:r>
        <w:rPr>
          <w:rFonts w:ascii="Times New Roman" w:hAnsi="Times New Roman"/>
          <w:sz w:val="28"/>
        </w:rPr>
        <w:t>МАФів</w:t>
      </w:r>
      <w:proofErr w:type="spellEnd"/>
      <w:r>
        <w:rPr>
          <w:rFonts w:ascii="Times New Roman" w:hAnsi="Times New Roman"/>
          <w:sz w:val="28"/>
        </w:rPr>
        <w:t>)  з місць великого скупчення громадян -  біля станцій метро, станцій Київського метрополітену та підземних переходів»  та  «Щодо введення заборони та викорінення торгівлі у підземних переходах, метрополітені, зупинках громадського транспорту».</w:t>
      </w:r>
    </w:p>
    <w:p w:rsidR="00180B2F" w:rsidRDefault="00A67722">
      <w:pPr>
        <w:spacing w:after="0" w:line="240" w:lineRule="atLeast"/>
        <w:jc w:val="both"/>
        <w:rPr>
          <w:rFonts w:ascii="Times New Roman" w:hAnsi="Times New Roman"/>
          <w:sz w:val="28"/>
        </w:rPr>
      </w:pPr>
      <w:r>
        <w:rPr>
          <w:rFonts w:ascii="Times New Roman" w:hAnsi="Times New Roman"/>
          <w:sz w:val="28"/>
        </w:rPr>
        <w:t xml:space="preserve">     Голова постійної комісії зазначив, що від постійної комісії були направлені запити до Департаменту містобудування та архітектури, Департаменту економіки та інвестицій, Департаменту комунального майна міста Києва, Департаменту міського благоустрою та збереження природного середовища, Департаменту промисловості та розвитку підприємництва щодо розгляду петицій та надання своїх пропозицій.</w:t>
      </w:r>
    </w:p>
    <w:p w:rsidR="00180B2F" w:rsidRDefault="00A67722">
      <w:pPr>
        <w:spacing w:after="0" w:line="240" w:lineRule="atLeast"/>
        <w:jc w:val="both"/>
        <w:rPr>
          <w:rFonts w:ascii="Times New Roman" w:hAnsi="Times New Roman"/>
          <w:sz w:val="28"/>
        </w:rPr>
      </w:pPr>
      <w:r>
        <w:rPr>
          <w:rFonts w:ascii="Times New Roman" w:hAnsi="Times New Roman"/>
          <w:sz w:val="28"/>
        </w:rPr>
        <w:t xml:space="preserve">     Також наголосив, що ініціатори петицій були запрошені, але на засідання постійної комісії не з</w:t>
      </w:r>
      <w:r>
        <w:rPr>
          <w:rFonts w:ascii="Times New Roman" w:hAnsi="Times New Roman"/>
          <w:sz w:val="28"/>
          <w:lang w:val="ru-RU"/>
        </w:rPr>
        <w:t>’</w:t>
      </w:r>
      <w:r>
        <w:rPr>
          <w:rFonts w:ascii="Times New Roman" w:hAnsi="Times New Roman"/>
          <w:sz w:val="28"/>
        </w:rPr>
        <w:t>явилися.</w:t>
      </w:r>
    </w:p>
    <w:p w:rsidR="00180B2F" w:rsidRDefault="00A67722">
      <w:pPr>
        <w:spacing w:after="0" w:line="240" w:lineRule="atLeast"/>
        <w:jc w:val="both"/>
        <w:rPr>
          <w:rFonts w:ascii="Times New Roman" w:hAnsi="Times New Roman"/>
          <w:sz w:val="28"/>
        </w:rPr>
      </w:pPr>
      <w:r>
        <w:rPr>
          <w:rFonts w:ascii="Times New Roman" w:hAnsi="Times New Roman"/>
          <w:sz w:val="28"/>
        </w:rPr>
        <w:t xml:space="preserve">     </w:t>
      </w:r>
    </w:p>
    <w:p w:rsidR="00180B2F" w:rsidRDefault="00A67722">
      <w:pPr>
        <w:spacing w:after="0" w:line="240" w:lineRule="atLeast"/>
        <w:rPr>
          <w:rFonts w:ascii="Times New Roman" w:hAnsi="Times New Roman"/>
          <w:b/>
          <w:sz w:val="28"/>
        </w:rPr>
      </w:pPr>
      <w:r>
        <w:rPr>
          <w:rFonts w:ascii="Times New Roman" w:hAnsi="Times New Roman"/>
          <w:sz w:val="28"/>
        </w:rPr>
        <w:t xml:space="preserve">     </w:t>
      </w:r>
      <w:r>
        <w:rPr>
          <w:rFonts w:ascii="Times New Roman" w:hAnsi="Times New Roman"/>
          <w:b/>
          <w:sz w:val="28"/>
        </w:rPr>
        <w:t xml:space="preserve">В обговоренні  взяли участь О. Бродський, С. </w:t>
      </w:r>
      <w:proofErr w:type="spellStart"/>
      <w:r>
        <w:rPr>
          <w:rFonts w:ascii="Times New Roman" w:hAnsi="Times New Roman"/>
          <w:b/>
          <w:sz w:val="28"/>
        </w:rPr>
        <w:t>Башлаков</w:t>
      </w:r>
      <w:proofErr w:type="spellEnd"/>
      <w:r>
        <w:rPr>
          <w:rFonts w:ascii="Times New Roman" w:hAnsi="Times New Roman"/>
          <w:b/>
          <w:sz w:val="28"/>
        </w:rPr>
        <w:t xml:space="preserve">, Д. Попов, </w:t>
      </w:r>
    </w:p>
    <w:p w:rsidR="00180B2F" w:rsidRDefault="00A67722">
      <w:pPr>
        <w:spacing w:after="0" w:line="240" w:lineRule="atLeast"/>
        <w:rPr>
          <w:rFonts w:ascii="Times New Roman" w:hAnsi="Times New Roman"/>
          <w:b/>
          <w:sz w:val="28"/>
        </w:rPr>
      </w:pPr>
      <w:r>
        <w:rPr>
          <w:rFonts w:ascii="Times New Roman" w:hAnsi="Times New Roman"/>
          <w:b/>
          <w:sz w:val="28"/>
        </w:rPr>
        <w:t xml:space="preserve">Ю. </w:t>
      </w:r>
      <w:proofErr w:type="spellStart"/>
      <w:r>
        <w:rPr>
          <w:rFonts w:ascii="Times New Roman" w:hAnsi="Times New Roman"/>
          <w:b/>
          <w:sz w:val="28"/>
        </w:rPr>
        <w:t>Ярмоленко</w:t>
      </w:r>
      <w:proofErr w:type="spellEnd"/>
      <w:r>
        <w:rPr>
          <w:rFonts w:ascii="Times New Roman" w:hAnsi="Times New Roman"/>
          <w:b/>
          <w:sz w:val="28"/>
        </w:rPr>
        <w:t xml:space="preserve">, І. </w:t>
      </w:r>
      <w:proofErr w:type="spellStart"/>
      <w:r>
        <w:rPr>
          <w:rFonts w:ascii="Times New Roman" w:hAnsi="Times New Roman"/>
          <w:b/>
          <w:sz w:val="28"/>
        </w:rPr>
        <w:t>Мицканюк</w:t>
      </w:r>
      <w:proofErr w:type="spellEnd"/>
      <w:r>
        <w:rPr>
          <w:rFonts w:ascii="Times New Roman" w:hAnsi="Times New Roman"/>
          <w:b/>
          <w:sz w:val="28"/>
        </w:rPr>
        <w:t xml:space="preserve">, К. Єгоров, С. Бойко, М. </w:t>
      </w:r>
      <w:proofErr w:type="spellStart"/>
      <w:r>
        <w:rPr>
          <w:rFonts w:ascii="Times New Roman" w:hAnsi="Times New Roman"/>
          <w:b/>
          <w:sz w:val="28"/>
        </w:rPr>
        <w:t>Криворот</w:t>
      </w:r>
      <w:proofErr w:type="spellEnd"/>
      <w:r>
        <w:rPr>
          <w:rFonts w:ascii="Times New Roman" w:hAnsi="Times New Roman"/>
          <w:b/>
          <w:sz w:val="28"/>
        </w:rPr>
        <w:t xml:space="preserve">, </w:t>
      </w:r>
    </w:p>
    <w:p w:rsidR="00180B2F" w:rsidRDefault="00A67722">
      <w:pPr>
        <w:spacing w:after="0" w:line="240" w:lineRule="atLeast"/>
        <w:rPr>
          <w:rFonts w:ascii="Times New Roman" w:hAnsi="Times New Roman"/>
          <w:b/>
          <w:sz w:val="28"/>
        </w:rPr>
      </w:pPr>
      <w:r>
        <w:rPr>
          <w:rFonts w:ascii="Times New Roman" w:hAnsi="Times New Roman"/>
          <w:b/>
          <w:sz w:val="28"/>
        </w:rPr>
        <w:t xml:space="preserve">В. </w:t>
      </w:r>
      <w:proofErr w:type="spellStart"/>
      <w:r>
        <w:rPr>
          <w:rFonts w:ascii="Times New Roman" w:hAnsi="Times New Roman"/>
          <w:b/>
          <w:sz w:val="28"/>
        </w:rPr>
        <w:t>Гапоненко</w:t>
      </w:r>
      <w:proofErr w:type="spellEnd"/>
      <w:r>
        <w:rPr>
          <w:rFonts w:ascii="Times New Roman" w:hAnsi="Times New Roman"/>
          <w:b/>
          <w:sz w:val="28"/>
        </w:rPr>
        <w:t xml:space="preserve">, </w:t>
      </w:r>
      <w:proofErr w:type="spellStart"/>
      <w:r>
        <w:rPr>
          <w:rFonts w:ascii="Times New Roman" w:hAnsi="Times New Roman"/>
          <w:b/>
          <w:sz w:val="28"/>
        </w:rPr>
        <w:t>С.Євтушенко</w:t>
      </w:r>
      <w:proofErr w:type="spellEnd"/>
      <w:r>
        <w:rPr>
          <w:rFonts w:ascii="Times New Roman" w:hAnsi="Times New Roman"/>
          <w:b/>
          <w:sz w:val="28"/>
        </w:rPr>
        <w:t xml:space="preserve">, </w:t>
      </w:r>
      <w:proofErr w:type="spellStart"/>
      <w:r>
        <w:rPr>
          <w:rFonts w:ascii="Times New Roman" w:hAnsi="Times New Roman"/>
          <w:b/>
          <w:sz w:val="28"/>
        </w:rPr>
        <w:t>Л.Мостова</w:t>
      </w:r>
      <w:proofErr w:type="spellEnd"/>
      <w:r>
        <w:rPr>
          <w:rFonts w:ascii="Times New Roman" w:hAnsi="Times New Roman"/>
          <w:b/>
          <w:sz w:val="28"/>
        </w:rPr>
        <w:t xml:space="preserve">, </w:t>
      </w:r>
      <w:proofErr w:type="spellStart"/>
      <w:r>
        <w:rPr>
          <w:rFonts w:ascii="Times New Roman" w:hAnsi="Times New Roman"/>
          <w:b/>
          <w:sz w:val="28"/>
        </w:rPr>
        <w:t>Р.Біжінар</w:t>
      </w:r>
      <w:proofErr w:type="spellEnd"/>
      <w:r>
        <w:rPr>
          <w:rFonts w:ascii="Times New Roman" w:hAnsi="Times New Roman"/>
          <w:b/>
          <w:sz w:val="28"/>
        </w:rPr>
        <w:t>.</w:t>
      </w:r>
    </w:p>
    <w:p w:rsidR="00180B2F" w:rsidRDefault="00A67722">
      <w:pPr>
        <w:spacing w:after="0" w:line="240" w:lineRule="auto"/>
        <w:rPr>
          <w:rFonts w:ascii="Times New Roman" w:eastAsia="Times New Roman" w:hAnsi="Times New Roman"/>
          <w:color w:val="auto"/>
          <w:sz w:val="28"/>
        </w:rPr>
      </w:pPr>
      <w:r>
        <w:rPr>
          <w:rFonts w:ascii="Times New Roman" w:eastAsia="Times New Roman" w:hAnsi="Times New Roman"/>
          <w:color w:val="auto"/>
          <w:sz w:val="28"/>
        </w:rPr>
        <w:t xml:space="preserve">     В результаті обговорення   запропоновано:</w:t>
      </w:r>
    </w:p>
    <w:p w:rsidR="00180B2F" w:rsidRDefault="00A67722">
      <w:pPr>
        <w:numPr>
          <w:ilvl w:val="0"/>
          <w:numId w:val="4"/>
        </w:num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створити при КМДА комісію із залученням фахівців від різних представництв виконавчої гілки влади по опрацюванню питань, пов’язаних з розміщенням </w:t>
      </w:r>
      <w:proofErr w:type="spellStart"/>
      <w:r>
        <w:rPr>
          <w:rFonts w:ascii="Times New Roman" w:eastAsia="Times New Roman" w:hAnsi="Times New Roman"/>
          <w:color w:val="auto"/>
          <w:sz w:val="28"/>
        </w:rPr>
        <w:t>МАФів</w:t>
      </w:r>
      <w:proofErr w:type="spellEnd"/>
      <w:r>
        <w:rPr>
          <w:rFonts w:ascii="Times New Roman" w:eastAsia="Times New Roman" w:hAnsi="Times New Roman"/>
          <w:color w:val="auto"/>
          <w:sz w:val="28"/>
        </w:rPr>
        <w:t xml:space="preserve">  в метрополітені на кожній станції;</w:t>
      </w:r>
    </w:p>
    <w:p w:rsidR="00180B2F" w:rsidRDefault="00A67722">
      <w:pPr>
        <w:numPr>
          <w:ilvl w:val="0"/>
          <w:numId w:val="4"/>
        </w:num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переглянути суму, яку підприємці повинні сплачувати згідно з договорами  оренди, а саме: 50 % від оціночної вартості підземного переходу, оскільки таке рішення є збитковим;</w:t>
      </w:r>
    </w:p>
    <w:p w:rsidR="00180B2F" w:rsidRDefault="00A67722">
      <w:pPr>
        <w:numPr>
          <w:ilvl w:val="0"/>
          <w:numId w:val="4"/>
        </w:num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започаткувати </w:t>
      </w:r>
      <w:proofErr w:type="spellStart"/>
      <w:r>
        <w:rPr>
          <w:rFonts w:ascii="Times New Roman" w:eastAsia="Times New Roman" w:hAnsi="Times New Roman"/>
          <w:color w:val="auto"/>
          <w:sz w:val="28"/>
        </w:rPr>
        <w:t>відеонагляд</w:t>
      </w:r>
      <w:proofErr w:type="spellEnd"/>
      <w:r>
        <w:rPr>
          <w:rFonts w:ascii="Times New Roman" w:eastAsia="Times New Roman" w:hAnsi="Times New Roman"/>
          <w:color w:val="auto"/>
          <w:sz w:val="28"/>
        </w:rPr>
        <w:t xml:space="preserve"> в підземних переходах міста за рахунок підприємців з виходом на поліцію;</w:t>
      </w:r>
    </w:p>
    <w:p w:rsidR="00180B2F" w:rsidRDefault="00A67722">
      <w:pPr>
        <w:numPr>
          <w:ilvl w:val="0"/>
          <w:numId w:val="4"/>
        </w:num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підписати відповідний меморандум між підприємцями, Київським міським головою та постійною  комісією Київської міської ради з питань торгівлі, підприємництва та регуляторної політики щодо наведення порядку навколо поставлених питань у петиції.</w:t>
      </w:r>
    </w:p>
    <w:p w:rsidR="00180B2F" w:rsidRDefault="00A67722">
      <w:pPr>
        <w:spacing w:after="0" w:line="240" w:lineRule="auto"/>
        <w:jc w:val="both"/>
        <w:rPr>
          <w:rFonts w:ascii="Times New Roman" w:eastAsia="Times New Roman" w:hAnsi="Times New Roman"/>
          <w:color w:val="auto"/>
          <w:sz w:val="28"/>
        </w:rPr>
      </w:pPr>
      <w:proofErr w:type="spellStart"/>
      <w:r>
        <w:rPr>
          <w:rFonts w:ascii="Times New Roman" w:eastAsia="Times New Roman" w:hAnsi="Times New Roman"/>
          <w:b/>
          <w:color w:val="auto"/>
          <w:sz w:val="28"/>
        </w:rPr>
        <w:t>Д.Попов</w:t>
      </w:r>
      <w:proofErr w:type="spellEnd"/>
      <w:r>
        <w:rPr>
          <w:rFonts w:ascii="Times New Roman" w:eastAsia="Times New Roman" w:hAnsi="Times New Roman"/>
          <w:color w:val="auto"/>
          <w:sz w:val="28"/>
        </w:rPr>
        <w:t xml:space="preserve"> – зауважив, що необхідно:</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lastRenderedPageBreak/>
        <w:t>- врахувати альтернативу у виборі  торговельних площ;</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отримати висновки фахової експертизи щодо пожежної безпеки для торгівлі в метрополітені;</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передбачити при розробці ДПТ та Генерального плану Києва, а також в містобудівних умовах, відповідну кількість торговельних площ, які можна буде запропонувати підприємцям для перенесення своєї діяльності.</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color w:val="auto"/>
          <w:sz w:val="28"/>
        </w:rPr>
      </w:pPr>
      <w:proofErr w:type="spellStart"/>
      <w:r>
        <w:rPr>
          <w:rFonts w:ascii="Times New Roman" w:eastAsia="Times New Roman" w:hAnsi="Times New Roman"/>
          <w:b/>
          <w:color w:val="auto"/>
          <w:sz w:val="28"/>
        </w:rPr>
        <w:t>С.Башлаков</w:t>
      </w:r>
      <w:proofErr w:type="spellEnd"/>
      <w:r>
        <w:rPr>
          <w:rFonts w:ascii="Times New Roman" w:eastAsia="Times New Roman" w:hAnsi="Times New Roman"/>
          <w:color w:val="auto"/>
          <w:sz w:val="28"/>
        </w:rPr>
        <w:t xml:space="preserve"> – запропонував залишити всіх тих підприємців, що мають діючі договори оренди для торгівлі в переходах, метрополітені доки не буде напрацьований концептуальний механізм вирішення цих питань. </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 xml:space="preserve">УХВАЛИЛИ: </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1. Інформацію прийняти  до відома.</w:t>
      </w:r>
    </w:p>
    <w:p w:rsidR="00180B2F" w:rsidRDefault="00A67722">
      <w:pPr>
        <w:spacing w:after="0" w:line="240" w:lineRule="auto"/>
        <w:jc w:val="both"/>
        <w:rPr>
          <w:rFonts w:ascii="Times New Roman" w:hAnsi="Times New Roman"/>
          <w:sz w:val="28"/>
        </w:rPr>
      </w:pPr>
      <w:r>
        <w:rPr>
          <w:rFonts w:ascii="Times New Roman" w:eastAsia="Times New Roman" w:hAnsi="Times New Roman"/>
          <w:color w:val="auto"/>
          <w:sz w:val="28"/>
        </w:rPr>
        <w:t xml:space="preserve">2. Рекомендувати Київському міському голові надати відповідні доручення </w:t>
      </w:r>
      <w:r>
        <w:rPr>
          <w:rFonts w:ascii="Times New Roman" w:hAnsi="Times New Roman"/>
          <w:sz w:val="28"/>
        </w:rPr>
        <w:t>Департаменту містобудування та архітектури, Департаменту економіки та інвестицій, Департаменту комунального майна міста Києва, Департаменту міського благоустрою та збереження природного середовища, Департаменту промисловості та розвитку підприємництва, Департаменту транспортної інфраструктури  забезпечити виконання порушених питань відповідно до  прийнятих Київською міською радою рішень  від 04.09.2014 №62/62 та від 25.12.2014 №746/746.</w:t>
      </w:r>
    </w:p>
    <w:p w:rsidR="00180B2F" w:rsidRDefault="00A67722">
      <w:pPr>
        <w:spacing w:after="0" w:line="240" w:lineRule="auto"/>
        <w:jc w:val="both"/>
        <w:rPr>
          <w:rFonts w:ascii="Times New Roman" w:hAnsi="Times New Roman"/>
          <w:sz w:val="28"/>
        </w:rPr>
      </w:pPr>
      <w:r>
        <w:rPr>
          <w:rFonts w:ascii="Times New Roman" w:hAnsi="Times New Roman"/>
          <w:sz w:val="28"/>
        </w:rPr>
        <w:t xml:space="preserve">3. Департаменту містобудування та архітектури передбачити при розробці д                                                                                                                                       </w:t>
      </w:r>
      <w:proofErr w:type="spellStart"/>
      <w:r>
        <w:rPr>
          <w:rFonts w:ascii="Times New Roman" w:hAnsi="Times New Roman"/>
          <w:sz w:val="28"/>
        </w:rPr>
        <w:t>етальних</w:t>
      </w:r>
      <w:proofErr w:type="spellEnd"/>
      <w:r>
        <w:rPr>
          <w:rFonts w:ascii="Times New Roman" w:hAnsi="Times New Roman"/>
          <w:sz w:val="28"/>
        </w:rPr>
        <w:t xml:space="preserve"> планів територій міста Києва, а також в містобудівних  умовах відповідну кількість торговельних  площ, яку можна буде запропонувати підприємцям для перенесення своєї діяльності.</w:t>
      </w:r>
    </w:p>
    <w:p w:rsidR="00180B2F" w:rsidRDefault="00180B2F">
      <w:pPr>
        <w:spacing w:after="0" w:line="240" w:lineRule="auto"/>
        <w:jc w:val="both"/>
        <w:rPr>
          <w:rFonts w:ascii="Times New Roman" w:hAnsi="Times New Roman"/>
          <w:sz w:val="28"/>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firstLine="630"/>
        <w:jc w:val="both"/>
        <w:rPr>
          <w:rFonts w:ascii="Times New Roman" w:eastAsia="Andale Sans UI" w:hAnsi="Times New Roman" w:cs="Tahoma"/>
          <w:color w:val="auto"/>
          <w:sz w:val="28"/>
          <w:lang w:val="de-DE" w:eastAsia="ja-JP" w:bidi="fa-IR"/>
        </w:rPr>
      </w:pP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Питання 5.</w:t>
      </w:r>
    </w:p>
    <w:p w:rsidR="00180B2F" w:rsidRDefault="00180B2F">
      <w:pPr>
        <w:spacing w:after="0" w:line="240" w:lineRule="auto"/>
        <w:jc w:val="both"/>
        <w:rPr>
          <w:rFonts w:ascii="Times New Roman" w:eastAsia="Times New Roman" w:hAnsi="Times New Roman"/>
          <w:b/>
          <w:color w:val="auto"/>
          <w:sz w:val="28"/>
        </w:rPr>
      </w:pPr>
    </w:p>
    <w:p w:rsidR="00180B2F" w:rsidRDefault="00A67722">
      <w:pPr>
        <w:spacing w:after="0" w:line="240" w:lineRule="atLeast"/>
        <w:jc w:val="both"/>
        <w:rPr>
          <w:rFonts w:ascii="Times New Roman" w:hAnsi="Times New Roman"/>
          <w:sz w:val="28"/>
        </w:rPr>
      </w:pPr>
      <w:r>
        <w:rPr>
          <w:rFonts w:ascii="Times New Roman" w:eastAsia="Times New Roman" w:hAnsi="Times New Roman"/>
          <w:b/>
          <w:color w:val="auto"/>
          <w:sz w:val="28"/>
        </w:rPr>
        <w:t xml:space="preserve">СЛУХАЛИ: </w:t>
      </w:r>
      <w:r>
        <w:rPr>
          <w:rFonts w:ascii="Times New Roman" w:eastAsia="Times New Roman" w:hAnsi="Times New Roman"/>
          <w:color w:val="auto"/>
          <w:sz w:val="28"/>
        </w:rPr>
        <w:t>інформацію голови постійної комісії О.Бродського</w:t>
      </w:r>
      <w:r>
        <w:rPr>
          <w:rFonts w:ascii="Times New Roman" w:eastAsia="Times New Roman" w:hAnsi="Times New Roman"/>
          <w:b/>
          <w:color w:val="auto"/>
          <w:sz w:val="28"/>
        </w:rPr>
        <w:t xml:space="preserve"> </w:t>
      </w:r>
      <w:r>
        <w:rPr>
          <w:rFonts w:ascii="Times New Roman" w:eastAsia="Times New Roman" w:hAnsi="Times New Roman"/>
          <w:color w:val="auto"/>
          <w:sz w:val="28"/>
        </w:rPr>
        <w:t>щодо</w:t>
      </w:r>
      <w:r>
        <w:rPr>
          <w:rFonts w:ascii="Times New Roman" w:eastAsia="Times New Roman" w:hAnsi="Times New Roman"/>
          <w:b/>
          <w:color w:val="auto"/>
          <w:sz w:val="28"/>
        </w:rPr>
        <w:t xml:space="preserve"> </w:t>
      </w:r>
      <w:r>
        <w:rPr>
          <w:rFonts w:ascii="Times New Roman" w:hAnsi="Times New Roman"/>
          <w:sz w:val="28"/>
        </w:rPr>
        <w:t>розгляду інформації Департаменту промисловості та розвитку підприємництва на виконання протокольного доручення  постійної комісії Київської міської ради з питань торгівлі, підприємництва та регуляторної політики від 03.02.2016 року (</w:t>
      </w:r>
      <w:proofErr w:type="spellStart"/>
      <w:r>
        <w:rPr>
          <w:rFonts w:ascii="Times New Roman" w:hAnsi="Times New Roman"/>
          <w:sz w:val="28"/>
        </w:rPr>
        <w:t>вих</w:t>
      </w:r>
      <w:proofErr w:type="spellEnd"/>
      <w:r>
        <w:rPr>
          <w:rFonts w:ascii="Times New Roman" w:hAnsi="Times New Roman"/>
          <w:sz w:val="28"/>
        </w:rPr>
        <w:t>. №08/286-37 від 04.02.16 -  порівняльна таблиця  з внесених змін до розпорядження від   2 квітня 2015 №300;  Остаточні дані по проведенню весняно-літньої торгівлі в 2016 році (місце та дата  проведення конкурсів, лоти,  електронну версію для розміщення цієї інформації на сайті постійної комісії).</w:t>
      </w:r>
    </w:p>
    <w:p w:rsidR="00180B2F" w:rsidRDefault="00180B2F">
      <w:pPr>
        <w:spacing w:after="0" w:line="240" w:lineRule="auto"/>
        <w:jc w:val="both"/>
        <w:rPr>
          <w:rFonts w:ascii="Times New Roman" w:eastAsia="Times New Roman" w:hAnsi="Times New Roman"/>
          <w:b/>
          <w:color w:val="auto"/>
          <w:sz w:val="28"/>
        </w:rPr>
      </w:pP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ВИСТУПИЛИ:</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b/>
          <w:color w:val="auto"/>
          <w:sz w:val="28"/>
        </w:rPr>
        <w:t xml:space="preserve">В. </w:t>
      </w:r>
      <w:proofErr w:type="spellStart"/>
      <w:r>
        <w:rPr>
          <w:rFonts w:ascii="Times New Roman" w:eastAsia="Times New Roman" w:hAnsi="Times New Roman"/>
          <w:b/>
          <w:color w:val="auto"/>
          <w:sz w:val="28"/>
        </w:rPr>
        <w:t>Шутенко</w:t>
      </w:r>
      <w:proofErr w:type="spellEnd"/>
      <w:r>
        <w:rPr>
          <w:rFonts w:ascii="Times New Roman" w:eastAsia="Times New Roman" w:hAnsi="Times New Roman"/>
          <w:color w:val="auto"/>
          <w:sz w:val="28"/>
        </w:rPr>
        <w:t xml:space="preserve"> – зазначила, що з метою вчасної організації </w:t>
      </w:r>
      <w:proofErr w:type="spellStart"/>
      <w:r>
        <w:rPr>
          <w:rFonts w:ascii="Times New Roman" w:eastAsia="Times New Roman" w:hAnsi="Times New Roman"/>
          <w:color w:val="auto"/>
          <w:sz w:val="28"/>
        </w:rPr>
        <w:t>дрібнороздрібної</w:t>
      </w:r>
      <w:proofErr w:type="spellEnd"/>
      <w:r>
        <w:rPr>
          <w:rFonts w:ascii="Times New Roman" w:eastAsia="Times New Roman" w:hAnsi="Times New Roman"/>
          <w:color w:val="auto"/>
          <w:sz w:val="28"/>
        </w:rPr>
        <w:t xml:space="preserve"> торговельної мережі в 2016 році 25.01.2016 Департаментом промисловості та </w:t>
      </w:r>
      <w:r>
        <w:rPr>
          <w:rFonts w:ascii="Times New Roman" w:eastAsia="Times New Roman" w:hAnsi="Times New Roman"/>
          <w:color w:val="auto"/>
          <w:sz w:val="28"/>
        </w:rPr>
        <w:lastRenderedPageBreak/>
        <w:t>розвитку підприємництва  проведено зустріч з товаровиробниками з питання подальшого впровадження на території міста Києва єдиних архетипів сезонних об’єктів торгівлі.</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Крім того, 09.02.2016 проведено нараду з керівниками структурних підрозділів районних у місті Києві державних адміністрацій, під час якої надано доручення:</w:t>
      </w:r>
    </w:p>
    <w:p w:rsidR="00180B2F" w:rsidRDefault="00A67722">
      <w:pPr>
        <w:numPr>
          <w:ilvl w:val="0"/>
          <w:numId w:val="4"/>
        </w:num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до 12.02.2016 розмістити на інформаційних стендах районних в місті Києві державних адміністрацій інформацію щодо порядку розміщення об’єктів сезонної </w:t>
      </w:r>
      <w:proofErr w:type="spellStart"/>
      <w:r>
        <w:rPr>
          <w:rFonts w:ascii="Times New Roman" w:eastAsia="Times New Roman" w:hAnsi="Times New Roman"/>
          <w:color w:val="auto"/>
          <w:sz w:val="28"/>
        </w:rPr>
        <w:t>дрібнороздрібної</w:t>
      </w:r>
      <w:proofErr w:type="spellEnd"/>
      <w:r>
        <w:rPr>
          <w:rFonts w:ascii="Times New Roman" w:eastAsia="Times New Roman" w:hAnsi="Times New Roman"/>
          <w:color w:val="auto"/>
          <w:sz w:val="28"/>
        </w:rPr>
        <w:t xml:space="preserve"> торговельної мережі в місті Києві відповідно до розпорядження від 02.04.2015 №300;</w:t>
      </w:r>
    </w:p>
    <w:p w:rsidR="00180B2F" w:rsidRDefault="00A67722">
      <w:pPr>
        <w:numPr>
          <w:ilvl w:val="0"/>
          <w:numId w:val="4"/>
        </w:num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до 19.02.2016 здійснити організаційні заходи та забезпечити проведення наради з суб’єктами господарювання щодо роз’яснення порядку розміщення об’єктів сезонної </w:t>
      </w:r>
      <w:proofErr w:type="spellStart"/>
      <w:r>
        <w:rPr>
          <w:rFonts w:ascii="Times New Roman" w:eastAsia="Times New Roman" w:hAnsi="Times New Roman"/>
          <w:color w:val="auto"/>
          <w:sz w:val="28"/>
        </w:rPr>
        <w:t>дрібнороздрібної</w:t>
      </w:r>
      <w:proofErr w:type="spellEnd"/>
      <w:r>
        <w:rPr>
          <w:rFonts w:ascii="Times New Roman" w:eastAsia="Times New Roman" w:hAnsi="Times New Roman"/>
          <w:color w:val="auto"/>
          <w:sz w:val="28"/>
        </w:rPr>
        <w:t xml:space="preserve"> торговельної мережі на території міста Києва;</w:t>
      </w:r>
    </w:p>
    <w:p w:rsidR="00180B2F" w:rsidRDefault="00A67722">
      <w:pPr>
        <w:spacing w:after="0"/>
        <w:rPr>
          <w:rFonts w:ascii="Times New Roman" w:hAnsi="Times New Roman"/>
          <w:color w:val="auto"/>
          <w:sz w:val="28"/>
        </w:rPr>
      </w:pPr>
      <w:r>
        <w:rPr>
          <w:rFonts w:ascii="Times New Roman" w:eastAsia="Times New Roman" w:hAnsi="Times New Roman"/>
          <w:color w:val="auto"/>
          <w:sz w:val="28"/>
        </w:rPr>
        <w:t xml:space="preserve">до 19.02.2016 закріпити працівника структурного підрозділу районної в місті Києві державної адміністрації з питань торгівлі щодо </w:t>
      </w:r>
      <w:r>
        <w:rPr>
          <w:rFonts w:ascii="Times New Roman" w:hAnsi="Times New Roman"/>
          <w:color w:val="auto"/>
          <w:sz w:val="28"/>
        </w:rPr>
        <w:t xml:space="preserve">надання консультативної допомоги суб’єктам господарювання з питань розміщення об’єктів  сезонної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в місті Києві відповідно до розпорядження виконавчого органу Київської міської ради (Київської міської державної адміністрації) від 02.04.2015 №300.</w:t>
      </w:r>
    </w:p>
    <w:p w:rsidR="00180B2F" w:rsidRDefault="00A67722">
      <w:pPr>
        <w:spacing w:after="0"/>
        <w:ind w:firstLine="426"/>
        <w:jc w:val="both"/>
        <w:rPr>
          <w:rFonts w:ascii="Times New Roman" w:hAnsi="Times New Roman"/>
          <w:color w:val="auto"/>
          <w:sz w:val="28"/>
        </w:rPr>
      </w:pPr>
      <w:r>
        <w:rPr>
          <w:rFonts w:ascii="Times New Roman" w:hAnsi="Times New Roman"/>
          <w:color w:val="auto"/>
          <w:sz w:val="28"/>
        </w:rPr>
        <w:t xml:space="preserve">За результатами опрацювання організаційних питань заплановано розпочати прийом заяв від суб’єктів господарювання на участь у торгах на право розміщення сезонних об’єктів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з 01.03.2016 та з 15.03.2016 розпочати проведення торгів на право розміщення сезонних об’єктів дрібно роздрібної торговельної мережі на території міста Києва.</w:t>
      </w:r>
    </w:p>
    <w:p w:rsidR="00180B2F" w:rsidRDefault="00A67722">
      <w:pPr>
        <w:spacing w:after="0"/>
        <w:ind w:firstLine="426"/>
        <w:jc w:val="both"/>
        <w:rPr>
          <w:rFonts w:ascii="Times New Roman" w:hAnsi="Times New Roman"/>
          <w:color w:val="auto"/>
          <w:sz w:val="28"/>
        </w:rPr>
      </w:pPr>
      <w:r>
        <w:rPr>
          <w:rFonts w:ascii="Times New Roman" w:hAnsi="Times New Roman"/>
          <w:color w:val="auto"/>
          <w:sz w:val="28"/>
        </w:rPr>
        <w:t xml:space="preserve">На участь у торгах будуть виставленні всі адреси, які передбачені у схемі розміщення об’єктів сезонної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в місті Києві, затвердженій розпорядженням виконавчого органу Київської міської ради(Київської міської державної адміністрації) від 14.04.2015 №365, окрім 17 адрес, по яких були зауваження.</w:t>
      </w:r>
    </w:p>
    <w:p w:rsidR="00180B2F" w:rsidRDefault="00A67722">
      <w:pPr>
        <w:spacing w:after="0"/>
        <w:ind w:firstLine="426"/>
        <w:jc w:val="both"/>
        <w:rPr>
          <w:rFonts w:ascii="Times New Roman" w:hAnsi="Times New Roman"/>
          <w:color w:val="auto"/>
          <w:sz w:val="28"/>
        </w:rPr>
      </w:pPr>
      <w:r>
        <w:rPr>
          <w:rFonts w:ascii="Times New Roman" w:hAnsi="Times New Roman"/>
          <w:color w:val="auto"/>
          <w:sz w:val="28"/>
        </w:rPr>
        <w:t xml:space="preserve">Заяви на участь у торгах кожен суб’єкт господарювання може подати в електронному вигляді через веб-сайт </w:t>
      </w:r>
      <w:proofErr w:type="spellStart"/>
      <w:r>
        <w:rPr>
          <w:rFonts w:ascii="Times New Roman" w:hAnsi="Times New Roman"/>
          <w:color w:val="auto"/>
          <w:sz w:val="28"/>
          <w:u w:val="single"/>
          <w:lang w:val="en-US"/>
        </w:rPr>
        <w:t>dprp</w:t>
      </w:r>
      <w:proofErr w:type="spellEnd"/>
      <w:r>
        <w:rPr>
          <w:rFonts w:ascii="Times New Roman" w:hAnsi="Times New Roman"/>
          <w:color w:val="auto"/>
          <w:sz w:val="28"/>
          <w:u w:val="single"/>
          <w:lang w:val="ru-RU"/>
        </w:rPr>
        <w:t>.</w:t>
      </w:r>
      <w:proofErr w:type="spellStart"/>
      <w:r>
        <w:rPr>
          <w:rFonts w:ascii="Times New Roman" w:hAnsi="Times New Roman"/>
          <w:color w:val="auto"/>
          <w:sz w:val="28"/>
          <w:u w:val="single"/>
          <w:lang w:val="en-US"/>
        </w:rPr>
        <w:t>kga</w:t>
      </w:r>
      <w:proofErr w:type="spellEnd"/>
      <w:r>
        <w:rPr>
          <w:rFonts w:ascii="Times New Roman" w:hAnsi="Times New Roman"/>
          <w:color w:val="auto"/>
          <w:sz w:val="28"/>
          <w:u w:val="single"/>
          <w:lang w:val="ru-RU"/>
        </w:rPr>
        <w:t>.</w:t>
      </w:r>
      <w:proofErr w:type="spellStart"/>
      <w:r>
        <w:rPr>
          <w:rFonts w:ascii="Times New Roman" w:hAnsi="Times New Roman"/>
          <w:color w:val="auto"/>
          <w:sz w:val="28"/>
          <w:u w:val="single"/>
          <w:lang w:val="en-US"/>
        </w:rPr>
        <w:t>gov</w:t>
      </w:r>
      <w:proofErr w:type="spellEnd"/>
      <w:r>
        <w:rPr>
          <w:rFonts w:ascii="Times New Roman" w:hAnsi="Times New Roman"/>
          <w:color w:val="auto"/>
          <w:sz w:val="28"/>
          <w:u w:val="single"/>
          <w:lang w:val="ru-RU"/>
        </w:rPr>
        <w:t>.</w:t>
      </w:r>
      <w:proofErr w:type="spellStart"/>
      <w:r>
        <w:rPr>
          <w:rFonts w:ascii="Times New Roman" w:hAnsi="Times New Roman"/>
          <w:color w:val="auto"/>
          <w:sz w:val="28"/>
          <w:u w:val="single"/>
          <w:lang w:val="en-US"/>
        </w:rPr>
        <w:t>ua</w:t>
      </w:r>
      <w:proofErr w:type="spellEnd"/>
      <w:r>
        <w:rPr>
          <w:rFonts w:ascii="Times New Roman" w:hAnsi="Times New Roman"/>
          <w:color w:val="auto"/>
          <w:sz w:val="28"/>
        </w:rPr>
        <w:t xml:space="preserve"> або через Міський центр надання адміністративних послуг (Дніпровська набережна, 19-Б).</w:t>
      </w:r>
    </w:p>
    <w:p w:rsidR="00180B2F" w:rsidRDefault="00A67722">
      <w:pPr>
        <w:spacing w:after="0"/>
        <w:ind w:firstLine="426"/>
        <w:jc w:val="both"/>
        <w:rPr>
          <w:rFonts w:ascii="Times New Roman" w:hAnsi="Times New Roman"/>
          <w:color w:val="auto"/>
          <w:sz w:val="28"/>
        </w:rPr>
      </w:pPr>
      <w:r>
        <w:rPr>
          <w:rFonts w:ascii="Times New Roman" w:hAnsi="Times New Roman"/>
          <w:color w:val="auto"/>
          <w:sz w:val="28"/>
        </w:rPr>
        <w:t>Інформація щодо умов та дати проведення торгів буде розміщена не менше ніж за 10 календарних днів до дня проведення торгів на офіційному інтернет порталі Київської міської державної адміністрації (</w:t>
      </w:r>
      <w:proofErr w:type="spellStart"/>
      <w:r>
        <w:rPr>
          <w:rFonts w:ascii="Times New Roman" w:hAnsi="Times New Roman"/>
          <w:color w:val="auto"/>
          <w:sz w:val="28"/>
          <w:lang w:val="en-US"/>
        </w:rPr>
        <w:t>kievcity</w:t>
      </w:r>
      <w:proofErr w:type="spellEnd"/>
      <w:r>
        <w:rPr>
          <w:rFonts w:ascii="Times New Roman" w:hAnsi="Times New Roman"/>
          <w:color w:val="auto"/>
          <w:sz w:val="28"/>
        </w:rPr>
        <w:t>.</w:t>
      </w:r>
      <w:proofErr w:type="spellStart"/>
      <w:r>
        <w:rPr>
          <w:rFonts w:ascii="Times New Roman" w:hAnsi="Times New Roman"/>
          <w:color w:val="auto"/>
          <w:sz w:val="28"/>
          <w:lang w:val="en-US"/>
        </w:rPr>
        <w:t>gov</w:t>
      </w:r>
      <w:proofErr w:type="spellEnd"/>
      <w:r>
        <w:rPr>
          <w:rFonts w:ascii="Times New Roman" w:hAnsi="Times New Roman"/>
          <w:color w:val="auto"/>
          <w:sz w:val="28"/>
        </w:rPr>
        <w:t>.</w:t>
      </w:r>
      <w:proofErr w:type="spellStart"/>
      <w:r>
        <w:rPr>
          <w:rFonts w:ascii="Times New Roman" w:hAnsi="Times New Roman"/>
          <w:color w:val="auto"/>
          <w:sz w:val="28"/>
          <w:lang w:val="en-US"/>
        </w:rPr>
        <w:t>ua</w:t>
      </w:r>
      <w:proofErr w:type="spellEnd"/>
      <w:r>
        <w:rPr>
          <w:rFonts w:ascii="Times New Roman" w:hAnsi="Times New Roman"/>
          <w:color w:val="auto"/>
          <w:sz w:val="28"/>
        </w:rPr>
        <w:t>).</w:t>
      </w:r>
    </w:p>
    <w:p w:rsidR="00180B2F" w:rsidRDefault="00A67722">
      <w:pPr>
        <w:spacing w:after="0"/>
        <w:ind w:firstLine="426"/>
        <w:jc w:val="both"/>
        <w:rPr>
          <w:rFonts w:ascii="Times New Roman" w:hAnsi="Times New Roman"/>
          <w:color w:val="auto"/>
          <w:sz w:val="28"/>
        </w:rPr>
      </w:pPr>
      <w:r>
        <w:rPr>
          <w:rFonts w:ascii="Times New Roman" w:hAnsi="Times New Roman"/>
          <w:color w:val="auto"/>
          <w:sz w:val="28"/>
        </w:rPr>
        <w:lastRenderedPageBreak/>
        <w:t>Інформація щодо суб’єктів господарювання допущених до торгів буде розміщена у розділі оголошення на офіційному інтернет порталі Київської міської державної адміністрації (</w:t>
      </w:r>
      <w:proofErr w:type="spellStart"/>
      <w:r>
        <w:rPr>
          <w:rFonts w:ascii="Times New Roman" w:hAnsi="Times New Roman"/>
          <w:color w:val="auto"/>
          <w:sz w:val="28"/>
          <w:lang w:val="en-US"/>
        </w:rPr>
        <w:t>kievcity</w:t>
      </w:r>
      <w:proofErr w:type="spellEnd"/>
      <w:r>
        <w:rPr>
          <w:rFonts w:ascii="Times New Roman" w:hAnsi="Times New Roman"/>
          <w:color w:val="auto"/>
          <w:sz w:val="28"/>
        </w:rPr>
        <w:t>.</w:t>
      </w:r>
      <w:proofErr w:type="spellStart"/>
      <w:r>
        <w:rPr>
          <w:rFonts w:ascii="Times New Roman" w:hAnsi="Times New Roman"/>
          <w:color w:val="auto"/>
          <w:sz w:val="28"/>
          <w:lang w:val="en-US"/>
        </w:rPr>
        <w:t>gov</w:t>
      </w:r>
      <w:proofErr w:type="spellEnd"/>
      <w:r>
        <w:rPr>
          <w:rFonts w:ascii="Times New Roman" w:hAnsi="Times New Roman"/>
          <w:color w:val="auto"/>
          <w:sz w:val="28"/>
        </w:rPr>
        <w:t>.</w:t>
      </w:r>
      <w:proofErr w:type="spellStart"/>
      <w:r>
        <w:rPr>
          <w:rFonts w:ascii="Times New Roman" w:hAnsi="Times New Roman"/>
          <w:color w:val="auto"/>
          <w:sz w:val="28"/>
          <w:lang w:val="en-US"/>
        </w:rPr>
        <w:t>ua</w:t>
      </w:r>
      <w:proofErr w:type="spellEnd"/>
      <w:r>
        <w:rPr>
          <w:rFonts w:ascii="Times New Roman" w:hAnsi="Times New Roman"/>
          <w:color w:val="auto"/>
          <w:sz w:val="28"/>
        </w:rPr>
        <w:t>).</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Крім того, на виконання протокольного доручення постійної комісії Київської міської ради з питань торгівлі, підприємництва та регуляторної політики  Департаментом промисловості та розвитку підприємництва надана порівняльна таблиця про внесення змін до розпорядження виконавчого органу Київської міської ради (Київської міської державної адміністрації) від 02.04.2015 року №300. На сьогодні зазначений проект розпорядження погоджено з ПАТ «Київенерго», а також знаходиться на погодженні в Головному територіальному управлінні юстиції у місті Києві, Київському обласному територіальному відділенні Антимонопольного комітету України, Головному управлінні Національної поліції у </w:t>
      </w:r>
      <w:proofErr w:type="spellStart"/>
      <w:r>
        <w:rPr>
          <w:rFonts w:ascii="Times New Roman" w:eastAsia="Times New Roman" w:hAnsi="Times New Roman"/>
          <w:color w:val="auto"/>
          <w:sz w:val="28"/>
        </w:rPr>
        <w:t>м.Києві</w:t>
      </w:r>
      <w:proofErr w:type="spellEnd"/>
      <w:r>
        <w:rPr>
          <w:rFonts w:ascii="Times New Roman" w:eastAsia="Times New Roman" w:hAnsi="Times New Roman"/>
          <w:color w:val="auto"/>
          <w:sz w:val="28"/>
        </w:rPr>
        <w:t xml:space="preserve">. </w:t>
      </w:r>
    </w:p>
    <w:p w:rsidR="00180B2F" w:rsidRDefault="00A67722">
      <w:pPr>
        <w:spacing w:after="0" w:line="240" w:lineRule="auto"/>
        <w:jc w:val="center"/>
        <w:rPr>
          <w:rFonts w:ascii="Times New Roman" w:hAnsi="Times New Roman"/>
          <w:color w:val="auto"/>
          <w:sz w:val="28"/>
        </w:rPr>
      </w:pPr>
      <w:r>
        <w:rPr>
          <w:rFonts w:ascii="Times New Roman" w:eastAsia="Times New Roman" w:hAnsi="Times New Roman"/>
          <w:color w:val="auto"/>
          <w:sz w:val="28"/>
        </w:rPr>
        <w:t>Порівняльна таблиця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4227"/>
        <w:gridCol w:w="4530"/>
      </w:tblGrid>
      <w:tr w:rsidR="00180B2F">
        <w:tc>
          <w:tcPr>
            <w:tcW w:w="588" w:type="dxa"/>
            <w:shd w:val="clear" w:color="auto" w:fill="auto"/>
          </w:tcPr>
          <w:p w:rsidR="00180B2F" w:rsidRDefault="00A67722">
            <w:pPr>
              <w:spacing w:after="160" w:line="259" w:lineRule="auto"/>
              <w:jc w:val="center"/>
              <w:rPr>
                <w:rFonts w:ascii="Times New Roman" w:hAnsi="Times New Roman"/>
                <w:b/>
                <w:color w:val="auto"/>
                <w:sz w:val="26"/>
              </w:rPr>
            </w:pPr>
            <w:r>
              <w:rPr>
                <w:rFonts w:ascii="Times New Roman" w:hAnsi="Times New Roman"/>
                <w:b/>
                <w:color w:val="auto"/>
                <w:sz w:val="26"/>
              </w:rPr>
              <w:t>№ п/п</w:t>
            </w:r>
          </w:p>
        </w:tc>
        <w:tc>
          <w:tcPr>
            <w:tcW w:w="4227" w:type="dxa"/>
            <w:shd w:val="clear" w:color="auto" w:fill="auto"/>
          </w:tcPr>
          <w:p w:rsidR="00180B2F" w:rsidRDefault="00A67722">
            <w:pPr>
              <w:spacing w:after="160" w:line="259" w:lineRule="auto"/>
              <w:jc w:val="center"/>
              <w:rPr>
                <w:rFonts w:ascii="Times New Roman" w:hAnsi="Times New Roman"/>
                <w:b/>
                <w:color w:val="auto"/>
                <w:sz w:val="26"/>
              </w:rPr>
            </w:pPr>
            <w:r>
              <w:rPr>
                <w:rFonts w:ascii="Times New Roman" w:hAnsi="Times New Roman"/>
                <w:b/>
                <w:color w:val="auto"/>
                <w:sz w:val="26"/>
              </w:rPr>
              <w:t xml:space="preserve">Зміст положення (норми) чинного розпорядження </w:t>
            </w:r>
          </w:p>
        </w:tc>
        <w:tc>
          <w:tcPr>
            <w:tcW w:w="4530" w:type="dxa"/>
            <w:shd w:val="clear" w:color="auto" w:fill="auto"/>
          </w:tcPr>
          <w:p w:rsidR="00180B2F" w:rsidRDefault="00A67722">
            <w:pPr>
              <w:spacing w:after="160" w:line="259" w:lineRule="auto"/>
              <w:jc w:val="center"/>
              <w:rPr>
                <w:rFonts w:ascii="Times New Roman" w:hAnsi="Times New Roman"/>
                <w:b/>
                <w:color w:val="auto"/>
                <w:sz w:val="26"/>
              </w:rPr>
            </w:pPr>
            <w:r>
              <w:rPr>
                <w:rFonts w:ascii="Times New Roman" w:hAnsi="Times New Roman"/>
                <w:b/>
                <w:color w:val="auto"/>
                <w:sz w:val="26"/>
              </w:rPr>
              <w:t>Зміст відповідного положення (норми) проекту розпорядження</w:t>
            </w:r>
          </w:p>
        </w:tc>
      </w:tr>
      <w:tr w:rsidR="00180B2F">
        <w:tc>
          <w:tcPr>
            <w:tcW w:w="9345" w:type="dxa"/>
            <w:gridSpan w:val="3"/>
            <w:shd w:val="clear" w:color="auto" w:fill="auto"/>
          </w:tcPr>
          <w:p w:rsidR="00180B2F" w:rsidRDefault="00A67722">
            <w:pPr>
              <w:spacing w:after="0" w:line="240" w:lineRule="auto"/>
              <w:jc w:val="center"/>
              <w:rPr>
                <w:rFonts w:ascii="Times New Roman" w:hAnsi="Times New Roman"/>
                <w:color w:val="auto"/>
                <w:sz w:val="24"/>
              </w:rPr>
            </w:pPr>
            <w:r>
              <w:rPr>
                <w:rFonts w:ascii="Times New Roman" w:hAnsi="Times New Roman"/>
                <w:color w:val="auto"/>
                <w:sz w:val="24"/>
              </w:rPr>
              <w:t xml:space="preserve">Зміни в Порядок розміщення засобів пересувної </w:t>
            </w:r>
            <w:proofErr w:type="spellStart"/>
            <w:r>
              <w:rPr>
                <w:rFonts w:ascii="Times New Roman" w:hAnsi="Times New Roman"/>
                <w:color w:val="auto"/>
                <w:sz w:val="24"/>
              </w:rPr>
              <w:t>дрібнороздрібної</w:t>
            </w:r>
            <w:proofErr w:type="spellEnd"/>
            <w:r>
              <w:rPr>
                <w:rFonts w:ascii="Times New Roman" w:hAnsi="Times New Roman"/>
                <w:color w:val="auto"/>
                <w:sz w:val="24"/>
              </w:rPr>
              <w:t xml:space="preserve"> торговельної мережі та об’єктів сезонної </w:t>
            </w:r>
            <w:proofErr w:type="spellStart"/>
            <w:r>
              <w:rPr>
                <w:rFonts w:ascii="Times New Roman" w:hAnsi="Times New Roman"/>
                <w:color w:val="auto"/>
                <w:sz w:val="24"/>
              </w:rPr>
              <w:t>дрібнороздрібної</w:t>
            </w:r>
            <w:proofErr w:type="spellEnd"/>
            <w:r>
              <w:rPr>
                <w:rFonts w:ascii="Times New Roman" w:hAnsi="Times New Roman"/>
                <w:color w:val="auto"/>
                <w:sz w:val="24"/>
              </w:rPr>
              <w:t xml:space="preserve"> торговельної мережі в місті Києві, затверджений розпорядженням виконавчого органу Київської міської ради (Київської міської державної адміністрації) від 02 квітня 2015 року №300</w:t>
            </w:r>
            <w:r>
              <w:rPr>
                <w:rFonts w:ascii="Times New Roman" w:hAnsi="Times New Roman"/>
                <w:color w:val="auto"/>
                <w:sz w:val="26"/>
              </w:rPr>
              <w:t xml:space="preserve"> </w:t>
            </w:r>
          </w:p>
        </w:tc>
      </w:tr>
      <w:tr w:rsidR="00180B2F">
        <w:tc>
          <w:tcPr>
            <w:tcW w:w="588" w:type="dxa"/>
            <w:shd w:val="clear" w:color="auto" w:fill="auto"/>
            <w:vAlign w:val="center"/>
          </w:tcPr>
          <w:p w:rsidR="00180B2F" w:rsidRDefault="00A67722">
            <w:pPr>
              <w:spacing w:after="160" w:line="259" w:lineRule="auto"/>
              <w:jc w:val="center"/>
              <w:rPr>
                <w:rFonts w:ascii="Times New Roman" w:hAnsi="Times New Roman"/>
                <w:color w:val="auto"/>
                <w:sz w:val="26"/>
              </w:rPr>
            </w:pPr>
            <w:r>
              <w:rPr>
                <w:rFonts w:ascii="Times New Roman" w:hAnsi="Times New Roman"/>
                <w:color w:val="auto"/>
                <w:sz w:val="26"/>
              </w:rPr>
              <w:t>1</w:t>
            </w:r>
          </w:p>
        </w:tc>
        <w:tc>
          <w:tcPr>
            <w:tcW w:w="4227" w:type="dxa"/>
            <w:shd w:val="clear" w:color="auto" w:fill="auto"/>
          </w:tcPr>
          <w:p w:rsidR="00180B2F" w:rsidRDefault="00A67722">
            <w:pPr>
              <w:spacing w:after="160" w:line="259" w:lineRule="auto"/>
              <w:rPr>
                <w:rFonts w:ascii="Times New Roman" w:hAnsi="Times New Roman"/>
                <w:color w:val="auto"/>
                <w:sz w:val="24"/>
              </w:rPr>
            </w:pPr>
            <w:r>
              <w:rPr>
                <w:rFonts w:ascii="Times New Roman" w:hAnsi="Times New Roman"/>
                <w:b/>
                <w:i/>
                <w:color w:val="auto"/>
                <w:sz w:val="24"/>
              </w:rPr>
              <w:t xml:space="preserve">Останній абзац пункту 1.2 Порядку </w:t>
            </w:r>
            <w:r>
              <w:rPr>
                <w:rFonts w:ascii="Times New Roman" w:hAnsi="Times New Roman"/>
                <w:color w:val="auto"/>
                <w:sz w:val="24"/>
              </w:rPr>
              <w:t xml:space="preserve">крок торгів - </w:t>
            </w:r>
            <w:r>
              <w:rPr>
                <w:rFonts w:ascii="Times New Roman" w:hAnsi="Times New Roman"/>
                <w:b/>
                <w:color w:val="auto"/>
                <w:sz w:val="24"/>
              </w:rPr>
              <w:t>мінімальна</w:t>
            </w:r>
            <w:r>
              <w:rPr>
                <w:rFonts w:ascii="Times New Roman" w:hAnsi="Times New Roman"/>
                <w:color w:val="auto"/>
                <w:sz w:val="24"/>
              </w:rPr>
              <w:t xml:space="preserve"> надбавка, на яку в ході торгів здійснюється підвищення стартової та кожної наступної ціни, але не менш як на 10 % вища за попередню ціну.</w:t>
            </w:r>
          </w:p>
        </w:tc>
        <w:tc>
          <w:tcPr>
            <w:tcW w:w="4530" w:type="dxa"/>
            <w:shd w:val="clear" w:color="auto" w:fill="auto"/>
          </w:tcPr>
          <w:p w:rsidR="00180B2F" w:rsidRDefault="00A67722">
            <w:pPr>
              <w:spacing w:after="160" w:line="259" w:lineRule="auto"/>
              <w:rPr>
                <w:rFonts w:ascii="Times New Roman" w:hAnsi="Times New Roman"/>
                <w:color w:val="auto"/>
                <w:sz w:val="26"/>
              </w:rPr>
            </w:pPr>
            <w:r>
              <w:rPr>
                <w:rFonts w:ascii="Times New Roman" w:hAnsi="Times New Roman"/>
                <w:b/>
                <w:i/>
                <w:color w:val="auto"/>
                <w:sz w:val="24"/>
              </w:rPr>
              <w:t xml:space="preserve">Останній абзац пункту 1.2 Порядку </w:t>
            </w:r>
            <w:r>
              <w:rPr>
                <w:rFonts w:ascii="Times New Roman" w:hAnsi="Times New Roman"/>
                <w:color w:val="auto"/>
                <w:sz w:val="24"/>
              </w:rPr>
              <w:t>крок торгів - надбавка, на яку в ході торгів здійснюється підвищення стартової та кожної наступної ціни лота. Крок  аукціону визначає організатор аукціону в розмірі не менше 10 відсотків стартової ціни лота.</w:t>
            </w:r>
          </w:p>
        </w:tc>
      </w:tr>
      <w:tr w:rsidR="00180B2F">
        <w:tc>
          <w:tcPr>
            <w:tcW w:w="588" w:type="dxa"/>
            <w:shd w:val="clear" w:color="auto" w:fill="auto"/>
            <w:vAlign w:val="center"/>
          </w:tcPr>
          <w:p w:rsidR="00180B2F" w:rsidRDefault="00A67722">
            <w:pPr>
              <w:spacing w:after="160" w:line="259" w:lineRule="auto"/>
              <w:jc w:val="center"/>
              <w:rPr>
                <w:rFonts w:ascii="Times New Roman" w:hAnsi="Times New Roman"/>
                <w:color w:val="auto"/>
                <w:sz w:val="24"/>
              </w:rPr>
            </w:pPr>
            <w:r>
              <w:rPr>
                <w:rFonts w:ascii="Times New Roman" w:hAnsi="Times New Roman"/>
                <w:color w:val="auto"/>
                <w:sz w:val="24"/>
              </w:rPr>
              <w:t>2</w:t>
            </w:r>
          </w:p>
        </w:tc>
        <w:tc>
          <w:tcPr>
            <w:tcW w:w="4227" w:type="dxa"/>
            <w:shd w:val="clear" w:color="auto" w:fill="auto"/>
          </w:tcPr>
          <w:p w:rsidR="00180B2F" w:rsidRDefault="00A67722">
            <w:pPr>
              <w:spacing w:after="160" w:line="259" w:lineRule="auto"/>
              <w:jc w:val="center"/>
              <w:rPr>
                <w:rFonts w:ascii="Times New Roman" w:hAnsi="Times New Roman"/>
                <w:b/>
                <w:i/>
                <w:color w:val="auto"/>
                <w:sz w:val="24"/>
              </w:rPr>
            </w:pPr>
            <w:r>
              <w:rPr>
                <w:rFonts w:ascii="Times New Roman" w:hAnsi="Times New Roman"/>
                <w:b/>
                <w:i/>
                <w:color w:val="auto"/>
                <w:sz w:val="24"/>
              </w:rPr>
              <w:t>Пункт 3.5.4 Порядку</w:t>
            </w:r>
          </w:p>
          <w:p w:rsidR="00180B2F" w:rsidRDefault="00A67722">
            <w:pPr>
              <w:tabs>
                <w:tab w:val="left" w:pos="0"/>
              </w:tabs>
              <w:spacing w:after="160" w:line="259" w:lineRule="auto"/>
              <w:rPr>
                <w:rFonts w:ascii="Times New Roman" w:hAnsi="Times New Roman"/>
                <w:color w:val="auto"/>
                <w:sz w:val="28"/>
              </w:rPr>
            </w:pPr>
            <w:r>
              <w:rPr>
                <w:rFonts w:ascii="Times New Roman" w:hAnsi="Times New Roman"/>
                <w:color w:val="auto"/>
                <w:sz w:val="28"/>
              </w:rPr>
              <w:t>Наявність</w:t>
            </w:r>
            <w:r>
              <w:rPr>
                <w:rFonts w:ascii="Times New Roman" w:hAnsi="Times New Roman"/>
                <w:color w:val="auto"/>
                <w:sz w:val="28"/>
              </w:rPr>
              <w:tab/>
              <w:t>обґрунтованих скарг громадян</w:t>
            </w:r>
            <w:r>
              <w:rPr>
                <w:rFonts w:ascii="Times New Roman" w:hAnsi="Times New Roman"/>
                <w:color w:val="auto"/>
                <w:sz w:val="28"/>
              </w:rPr>
              <w:tab/>
              <w:t>на</w:t>
            </w:r>
            <w:r>
              <w:rPr>
                <w:rFonts w:ascii="Times New Roman" w:hAnsi="Times New Roman"/>
                <w:color w:val="auto"/>
                <w:sz w:val="28"/>
              </w:rPr>
              <w:tab/>
              <w:t>провадження заявником підприємницької діяльності .</w:t>
            </w:r>
          </w:p>
          <w:p w:rsidR="00180B2F" w:rsidRDefault="00180B2F">
            <w:pPr>
              <w:spacing w:after="160" w:line="259" w:lineRule="auto"/>
              <w:jc w:val="center"/>
              <w:rPr>
                <w:rFonts w:ascii="Times New Roman" w:hAnsi="Times New Roman"/>
                <w:color w:val="auto"/>
                <w:sz w:val="24"/>
              </w:rPr>
            </w:pPr>
          </w:p>
          <w:p w:rsidR="00180B2F" w:rsidRDefault="00180B2F">
            <w:pPr>
              <w:spacing w:after="160" w:line="259" w:lineRule="auto"/>
              <w:jc w:val="center"/>
              <w:rPr>
                <w:rFonts w:ascii="Times New Roman" w:hAnsi="Times New Roman"/>
                <w:color w:val="auto"/>
                <w:sz w:val="24"/>
              </w:rPr>
            </w:pPr>
          </w:p>
        </w:tc>
        <w:tc>
          <w:tcPr>
            <w:tcW w:w="4530" w:type="dxa"/>
            <w:shd w:val="clear" w:color="auto" w:fill="auto"/>
          </w:tcPr>
          <w:p w:rsidR="00180B2F" w:rsidRDefault="00A67722">
            <w:pPr>
              <w:spacing w:after="160" w:line="259" w:lineRule="auto"/>
              <w:jc w:val="center"/>
              <w:rPr>
                <w:rFonts w:ascii="Times New Roman" w:hAnsi="Times New Roman"/>
                <w:b/>
                <w:i/>
                <w:color w:val="auto"/>
                <w:sz w:val="24"/>
              </w:rPr>
            </w:pPr>
            <w:r>
              <w:rPr>
                <w:rFonts w:ascii="Times New Roman" w:hAnsi="Times New Roman"/>
                <w:b/>
                <w:i/>
                <w:color w:val="auto"/>
                <w:sz w:val="24"/>
              </w:rPr>
              <w:t>Пункт 3.5.4 Порядку</w:t>
            </w:r>
          </w:p>
          <w:p w:rsidR="00180B2F" w:rsidRDefault="00A67722">
            <w:pPr>
              <w:spacing w:after="160" w:line="259" w:lineRule="auto"/>
              <w:jc w:val="both"/>
              <w:rPr>
                <w:rFonts w:ascii="Times New Roman" w:hAnsi="Times New Roman"/>
                <w:color w:val="auto"/>
                <w:sz w:val="28"/>
              </w:rPr>
            </w:pPr>
            <w:r>
              <w:rPr>
                <w:rFonts w:ascii="Times New Roman" w:hAnsi="Times New Roman"/>
                <w:color w:val="auto"/>
                <w:sz w:val="28"/>
              </w:rPr>
              <w:t xml:space="preserve">Наявність 2-х та більше протокольних рішень Комісії КП «Міський магазин», що створюється згідно з пунктом 2.4 цього Порядку про порушення заявником умов ведення підприємницької діяльності </w:t>
            </w:r>
          </w:p>
        </w:tc>
      </w:tr>
      <w:tr w:rsidR="00180B2F">
        <w:tc>
          <w:tcPr>
            <w:tcW w:w="588" w:type="dxa"/>
            <w:shd w:val="clear" w:color="auto" w:fill="auto"/>
            <w:vAlign w:val="center"/>
          </w:tcPr>
          <w:p w:rsidR="00180B2F" w:rsidRDefault="00A67722">
            <w:pPr>
              <w:spacing w:after="160" w:line="259" w:lineRule="auto"/>
              <w:jc w:val="center"/>
              <w:rPr>
                <w:rFonts w:ascii="Times New Roman" w:hAnsi="Times New Roman"/>
                <w:color w:val="auto"/>
                <w:sz w:val="26"/>
              </w:rPr>
            </w:pPr>
            <w:r>
              <w:rPr>
                <w:rFonts w:ascii="Times New Roman" w:hAnsi="Times New Roman"/>
                <w:color w:val="auto"/>
                <w:sz w:val="26"/>
              </w:rPr>
              <w:t>3</w:t>
            </w:r>
          </w:p>
        </w:tc>
        <w:tc>
          <w:tcPr>
            <w:tcW w:w="4227" w:type="dxa"/>
            <w:shd w:val="clear" w:color="auto" w:fill="auto"/>
          </w:tcPr>
          <w:p w:rsidR="00180B2F" w:rsidRDefault="00A67722">
            <w:pPr>
              <w:spacing w:after="160" w:line="259" w:lineRule="auto"/>
              <w:jc w:val="center"/>
              <w:rPr>
                <w:rFonts w:ascii="Times New Roman" w:hAnsi="Times New Roman"/>
                <w:b/>
                <w:i/>
                <w:color w:val="auto"/>
                <w:sz w:val="24"/>
              </w:rPr>
            </w:pPr>
            <w:r>
              <w:rPr>
                <w:rFonts w:ascii="Times New Roman" w:hAnsi="Times New Roman"/>
                <w:b/>
                <w:i/>
                <w:color w:val="auto"/>
                <w:sz w:val="24"/>
              </w:rPr>
              <w:t>Пункт 3.12 Порядку</w:t>
            </w:r>
          </w:p>
          <w:p w:rsidR="00180B2F" w:rsidRDefault="00A67722">
            <w:pPr>
              <w:numPr>
                <w:ilvl w:val="1"/>
                <w:numId w:val="6"/>
              </w:numPr>
              <w:spacing w:after="0" w:line="240" w:lineRule="auto"/>
              <w:jc w:val="both"/>
              <w:rPr>
                <w:rFonts w:ascii="Times New Roman" w:hAnsi="Times New Roman"/>
                <w:color w:val="auto"/>
                <w:sz w:val="28"/>
              </w:rPr>
            </w:pPr>
            <w:r>
              <w:rPr>
                <w:rFonts w:ascii="Times New Roman" w:hAnsi="Times New Roman"/>
                <w:color w:val="auto"/>
                <w:sz w:val="28"/>
              </w:rPr>
              <w:t xml:space="preserve">Результати торгів оформлюються протоколами, які підписують уповноважені    працівники   товарної    біржі,    </w:t>
            </w:r>
            <w:r>
              <w:rPr>
                <w:rFonts w:ascii="Times New Roman" w:hAnsi="Times New Roman"/>
                <w:color w:val="auto"/>
                <w:sz w:val="28"/>
              </w:rPr>
              <w:lastRenderedPageBreak/>
              <w:t>переможці    торгів,   з   такими відомостями:</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предмет торгів; </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номер лота; </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переможець торгів;</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остаточна ціна торгів, </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заявлена переможцем торгів.</w:t>
            </w:r>
          </w:p>
          <w:p w:rsidR="00180B2F" w:rsidRDefault="00180B2F">
            <w:pPr>
              <w:spacing w:after="160" w:line="259" w:lineRule="auto"/>
              <w:jc w:val="center"/>
              <w:rPr>
                <w:rFonts w:ascii="Times New Roman" w:hAnsi="Times New Roman"/>
                <w:b/>
                <w:color w:val="auto"/>
                <w:sz w:val="24"/>
              </w:rPr>
            </w:pPr>
          </w:p>
        </w:tc>
        <w:tc>
          <w:tcPr>
            <w:tcW w:w="4530" w:type="dxa"/>
            <w:shd w:val="clear" w:color="auto" w:fill="auto"/>
          </w:tcPr>
          <w:p w:rsidR="00180B2F" w:rsidRDefault="00A67722">
            <w:pPr>
              <w:spacing w:after="160" w:line="259" w:lineRule="auto"/>
              <w:jc w:val="center"/>
              <w:rPr>
                <w:rFonts w:ascii="Times New Roman" w:hAnsi="Times New Roman"/>
                <w:b/>
                <w:i/>
                <w:color w:val="auto"/>
                <w:sz w:val="24"/>
              </w:rPr>
            </w:pPr>
            <w:r>
              <w:rPr>
                <w:rFonts w:ascii="Times New Roman" w:hAnsi="Times New Roman"/>
                <w:b/>
                <w:i/>
                <w:color w:val="auto"/>
                <w:sz w:val="24"/>
              </w:rPr>
              <w:lastRenderedPageBreak/>
              <w:t>Пункт 3.12 Порядку</w:t>
            </w:r>
          </w:p>
          <w:p w:rsidR="00180B2F" w:rsidRDefault="00A67722">
            <w:pPr>
              <w:numPr>
                <w:ilvl w:val="1"/>
                <w:numId w:val="6"/>
              </w:numPr>
              <w:spacing w:after="0" w:line="240" w:lineRule="auto"/>
              <w:jc w:val="both"/>
              <w:rPr>
                <w:rFonts w:ascii="Times New Roman" w:hAnsi="Times New Roman"/>
                <w:color w:val="auto"/>
                <w:sz w:val="24"/>
              </w:rPr>
            </w:pPr>
            <w:r>
              <w:rPr>
                <w:rFonts w:ascii="Times New Roman" w:hAnsi="Times New Roman"/>
                <w:color w:val="auto"/>
                <w:sz w:val="24"/>
              </w:rPr>
              <w:t xml:space="preserve">Результати торгів оформлюються протоколами, які підписують уповноважені    працівники   товарної    </w:t>
            </w:r>
            <w:r>
              <w:rPr>
                <w:rFonts w:ascii="Times New Roman" w:hAnsi="Times New Roman"/>
                <w:color w:val="auto"/>
                <w:sz w:val="24"/>
              </w:rPr>
              <w:lastRenderedPageBreak/>
              <w:t>біржі,    переможці    торгів,   з   такими відомостями:</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4"/>
              </w:rPr>
              <w:t xml:space="preserve">  </w:t>
            </w:r>
            <w:r>
              <w:rPr>
                <w:rFonts w:ascii="Times New Roman" w:hAnsi="Times New Roman"/>
                <w:color w:val="auto"/>
                <w:sz w:val="28"/>
              </w:rPr>
              <w:t xml:space="preserve">предмет торгів; </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номер лота; </w:t>
            </w:r>
          </w:p>
          <w:p w:rsidR="00180B2F" w:rsidRDefault="00A67722">
            <w:pPr>
              <w:spacing w:after="0" w:line="240" w:lineRule="auto"/>
              <w:jc w:val="both"/>
              <w:rPr>
                <w:rFonts w:ascii="Times New Roman" w:hAnsi="Times New Roman"/>
                <w:b/>
                <w:color w:val="auto"/>
                <w:sz w:val="28"/>
              </w:rPr>
            </w:pPr>
            <w:r>
              <w:rPr>
                <w:rFonts w:ascii="Times New Roman" w:hAnsi="Times New Roman"/>
                <w:color w:val="auto"/>
                <w:sz w:val="28"/>
              </w:rPr>
              <w:t xml:space="preserve">  </w:t>
            </w:r>
            <w:r>
              <w:rPr>
                <w:rFonts w:ascii="Times New Roman" w:hAnsi="Times New Roman"/>
                <w:b/>
                <w:color w:val="auto"/>
                <w:sz w:val="28"/>
              </w:rPr>
              <w:t>початкова ціна лота;</w:t>
            </w:r>
          </w:p>
          <w:p w:rsidR="00180B2F" w:rsidRDefault="00A67722">
            <w:pPr>
              <w:spacing w:after="0" w:line="240" w:lineRule="auto"/>
              <w:jc w:val="both"/>
              <w:rPr>
                <w:rFonts w:ascii="Times New Roman" w:hAnsi="Times New Roman"/>
                <w:color w:val="auto"/>
                <w:sz w:val="28"/>
              </w:rPr>
            </w:pPr>
            <w:r>
              <w:rPr>
                <w:rFonts w:ascii="Times New Roman" w:hAnsi="Times New Roman"/>
                <w:b/>
                <w:color w:val="auto"/>
                <w:sz w:val="28"/>
              </w:rPr>
              <w:t xml:space="preserve">  кількість учасників, що не   відмовилися;</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переможець торгів;</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остаточна ціна торгів, </w:t>
            </w:r>
          </w:p>
          <w:p w:rsidR="00180B2F" w:rsidRDefault="00A67722">
            <w:pPr>
              <w:spacing w:after="0" w:line="240" w:lineRule="auto"/>
              <w:jc w:val="both"/>
              <w:rPr>
                <w:rFonts w:ascii="Times New Roman" w:hAnsi="Times New Roman"/>
                <w:color w:val="auto"/>
                <w:sz w:val="26"/>
              </w:rPr>
            </w:pPr>
            <w:r>
              <w:rPr>
                <w:rFonts w:ascii="Times New Roman" w:hAnsi="Times New Roman"/>
                <w:color w:val="auto"/>
                <w:sz w:val="28"/>
              </w:rPr>
              <w:t xml:space="preserve">  заявлена переможцем торгів</w:t>
            </w:r>
          </w:p>
        </w:tc>
      </w:tr>
      <w:tr w:rsidR="00180B2F">
        <w:trPr>
          <w:trHeight w:val="2257"/>
        </w:trPr>
        <w:tc>
          <w:tcPr>
            <w:tcW w:w="588" w:type="dxa"/>
            <w:shd w:val="clear" w:color="auto" w:fill="auto"/>
          </w:tcPr>
          <w:p w:rsidR="00180B2F" w:rsidRDefault="00A67722">
            <w:pPr>
              <w:spacing w:after="160" w:line="259" w:lineRule="auto"/>
              <w:jc w:val="center"/>
              <w:rPr>
                <w:rFonts w:ascii="Times New Roman" w:hAnsi="Times New Roman"/>
                <w:color w:val="auto"/>
                <w:sz w:val="26"/>
              </w:rPr>
            </w:pPr>
            <w:r>
              <w:rPr>
                <w:rFonts w:ascii="Times New Roman" w:hAnsi="Times New Roman"/>
                <w:color w:val="auto"/>
                <w:sz w:val="26"/>
              </w:rPr>
              <w:lastRenderedPageBreak/>
              <w:t>4</w:t>
            </w:r>
          </w:p>
        </w:tc>
        <w:tc>
          <w:tcPr>
            <w:tcW w:w="4227" w:type="dxa"/>
            <w:shd w:val="clear" w:color="auto" w:fill="auto"/>
          </w:tcPr>
          <w:p w:rsidR="00180B2F" w:rsidRDefault="00A67722">
            <w:pPr>
              <w:spacing w:after="160" w:line="259" w:lineRule="auto"/>
              <w:jc w:val="center"/>
              <w:rPr>
                <w:rFonts w:ascii="Times New Roman" w:hAnsi="Times New Roman"/>
                <w:b/>
                <w:i/>
                <w:color w:val="auto"/>
                <w:sz w:val="24"/>
              </w:rPr>
            </w:pPr>
            <w:r>
              <w:rPr>
                <w:rFonts w:ascii="Times New Roman" w:hAnsi="Times New Roman"/>
                <w:b/>
                <w:i/>
                <w:color w:val="auto"/>
                <w:sz w:val="24"/>
              </w:rPr>
              <w:t>Пункт 3.16 Порядку</w:t>
            </w:r>
          </w:p>
          <w:p w:rsidR="00180B2F" w:rsidRDefault="00A67722">
            <w:pPr>
              <w:spacing w:after="160" w:line="259" w:lineRule="auto"/>
              <w:jc w:val="both"/>
              <w:rPr>
                <w:rFonts w:ascii="Times New Roman" w:hAnsi="Times New Roman"/>
                <w:color w:val="auto"/>
                <w:sz w:val="28"/>
              </w:rPr>
            </w:pPr>
            <w:r>
              <w:rPr>
                <w:rFonts w:ascii="Times New Roman" w:hAnsi="Times New Roman"/>
                <w:color w:val="auto"/>
                <w:sz w:val="28"/>
              </w:rPr>
              <w:t xml:space="preserve">Якщо в торгах брали участь менше ніж двоє учасників, єдиний учасник має право укласти договір щодо розміщення засобу пересувної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або  об'єкта  сезонної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за запропонованою ним ціною, однак у будь-якому разі не нижче початкової ціни торгів.</w:t>
            </w:r>
          </w:p>
          <w:p w:rsidR="00180B2F" w:rsidRDefault="00180B2F">
            <w:pPr>
              <w:spacing w:after="160" w:line="259" w:lineRule="auto"/>
              <w:jc w:val="center"/>
              <w:rPr>
                <w:rFonts w:ascii="Times New Roman" w:hAnsi="Times New Roman"/>
                <w:color w:val="auto"/>
                <w:sz w:val="24"/>
              </w:rPr>
            </w:pPr>
          </w:p>
        </w:tc>
        <w:tc>
          <w:tcPr>
            <w:tcW w:w="4530" w:type="dxa"/>
            <w:shd w:val="clear" w:color="auto" w:fill="auto"/>
          </w:tcPr>
          <w:p w:rsidR="00180B2F" w:rsidRDefault="00A67722">
            <w:pPr>
              <w:spacing w:after="160" w:line="259" w:lineRule="auto"/>
              <w:jc w:val="center"/>
              <w:rPr>
                <w:rFonts w:ascii="Times New Roman" w:hAnsi="Times New Roman"/>
                <w:b/>
                <w:i/>
                <w:color w:val="auto"/>
                <w:sz w:val="24"/>
              </w:rPr>
            </w:pPr>
            <w:r>
              <w:rPr>
                <w:rFonts w:ascii="Times New Roman" w:hAnsi="Times New Roman"/>
                <w:b/>
                <w:i/>
                <w:color w:val="auto"/>
                <w:sz w:val="24"/>
              </w:rPr>
              <w:t>Пункт 3.16 Порядку</w:t>
            </w:r>
          </w:p>
          <w:p w:rsidR="00180B2F" w:rsidRDefault="00A67722">
            <w:pPr>
              <w:spacing w:after="160" w:line="259" w:lineRule="auto"/>
              <w:jc w:val="both"/>
              <w:rPr>
                <w:rFonts w:ascii="Times New Roman" w:hAnsi="Times New Roman"/>
                <w:color w:val="auto"/>
                <w:sz w:val="26"/>
              </w:rPr>
            </w:pPr>
            <w:r>
              <w:rPr>
                <w:rFonts w:ascii="Times New Roman" w:hAnsi="Times New Roman"/>
                <w:color w:val="auto"/>
                <w:sz w:val="28"/>
              </w:rPr>
              <w:t xml:space="preserve">Якщо в торгах брали участь менше ніж двоє учасників </w:t>
            </w:r>
            <w:r>
              <w:rPr>
                <w:rFonts w:ascii="Times New Roman" w:hAnsi="Times New Roman"/>
                <w:b/>
                <w:color w:val="auto"/>
                <w:sz w:val="28"/>
              </w:rPr>
              <w:t>і</w:t>
            </w:r>
            <w:r>
              <w:rPr>
                <w:rFonts w:ascii="Times New Roman" w:hAnsi="Times New Roman"/>
                <w:color w:val="auto"/>
                <w:sz w:val="28"/>
              </w:rPr>
              <w:t xml:space="preserve"> </w:t>
            </w:r>
            <w:r>
              <w:rPr>
                <w:rFonts w:ascii="Times New Roman" w:hAnsi="Times New Roman"/>
                <w:b/>
                <w:color w:val="auto"/>
                <w:sz w:val="28"/>
              </w:rPr>
              <w:t>ніхто із учасників не запропонував ціну вищу за початкову ціну лота</w:t>
            </w:r>
            <w:r>
              <w:rPr>
                <w:rFonts w:ascii="Times New Roman" w:hAnsi="Times New Roman"/>
                <w:color w:val="auto"/>
                <w:sz w:val="28"/>
              </w:rPr>
              <w:t xml:space="preserve">, єдиний учасник має право укласти договір щодо розміщення засобу пересувної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або  об'єкта  сезонної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за запропонованою ним ціною, однак у будь-якому разі не нижче початкової ціни торгів</w:t>
            </w:r>
          </w:p>
        </w:tc>
      </w:tr>
      <w:tr w:rsidR="00180B2F">
        <w:tc>
          <w:tcPr>
            <w:tcW w:w="588" w:type="dxa"/>
            <w:shd w:val="clear" w:color="auto" w:fill="auto"/>
            <w:vAlign w:val="center"/>
          </w:tcPr>
          <w:p w:rsidR="00180B2F" w:rsidRDefault="00A67722">
            <w:pPr>
              <w:spacing w:after="160" w:line="259" w:lineRule="auto"/>
              <w:jc w:val="center"/>
              <w:rPr>
                <w:rFonts w:ascii="Times New Roman" w:hAnsi="Times New Roman"/>
                <w:color w:val="auto"/>
                <w:sz w:val="26"/>
              </w:rPr>
            </w:pPr>
            <w:r>
              <w:rPr>
                <w:rFonts w:ascii="Times New Roman" w:hAnsi="Times New Roman"/>
                <w:color w:val="auto"/>
                <w:sz w:val="26"/>
              </w:rPr>
              <w:t>5</w:t>
            </w:r>
          </w:p>
        </w:tc>
        <w:tc>
          <w:tcPr>
            <w:tcW w:w="4227" w:type="dxa"/>
            <w:shd w:val="clear" w:color="auto" w:fill="auto"/>
          </w:tcPr>
          <w:p w:rsidR="00180B2F" w:rsidRDefault="00A67722">
            <w:pPr>
              <w:spacing w:after="160" w:line="259" w:lineRule="auto"/>
              <w:jc w:val="center"/>
              <w:rPr>
                <w:rFonts w:ascii="Times New Roman" w:hAnsi="Times New Roman"/>
                <w:b/>
                <w:i/>
                <w:color w:val="auto"/>
                <w:sz w:val="24"/>
              </w:rPr>
            </w:pPr>
            <w:r>
              <w:rPr>
                <w:rFonts w:ascii="Times New Roman" w:hAnsi="Times New Roman"/>
                <w:b/>
                <w:i/>
                <w:color w:val="auto"/>
                <w:sz w:val="24"/>
              </w:rPr>
              <w:t>Доповнити пунктом 1.4</w:t>
            </w:r>
          </w:p>
        </w:tc>
        <w:tc>
          <w:tcPr>
            <w:tcW w:w="4530" w:type="dxa"/>
            <w:shd w:val="clear" w:color="auto" w:fill="auto"/>
          </w:tcPr>
          <w:p w:rsidR="00180B2F" w:rsidRDefault="00A67722">
            <w:pPr>
              <w:spacing w:after="160" w:line="259" w:lineRule="auto"/>
              <w:jc w:val="center"/>
              <w:rPr>
                <w:rFonts w:ascii="Times New Roman" w:hAnsi="Times New Roman"/>
                <w:b/>
                <w:i/>
                <w:color w:val="auto"/>
                <w:sz w:val="24"/>
              </w:rPr>
            </w:pPr>
            <w:r>
              <w:rPr>
                <w:rFonts w:ascii="Times New Roman" w:hAnsi="Times New Roman"/>
                <w:b/>
                <w:i/>
                <w:color w:val="auto"/>
                <w:sz w:val="24"/>
              </w:rPr>
              <w:t>Пункт 1.4 Порядку</w:t>
            </w:r>
          </w:p>
          <w:p w:rsidR="00180B2F" w:rsidRDefault="00180B2F">
            <w:pPr>
              <w:spacing w:after="160" w:line="259" w:lineRule="auto"/>
              <w:jc w:val="center"/>
              <w:rPr>
                <w:rFonts w:ascii="Times New Roman" w:hAnsi="Times New Roman"/>
                <w:b/>
                <w:i/>
                <w:color w:val="auto"/>
                <w:sz w:val="24"/>
              </w:rPr>
            </w:pPr>
          </w:p>
          <w:p w:rsidR="00180B2F" w:rsidRDefault="00A67722">
            <w:pPr>
              <w:spacing w:after="160" w:line="259" w:lineRule="auto"/>
              <w:jc w:val="both"/>
              <w:rPr>
                <w:rFonts w:ascii="Times New Roman" w:hAnsi="Times New Roman"/>
                <w:b/>
                <w:color w:val="auto"/>
                <w:sz w:val="28"/>
              </w:rPr>
            </w:pPr>
            <w:r>
              <w:rPr>
                <w:rFonts w:ascii="Times New Roman" w:hAnsi="Times New Roman"/>
                <w:color w:val="auto"/>
                <w:sz w:val="28"/>
              </w:rPr>
              <w:t>Встановити, що право</w:t>
            </w:r>
            <w:r>
              <w:rPr>
                <w:rFonts w:ascii="Times New Roman" w:hAnsi="Times New Roman"/>
                <w:color w:val="auto"/>
                <w:spacing w:val="47"/>
                <w:sz w:val="28"/>
              </w:rPr>
              <w:t xml:space="preserve"> </w:t>
            </w:r>
            <w:r>
              <w:rPr>
                <w:rFonts w:ascii="Times New Roman" w:hAnsi="Times New Roman"/>
                <w:color w:val="auto"/>
                <w:spacing w:val="1"/>
                <w:sz w:val="28"/>
              </w:rPr>
              <w:t>розміщ</w:t>
            </w:r>
            <w:r>
              <w:rPr>
                <w:rFonts w:ascii="Times New Roman" w:hAnsi="Times New Roman"/>
                <w:color w:val="auto"/>
                <w:spacing w:val="2"/>
                <w:sz w:val="28"/>
              </w:rPr>
              <w:t>ен</w:t>
            </w:r>
            <w:r>
              <w:rPr>
                <w:rFonts w:ascii="Times New Roman" w:hAnsi="Times New Roman"/>
                <w:color w:val="auto"/>
                <w:spacing w:val="1"/>
                <w:sz w:val="28"/>
              </w:rPr>
              <w:t>ня</w:t>
            </w:r>
            <w:r>
              <w:rPr>
                <w:rFonts w:ascii="Times New Roman" w:hAnsi="Times New Roman"/>
                <w:color w:val="auto"/>
                <w:spacing w:val="39"/>
                <w:sz w:val="28"/>
              </w:rPr>
              <w:t xml:space="preserve"> </w:t>
            </w:r>
            <w:r>
              <w:rPr>
                <w:rFonts w:ascii="Times New Roman" w:hAnsi="Times New Roman"/>
                <w:color w:val="auto"/>
                <w:sz w:val="28"/>
              </w:rPr>
              <w:t xml:space="preserve">засобів    </w:t>
            </w:r>
            <w:r>
              <w:rPr>
                <w:rFonts w:ascii="Times New Roman" w:hAnsi="Times New Roman"/>
                <w:color w:val="auto"/>
                <w:spacing w:val="65"/>
                <w:sz w:val="28"/>
              </w:rPr>
              <w:t xml:space="preserve"> </w:t>
            </w:r>
            <w:r>
              <w:rPr>
                <w:rFonts w:ascii="Times New Roman" w:hAnsi="Times New Roman"/>
                <w:color w:val="auto"/>
                <w:spacing w:val="1"/>
                <w:sz w:val="28"/>
              </w:rPr>
              <w:t>пересувної</w:t>
            </w:r>
            <w:r>
              <w:rPr>
                <w:rFonts w:ascii="Times New Roman" w:hAnsi="Times New Roman"/>
                <w:color w:val="auto"/>
                <w:spacing w:val="31"/>
                <w:sz w:val="28"/>
              </w:rPr>
              <w:t xml:space="preserve"> </w:t>
            </w:r>
            <w:proofErr w:type="spellStart"/>
            <w:r>
              <w:rPr>
                <w:rFonts w:ascii="Times New Roman" w:hAnsi="Times New Roman"/>
                <w:color w:val="auto"/>
                <w:sz w:val="28"/>
              </w:rPr>
              <w:t>дрібнороздрібної</w:t>
            </w:r>
            <w:proofErr w:type="spellEnd"/>
            <w:r>
              <w:rPr>
                <w:rFonts w:ascii="Times New Roman" w:hAnsi="Times New Roman"/>
                <w:color w:val="auto"/>
                <w:spacing w:val="20"/>
                <w:sz w:val="28"/>
              </w:rPr>
              <w:t xml:space="preserve"> </w:t>
            </w:r>
            <w:r>
              <w:rPr>
                <w:rFonts w:ascii="Times New Roman" w:hAnsi="Times New Roman"/>
                <w:color w:val="auto"/>
                <w:sz w:val="28"/>
              </w:rPr>
              <w:t>торговельної</w:t>
            </w:r>
            <w:r>
              <w:rPr>
                <w:rFonts w:ascii="Times New Roman" w:hAnsi="Times New Roman"/>
                <w:color w:val="auto"/>
                <w:spacing w:val="26"/>
                <w:w w:val="99"/>
                <w:sz w:val="28"/>
              </w:rPr>
              <w:t xml:space="preserve"> </w:t>
            </w:r>
            <w:r>
              <w:rPr>
                <w:rFonts w:ascii="Times New Roman" w:hAnsi="Times New Roman"/>
                <w:color w:val="auto"/>
                <w:spacing w:val="2"/>
                <w:sz w:val="28"/>
              </w:rPr>
              <w:t>мережі</w:t>
            </w:r>
            <w:r>
              <w:rPr>
                <w:rFonts w:ascii="Times New Roman" w:hAnsi="Times New Roman"/>
                <w:color w:val="auto"/>
                <w:spacing w:val="20"/>
                <w:sz w:val="28"/>
              </w:rPr>
              <w:t xml:space="preserve"> </w:t>
            </w:r>
            <w:r>
              <w:rPr>
                <w:rFonts w:ascii="Times New Roman" w:hAnsi="Times New Roman"/>
                <w:color w:val="auto"/>
                <w:sz w:val="28"/>
              </w:rPr>
              <w:t>та</w:t>
            </w:r>
            <w:r>
              <w:rPr>
                <w:rFonts w:ascii="Times New Roman" w:hAnsi="Times New Roman"/>
                <w:color w:val="auto"/>
                <w:spacing w:val="26"/>
                <w:sz w:val="28"/>
              </w:rPr>
              <w:t xml:space="preserve"> </w:t>
            </w:r>
            <w:r>
              <w:rPr>
                <w:rFonts w:ascii="Times New Roman" w:hAnsi="Times New Roman"/>
                <w:color w:val="auto"/>
                <w:sz w:val="28"/>
              </w:rPr>
              <w:t>об'єктів</w:t>
            </w:r>
            <w:r>
              <w:rPr>
                <w:rFonts w:ascii="Times New Roman" w:hAnsi="Times New Roman"/>
                <w:color w:val="auto"/>
                <w:spacing w:val="44"/>
                <w:sz w:val="28"/>
              </w:rPr>
              <w:t xml:space="preserve"> </w:t>
            </w:r>
            <w:r>
              <w:rPr>
                <w:rFonts w:ascii="Times New Roman" w:hAnsi="Times New Roman"/>
                <w:color w:val="auto"/>
                <w:sz w:val="28"/>
              </w:rPr>
              <w:t>сезонної</w:t>
            </w:r>
            <w:r>
              <w:rPr>
                <w:rFonts w:ascii="Times New Roman" w:hAnsi="Times New Roman"/>
                <w:color w:val="auto"/>
                <w:spacing w:val="43"/>
                <w:sz w:val="28"/>
              </w:rPr>
              <w:t xml:space="preserve"> </w:t>
            </w:r>
            <w:proofErr w:type="spellStart"/>
            <w:r>
              <w:rPr>
                <w:rFonts w:ascii="Times New Roman" w:hAnsi="Times New Roman"/>
                <w:color w:val="auto"/>
                <w:sz w:val="28"/>
              </w:rPr>
              <w:t>дрібнороздрібної</w:t>
            </w:r>
            <w:proofErr w:type="spellEnd"/>
            <w:r>
              <w:rPr>
                <w:rFonts w:ascii="Times New Roman" w:hAnsi="Times New Roman"/>
                <w:color w:val="auto"/>
                <w:spacing w:val="66"/>
                <w:sz w:val="28"/>
              </w:rPr>
              <w:t xml:space="preserve"> </w:t>
            </w:r>
            <w:r>
              <w:rPr>
                <w:rFonts w:ascii="Times New Roman" w:hAnsi="Times New Roman"/>
                <w:color w:val="auto"/>
                <w:sz w:val="28"/>
              </w:rPr>
              <w:t>торговельної</w:t>
            </w:r>
            <w:r>
              <w:rPr>
                <w:rFonts w:ascii="Times New Roman" w:hAnsi="Times New Roman"/>
                <w:color w:val="auto"/>
                <w:spacing w:val="51"/>
                <w:sz w:val="28"/>
              </w:rPr>
              <w:t xml:space="preserve"> </w:t>
            </w:r>
            <w:r>
              <w:rPr>
                <w:rFonts w:ascii="Times New Roman" w:hAnsi="Times New Roman"/>
                <w:color w:val="auto"/>
                <w:sz w:val="28"/>
              </w:rPr>
              <w:t>мережі та ведення підприємницької діяльності має виключно переможець торгів.</w:t>
            </w:r>
          </w:p>
        </w:tc>
      </w:tr>
    </w:tbl>
    <w:p w:rsidR="00180B2F" w:rsidRDefault="00180B2F">
      <w:pPr>
        <w:spacing w:after="160" w:line="259" w:lineRule="auto"/>
        <w:jc w:val="center"/>
        <w:rPr>
          <w:rFonts w:ascii="Times New Roman" w:hAnsi="Times New Roman"/>
          <w:color w:val="auto"/>
          <w:sz w:val="28"/>
        </w:rPr>
      </w:pPr>
    </w:p>
    <w:p w:rsidR="00180B2F" w:rsidRDefault="00A67722">
      <w:pPr>
        <w:spacing w:after="160" w:line="259" w:lineRule="auto"/>
        <w:jc w:val="center"/>
        <w:rPr>
          <w:rFonts w:ascii="Times New Roman" w:hAnsi="Times New Roman"/>
          <w:color w:val="auto"/>
          <w:sz w:val="28"/>
        </w:rPr>
      </w:pPr>
      <w:r>
        <w:rPr>
          <w:rFonts w:ascii="Times New Roman" w:hAnsi="Times New Roman"/>
          <w:color w:val="auto"/>
          <w:sz w:val="28"/>
        </w:rPr>
        <w:t>ПОЯСНЮВАЛЬНА ЗАПИСКА</w:t>
      </w:r>
    </w:p>
    <w:p w:rsidR="00180B2F" w:rsidRDefault="00A67722">
      <w:pPr>
        <w:spacing w:after="160" w:line="259" w:lineRule="auto"/>
        <w:jc w:val="center"/>
        <w:rPr>
          <w:rFonts w:ascii="Times New Roman" w:hAnsi="Times New Roman"/>
          <w:b/>
          <w:i/>
          <w:color w:val="auto"/>
          <w:sz w:val="26"/>
        </w:rPr>
      </w:pPr>
      <w:r>
        <w:rPr>
          <w:rFonts w:ascii="Times New Roman" w:hAnsi="Times New Roman"/>
          <w:b/>
          <w:i/>
          <w:color w:val="auto"/>
          <w:sz w:val="26"/>
        </w:rPr>
        <w:t>Останній абзац пункту 1.2</w:t>
      </w:r>
    </w:p>
    <w:p w:rsidR="00180B2F" w:rsidRDefault="00A67722">
      <w:pPr>
        <w:spacing w:after="0" w:line="240" w:lineRule="auto"/>
        <w:ind w:firstLine="567"/>
        <w:jc w:val="both"/>
        <w:rPr>
          <w:rFonts w:ascii="Times New Roman" w:hAnsi="Times New Roman"/>
          <w:color w:val="auto"/>
          <w:sz w:val="28"/>
        </w:rPr>
      </w:pPr>
      <w:r>
        <w:rPr>
          <w:rFonts w:ascii="Times New Roman" w:hAnsi="Times New Roman"/>
          <w:color w:val="auto"/>
          <w:sz w:val="28"/>
        </w:rPr>
        <w:lastRenderedPageBreak/>
        <w:t xml:space="preserve">В чинній редакції Порядку крок торгів – це мінімальна надбавка, на яку в ході торгів здійснюється підвищення стартової та кожної наступної ціни. Відповідно самі торги відповідають геометричній прогресії та сам крок торгів не є константою. Тоді, як всі державні та комерційні торги проводяться виключно при чітко визначеному кроку торгів і самі торги тоді відповідають арифметичній прогресії. </w:t>
      </w:r>
    </w:p>
    <w:p w:rsidR="00180B2F" w:rsidRDefault="00A67722">
      <w:pPr>
        <w:spacing w:after="0" w:line="240" w:lineRule="auto"/>
        <w:ind w:firstLine="567"/>
        <w:jc w:val="both"/>
        <w:rPr>
          <w:rFonts w:ascii="Times New Roman" w:hAnsi="Times New Roman"/>
          <w:color w:val="auto"/>
          <w:sz w:val="28"/>
        </w:rPr>
      </w:pPr>
      <w:r>
        <w:rPr>
          <w:rFonts w:ascii="Times New Roman" w:hAnsi="Times New Roman"/>
          <w:color w:val="auto"/>
          <w:sz w:val="28"/>
        </w:rPr>
        <w:t xml:space="preserve">Чинна редакція порушує норму ЗУ «Про захист прав споживачів» в частині обов’язку надання споживачу повної і достовірної інформації відносно торгів. </w:t>
      </w:r>
    </w:p>
    <w:p w:rsidR="00180B2F" w:rsidRDefault="00A67722">
      <w:pPr>
        <w:spacing w:after="0" w:line="240" w:lineRule="auto"/>
        <w:ind w:firstLine="567"/>
        <w:jc w:val="both"/>
        <w:rPr>
          <w:rFonts w:ascii="Times New Roman" w:hAnsi="Times New Roman"/>
          <w:color w:val="auto"/>
          <w:sz w:val="28"/>
        </w:rPr>
      </w:pPr>
      <w:r>
        <w:rPr>
          <w:rFonts w:ascii="Times New Roman" w:hAnsi="Times New Roman"/>
          <w:color w:val="auto"/>
          <w:sz w:val="28"/>
        </w:rPr>
        <w:t xml:space="preserve">Також, використання геометричної прогресії проведення торгів зумовлює різкий ріст ціни, що зумовлює </w:t>
      </w:r>
      <w:proofErr w:type="spellStart"/>
      <w:r>
        <w:rPr>
          <w:rFonts w:ascii="Times New Roman" w:hAnsi="Times New Roman"/>
          <w:color w:val="auto"/>
          <w:sz w:val="28"/>
        </w:rPr>
        <w:t>недобросовістну</w:t>
      </w:r>
      <w:proofErr w:type="spellEnd"/>
      <w:r>
        <w:rPr>
          <w:rFonts w:ascii="Times New Roman" w:hAnsi="Times New Roman"/>
          <w:color w:val="auto"/>
          <w:sz w:val="28"/>
        </w:rPr>
        <w:t xml:space="preserve"> конкуренцію та можливу дискримінацію за фінансовим </w:t>
      </w:r>
      <w:proofErr w:type="spellStart"/>
      <w:r>
        <w:rPr>
          <w:rFonts w:ascii="Times New Roman" w:hAnsi="Times New Roman"/>
          <w:color w:val="auto"/>
          <w:sz w:val="28"/>
        </w:rPr>
        <w:t>признаком</w:t>
      </w:r>
      <w:proofErr w:type="spellEnd"/>
      <w:r>
        <w:rPr>
          <w:rFonts w:ascii="Times New Roman" w:hAnsi="Times New Roman"/>
          <w:color w:val="auto"/>
          <w:sz w:val="28"/>
        </w:rPr>
        <w:t>.</w:t>
      </w:r>
    </w:p>
    <w:p w:rsidR="00180B2F" w:rsidRDefault="00A67722">
      <w:pPr>
        <w:spacing w:after="0" w:line="240" w:lineRule="auto"/>
        <w:ind w:firstLine="567"/>
        <w:jc w:val="center"/>
        <w:rPr>
          <w:rFonts w:ascii="Times New Roman" w:hAnsi="Times New Roman"/>
          <w:b/>
          <w:i/>
          <w:color w:val="auto"/>
          <w:sz w:val="26"/>
        </w:rPr>
      </w:pPr>
      <w:r>
        <w:rPr>
          <w:rFonts w:ascii="Times New Roman" w:hAnsi="Times New Roman"/>
          <w:b/>
          <w:i/>
          <w:color w:val="auto"/>
          <w:sz w:val="26"/>
        </w:rPr>
        <w:t>Пункт 3.5.4 Порядку</w:t>
      </w:r>
    </w:p>
    <w:p w:rsidR="00180B2F" w:rsidRDefault="00180B2F">
      <w:pPr>
        <w:spacing w:after="0" w:line="240" w:lineRule="auto"/>
        <w:ind w:firstLine="567"/>
        <w:jc w:val="center"/>
        <w:rPr>
          <w:rFonts w:ascii="Times New Roman" w:hAnsi="Times New Roman"/>
          <w:b/>
          <w:i/>
          <w:color w:val="auto"/>
          <w:sz w:val="24"/>
        </w:rPr>
      </w:pPr>
    </w:p>
    <w:p w:rsidR="00180B2F" w:rsidRDefault="00A67722">
      <w:pPr>
        <w:spacing w:after="0" w:line="240" w:lineRule="auto"/>
        <w:ind w:firstLine="567"/>
        <w:jc w:val="both"/>
        <w:rPr>
          <w:rFonts w:ascii="Times New Roman" w:hAnsi="Times New Roman"/>
          <w:color w:val="auto"/>
          <w:sz w:val="28"/>
        </w:rPr>
      </w:pPr>
      <w:r>
        <w:rPr>
          <w:rFonts w:ascii="Times New Roman" w:hAnsi="Times New Roman"/>
          <w:color w:val="auto"/>
          <w:sz w:val="28"/>
        </w:rPr>
        <w:t>Даний пункт Порядку є не прозорим, що зумовлює до корупційних дій. А саме, не визначено, хто саме (який орган) розглянув скарги на ведення підприємницької діяльності заявника та визнав їх обґрунтованими.</w:t>
      </w:r>
    </w:p>
    <w:p w:rsidR="00180B2F" w:rsidRDefault="00A67722">
      <w:pPr>
        <w:spacing w:after="160" w:line="259" w:lineRule="auto"/>
        <w:jc w:val="center"/>
        <w:rPr>
          <w:rFonts w:ascii="Times New Roman" w:hAnsi="Times New Roman"/>
          <w:color w:val="auto"/>
          <w:sz w:val="26"/>
        </w:rPr>
      </w:pPr>
      <w:r>
        <w:rPr>
          <w:rFonts w:ascii="Times New Roman" w:hAnsi="Times New Roman"/>
          <w:b/>
          <w:i/>
          <w:color w:val="auto"/>
          <w:sz w:val="26"/>
        </w:rPr>
        <w:t>Пункт 3.12 Порядку</w:t>
      </w:r>
      <w:r>
        <w:rPr>
          <w:rFonts w:ascii="Times New Roman" w:hAnsi="Times New Roman"/>
          <w:color w:val="auto"/>
          <w:sz w:val="26"/>
        </w:rPr>
        <w:tab/>
      </w:r>
    </w:p>
    <w:p w:rsidR="00180B2F" w:rsidRDefault="00A67722">
      <w:pPr>
        <w:spacing w:after="0" w:line="240" w:lineRule="auto"/>
        <w:ind w:firstLine="567"/>
        <w:jc w:val="both"/>
        <w:rPr>
          <w:rFonts w:ascii="Times New Roman" w:hAnsi="Times New Roman"/>
          <w:color w:val="auto"/>
          <w:sz w:val="28"/>
        </w:rPr>
      </w:pPr>
      <w:r>
        <w:rPr>
          <w:rFonts w:ascii="Times New Roman" w:hAnsi="Times New Roman"/>
          <w:color w:val="auto"/>
          <w:sz w:val="28"/>
        </w:rPr>
        <w:t>Торги є тільки тоді об</w:t>
      </w:r>
      <w:r>
        <w:rPr>
          <w:rFonts w:ascii="Times New Roman" w:hAnsi="Times New Roman"/>
          <w:color w:val="auto"/>
          <w:sz w:val="28"/>
          <w:lang w:val="ru-RU"/>
        </w:rPr>
        <w:t>’</w:t>
      </w:r>
      <w:proofErr w:type="spellStart"/>
      <w:r>
        <w:rPr>
          <w:rFonts w:ascii="Times New Roman" w:hAnsi="Times New Roman"/>
          <w:color w:val="auto"/>
          <w:sz w:val="28"/>
        </w:rPr>
        <w:t>єктивними</w:t>
      </w:r>
      <w:proofErr w:type="spellEnd"/>
      <w:r>
        <w:rPr>
          <w:rFonts w:ascii="Times New Roman" w:hAnsi="Times New Roman"/>
          <w:color w:val="auto"/>
          <w:sz w:val="28"/>
        </w:rPr>
        <w:t>, коли них беруть участь мінімум два учасника. Протокол торгів оприлюднюється громадськості. Відповідно в підписаному протоколі повинна бути інформація стосовно кількості активних учасників та стартової ціни лота.</w:t>
      </w:r>
    </w:p>
    <w:p w:rsidR="00180B2F" w:rsidRDefault="00A67722">
      <w:pPr>
        <w:spacing w:after="0" w:line="240" w:lineRule="auto"/>
        <w:ind w:firstLine="567"/>
        <w:jc w:val="center"/>
        <w:rPr>
          <w:rFonts w:ascii="Times New Roman" w:hAnsi="Times New Roman"/>
          <w:b/>
          <w:i/>
          <w:color w:val="auto"/>
          <w:sz w:val="26"/>
        </w:rPr>
      </w:pPr>
      <w:r>
        <w:rPr>
          <w:rFonts w:ascii="Times New Roman" w:hAnsi="Times New Roman"/>
          <w:b/>
          <w:i/>
          <w:color w:val="auto"/>
          <w:sz w:val="26"/>
        </w:rPr>
        <w:t>Пункт 3.16 Порядку</w:t>
      </w:r>
    </w:p>
    <w:p w:rsidR="00180B2F" w:rsidRDefault="00180B2F">
      <w:pPr>
        <w:spacing w:after="0" w:line="240" w:lineRule="auto"/>
        <w:ind w:firstLine="567"/>
        <w:jc w:val="center"/>
        <w:rPr>
          <w:rFonts w:ascii="Times New Roman" w:hAnsi="Times New Roman"/>
          <w:b/>
          <w:i/>
          <w:color w:val="auto"/>
          <w:sz w:val="26"/>
        </w:rPr>
      </w:pPr>
    </w:p>
    <w:p w:rsidR="00180B2F" w:rsidRDefault="00A67722">
      <w:pPr>
        <w:spacing w:after="0" w:line="240" w:lineRule="auto"/>
        <w:ind w:firstLine="567"/>
        <w:jc w:val="both"/>
        <w:rPr>
          <w:rFonts w:ascii="Times New Roman" w:hAnsi="Times New Roman"/>
          <w:color w:val="auto"/>
          <w:sz w:val="28"/>
        </w:rPr>
      </w:pPr>
      <w:r>
        <w:rPr>
          <w:rFonts w:ascii="Times New Roman" w:hAnsi="Times New Roman"/>
          <w:color w:val="auto"/>
          <w:sz w:val="28"/>
        </w:rPr>
        <w:t>Для запобігання шахрайський дій пропонується змінити даний пункт чинної редакції.</w:t>
      </w:r>
    </w:p>
    <w:p w:rsidR="00180B2F" w:rsidRDefault="00A67722">
      <w:pPr>
        <w:spacing w:after="0" w:line="240" w:lineRule="auto"/>
        <w:ind w:firstLine="567"/>
        <w:jc w:val="both"/>
        <w:rPr>
          <w:rFonts w:ascii="Times New Roman" w:hAnsi="Times New Roman"/>
          <w:color w:val="auto"/>
          <w:sz w:val="28"/>
        </w:rPr>
      </w:pPr>
      <w:r>
        <w:rPr>
          <w:rFonts w:ascii="Times New Roman" w:hAnsi="Times New Roman"/>
          <w:b/>
          <w:color w:val="auto"/>
          <w:sz w:val="28"/>
        </w:rPr>
        <w:t>Наразі шахрайська схема виглядає наступним чином</w:t>
      </w:r>
      <w:r>
        <w:rPr>
          <w:rFonts w:ascii="Times New Roman" w:hAnsi="Times New Roman"/>
          <w:color w:val="auto"/>
          <w:sz w:val="28"/>
        </w:rPr>
        <w:t>: заявник подає заявку на торги по стартовій ціні лота. Потім за допомогою електронної програми (бота) стартова ціна лота різко росте та стає фінансово не інтересна іншим учасникам торгів. Причому «бот» піднімає ставки з інтервалом до 0,1 секунди, що унеможливлює зробити ставку на цей самий лот іншому учаснику (людині). Так, як людина не може робити ставки в торгах так швидко.</w:t>
      </w:r>
    </w:p>
    <w:p w:rsidR="00180B2F" w:rsidRDefault="00180B2F">
      <w:pPr>
        <w:spacing w:after="0" w:line="240" w:lineRule="auto"/>
        <w:ind w:firstLine="567"/>
        <w:jc w:val="both"/>
        <w:rPr>
          <w:rFonts w:ascii="Times New Roman" w:hAnsi="Times New Roman"/>
          <w:color w:val="auto"/>
          <w:sz w:val="26"/>
        </w:rPr>
      </w:pPr>
    </w:p>
    <w:p w:rsidR="00180B2F" w:rsidRDefault="00A67722">
      <w:pPr>
        <w:spacing w:after="160" w:line="259" w:lineRule="auto"/>
        <w:jc w:val="center"/>
        <w:rPr>
          <w:rFonts w:ascii="Times New Roman" w:hAnsi="Times New Roman"/>
          <w:b/>
          <w:i/>
          <w:color w:val="auto"/>
          <w:sz w:val="26"/>
        </w:rPr>
      </w:pPr>
      <w:r>
        <w:rPr>
          <w:rFonts w:ascii="Times New Roman" w:hAnsi="Times New Roman"/>
          <w:b/>
          <w:i/>
          <w:color w:val="auto"/>
          <w:sz w:val="26"/>
        </w:rPr>
        <w:t>Пункт 1.4 Порядку</w:t>
      </w:r>
    </w:p>
    <w:p w:rsidR="00180B2F" w:rsidRDefault="00A67722">
      <w:pPr>
        <w:spacing w:after="0" w:line="240" w:lineRule="auto"/>
        <w:ind w:firstLine="567"/>
        <w:jc w:val="both"/>
        <w:rPr>
          <w:rFonts w:ascii="Times New Roman" w:hAnsi="Times New Roman"/>
          <w:color w:val="auto"/>
          <w:sz w:val="28"/>
        </w:rPr>
      </w:pPr>
      <w:r>
        <w:rPr>
          <w:rFonts w:ascii="Times New Roman" w:hAnsi="Times New Roman"/>
          <w:color w:val="auto"/>
          <w:sz w:val="28"/>
        </w:rPr>
        <w:t xml:space="preserve">Введення даного пункту зумовлюється Законом України «Про захист економічної конкуренції» затверджений Верховною Радою від 11.01.2001 № 2210-III. </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Вносяться зміни з урахуванням, що гарантійний внесок не повертається, якщо заявник у разі перемоги на торгах відмовився від підписання протоколу про результати торгів згідно з п.3.12  Порядку або не уклав договір з КП «Міський магазин» щодо розміщення засобів пересувної торгівлі </w:t>
      </w:r>
      <w:proofErr w:type="spellStart"/>
      <w:r>
        <w:rPr>
          <w:rFonts w:ascii="Times New Roman" w:eastAsia="Times New Roman" w:hAnsi="Times New Roman"/>
          <w:color w:val="auto"/>
          <w:sz w:val="28"/>
        </w:rPr>
        <w:t>дрібнороздрібної</w:t>
      </w:r>
      <w:proofErr w:type="spellEnd"/>
      <w:r>
        <w:rPr>
          <w:rFonts w:ascii="Times New Roman" w:eastAsia="Times New Roman" w:hAnsi="Times New Roman"/>
          <w:color w:val="auto"/>
          <w:sz w:val="28"/>
        </w:rPr>
        <w:t xml:space="preserve"> торговельної мережі. </w:t>
      </w: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lastRenderedPageBreak/>
        <w:t xml:space="preserve">     В обговоренні взяли участь </w:t>
      </w:r>
      <w:proofErr w:type="spellStart"/>
      <w:r>
        <w:rPr>
          <w:rFonts w:ascii="Times New Roman" w:eastAsia="Times New Roman" w:hAnsi="Times New Roman"/>
          <w:b/>
          <w:color w:val="auto"/>
          <w:sz w:val="28"/>
        </w:rPr>
        <w:t>О.Бродський</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Д.Попов</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С.Башлаков</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Ю.Ярмоленко</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В.Шутенко</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В.Мандрик</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О.Мельник</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М.Криворот</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В.Гапоненко</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І.Мицканюк</w:t>
      </w:r>
      <w:proofErr w:type="spellEnd"/>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b/>
          <w:color w:val="auto"/>
          <w:sz w:val="28"/>
        </w:rPr>
        <w:t xml:space="preserve"> </w:t>
      </w: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УХВАЛИЛИ:</w:t>
      </w:r>
    </w:p>
    <w:p w:rsidR="00180B2F" w:rsidRDefault="00A67722">
      <w:pPr>
        <w:spacing w:after="0" w:line="240" w:lineRule="auto"/>
        <w:jc w:val="both"/>
        <w:rPr>
          <w:rFonts w:ascii="Times New Roman" w:hAnsi="Times New Roman"/>
          <w:color w:val="auto"/>
          <w:sz w:val="28"/>
        </w:rPr>
      </w:pPr>
      <w:r>
        <w:rPr>
          <w:rFonts w:ascii="Times New Roman" w:eastAsia="Times New Roman" w:hAnsi="Times New Roman"/>
          <w:color w:val="auto"/>
          <w:sz w:val="28"/>
        </w:rPr>
        <w:t xml:space="preserve">1. Підтримати внесені зміни </w:t>
      </w:r>
      <w:r>
        <w:rPr>
          <w:rFonts w:ascii="Times New Roman" w:hAnsi="Times New Roman"/>
          <w:color w:val="auto"/>
          <w:sz w:val="28"/>
        </w:rPr>
        <w:t xml:space="preserve">до проекту розпорядження виконавчого органу Київської міської ради (Київської міської державної адміністрації) від 02.04.2015 №300 «Про внесення змін до Порядку розміщення засобів пересувної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та об’єктів сезонної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в місті Києві».</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2. Зацікавленим особам надати в постійну комісію Київради з питань </w:t>
      </w:r>
      <w:proofErr w:type="spellStart"/>
      <w:r>
        <w:rPr>
          <w:rFonts w:ascii="Times New Roman" w:hAnsi="Times New Roman"/>
          <w:color w:val="auto"/>
          <w:sz w:val="28"/>
        </w:rPr>
        <w:t>ттргівлі</w:t>
      </w:r>
      <w:proofErr w:type="spellEnd"/>
      <w:r>
        <w:rPr>
          <w:rFonts w:ascii="Times New Roman" w:hAnsi="Times New Roman"/>
          <w:color w:val="auto"/>
          <w:sz w:val="28"/>
        </w:rPr>
        <w:t xml:space="preserve">, підприємництва та регуляторної політики та Департаменту промисловості та розвитку підприємництва в письмовому вигляді пропозиції стосовно внесення змін </w:t>
      </w:r>
      <w:r>
        <w:rPr>
          <w:rFonts w:ascii="Times New Roman" w:eastAsia="Times New Roman" w:hAnsi="Times New Roman"/>
          <w:color w:val="auto"/>
          <w:sz w:val="28"/>
        </w:rPr>
        <w:t xml:space="preserve">до розпорядження виконавчого органу Київської міської ради (Київської міської державної адміністрації) від 02.04.2015 року №300 </w:t>
      </w:r>
      <w:r>
        <w:rPr>
          <w:rFonts w:ascii="Times New Roman" w:hAnsi="Times New Roman"/>
          <w:color w:val="auto"/>
          <w:sz w:val="28"/>
        </w:rPr>
        <w:t xml:space="preserve">«Про внесення змін до Порядку розміщення засобів пересувної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та об’єктів сезонної </w:t>
      </w:r>
      <w:proofErr w:type="spellStart"/>
      <w:r>
        <w:rPr>
          <w:rFonts w:ascii="Times New Roman" w:hAnsi="Times New Roman"/>
          <w:color w:val="auto"/>
          <w:sz w:val="28"/>
        </w:rPr>
        <w:t>дрібнороздрібної</w:t>
      </w:r>
      <w:proofErr w:type="spellEnd"/>
      <w:r>
        <w:rPr>
          <w:rFonts w:ascii="Times New Roman" w:hAnsi="Times New Roman"/>
          <w:color w:val="auto"/>
          <w:sz w:val="28"/>
        </w:rPr>
        <w:t xml:space="preserve"> торговельної мережі в місті Києві».</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firstLine="630"/>
        <w:jc w:val="both"/>
        <w:rPr>
          <w:rFonts w:ascii="Times New Roman" w:eastAsia="Andale Sans UI" w:hAnsi="Times New Roman" w:cs="Tahoma"/>
          <w:color w:val="auto"/>
          <w:sz w:val="28"/>
          <w:lang w:val="de-DE" w:eastAsia="ja-JP" w:bidi="fa-IR"/>
        </w:rPr>
      </w:pPr>
    </w:p>
    <w:p w:rsidR="00180B2F" w:rsidRDefault="00A67722">
      <w:pPr>
        <w:spacing w:after="0" w:line="240" w:lineRule="auto"/>
        <w:ind w:left="30" w:hanging="30"/>
        <w:jc w:val="both"/>
        <w:rPr>
          <w:rFonts w:ascii="Times New Roman" w:eastAsia="Andale Sans UI" w:hAnsi="Times New Roman" w:cs="Tahoma"/>
          <w:color w:val="auto"/>
          <w:sz w:val="28"/>
          <w:lang w:eastAsia="ja-JP" w:bidi="fa-IR"/>
        </w:rPr>
      </w:pPr>
      <w:r>
        <w:rPr>
          <w:rFonts w:ascii="Times New Roman" w:eastAsia="Andale Sans UI" w:hAnsi="Times New Roman" w:cs="Tahoma"/>
          <w:color w:val="auto"/>
          <w:sz w:val="28"/>
          <w:lang w:eastAsia="ja-JP" w:bidi="fa-IR"/>
        </w:rPr>
        <w:t xml:space="preserve">     Голова постійної комісії запропонував питання 6 та в Різному: п.1.порядку денного перенести на розгляд на наступне засідання постійної комісії.</w:t>
      </w:r>
    </w:p>
    <w:p w:rsidR="00180B2F" w:rsidRDefault="00180B2F">
      <w:pPr>
        <w:spacing w:after="0" w:line="240" w:lineRule="auto"/>
        <w:ind w:left="30" w:hanging="30"/>
        <w:jc w:val="both"/>
        <w:rPr>
          <w:rFonts w:ascii="Times New Roman" w:eastAsia="Andale Sans UI" w:hAnsi="Times New Roman" w:cs="Tahoma"/>
          <w:b/>
          <w:color w:val="auto"/>
          <w:sz w:val="28"/>
          <w:lang w:val="ru-RU" w:eastAsia="ja-JP" w:bidi="fa-IR"/>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firstLine="630"/>
        <w:jc w:val="both"/>
        <w:rPr>
          <w:rFonts w:ascii="Times New Roman" w:eastAsia="Andale Sans UI" w:hAnsi="Times New Roman" w:cs="Tahoma"/>
          <w:color w:val="auto"/>
          <w:sz w:val="28"/>
          <w:lang w:val="de-DE" w:eastAsia="ja-JP" w:bidi="fa-IR"/>
        </w:rPr>
      </w:pP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Різне:</w:t>
      </w: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 xml:space="preserve">Питання 2. </w:t>
      </w:r>
    </w:p>
    <w:p w:rsidR="00180B2F" w:rsidRDefault="00180B2F">
      <w:pPr>
        <w:spacing w:after="0" w:line="240" w:lineRule="auto"/>
        <w:jc w:val="both"/>
        <w:rPr>
          <w:rFonts w:ascii="Times New Roman" w:eastAsia="Times New Roman" w:hAnsi="Times New Roman"/>
          <w:b/>
          <w:color w:val="auto"/>
          <w:sz w:val="28"/>
        </w:rPr>
      </w:pPr>
    </w:p>
    <w:p w:rsidR="00180B2F" w:rsidRDefault="00A67722">
      <w:pPr>
        <w:spacing w:after="0" w:line="240" w:lineRule="auto"/>
        <w:ind w:left="30" w:hanging="30"/>
        <w:jc w:val="both"/>
        <w:rPr>
          <w:rFonts w:ascii="Times New Roman" w:eastAsia="Andale Sans UI" w:hAnsi="Times New Roman" w:cs="Tahoma"/>
          <w:color w:val="auto"/>
          <w:sz w:val="28"/>
          <w:lang w:eastAsia="ja-JP" w:bidi="fa-IR"/>
        </w:rPr>
      </w:pPr>
      <w:r>
        <w:rPr>
          <w:rFonts w:ascii="Times New Roman" w:eastAsia="Times New Roman" w:hAnsi="Times New Roman"/>
          <w:b/>
          <w:color w:val="auto"/>
          <w:sz w:val="28"/>
        </w:rPr>
        <w:t xml:space="preserve">СЛУХАЛИ: </w:t>
      </w:r>
      <w:r>
        <w:rPr>
          <w:rFonts w:ascii="Times New Roman" w:eastAsia="Times New Roman" w:hAnsi="Times New Roman"/>
          <w:color w:val="auto"/>
          <w:sz w:val="28"/>
        </w:rPr>
        <w:t>інформацію голови постійної комісії О.Бродського щодо</w:t>
      </w:r>
      <w:r>
        <w:rPr>
          <w:rFonts w:ascii="Times New Roman" w:eastAsia="Times New Roman" w:hAnsi="Times New Roman"/>
          <w:b/>
          <w:color w:val="auto"/>
          <w:sz w:val="28"/>
        </w:rPr>
        <w:t xml:space="preserve"> </w:t>
      </w:r>
      <w:r>
        <w:rPr>
          <w:rFonts w:ascii="Times New Roman" w:eastAsia="Andale Sans UI" w:hAnsi="Times New Roman" w:cs="Tahoma"/>
          <w:color w:val="auto"/>
          <w:sz w:val="28"/>
          <w:lang w:eastAsia="ja-JP" w:bidi="fa-IR"/>
        </w:rPr>
        <w:t xml:space="preserve">розгляду проекту рішення Київської міської ради «Про внесення змін та доповнень до рішення Київської міської ради від 17.12.2015 №25/25 «Про затвердження плану діяльності Київської міської ради з підготовки проектів регуляторних актів на 2016 рік». </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Голова постійної комісії запропонував підтримати цей проект рішення згідно з додатком, який додається.</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hanging="30"/>
        <w:jc w:val="both"/>
        <w:rPr>
          <w:rFonts w:ascii="Times New Roman" w:eastAsia="Andale Sans UI" w:hAnsi="Times New Roman" w:cs="Tahoma"/>
          <w:b/>
          <w:color w:val="auto"/>
          <w:sz w:val="28"/>
          <w:lang w:eastAsia="ja-JP" w:bidi="fa-IR"/>
        </w:rPr>
      </w:pPr>
    </w:p>
    <w:p w:rsidR="00180B2F" w:rsidRDefault="00180B2F">
      <w:pPr>
        <w:spacing w:after="0" w:line="240" w:lineRule="auto"/>
        <w:ind w:left="30" w:hanging="30"/>
        <w:jc w:val="both"/>
        <w:rPr>
          <w:rFonts w:ascii="Times New Roman" w:eastAsia="Andale Sans UI" w:hAnsi="Times New Roman" w:cs="Tahoma"/>
          <w:b/>
          <w:color w:val="auto"/>
          <w:sz w:val="28"/>
          <w:lang w:eastAsia="ja-JP" w:bidi="fa-IR"/>
        </w:rPr>
      </w:pPr>
    </w:p>
    <w:p w:rsidR="00DE70E2" w:rsidRDefault="00DE70E2">
      <w:pPr>
        <w:spacing w:after="0" w:line="240" w:lineRule="auto"/>
        <w:ind w:left="30" w:hanging="30"/>
        <w:jc w:val="both"/>
        <w:rPr>
          <w:rFonts w:ascii="Times New Roman" w:eastAsia="Andale Sans UI" w:hAnsi="Times New Roman" w:cs="Tahoma"/>
          <w:b/>
          <w:color w:val="auto"/>
          <w:sz w:val="28"/>
          <w:lang w:eastAsia="ja-JP" w:bidi="fa-IR"/>
        </w:rPr>
      </w:pPr>
    </w:p>
    <w:p w:rsidR="00DE70E2" w:rsidRDefault="00DE70E2">
      <w:pPr>
        <w:spacing w:after="0" w:line="240" w:lineRule="auto"/>
        <w:ind w:left="30" w:hanging="30"/>
        <w:jc w:val="both"/>
        <w:rPr>
          <w:rFonts w:ascii="Times New Roman" w:eastAsia="Andale Sans UI" w:hAnsi="Times New Roman" w:cs="Tahoma"/>
          <w:b/>
          <w:color w:val="auto"/>
          <w:sz w:val="28"/>
          <w:lang w:eastAsia="ja-JP" w:bidi="fa-IR"/>
        </w:rPr>
      </w:pPr>
    </w:p>
    <w:p w:rsidR="00DE70E2" w:rsidRDefault="00DE70E2">
      <w:pPr>
        <w:spacing w:after="0" w:line="240" w:lineRule="auto"/>
        <w:ind w:left="30" w:hanging="30"/>
        <w:jc w:val="both"/>
        <w:rPr>
          <w:rFonts w:ascii="Times New Roman" w:eastAsia="Andale Sans UI" w:hAnsi="Times New Roman" w:cs="Tahoma"/>
          <w:b/>
          <w:color w:val="auto"/>
          <w:sz w:val="28"/>
          <w:lang w:eastAsia="ja-JP" w:bidi="fa-IR"/>
        </w:rPr>
      </w:pPr>
    </w:p>
    <w:p w:rsidR="00180B2F" w:rsidRDefault="00A67722">
      <w:pPr>
        <w:spacing w:after="0" w:line="240" w:lineRule="auto"/>
        <w:ind w:left="30" w:hanging="30"/>
        <w:jc w:val="both"/>
        <w:rPr>
          <w:rFonts w:ascii="Times New Roman" w:eastAsia="Andale Sans UI" w:hAnsi="Times New Roman" w:cs="Tahoma"/>
          <w:b/>
          <w:color w:val="auto"/>
          <w:sz w:val="28"/>
          <w:lang w:eastAsia="ja-JP" w:bidi="fa-IR"/>
        </w:rPr>
      </w:pPr>
      <w:r>
        <w:rPr>
          <w:rFonts w:ascii="Times New Roman" w:eastAsia="Andale Sans UI" w:hAnsi="Times New Roman" w:cs="Tahoma"/>
          <w:b/>
          <w:color w:val="auto"/>
          <w:sz w:val="28"/>
          <w:lang w:eastAsia="ja-JP" w:bidi="fa-IR"/>
        </w:rPr>
        <w:lastRenderedPageBreak/>
        <w:t>Питання 3.</w:t>
      </w:r>
    </w:p>
    <w:p w:rsidR="00180B2F" w:rsidRDefault="00180B2F">
      <w:pPr>
        <w:spacing w:after="0" w:line="240" w:lineRule="auto"/>
        <w:jc w:val="both"/>
        <w:rPr>
          <w:rFonts w:ascii="Times New Roman" w:eastAsia="Times New Roman" w:hAnsi="Times New Roman"/>
          <w:b/>
          <w:color w:val="auto"/>
          <w:sz w:val="28"/>
        </w:rPr>
      </w:pP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b/>
          <w:color w:val="auto"/>
          <w:sz w:val="28"/>
        </w:rPr>
        <w:t>СЛУХАЛИ</w:t>
      </w:r>
      <w:r>
        <w:rPr>
          <w:rFonts w:ascii="Times New Roman" w:eastAsia="Times New Roman" w:hAnsi="Times New Roman"/>
          <w:color w:val="auto"/>
          <w:sz w:val="28"/>
        </w:rPr>
        <w:t xml:space="preserve">: інформацію заступника голови постійної комісії </w:t>
      </w:r>
      <w:proofErr w:type="spellStart"/>
      <w:r>
        <w:rPr>
          <w:rFonts w:ascii="Times New Roman" w:eastAsia="Times New Roman" w:hAnsi="Times New Roman"/>
          <w:color w:val="auto"/>
          <w:sz w:val="28"/>
        </w:rPr>
        <w:t>Д.Попова</w:t>
      </w:r>
      <w:proofErr w:type="spellEnd"/>
      <w:r>
        <w:rPr>
          <w:rFonts w:ascii="Times New Roman" w:eastAsia="Times New Roman" w:hAnsi="Times New Roman"/>
          <w:color w:val="auto"/>
          <w:sz w:val="28"/>
        </w:rPr>
        <w:t xml:space="preserve"> щодо </w:t>
      </w:r>
    </w:p>
    <w:p w:rsidR="00180B2F" w:rsidRDefault="00A67722">
      <w:pPr>
        <w:spacing w:after="0" w:line="240" w:lineRule="auto"/>
        <w:jc w:val="both"/>
        <w:rPr>
          <w:rFonts w:ascii="Times New Roman" w:eastAsia="Andale Sans UI" w:hAnsi="Times New Roman" w:cs="Tahoma"/>
          <w:color w:val="auto"/>
          <w:sz w:val="28"/>
          <w:lang w:eastAsia="ja-JP" w:bidi="fa-IR"/>
        </w:rPr>
      </w:pPr>
      <w:r>
        <w:rPr>
          <w:rFonts w:ascii="Times New Roman" w:eastAsia="Andale Sans UI" w:hAnsi="Times New Roman" w:cs="Tahoma"/>
          <w:color w:val="auto"/>
          <w:sz w:val="28"/>
          <w:lang w:eastAsia="ja-JP" w:bidi="fa-IR"/>
        </w:rPr>
        <w:t>розгляду листа  ТОВ «</w:t>
      </w:r>
      <w:proofErr w:type="spellStart"/>
      <w:r>
        <w:rPr>
          <w:rFonts w:ascii="Times New Roman" w:eastAsia="Andale Sans UI" w:hAnsi="Times New Roman" w:cs="Tahoma"/>
          <w:color w:val="auto"/>
          <w:sz w:val="28"/>
          <w:lang w:eastAsia="ja-JP" w:bidi="fa-IR"/>
        </w:rPr>
        <w:t>ЖенСан</w:t>
      </w:r>
      <w:proofErr w:type="spellEnd"/>
      <w:r>
        <w:rPr>
          <w:rFonts w:ascii="Times New Roman" w:eastAsia="Andale Sans UI" w:hAnsi="Times New Roman" w:cs="Tahoma"/>
          <w:color w:val="auto"/>
          <w:sz w:val="28"/>
          <w:lang w:eastAsia="ja-JP" w:bidi="fa-IR"/>
        </w:rPr>
        <w:t>».</w:t>
      </w:r>
    </w:p>
    <w:p w:rsidR="00180B2F" w:rsidRDefault="00A67722">
      <w:pPr>
        <w:spacing w:after="0" w:line="240" w:lineRule="auto"/>
        <w:jc w:val="both"/>
        <w:rPr>
          <w:rFonts w:ascii="Times New Roman" w:eastAsia="Andale Sans UI" w:hAnsi="Times New Roman" w:cs="Tahoma"/>
          <w:color w:val="auto"/>
          <w:sz w:val="28"/>
          <w:lang w:eastAsia="ja-JP" w:bidi="fa-IR"/>
        </w:rPr>
      </w:pPr>
      <w:r>
        <w:rPr>
          <w:rFonts w:ascii="Times New Roman" w:eastAsia="Andale Sans UI" w:hAnsi="Times New Roman" w:cs="Tahoma"/>
          <w:color w:val="auto"/>
          <w:sz w:val="28"/>
          <w:lang w:eastAsia="ja-JP" w:bidi="fa-IR"/>
        </w:rPr>
        <w:t xml:space="preserve">     Заступник голови постійної комісії зазначив, що це питання обговорювалося на минулому засіданні постійної комісії, була проведена виїзна нарада робочої групи.</w:t>
      </w:r>
    </w:p>
    <w:p w:rsidR="00180B2F" w:rsidRDefault="00A67722">
      <w:pPr>
        <w:spacing w:after="0" w:line="240" w:lineRule="auto"/>
        <w:jc w:val="both"/>
        <w:rPr>
          <w:rFonts w:ascii="Times New Roman" w:hAnsi="Times New Roman"/>
          <w:color w:val="auto"/>
          <w:sz w:val="28"/>
        </w:rPr>
      </w:pPr>
      <w:r>
        <w:rPr>
          <w:rFonts w:ascii="Times New Roman" w:eastAsia="Andale Sans UI" w:hAnsi="Times New Roman" w:cs="Tahoma"/>
          <w:color w:val="auto"/>
          <w:sz w:val="28"/>
          <w:lang w:eastAsia="ja-JP" w:bidi="fa-IR"/>
        </w:rPr>
        <w:t xml:space="preserve">      Доповідач наголосив, що  р</w:t>
      </w:r>
      <w:r>
        <w:rPr>
          <w:rFonts w:ascii="Times New Roman" w:hAnsi="Times New Roman"/>
          <w:color w:val="auto"/>
          <w:sz w:val="28"/>
        </w:rPr>
        <w:t>ішенням Київської міської ради № 826/2236 від 18.11.2004 року «Про передачу ТОВ «</w:t>
      </w:r>
      <w:proofErr w:type="spellStart"/>
      <w:r>
        <w:rPr>
          <w:rFonts w:ascii="Times New Roman" w:hAnsi="Times New Roman"/>
          <w:color w:val="auto"/>
          <w:sz w:val="28"/>
        </w:rPr>
        <w:t>ЖенСан</w:t>
      </w:r>
      <w:proofErr w:type="spellEnd"/>
      <w:r>
        <w:rPr>
          <w:rFonts w:ascii="Times New Roman" w:hAnsi="Times New Roman"/>
          <w:color w:val="auto"/>
          <w:sz w:val="28"/>
        </w:rPr>
        <w:t xml:space="preserve">» земельної ділянки 4,01 га в оренду для будівництва, експлуатації та обслуговування багатофункціонального торгівельного центру з багатоповерховим паркінгом та реконструкції площі біля станції метро «Лісова» між </w:t>
      </w:r>
      <w:proofErr w:type="spellStart"/>
      <w:r>
        <w:rPr>
          <w:rFonts w:ascii="Times New Roman" w:hAnsi="Times New Roman"/>
          <w:color w:val="auto"/>
          <w:sz w:val="28"/>
        </w:rPr>
        <w:t>просп</w:t>
      </w:r>
      <w:proofErr w:type="spellEnd"/>
      <w:r>
        <w:rPr>
          <w:rFonts w:ascii="Times New Roman" w:hAnsi="Times New Roman"/>
          <w:color w:val="auto"/>
          <w:sz w:val="28"/>
        </w:rPr>
        <w:t>. Броварським та вул. Кіото у Деснянському р-ні м. Києва було передано в оренду ТОВ «</w:t>
      </w:r>
      <w:proofErr w:type="spellStart"/>
      <w:r>
        <w:rPr>
          <w:rFonts w:ascii="Times New Roman" w:hAnsi="Times New Roman"/>
          <w:color w:val="auto"/>
          <w:sz w:val="28"/>
        </w:rPr>
        <w:t>ЖенСан</w:t>
      </w:r>
      <w:proofErr w:type="spellEnd"/>
      <w:r>
        <w:rPr>
          <w:rFonts w:ascii="Times New Roman" w:hAnsi="Times New Roman"/>
          <w:color w:val="auto"/>
          <w:sz w:val="28"/>
        </w:rPr>
        <w:t>» зазначену в рішенні земельну ділянку. На виконання даного Рішення укладено Договір оренди № 62-6-00257 від 08.09.2005 року строком на 25 років.</w:t>
      </w:r>
    </w:p>
    <w:p w:rsidR="00180B2F" w:rsidRDefault="00A67722">
      <w:pPr>
        <w:spacing w:after="0" w:line="240" w:lineRule="auto"/>
        <w:ind w:firstLine="284"/>
        <w:jc w:val="both"/>
        <w:rPr>
          <w:rFonts w:ascii="Times New Roman" w:hAnsi="Times New Roman"/>
          <w:color w:val="auto"/>
          <w:sz w:val="28"/>
        </w:rPr>
      </w:pPr>
      <w:r>
        <w:rPr>
          <w:rFonts w:ascii="Times New Roman" w:hAnsi="Times New Roman"/>
          <w:color w:val="auto"/>
          <w:sz w:val="28"/>
        </w:rPr>
        <w:t>ТОВ «</w:t>
      </w:r>
      <w:proofErr w:type="spellStart"/>
      <w:r>
        <w:rPr>
          <w:rFonts w:ascii="Times New Roman" w:hAnsi="Times New Roman"/>
          <w:color w:val="auto"/>
          <w:sz w:val="28"/>
        </w:rPr>
        <w:t>ЖенСан</w:t>
      </w:r>
      <w:proofErr w:type="spellEnd"/>
      <w:r>
        <w:rPr>
          <w:rFonts w:ascii="Times New Roman" w:hAnsi="Times New Roman"/>
          <w:color w:val="auto"/>
          <w:sz w:val="28"/>
        </w:rPr>
        <w:t xml:space="preserve">» щомісячно відраховує до державного бюджету орендну плату у розмірі 400 тисяч гривень. За весь час оренди земельної ділянки до бюджету відраховано більше 4 млн </w:t>
      </w:r>
      <w:r>
        <w:rPr>
          <w:rFonts w:ascii="Times New Roman" w:hAnsi="Times New Roman"/>
          <w:color w:val="auto"/>
          <w:sz w:val="28"/>
          <w:lang w:val="ru-RU"/>
        </w:rPr>
        <w:t>$</w:t>
      </w:r>
      <w:r>
        <w:rPr>
          <w:rFonts w:ascii="Times New Roman" w:hAnsi="Times New Roman"/>
          <w:color w:val="auto"/>
          <w:sz w:val="28"/>
        </w:rPr>
        <w:t>.</w:t>
      </w:r>
    </w:p>
    <w:p w:rsidR="00180B2F" w:rsidRDefault="00A67722">
      <w:pPr>
        <w:spacing w:after="0" w:line="240" w:lineRule="auto"/>
        <w:ind w:firstLine="284"/>
        <w:jc w:val="both"/>
        <w:rPr>
          <w:rFonts w:ascii="Times New Roman" w:hAnsi="Times New Roman"/>
          <w:color w:val="auto"/>
          <w:sz w:val="28"/>
        </w:rPr>
      </w:pPr>
      <w:r>
        <w:rPr>
          <w:rFonts w:ascii="Times New Roman" w:hAnsi="Times New Roman"/>
          <w:color w:val="auto"/>
          <w:sz w:val="28"/>
        </w:rPr>
        <w:t>В кінці січня 2016 року Департаментом міського благоустрою та збереження природного середовища проводяться заходи з демонтажу тимчасових споруд на території ТОВ «</w:t>
      </w:r>
      <w:proofErr w:type="spellStart"/>
      <w:r>
        <w:rPr>
          <w:rFonts w:ascii="Times New Roman" w:hAnsi="Times New Roman"/>
          <w:color w:val="auto"/>
          <w:sz w:val="28"/>
        </w:rPr>
        <w:t>ЖенСан</w:t>
      </w:r>
      <w:proofErr w:type="spellEnd"/>
      <w:r>
        <w:rPr>
          <w:rFonts w:ascii="Times New Roman" w:hAnsi="Times New Roman"/>
          <w:color w:val="auto"/>
          <w:sz w:val="28"/>
        </w:rPr>
        <w:t>».</w:t>
      </w:r>
    </w:p>
    <w:p w:rsidR="00180B2F" w:rsidRDefault="00A67722">
      <w:pPr>
        <w:spacing w:after="0" w:line="240" w:lineRule="auto"/>
        <w:ind w:firstLine="284"/>
        <w:jc w:val="both"/>
        <w:rPr>
          <w:rFonts w:ascii="Times New Roman" w:hAnsi="Times New Roman"/>
          <w:color w:val="auto"/>
          <w:sz w:val="28"/>
        </w:rPr>
      </w:pPr>
      <w:r>
        <w:rPr>
          <w:rFonts w:ascii="Times New Roman" w:hAnsi="Times New Roman"/>
          <w:color w:val="auto"/>
          <w:sz w:val="28"/>
        </w:rPr>
        <w:t>Підприємці, самовільно захоплюючи земельну ділянку ТОВ «</w:t>
      </w:r>
      <w:proofErr w:type="spellStart"/>
      <w:r>
        <w:rPr>
          <w:rFonts w:ascii="Times New Roman" w:hAnsi="Times New Roman"/>
          <w:color w:val="auto"/>
          <w:sz w:val="28"/>
        </w:rPr>
        <w:t>ЖенСан</w:t>
      </w:r>
      <w:proofErr w:type="spellEnd"/>
      <w:r>
        <w:rPr>
          <w:rFonts w:ascii="Times New Roman" w:hAnsi="Times New Roman"/>
          <w:color w:val="auto"/>
          <w:sz w:val="28"/>
        </w:rPr>
        <w:t>» почали на ній розташовувати свої кіоски. ТОВ «</w:t>
      </w:r>
      <w:proofErr w:type="spellStart"/>
      <w:r>
        <w:rPr>
          <w:rFonts w:ascii="Times New Roman" w:hAnsi="Times New Roman"/>
          <w:color w:val="auto"/>
          <w:sz w:val="28"/>
        </w:rPr>
        <w:t>ЖенСан</w:t>
      </w:r>
      <w:proofErr w:type="spellEnd"/>
      <w:r>
        <w:rPr>
          <w:rFonts w:ascii="Times New Roman" w:hAnsi="Times New Roman"/>
          <w:color w:val="auto"/>
          <w:sz w:val="28"/>
        </w:rPr>
        <w:t xml:space="preserve">» звернулось в суди з метою знесення самовільно встановлених споруд. Господарським судом міста Києва ухвалені рішення про знесення таких споруд та отримані Накази на знесення </w:t>
      </w:r>
      <w:proofErr w:type="spellStart"/>
      <w:r>
        <w:rPr>
          <w:rFonts w:ascii="Times New Roman" w:hAnsi="Times New Roman"/>
          <w:color w:val="auto"/>
          <w:sz w:val="28"/>
        </w:rPr>
        <w:t>МАФів</w:t>
      </w:r>
      <w:proofErr w:type="spellEnd"/>
      <w:r>
        <w:rPr>
          <w:rFonts w:ascii="Times New Roman" w:hAnsi="Times New Roman"/>
          <w:color w:val="auto"/>
          <w:sz w:val="28"/>
        </w:rPr>
        <w:t>. ТОВ «</w:t>
      </w:r>
      <w:proofErr w:type="spellStart"/>
      <w:r>
        <w:rPr>
          <w:rFonts w:ascii="Times New Roman" w:hAnsi="Times New Roman"/>
          <w:color w:val="auto"/>
          <w:sz w:val="28"/>
        </w:rPr>
        <w:t>ЖенСан</w:t>
      </w:r>
      <w:proofErr w:type="spellEnd"/>
      <w:r>
        <w:rPr>
          <w:rFonts w:ascii="Times New Roman" w:hAnsi="Times New Roman"/>
          <w:color w:val="auto"/>
          <w:sz w:val="28"/>
        </w:rPr>
        <w:t>» протягом 2013-2014 років частково демонтував деякі тимчасові споруди. Проте масові хвилювання та супротив підприємців змусили зупинити ТОВ «</w:t>
      </w:r>
      <w:proofErr w:type="spellStart"/>
      <w:r>
        <w:rPr>
          <w:rFonts w:ascii="Times New Roman" w:hAnsi="Times New Roman"/>
          <w:color w:val="auto"/>
          <w:sz w:val="28"/>
        </w:rPr>
        <w:t>ЖенСан</w:t>
      </w:r>
      <w:proofErr w:type="spellEnd"/>
      <w:r>
        <w:rPr>
          <w:rFonts w:ascii="Times New Roman" w:hAnsi="Times New Roman"/>
          <w:color w:val="auto"/>
          <w:sz w:val="28"/>
        </w:rPr>
        <w:t xml:space="preserve">» демонтаж </w:t>
      </w:r>
      <w:proofErr w:type="spellStart"/>
      <w:r>
        <w:rPr>
          <w:rFonts w:ascii="Times New Roman" w:hAnsi="Times New Roman"/>
          <w:color w:val="auto"/>
          <w:sz w:val="28"/>
        </w:rPr>
        <w:t>МАФів</w:t>
      </w:r>
      <w:proofErr w:type="spellEnd"/>
      <w:r>
        <w:rPr>
          <w:rFonts w:ascii="Times New Roman" w:hAnsi="Times New Roman"/>
          <w:color w:val="auto"/>
          <w:sz w:val="28"/>
        </w:rPr>
        <w:t>. З цього приводу Деснянською районною в місті Києві державною адміністрацією були здійснені виїзні наради та наради в приміщенні адміністрації. Під час переговорів між підприємцями та ТОВ «</w:t>
      </w:r>
      <w:proofErr w:type="spellStart"/>
      <w:r>
        <w:rPr>
          <w:rFonts w:ascii="Times New Roman" w:hAnsi="Times New Roman"/>
          <w:color w:val="auto"/>
          <w:sz w:val="28"/>
        </w:rPr>
        <w:t>ЖенСан</w:t>
      </w:r>
      <w:proofErr w:type="spellEnd"/>
      <w:r>
        <w:rPr>
          <w:rFonts w:ascii="Times New Roman" w:hAnsi="Times New Roman"/>
          <w:color w:val="auto"/>
          <w:sz w:val="28"/>
        </w:rPr>
        <w:t>» була досягнута  домовленість, що до початку будівництва підприємці будуть продовжувати здійснювати свою діяльність. Коли розпочнеться будівництво, підприємці переїдуть на суміжну територію, а після введення торгового комплексу в експлуатацію-перейдуть в новий побудований центр.</w:t>
      </w:r>
    </w:p>
    <w:p w:rsidR="00180B2F" w:rsidRDefault="00A67722">
      <w:pPr>
        <w:spacing w:after="0" w:line="240" w:lineRule="auto"/>
        <w:ind w:firstLine="284"/>
        <w:jc w:val="both"/>
        <w:rPr>
          <w:rFonts w:ascii="Times New Roman" w:hAnsi="Times New Roman"/>
          <w:color w:val="auto"/>
          <w:sz w:val="28"/>
        </w:rPr>
      </w:pPr>
      <w:r>
        <w:rPr>
          <w:rFonts w:ascii="Times New Roman" w:hAnsi="Times New Roman"/>
          <w:color w:val="auto"/>
          <w:sz w:val="28"/>
        </w:rPr>
        <w:t>Також підприємці звертались неодноразово до керівництва ТОВ «</w:t>
      </w:r>
      <w:proofErr w:type="spellStart"/>
      <w:r>
        <w:rPr>
          <w:rFonts w:ascii="Times New Roman" w:hAnsi="Times New Roman"/>
          <w:color w:val="auto"/>
          <w:sz w:val="28"/>
        </w:rPr>
        <w:t>ЖенСан</w:t>
      </w:r>
      <w:proofErr w:type="spellEnd"/>
      <w:r>
        <w:rPr>
          <w:rFonts w:ascii="Times New Roman" w:hAnsi="Times New Roman"/>
          <w:color w:val="auto"/>
          <w:sz w:val="28"/>
        </w:rPr>
        <w:t xml:space="preserve">» з проханням не зносити їх </w:t>
      </w:r>
      <w:proofErr w:type="spellStart"/>
      <w:r>
        <w:rPr>
          <w:rFonts w:ascii="Times New Roman" w:hAnsi="Times New Roman"/>
          <w:color w:val="auto"/>
          <w:sz w:val="28"/>
        </w:rPr>
        <w:t>МАФи</w:t>
      </w:r>
      <w:proofErr w:type="spellEnd"/>
      <w:r>
        <w:rPr>
          <w:rFonts w:ascii="Times New Roman" w:hAnsi="Times New Roman"/>
          <w:color w:val="auto"/>
          <w:sz w:val="28"/>
        </w:rPr>
        <w:t xml:space="preserve"> до початку будівництва.</w:t>
      </w:r>
    </w:p>
    <w:p w:rsidR="00180B2F" w:rsidRDefault="00A67722">
      <w:pPr>
        <w:spacing w:after="0" w:line="240" w:lineRule="auto"/>
        <w:ind w:firstLine="284"/>
        <w:jc w:val="both"/>
        <w:rPr>
          <w:rFonts w:ascii="Times New Roman" w:hAnsi="Times New Roman"/>
          <w:color w:val="auto"/>
          <w:sz w:val="28"/>
        </w:rPr>
      </w:pPr>
      <w:r>
        <w:rPr>
          <w:rFonts w:ascii="Times New Roman" w:hAnsi="Times New Roman"/>
          <w:color w:val="auto"/>
          <w:sz w:val="28"/>
        </w:rPr>
        <w:t>ТОВ «</w:t>
      </w:r>
      <w:proofErr w:type="spellStart"/>
      <w:r>
        <w:rPr>
          <w:rFonts w:ascii="Times New Roman" w:hAnsi="Times New Roman"/>
          <w:color w:val="auto"/>
          <w:sz w:val="28"/>
        </w:rPr>
        <w:t>ЖенСан</w:t>
      </w:r>
      <w:proofErr w:type="spellEnd"/>
      <w:r>
        <w:rPr>
          <w:rFonts w:ascii="Times New Roman" w:hAnsi="Times New Roman"/>
          <w:color w:val="auto"/>
          <w:sz w:val="28"/>
        </w:rPr>
        <w:t xml:space="preserve">» розробило </w:t>
      </w:r>
      <w:proofErr w:type="spellStart"/>
      <w:r>
        <w:rPr>
          <w:rFonts w:ascii="Times New Roman" w:hAnsi="Times New Roman"/>
          <w:color w:val="auto"/>
          <w:sz w:val="28"/>
        </w:rPr>
        <w:t>передпроектні</w:t>
      </w:r>
      <w:proofErr w:type="spellEnd"/>
      <w:r>
        <w:rPr>
          <w:rFonts w:ascii="Times New Roman" w:hAnsi="Times New Roman"/>
          <w:color w:val="auto"/>
          <w:sz w:val="28"/>
        </w:rPr>
        <w:t xml:space="preserve"> розробки торгового центру ТОВ «</w:t>
      </w:r>
      <w:proofErr w:type="spellStart"/>
      <w:r>
        <w:rPr>
          <w:rFonts w:ascii="Times New Roman" w:hAnsi="Times New Roman"/>
          <w:color w:val="auto"/>
          <w:sz w:val="28"/>
        </w:rPr>
        <w:t>ЖенСан</w:t>
      </w:r>
      <w:proofErr w:type="spellEnd"/>
      <w:r>
        <w:rPr>
          <w:rFonts w:ascii="Times New Roman" w:hAnsi="Times New Roman"/>
          <w:color w:val="auto"/>
          <w:sz w:val="28"/>
        </w:rPr>
        <w:t>» укладає інвестиційні договори на будівництво. На даний час, розробляється проект забудови орендо</w:t>
      </w:r>
      <w:r w:rsidR="00AE20B6">
        <w:rPr>
          <w:rFonts w:ascii="Times New Roman" w:hAnsi="Times New Roman"/>
          <w:color w:val="auto"/>
          <w:sz w:val="28"/>
        </w:rPr>
        <w:t>вано</w:t>
      </w:r>
      <w:r>
        <w:rPr>
          <w:rFonts w:ascii="Times New Roman" w:hAnsi="Times New Roman"/>
          <w:color w:val="auto"/>
          <w:sz w:val="28"/>
        </w:rPr>
        <w:t xml:space="preserve">ї території на 24 </w:t>
      </w:r>
      <w:proofErr w:type="spellStart"/>
      <w:r>
        <w:rPr>
          <w:rFonts w:ascii="Times New Roman" w:hAnsi="Times New Roman"/>
          <w:color w:val="auto"/>
          <w:sz w:val="28"/>
        </w:rPr>
        <w:t>тис.кв.м</w:t>
      </w:r>
      <w:proofErr w:type="spellEnd"/>
      <w:r>
        <w:rPr>
          <w:rFonts w:ascii="Times New Roman" w:hAnsi="Times New Roman"/>
          <w:color w:val="auto"/>
          <w:sz w:val="28"/>
        </w:rPr>
        <w:t xml:space="preserve">. торгових  площ. Сума інвестицій, які передбачено вкласти у будівництво становить 50 млн </w:t>
      </w:r>
      <w:proofErr w:type="spellStart"/>
      <w:r>
        <w:rPr>
          <w:rFonts w:ascii="Times New Roman" w:hAnsi="Times New Roman"/>
          <w:color w:val="auto"/>
          <w:sz w:val="28"/>
        </w:rPr>
        <w:t>дол</w:t>
      </w:r>
      <w:proofErr w:type="spellEnd"/>
      <w:r>
        <w:rPr>
          <w:rFonts w:ascii="Times New Roman" w:hAnsi="Times New Roman"/>
          <w:color w:val="auto"/>
          <w:sz w:val="28"/>
        </w:rPr>
        <w:t>.</w:t>
      </w:r>
    </w:p>
    <w:p w:rsidR="00180B2F" w:rsidRDefault="00A67722">
      <w:pPr>
        <w:spacing w:after="0" w:line="240" w:lineRule="auto"/>
        <w:ind w:firstLine="284"/>
        <w:jc w:val="both"/>
        <w:rPr>
          <w:rFonts w:ascii="Times New Roman" w:hAnsi="Times New Roman"/>
          <w:color w:val="auto"/>
          <w:sz w:val="28"/>
        </w:rPr>
      </w:pPr>
      <w:r>
        <w:rPr>
          <w:rFonts w:ascii="Times New Roman" w:hAnsi="Times New Roman"/>
          <w:color w:val="auto"/>
          <w:sz w:val="28"/>
        </w:rPr>
        <w:lastRenderedPageBreak/>
        <w:t>З урахуванням складного економічного стану в країні та загострення ситуації біля станції метро «Лісова», ТОВ «</w:t>
      </w:r>
      <w:proofErr w:type="spellStart"/>
      <w:r>
        <w:rPr>
          <w:rFonts w:ascii="Times New Roman" w:hAnsi="Times New Roman"/>
          <w:color w:val="auto"/>
          <w:sz w:val="28"/>
        </w:rPr>
        <w:t>ЖенСан</w:t>
      </w:r>
      <w:proofErr w:type="spellEnd"/>
      <w:r>
        <w:rPr>
          <w:rFonts w:ascii="Times New Roman" w:hAnsi="Times New Roman"/>
          <w:color w:val="auto"/>
          <w:sz w:val="28"/>
        </w:rPr>
        <w:t>»  просить:</w:t>
      </w:r>
    </w:p>
    <w:p w:rsidR="00180B2F" w:rsidRDefault="00A67722">
      <w:pPr>
        <w:numPr>
          <w:ilvl w:val="0"/>
          <w:numId w:val="7"/>
        </w:numPr>
        <w:spacing w:after="0" w:line="240" w:lineRule="auto"/>
        <w:jc w:val="both"/>
        <w:rPr>
          <w:rFonts w:ascii="Times New Roman" w:hAnsi="Times New Roman"/>
          <w:color w:val="auto"/>
          <w:sz w:val="28"/>
        </w:rPr>
      </w:pPr>
      <w:r>
        <w:rPr>
          <w:rFonts w:ascii="Times New Roman" w:hAnsi="Times New Roman"/>
          <w:color w:val="auto"/>
          <w:sz w:val="28"/>
        </w:rPr>
        <w:t>на  даний час залишити підприємцям та громадянам робочі місця,</w:t>
      </w:r>
    </w:p>
    <w:p w:rsidR="00180B2F" w:rsidRDefault="00A67722">
      <w:pPr>
        <w:numPr>
          <w:ilvl w:val="0"/>
          <w:numId w:val="7"/>
        </w:numPr>
        <w:spacing w:after="0" w:line="240" w:lineRule="auto"/>
        <w:jc w:val="both"/>
        <w:rPr>
          <w:rFonts w:ascii="Times New Roman" w:hAnsi="Times New Roman"/>
          <w:color w:val="auto"/>
          <w:sz w:val="28"/>
        </w:rPr>
      </w:pPr>
      <w:r>
        <w:rPr>
          <w:rFonts w:ascii="Times New Roman" w:hAnsi="Times New Roman"/>
          <w:color w:val="auto"/>
          <w:sz w:val="28"/>
        </w:rPr>
        <w:t>не демонтувати тимчасові споруди до початку будівництва торгівельного центру товариством «Жен Сан».</w:t>
      </w:r>
    </w:p>
    <w:p w:rsidR="00180B2F" w:rsidRDefault="00A67722">
      <w:pPr>
        <w:spacing w:after="0" w:line="240" w:lineRule="auto"/>
        <w:jc w:val="both"/>
        <w:rPr>
          <w:rFonts w:ascii="Times New Roman" w:hAnsi="Times New Roman"/>
          <w:color w:val="auto"/>
          <w:sz w:val="28"/>
        </w:rPr>
      </w:pPr>
      <w:r>
        <w:rPr>
          <w:rFonts w:ascii="Times New Roman" w:hAnsi="Times New Roman"/>
          <w:color w:val="auto"/>
          <w:sz w:val="28"/>
        </w:rPr>
        <w:t xml:space="preserve">    </w:t>
      </w:r>
      <w:r w:rsidRPr="00435FE2">
        <w:rPr>
          <w:rFonts w:ascii="Times New Roman" w:hAnsi="Times New Roman"/>
          <w:color w:val="auto"/>
          <w:sz w:val="28"/>
        </w:rPr>
        <w:t>В кінці березня ТОВ «</w:t>
      </w:r>
      <w:proofErr w:type="spellStart"/>
      <w:r w:rsidRPr="00435FE2">
        <w:rPr>
          <w:rFonts w:ascii="Times New Roman" w:hAnsi="Times New Roman"/>
          <w:color w:val="auto"/>
          <w:sz w:val="28"/>
        </w:rPr>
        <w:t>ЖенСан</w:t>
      </w:r>
      <w:proofErr w:type="spellEnd"/>
      <w:r w:rsidRPr="00435FE2">
        <w:rPr>
          <w:rFonts w:ascii="Times New Roman" w:hAnsi="Times New Roman"/>
          <w:color w:val="auto"/>
          <w:sz w:val="28"/>
        </w:rPr>
        <w:t>» разом з інвесторами планує закінчити</w:t>
      </w:r>
      <w:r>
        <w:rPr>
          <w:rFonts w:ascii="Times New Roman" w:hAnsi="Times New Roman"/>
          <w:color w:val="auto"/>
          <w:sz w:val="28"/>
        </w:rPr>
        <w:t xml:space="preserve"> розробку проекту, отримати Ордер на початок будівництва та протягом року закінчити побудувати торгівельний комплекс та здійснити реконструкцію площі біля станції метро «Лісова». Такі терміни є орієнтовними, і будуть дотримані у випадку належного виконання своїх обов’язків органами місцевого </w:t>
      </w:r>
      <w:r w:rsidRPr="00435FE2">
        <w:rPr>
          <w:rFonts w:ascii="Times New Roman" w:hAnsi="Times New Roman"/>
          <w:color w:val="auto"/>
          <w:sz w:val="28"/>
        </w:rPr>
        <w:t>самоврядування та державними органами стосовно надання погоджувальних документів відносно будівництва.</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w:t>
      </w:r>
      <w:proofErr w:type="spellStart"/>
      <w:r>
        <w:rPr>
          <w:rFonts w:ascii="Times New Roman" w:eastAsia="Times New Roman" w:hAnsi="Times New Roman"/>
          <w:b/>
          <w:color w:val="auto"/>
          <w:sz w:val="28"/>
        </w:rPr>
        <w:t>Д.Попов</w:t>
      </w:r>
      <w:proofErr w:type="spellEnd"/>
      <w:r>
        <w:rPr>
          <w:rFonts w:ascii="Times New Roman" w:eastAsia="Times New Roman" w:hAnsi="Times New Roman"/>
          <w:color w:val="auto"/>
          <w:sz w:val="28"/>
        </w:rPr>
        <w:t xml:space="preserve"> запропонував постійній комісії Київради з питань торгівлі, підприємництва та регуляторної політики звернутися до Департаменту міського </w:t>
      </w:r>
      <w:r w:rsidRPr="00435FE2">
        <w:rPr>
          <w:rFonts w:ascii="Times New Roman" w:eastAsia="Times New Roman" w:hAnsi="Times New Roman"/>
          <w:color w:val="auto"/>
          <w:sz w:val="28"/>
        </w:rPr>
        <w:t>благоустрою та збереження природного середовища з проханням призупинити</w:t>
      </w:r>
      <w:r>
        <w:rPr>
          <w:rFonts w:ascii="Times New Roman" w:eastAsia="Times New Roman" w:hAnsi="Times New Roman"/>
          <w:color w:val="auto"/>
          <w:sz w:val="28"/>
        </w:rPr>
        <w:t xml:space="preserve"> демонтажі тимчасових споруд до 15 травня 201</w:t>
      </w:r>
      <w:r w:rsidR="00AE20B6">
        <w:rPr>
          <w:rFonts w:ascii="Times New Roman" w:eastAsia="Times New Roman" w:hAnsi="Times New Roman"/>
          <w:color w:val="auto"/>
          <w:sz w:val="28"/>
        </w:rPr>
        <w:t>6</w:t>
      </w:r>
      <w:r>
        <w:rPr>
          <w:rFonts w:ascii="Times New Roman" w:eastAsia="Times New Roman" w:hAnsi="Times New Roman"/>
          <w:color w:val="auto"/>
          <w:sz w:val="28"/>
        </w:rPr>
        <w:t xml:space="preserve"> року. </w:t>
      </w:r>
    </w:p>
    <w:p w:rsidR="00180B2F" w:rsidRPr="00435FE2"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color w:val="auto"/>
          <w:sz w:val="28"/>
        </w:rPr>
        <w:t xml:space="preserve">         </w:t>
      </w:r>
      <w:r w:rsidRPr="00435FE2">
        <w:rPr>
          <w:rFonts w:ascii="Times New Roman" w:eastAsia="Times New Roman" w:hAnsi="Times New Roman"/>
          <w:color w:val="auto"/>
          <w:sz w:val="28"/>
        </w:rPr>
        <w:t xml:space="preserve">До 15 травня </w:t>
      </w:r>
      <w:r w:rsidR="00435FE2">
        <w:rPr>
          <w:rFonts w:ascii="Times New Roman" w:eastAsia="Times New Roman" w:hAnsi="Times New Roman"/>
          <w:color w:val="auto"/>
          <w:sz w:val="28"/>
        </w:rPr>
        <w:t xml:space="preserve">2016 року </w:t>
      </w:r>
      <w:r w:rsidRPr="00435FE2">
        <w:rPr>
          <w:rFonts w:ascii="Times New Roman" w:eastAsia="Times New Roman" w:hAnsi="Times New Roman"/>
          <w:color w:val="auto"/>
          <w:sz w:val="28"/>
        </w:rPr>
        <w:t xml:space="preserve">керівництво ТОВ </w:t>
      </w:r>
      <w:r w:rsidR="00435FE2" w:rsidRPr="00435FE2">
        <w:rPr>
          <w:rFonts w:ascii="Times New Roman" w:eastAsia="Times New Roman" w:hAnsi="Times New Roman"/>
          <w:color w:val="auto"/>
          <w:sz w:val="28"/>
        </w:rPr>
        <w:t>«</w:t>
      </w:r>
      <w:proofErr w:type="spellStart"/>
      <w:r w:rsidRPr="00435FE2">
        <w:rPr>
          <w:rFonts w:ascii="Times New Roman" w:eastAsia="Times New Roman" w:hAnsi="Times New Roman"/>
          <w:color w:val="auto"/>
          <w:sz w:val="28"/>
        </w:rPr>
        <w:t>ЖенСан</w:t>
      </w:r>
      <w:proofErr w:type="spellEnd"/>
      <w:r w:rsidR="00435FE2" w:rsidRPr="00435FE2">
        <w:rPr>
          <w:rFonts w:ascii="Times New Roman" w:eastAsia="Times New Roman" w:hAnsi="Times New Roman"/>
          <w:color w:val="auto"/>
          <w:sz w:val="28"/>
        </w:rPr>
        <w:t>»</w:t>
      </w:r>
      <w:r w:rsidRPr="00435FE2">
        <w:rPr>
          <w:rFonts w:ascii="Times New Roman" w:eastAsia="Times New Roman" w:hAnsi="Times New Roman"/>
          <w:color w:val="auto"/>
          <w:sz w:val="28"/>
        </w:rPr>
        <w:t xml:space="preserve"> має провести обговорення та узгодити з підприємцями перенесення торгових місць. Також в цей термін надати комісі</w:t>
      </w:r>
      <w:r w:rsidR="00435FE2" w:rsidRPr="00435FE2">
        <w:rPr>
          <w:rFonts w:ascii="Times New Roman" w:eastAsia="Times New Roman" w:hAnsi="Times New Roman"/>
          <w:color w:val="auto"/>
          <w:sz w:val="28"/>
        </w:rPr>
        <w:t>ї</w:t>
      </w:r>
      <w:r w:rsidRPr="00435FE2">
        <w:rPr>
          <w:rFonts w:ascii="Times New Roman" w:eastAsia="Times New Roman" w:hAnsi="Times New Roman"/>
          <w:color w:val="auto"/>
          <w:sz w:val="28"/>
        </w:rPr>
        <w:t xml:space="preserve"> з питань торгівлі</w:t>
      </w:r>
      <w:r w:rsidR="00435FE2" w:rsidRPr="00435FE2">
        <w:rPr>
          <w:rFonts w:ascii="Times New Roman" w:eastAsia="Times New Roman" w:hAnsi="Times New Roman"/>
          <w:color w:val="auto"/>
          <w:sz w:val="28"/>
        </w:rPr>
        <w:t>, підприємництва та регуляторної політики</w:t>
      </w:r>
      <w:r w:rsidRPr="00435FE2">
        <w:rPr>
          <w:rFonts w:ascii="Times New Roman" w:eastAsia="Times New Roman" w:hAnsi="Times New Roman"/>
          <w:color w:val="auto"/>
          <w:sz w:val="28"/>
        </w:rPr>
        <w:t xml:space="preserve"> план </w:t>
      </w:r>
      <w:proofErr w:type="spellStart"/>
      <w:r w:rsidRPr="00435FE2">
        <w:rPr>
          <w:rFonts w:ascii="Times New Roman" w:eastAsia="Times New Roman" w:hAnsi="Times New Roman"/>
          <w:color w:val="auto"/>
          <w:sz w:val="28"/>
        </w:rPr>
        <w:t>демонтажів</w:t>
      </w:r>
      <w:proofErr w:type="spellEnd"/>
      <w:r w:rsidRPr="00435FE2">
        <w:rPr>
          <w:rFonts w:ascii="Times New Roman" w:eastAsia="Times New Roman" w:hAnsi="Times New Roman"/>
          <w:color w:val="auto"/>
          <w:sz w:val="28"/>
        </w:rPr>
        <w:t xml:space="preserve"> ТС та впорядкування орендовано</w:t>
      </w:r>
      <w:r w:rsidR="00435FE2" w:rsidRPr="00435FE2">
        <w:rPr>
          <w:rFonts w:ascii="Times New Roman" w:eastAsia="Times New Roman" w:hAnsi="Times New Roman"/>
          <w:color w:val="auto"/>
          <w:sz w:val="28"/>
        </w:rPr>
        <w:t>ї</w:t>
      </w:r>
      <w:r w:rsidRPr="00435FE2">
        <w:rPr>
          <w:rFonts w:ascii="Times New Roman" w:eastAsia="Times New Roman" w:hAnsi="Times New Roman"/>
          <w:color w:val="auto"/>
          <w:sz w:val="28"/>
        </w:rPr>
        <w:t xml:space="preserve"> земельно</w:t>
      </w:r>
      <w:r w:rsidR="00435FE2" w:rsidRPr="00435FE2">
        <w:rPr>
          <w:rFonts w:ascii="Times New Roman" w:eastAsia="Times New Roman" w:hAnsi="Times New Roman"/>
          <w:color w:val="auto"/>
          <w:sz w:val="28"/>
        </w:rPr>
        <w:t>ї</w:t>
      </w:r>
      <w:r w:rsidRPr="00435FE2">
        <w:rPr>
          <w:rFonts w:ascii="Times New Roman" w:eastAsia="Times New Roman" w:hAnsi="Times New Roman"/>
          <w:color w:val="auto"/>
          <w:sz w:val="28"/>
        </w:rPr>
        <w:t xml:space="preserve"> ділянки.</w:t>
      </w:r>
    </w:p>
    <w:p w:rsidR="00180B2F" w:rsidRDefault="00180B2F">
      <w:pPr>
        <w:spacing w:after="0" w:line="240" w:lineRule="auto"/>
        <w:jc w:val="both"/>
        <w:rPr>
          <w:rFonts w:ascii="Times New Roman" w:eastAsia="Times New Roman" w:hAnsi="Times New Roman"/>
          <w:color w:val="auto"/>
          <w:sz w:val="28"/>
        </w:rPr>
      </w:pP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color w:val="auto"/>
          <w:sz w:val="28"/>
        </w:rPr>
        <w:t xml:space="preserve">     </w:t>
      </w:r>
      <w:r>
        <w:rPr>
          <w:rFonts w:ascii="Times New Roman" w:eastAsia="Times New Roman" w:hAnsi="Times New Roman"/>
          <w:b/>
          <w:color w:val="auto"/>
          <w:sz w:val="28"/>
        </w:rPr>
        <w:t xml:space="preserve">В обговоренні взяли участь </w:t>
      </w:r>
      <w:proofErr w:type="spellStart"/>
      <w:r>
        <w:rPr>
          <w:rFonts w:ascii="Times New Roman" w:eastAsia="Times New Roman" w:hAnsi="Times New Roman"/>
          <w:b/>
          <w:color w:val="auto"/>
          <w:sz w:val="28"/>
        </w:rPr>
        <w:t>О.Бродський</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Д.Попов</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С.Башлаков</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Ю.Ярмоленко,М.Криворот,Н.Галич</w:t>
      </w:r>
      <w:proofErr w:type="spellEnd"/>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І.Мицканюк</w:t>
      </w:r>
      <w:proofErr w:type="spellEnd"/>
      <w:r>
        <w:rPr>
          <w:rFonts w:ascii="Times New Roman" w:eastAsia="Times New Roman" w:hAnsi="Times New Roman"/>
          <w:b/>
          <w:color w:val="auto"/>
          <w:sz w:val="28"/>
        </w:rPr>
        <w:t>.</w:t>
      </w:r>
    </w:p>
    <w:p w:rsidR="00180B2F" w:rsidRDefault="00180B2F">
      <w:pPr>
        <w:spacing w:after="0" w:line="240" w:lineRule="auto"/>
        <w:jc w:val="both"/>
        <w:rPr>
          <w:rFonts w:ascii="Times New Roman" w:eastAsia="Times New Roman" w:hAnsi="Times New Roman"/>
          <w:b/>
          <w:color w:val="auto"/>
          <w:sz w:val="28"/>
        </w:rPr>
      </w:pP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УХВАЛИЛИ:</w:t>
      </w:r>
    </w:p>
    <w:p w:rsidR="00180B2F" w:rsidRDefault="00A67722">
      <w:pPr>
        <w:spacing w:after="0" w:line="240" w:lineRule="auto"/>
        <w:jc w:val="both"/>
        <w:rPr>
          <w:rFonts w:ascii="Times New Roman" w:eastAsia="Times New Roman" w:hAnsi="Times New Roman"/>
          <w:color w:val="auto"/>
          <w:sz w:val="28"/>
        </w:rPr>
      </w:pPr>
      <w:r>
        <w:rPr>
          <w:rFonts w:ascii="Times New Roman" w:eastAsia="Times New Roman" w:hAnsi="Times New Roman"/>
          <w:b/>
          <w:color w:val="auto"/>
          <w:sz w:val="28"/>
        </w:rPr>
        <w:t xml:space="preserve">1. </w:t>
      </w:r>
      <w:r>
        <w:rPr>
          <w:rFonts w:ascii="Times New Roman" w:eastAsia="Times New Roman" w:hAnsi="Times New Roman"/>
          <w:color w:val="auto"/>
          <w:sz w:val="28"/>
        </w:rPr>
        <w:t>Постійній комісії Київради з питань торгівлі, підприємництва та регуляторної політики звернутися до Департаменту міського благоустрою та збереження природного середовища з проханням призупинити демонтажі тимчасових споруд до 15 травня 201</w:t>
      </w:r>
      <w:r w:rsidR="00AE20B6">
        <w:rPr>
          <w:rFonts w:ascii="Times New Roman" w:eastAsia="Times New Roman" w:hAnsi="Times New Roman"/>
          <w:color w:val="auto"/>
          <w:sz w:val="28"/>
        </w:rPr>
        <w:t>6</w:t>
      </w:r>
      <w:r>
        <w:rPr>
          <w:rFonts w:ascii="Times New Roman" w:eastAsia="Times New Roman" w:hAnsi="Times New Roman"/>
          <w:color w:val="auto"/>
          <w:sz w:val="28"/>
        </w:rPr>
        <w:t xml:space="preserve"> року. </w:t>
      </w:r>
    </w:p>
    <w:p w:rsidR="00180B2F" w:rsidRPr="005C4452" w:rsidRDefault="00180B2F">
      <w:pPr>
        <w:spacing w:after="0" w:line="240" w:lineRule="auto"/>
        <w:ind w:left="30" w:hanging="30"/>
        <w:jc w:val="both"/>
        <w:rPr>
          <w:rFonts w:ascii="Times New Roman" w:eastAsia="Andale Sans UI" w:hAnsi="Times New Roman" w:cs="Tahoma"/>
          <w:b/>
          <w:color w:val="auto"/>
          <w:sz w:val="28"/>
          <w:lang w:eastAsia="ja-JP" w:bidi="fa-IR"/>
        </w:rPr>
      </w:pPr>
    </w:p>
    <w:p w:rsidR="00180B2F" w:rsidRDefault="00A67722">
      <w:pPr>
        <w:spacing w:after="0" w:line="240" w:lineRule="auto"/>
        <w:ind w:left="30" w:hanging="30"/>
        <w:jc w:val="both"/>
        <w:rPr>
          <w:rFonts w:ascii="Times New Roman" w:eastAsia="Andale Sans UI" w:hAnsi="Times New Roman" w:cs="Tahoma"/>
          <w:color w:val="auto"/>
          <w:sz w:val="28"/>
          <w:lang w:val="ru-RU" w:eastAsia="ja-JP" w:bidi="fa-IR"/>
        </w:rPr>
      </w:pPr>
      <w:r>
        <w:rPr>
          <w:rFonts w:ascii="Times New Roman" w:eastAsia="Andale Sans UI" w:hAnsi="Times New Roman" w:cs="Tahoma"/>
          <w:b/>
          <w:color w:val="auto"/>
          <w:sz w:val="28"/>
          <w:lang w:val="ru-RU" w:eastAsia="ja-JP" w:bidi="fa-IR"/>
        </w:rPr>
        <w:t>ГОЛОСУВАЛИ:</w:t>
      </w:r>
      <w:r>
        <w:rPr>
          <w:rFonts w:ascii="Times New Roman" w:eastAsia="Andale Sans UI" w:hAnsi="Times New Roman" w:cs="Tahoma"/>
          <w:color w:val="auto"/>
          <w:sz w:val="28"/>
          <w:lang w:val="ru-RU" w:eastAsia="ja-JP" w:bidi="fa-IR"/>
        </w:rPr>
        <w:t xml:space="preserve"> ЗА – одноголосно, </w:t>
      </w:r>
      <w:proofErr w:type="spellStart"/>
      <w:r>
        <w:rPr>
          <w:rFonts w:ascii="Times New Roman" w:eastAsia="Andale Sans UI" w:hAnsi="Times New Roman" w:cs="Tahoma"/>
          <w:color w:val="auto"/>
          <w:sz w:val="28"/>
          <w:lang w:val="ru-RU" w:eastAsia="ja-JP" w:bidi="fa-IR"/>
        </w:rPr>
        <w:t>Проти</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r>
        <w:rPr>
          <w:rFonts w:ascii="Times New Roman" w:eastAsia="Andale Sans UI" w:hAnsi="Times New Roman" w:cs="Tahoma"/>
          <w:color w:val="auto"/>
          <w:sz w:val="28"/>
          <w:lang w:val="ru-RU" w:eastAsia="ja-JP" w:bidi="fa-IR"/>
        </w:rPr>
        <w:t xml:space="preserve">, </w:t>
      </w:r>
      <w:proofErr w:type="spellStart"/>
      <w:r>
        <w:rPr>
          <w:rFonts w:ascii="Times New Roman" w:eastAsia="Andale Sans UI" w:hAnsi="Times New Roman" w:cs="Tahoma"/>
          <w:color w:val="auto"/>
          <w:sz w:val="28"/>
          <w:lang w:val="ru-RU" w:eastAsia="ja-JP" w:bidi="fa-IR"/>
        </w:rPr>
        <w:t>Утримались</w:t>
      </w:r>
      <w:proofErr w:type="spellEnd"/>
      <w:r>
        <w:rPr>
          <w:rFonts w:ascii="Times New Roman" w:eastAsia="Andale Sans UI" w:hAnsi="Times New Roman" w:cs="Tahoma"/>
          <w:color w:val="auto"/>
          <w:sz w:val="28"/>
          <w:lang w:val="ru-RU" w:eastAsia="ja-JP" w:bidi="fa-IR"/>
        </w:rPr>
        <w:t xml:space="preserve"> - </w:t>
      </w:r>
      <w:proofErr w:type="spellStart"/>
      <w:r>
        <w:rPr>
          <w:rFonts w:ascii="Times New Roman" w:eastAsia="Andale Sans UI" w:hAnsi="Times New Roman" w:cs="Tahoma"/>
          <w:color w:val="auto"/>
          <w:sz w:val="28"/>
          <w:lang w:val="ru-RU" w:eastAsia="ja-JP" w:bidi="fa-IR"/>
        </w:rPr>
        <w:t>немає</w:t>
      </w:r>
      <w:proofErr w:type="spellEnd"/>
    </w:p>
    <w:p w:rsidR="00180B2F" w:rsidRDefault="00180B2F">
      <w:pPr>
        <w:spacing w:after="0" w:line="240" w:lineRule="auto"/>
        <w:ind w:left="30" w:hanging="30"/>
        <w:jc w:val="both"/>
        <w:rPr>
          <w:rFonts w:ascii="Times New Roman" w:eastAsia="Andale Sans UI" w:hAnsi="Times New Roman" w:cs="Tahoma"/>
          <w:b/>
          <w:color w:val="auto"/>
          <w:sz w:val="28"/>
          <w:lang w:eastAsia="ja-JP" w:bidi="fa-IR"/>
        </w:rPr>
      </w:pPr>
    </w:p>
    <w:p w:rsidR="00180B2F" w:rsidRDefault="00180B2F">
      <w:pPr>
        <w:spacing w:after="0" w:line="240" w:lineRule="auto"/>
        <w:jc w:val="both"/>
        <w:rPr>
          <w:rFonts w:ascii="Times New Roman" w:eastAsia="Times New Roman" w:hAnsi="Times New Roman"/>
          <w:b/>
          <w:color w:val="auto"/>
          <w:sz w:val="28"/>
        </w:rPr>
      </w:pPr>
    </w:p>
    <w:p w:rsidR="00180B2F" w:rsidRDefault="00435FE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 xml:space="preserve"> </w:t>
      </w: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 xml:space="preserve">    Голова постійної комісії                                              </w:t>
      </w:r>
      <w:r w:rsidR="00435FE2">
        <w:rPr>
          <w:rFonts w:ascii="Times New Roman" w:eastAsia="Times New Roman" w:hAnsi="Times New Roman"/>
          <w:b/>
          <w:color w:val="auto"/>
          <w:sz w:val="28"/>
        </w:rPr>
        <w:t xml:space="preserve">        </w:t>
      </w:r>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О.Бродський</w:t>
      </w:r>
      <w:proofErr w:type="spellEnd"/>
    </w:p>
    <w:p w:rsidR="00180B2F" w:rsidRDefault="00180B2F">
      <w:pPr>
        <w:spacing w:after="0" w:line="240" w:lineRule="auto"/>
        <w:jc w:val="both"/>
        <w:rPr>
          <w:rFonts w:ascii="Times New Roman" w:eastAsia="Times New Roman" w:hAnsi="Times New Roman"/>
          <w:b/>
          <w:color w:val="auto"/>
          <w:sz w:val="28"/>
        </w:rPr>
      </w:pPr>
    </w:p>
    <w:p w:rsidR="00180B2F" w:rsidRDefault="00180B2F">
      <w:pPr>
        <w:spacing w:after="0" w:line="240" w:lineRule="auto"/>
        <w:jc w:val="both"/>
        <w:rPr>
          <w:rFonts w:ascii="Times New Roman" w:eastAsia="Times New Roman" w:hAnsi="Times New Roman"/>
          <w:b/>
          <w:color w:val="auto"/>
          <w:sz w:val="28"/>
        </w:rPr>
      </w:pPr>
    </w:p>
    <w:p w:rsidR="00180B2F" w:rsidRDefault="00180B2F">
      <w:pPr>
        <w:spacing w:after="0" w:line="240" w:lineRule="auto"/>
        <w:jc w:val="both"/>
        <w:rPr>
          <w:rFonts w:ascii="Times New Roman" w:eastAsia="Times New Roman" w:hAnsi="Times New Roman"/>
          <w:b/>
          <w:color w:val="auto"/>
          <w:sz w:val="28"/>
        </w:rPr>
      </w:pPr>
    </w:p>
    <w:p w:rsidR="00180B2F" w:rsidRDefault="00A67722">
      <w:pPr>
        <w:spacing w:after="0" w:line="240" w:lineRule="auto"/>
        <w:jc w:val="both"/>
        <w:rPr>
          <w:rFonts w:ascii="Times New Roman" w:eastAsia="Times New Roman" w:hAnsi="Times New Roman"/>
          <w:b/>
          <w:color w:val="auto"/>
          <w:sz w:val="28"/>
        </w:rPr>
      </w:pPr>
      <w:r>
        <w:rPr>
          <w:rFonts w:ascii="Times New Roman" w:eastAsia="Times New Roman" w:hAnsi="Times New Roman"/>
          <w:b/>
          <w:color w:val="auto"/>
          <w:sz w:val="28"/>
        </w:rPr>
        <w:t xml:space="preserve">   Заступник голови комісії –секретар засідання         </w:t>
      </w:r>
      <w:r w:rsidR="00435FE2">
        <w:rPr>
          <w:rFonts w:ascii="Times New Roman" w:eastAsia="Times New Roman" w:hAnsi="Times New Roman"/>
          <w:b/>
          <w:color w:val="auto"/>
          <w:sz w:val="28"/>
        </w:rPr>
        <w:t xml:space="preserve">           </w:t>
      </w:r>
      <w:r>
        <w:rPr>
          <w:rFonts w:ascii="Times New Roman" w:eastAsia="Times New Roman" w:hAnsi="Times New Roman"/>
          <w:b/>
          <w:color w:val="auto"/>
          <w:sz w:val="28"/>
        </w:rPr>
        <w:t xml:space="preserve">        </w:t>
      </w:r>
      <w:proofErr w:type="spellStart"/>
      <w:r>
        <w:rPr>
          <w:rFonts w:ascii="Times New Roman" w:eastAsia="Times New Roman" w:hAnsi="Times New Roman"/>
          <w:b/>
          <w:color w:val="auto"/>
          <w:sz w:val="28"/>
        </w:rPr>
        <w:t>Д.Попов</w:t>
      </w:r>
      <w:proofErr w:type="spellEnd"/>
    </w:p>
    <w:sectPr w:rsidR="00180B2F">
      <w:footerReference w:type="default" r:id="rId8"/>
      <w:pgSz w:w="11906" w:h="16838"/>
      <w:pgMar w:top="850" w:right="850" w:bottom="850"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F25" w:rsidRDefault="00065F25">
      <w:pPr>
        <w:spacing w:after="0" w:line="240" w:lineRule="auto"/>
      </w:pPr>
      <w:r>
        <w:separator/>
      </w:r>
    </w:p>
  </w:endnote>
  <w:endnote w:type="continuationSeparator" w:id="0">
    <w:p w:rsidR="00065F25" w:rsidRDefault="00065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B2F" w:rsidRDefault="00A67722">
    <w:pPr>
      <w:pStyle w:val="a6"/>
      <w:jc w:val="right"/>
    </w:pPr>
    <w:r>
      <w:fldChar w:fldCharType="begin"/>
    </w:r>
    <w:r>
      <w:instrText>PAGE   \* MERGEFORMAT</w:instrText>
    </w:r>
    <w:r>
      <w:fldChar w:fldCharType="separate"/>
    </w:r>
    <w:r w:rsidR="0063028E">
      <w:rPr>
        <w:noProof/>
      </w:rPr>
      <w:t>2</w:t>
    </w:r>
    <w:r>
      <w:fldChar w:fldCharType="end"/>
    </w:r>
  </w:p>
  <w:p w:rsidR="00180B2F" w:rsidRDefault="00180B2F">
    <w:pPr>
      <w:pStyle w:val="a6"/>
    </w:pPr>
  </w:p>
  <w:p w:rsidR="00180B2F" w:rsidRDefault="00180B2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F25" w:rsidRDefault="00065F25">
      <w:pPr>
        <w:spacing w:after="0" w:line="240" w:lineRule="auto"/>
      </w:pPr>
      <w:r>
        <w:separator/>
      </w:r>
    </w:p>
  </w:footnote>
  <w:footnote w:type="continuationSeparator" w:id="0">
    <w:p w:rsidR="00065F25" w:rsidRDefault="00065F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33150"/>
    <w:multiLevelType w:val="multilevel"/>
    <w:tmpl w:val="1AF692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4C0136"/>
    <w:multiLevelType w:val="multilevel"/>
    <w:tmpl w:val="2BEE9E3A"/>
    <w:lvl w:ilvl="0">
      <w:numFmt w:val="bullet"/>
      <w:lvlText w:val="-"/>
      <w:lvlJc w:val="left"/>
      <w:pPr>
        <w:ind w:left="735" w:hanging="360"/>
      </w:pPr>
      <w:rPr>
        <w:rFonts w:ascii="Times New Roman" w:eastAsia="Times New Roman" w:hAnsi="Times New Roman" w:cs="Times New Roman"/>
      </w:rPr>
    </w:lvl>
    <w:lvl w:ilvl="1">
      <w:start w:val="1"/>
      <w:numFmt w:val="bullet"/>
      <w:lvlText w:val="o"/>
      <w:lvlJc w:val="left"/>
      <w:pPr>
        <w:ind w:left="1455" w:hanging="360"/>
      </w:pPr>
      <w:rPr>
        <w:rFonts w:ascii="Courier New" w:hAnsi="Courier New" w:cs="Courier New"/>
      </w:rPr>
    </w:lvl>
    <w:lvl w:ilvl="2">
      <w:start w:val="1"/>
      <w:numFmt w:val="bullet"/>
      <w:lvlText w:val=""/>
      <w:lvlJc w:val="left"/>
      <w:pPr>
        <w:ind w:left="2175" w:hanging="360"/>
      </w:pPr>
      <w:rPr>
        <w:rFonts w:ascii="Wingdings" w:hAnsi="Wingdings"/>
      </w:rPr>
    </w:lvl>
    <w:lvl w:ilvl="3">
      <w:start w:val="1"/>
      <w:numFmt w:val="bullet"/>
      <w:lvlText w:val=""/>
      <w:lvlJc w:val="left"/>
      <w:pPr>
        <w:ind w:left="2895" w:hanging="360"/>
      </w:pPr>
      <w:rPr>
        <w:rFonts w:ascii="Symbol" w:hAnsi="Symbol"/>
      </w:rPr>
    </w:lvl>
    <w:lvl w:ilvl="4">
      <w:start w:val="1"/>
      <w:numFmt w:val="bullet"/>
      <w:lvlText w:val="o"/>
      <w:lvlJc w:val="left"/>
      <w:pPr>
        <w:ind w:left="3615" w:hanging="360"/>
      </w:pPr>
      <w:rPr>
        <w:rFonts w:ascii="Courier New" w:hAnsi="Courier New" w:cs="Courier New"/>
      </w:rPr>
    </w:lvl>
    <w:lvl w:ilvl="5">
      <w:start w:val="1"/>
      <w:numFmt w:val="bullet"/>
      <w:lvlText w:val=""/>
      <w:lvlJc w:val="left"/>
      <w:pPr>
        <w:ind w:left="4335" w:hanging="360"/>
      </w:pPr>
      <w:rPr>
        <w:rFonts w:ascii="Wingdings" w:hAnsi="Wingdings"/>
      </w:rPr>
    </w:lvl>
    <w:lvl w:ilvl="6">
      <w:start w:val="1"/>
      <w:numFmt w:val="bullet"/>
      <w:lvlText w:val=""/>
      <w:lvlJc w:val="left"/>
      <w:pPr>
        <w:ind w:left="5055" w:hanging="360"/>
      </w:pPr>
      <w:rPr>
        <w:rFonts w:ascii="Symbol" w:hAnsi="Symbol"/>
      </w:rPr>
    </w:lvl>
    <w:lvl w:ilvl="7">
      <w:start w:val="1"/>
      <w:numFmt w:val="bullet"/>
      <w:lvlText w:val="o"/>
      <w:lvlJc w:val="left"/>
      <w:pPr>
        <w:ind w:left="5775" w:hanging="360"/>
      </w:pPr>
      <w:rPr>
        <w:rFonts w:ascii="Courier New" w:hAnsi="Courier New" w:cs="Courier New"/>
      </w:rPr>
    </w:lvl>
    <w:lvl w:ilvl="8">
      <w:start w:val="1"/>
      <w:numFmt w:val="bullet"/>
      <w:lvlText w:val=""/>
      <w:lvlJc w:val="left"/>
      <w:pPr>
        <w:ind w:left="6495" w:hanging="360"/>
      </w:pPr>
      <w:rPr>
        <w:rFonts w:ascii="Wingdings" w:hAnsi="Wingdings"/>
      </w:rPr>
    </w:lvl>
  </w:abstractNum>
  <w:abstractNum w:abstractNumId="2" w15:restartNumberingAfterBreak="0">
    <w:nsid w:val="0FFC5C6F"/>
    <w:multiLevelType w:val="multilevel"/>
    <w:tmpl w:val="9202EEE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rPr>
        <w:b/>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3733666F"/>
    <w:multiLevelType w:val="multilevel"/>
    <w:tmpl w:val="DBD401C0"/>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4" w15:restartNumberingAfterBreak="0">
    <w:nsid w:val="415E07EA"/>
    <w:multiLevelType w:val="multilevel"/>
    <w:tmpl w:val="910ACF60"/>
    <w:lvl w:ilvl="0">
      <w:start w:val="3"/>
      <w:numFmt w:val="decimal"/>
      <w:lvlText w:val="%1"/>
      <w:lvlJc w:val="left"/>
      <w:pPr>
        <w:ind w:left="130" w:hanging="718"/>
      </w:pPr>
    </w:lvl>
    <w:lvl w:ilvl="1">
      <w:start w:val="12"/>
      <w:numFmt w:val="decimal"/>
      <w:lvlText w:val="%1.%2."/>
      <w:lvlJc w:val="left"/>
      <w:pPr>
        <w:ind w:left="130" w:hanging="718"/>
      </w:pPr>
      <w:rPr>
        <w:rFonts w:ascii="Times New Roman" w:eastAsia="Times New Roman" w:hAnsi="Times New Roman"/>
        <w:color w:val="5B5B5B"/>
        <w:w w:val="94"/>
        <w:sz w:val="27"/>
      </w:rPr>
    </w:lvl>
    <w:lvl w:ilvl="2">
      <w:start w:val="1"/>
      <w:numFmt w:val="bullet"/>
      <w:lvlText w:val="•"/>
      <w:lvlJc w:val="left"/>
      <w:pPr>
        <w:ind w:left="1171" w:hanging="718"/>
      </w:pPr>
    </w:lvl>
    <w:lvl w:ilvl="3">
      <w:start w:val="1"/>
      <w:numFmt w:val="bullet"/>
      <w:lvlText w:val="•"/>
      <w:lvlJc w:val="left"/>
      <w:pPr>
        <w:ind w:left="2210" w:hanging="718"/>
      </w:pPr>
    </w:lvl>
    <w:lvl w:ilvl="4">
      <w:start w:val="1"/>
      <w:numFmt w:val="bullet"/>
      <w:lvlText w:val="•"/>
      <w:lvlJc w:val="left"/>
      <w:pPr>
        <w:ind w:left="3249" w:hanging="718"/>
      </w:pPr>
    </w:lvl>
    <w:lvl w:ilvl="5">
      <w:start w:val="1"/>
      <w:numFmt w:val="bullet"/>
      <w:lvlText w:val="•"/>
      <w:lvlJc w:val="left"/>
      <w:pPr>
        <w:ind w:left="4289" w:hanging="718"/>
      </w:pPr>
    </w:lvl>
    <w:lvl w:ilvl="6">
      <w:start w:val="1"/>
      <w:numFmt w:val="bullet"/>
      <w:lvlText w:val="•"/>
      <w:lvlJc w:val="left"/>
      <w:pPr>
        <w:ind w:left="5328" w:hanging="718"/>
      </w:pPr>
    </w:lvl>
    <w:lvl w:ilvl="7">
      <w:start w:val="1"/>
      <w:numFmt w:val="bullet"/>
      <w:lvlText w:val="•"/>
      <w:lvlJc w:val="left"/>
      <w:pPr>
        <w:ind w:left="6367" w:hanging="718"/>
      </w:pPr>
    </w:lvl>
    <w:lvl w:ilvl="8">
      <w:start w:val="1"/>
      <w:numFmt w:val="bullet"/>
      <w:lvlText w:val="•"/>
      <w:lvlJc w:val="left"/>
      <w:pPr>
        <w:ind w:left="7406" w:hanging="718"/>
      </w:pPr>
    </w:lvl>
  </w:abstractNum>
  <w:abstractNum w:abstractNumId="5" w15:restartNumberingAfterBreak="0">
    <w:nsid w:val="56496593"/>
    <w:multiLevelType w:val="multilevel"/>
    <w:tmpl w:val="ECD2DDD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DF6C51"/>
    <w:multiLevelType w:val="multilevel"/>
    <w:tmpl w:val="7B526412"/>
    <w:lvl w:ilvl="0">
      <w:numFmt w:val="bullet"/>
      <w:lvlText w:val="-"/>
      <w:lvlJc w:val="left"/>
      <w:pPr>
        <w:ind w:left="644" w:hanging="360"/>
      </w:pPr>
      <w:rPr>
        <w:rFonts w:ascii="Times New Roman" w:eastAsia="Calibri" w:hAnsi="Times New Roman" w:cs="Times New Roman"/>
      </w:rPr>
    </w:lvl>
    <w:lvl w:ilvl="1">
      <w:start w:val="1"/>
      <w:numFmt w:val="bullet"/>
      <w:lvlText w:val="o"/>
      <w:lvlJc w:val="left"/>
      <w:pPr>
        <w:ind w:left="1364" w:hanging="360"/>
      </w:pPr>
      <w:rPr>
        <w:rFonts w:ascii="Courier New" w:hAnsi="Courier New" w:cs="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cs="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cs="Courier New"/>
      </w:rPr>
    </w:lvl>
    <w:lvl w:ilvl="8">
      <w:start w:val="1"/>
      <w:numFmt w:val="bullet"/>
      <w:lvlText w:val=""/>
      <w:lvlJc w:val="left"/>
      <w:pPr>
        <w:ind w:left="6404" w:hanging="360"/>
      </w:pPr>
      <w:rPr>
        <w:rFonts w:ascii="Wingdings" w:hAnsi="Wingdings"/>
      </w:rPr>
    </w:lvl>
  </w:abstractNum>
  <w:num w:numId="1">
    <w:abstractNumId w:val="2"/>
  </w:num>
  <w:num w:numId="2">
    <w:abstractNumId w:val="5"/>
  </w:num>
  <w:num w:numId="3">
    <w:abstractNumId w:val="0"/>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2F"/>
    <w:rsid w:val="00065F25"/>
    <w:rsid w:val="00180B2F"/>
    <w:rsid w:val="001D03C2"/>
    <w:rsid w:val="00435FE2"/>
    <w:rsid w:val="004D6791"/>
    <w:rsid w:val="00510E6C"/>
    <w:rsid w:val="005907F3"/>
    <w:rsid w:val="005C4452"/>
    <w:rsid w:val="0063028E"/>
    <w:rsid w:val="00741D24"/>
    <w:rsid w:val="00753D06"/>
    <w:rsid w:val="00802CBE"/>
    <w:rsid w:val="00A67722"/>
    <w:rsid w:val="00AE20B6"/>
    <w:rsid w:val="00D105D8"/>
    <w:rsid w:val="00DC37E9"/>
    <w:rsid w:val="00DE70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A79C12D-6C56-405F-888C-DE31DFE4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color w:val="00000A"/>
      <w:sz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color w:val="365F91"/>
      <w:sz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color w:val="4F81BD"/>
      <w:sz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color w:val="4F81BD"/>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i/>
      <w:color w:val="4F81BD"/>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243F60"/>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color w:val="243F60"/>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color w:val="404040"/>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04040"/>
      <w:sz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Pr>
      <w:color w:val="00000A"/>
      <w:sz w:val="22"/>
      <w:lang w:eastAsia="en-US"/>
    </w:rPr>
  </w:style>
  <w:style w:type="paragraph" w:customStyle="1" w:styleId="Standard">
    <w:name w:val="Standard"/>
    <w:pPr>
      <w:ind w:firstLine="720"/>
      <w:jc w:val="both"/>
    </w:pPr>
    <w:rPr>
      <w:rFonts w:ascii="Times New Roman" w:eastAsia="Times New Roman" w:hAnsi="Times New Roman"/>
      <w:sz w:val="28"/>
      <w:lang w:eastAsia="ru-RU"/>
    </w:rPr>
  </w:style>
  <w:style w:type="paragraph" w:styleId="a4">
    <w:name w:val="header"/>
    <w:basedOn w:val="a"/>
    <w:link w:val="a5"/>
    <w:uiPriority w:val="99"/>
    <w:pPr>
      <w:tabs>
        <w:tab w:val="center" w:pos="4819"/>
        <w:tab w:val="right" w:pos="9639"/>
      </w:tabs>
    </w:pPr>
  </w:style>
  <w:style w:type="character" w:customStyle="1" w:styleId="a5">
    <w:name w:val="Верхній колонтитул Знак"/>
    <w:link w:val="a4"/>
    <w:uiPriority w:val="99"/>
    <w:rPr>
      <w:color w:val="00000A"/>
      <w:sz w:val="22"/>
      <w:lang w:eastAsia="en-US"/>
    </w:rPr>
  </w:style>
  <w:style w:type="paragraph" w:styleId="a6">
    <w:name w:val="footer"/>
    <w:basedOn w:val="a"/>
    <w:link w:val="a7"/>
    <w:uiPriority w:val="99"/>
    <w:pPr>
      <w:tabs>
        <w:tab w:val="center" w:pos="4819"/>
        <w:tab w:val="right" w:pos="9639"/>
      </w:tabs>
    </w:pPr>
  </w:style>
  <w:style w:type="character" w:customStyle="1" w:styleId="a7">
    <w:name w:val="Нижній колонтитул Знак"/>
    <w:link w:val="a6"/>
    <w:uiPriority w:val="99"/>
    <w:rPr>
      <w:color w:val="00000A"/>
      <w:sz w:val="22"/>
      <w:lang w:eastAsia="en-US"/>
    </w:rPr>
  </w:style>
  <w:style w:type="paragraph" w:styleId="a8">
    <w:name w:val="Balloon Text"/>
    <w:basedOn w:val="a"/>
    <w:link w:val="a9"/>
    <w:uiPriority w:val="99"/>
    <w:semiHidden/>
    <w:pPr>
      <w:spacing w:after="0" w:line="240" w:lineRule="auto"/>
    </w:pPr>
    <w:rPr>
      <w:rFonts w:ascii="Segoe UI" w:hAnsi="Segoe UI" w:cs="Segoe UI"/>
      <w:sz w:val="18"/>
    </w:rPr>
  </w:style>
  <w:style w:type="character" w:customStyle="1" w:styleId="a9">
    <w:name w:val="Текст у виносці Знак"/>
    <w:link w:val="a8"/>
    <w:uiPriority w:val="99"/>
    <w:semiHidden/>
    <w:rPr>
      <w:rFonts w:ascii="Segoe UI" w:hAnsi="Segoe UI" w:cs="Segoe UI"/>
      <w:color w:val="00000A"/>
      <w:sz w:val="18"/>
      <w:lang w:eastAsia="en-US"/>
    </w:rPr>
  </w:style>
  <w:style w:type="table" w:customStyle="1" w:styleId="11">
    <w:name w:val="Сітка таблиці1"/>
    <w:basedOn w:val="a1"/>
    <w:uiPriority w:val="39"/>
    <w:rPr>
      <w:sz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otnote reference"/>
    <w:basedOn w:val="a0"/>
    <w:uiPriority w:val="99"/>
    <w:semiHidden/>
    <w:unhideWhenUsed/>
    <w:rPr>
      <w:vertAlign w:val="superscript"/>
    </w:rPr>
  </w:style>
  <w:style w:type="character" w:styleId="ac">
    <w:name w:val="Strong"/>
    <w:basedOn w:val="a0"/>
    <w:uiPriority w:val="22"/>
    <w:qFormat/>
    <w:rPr>
      <w:b/>
    </w:rPr>
  </w:style>
  <w:style w:type="character" w:customStyle="1" w:styleId="40">
    <w:name w:val="Заголовок 4 Знак"/>
    <w:basedOn w:val="a0"/>
    <w:link w:val="4"/>
    <w:uiPriority w:val="9"/>
    <w:rPr>
      <w:rFonts w:asciiTheme="majorHAnsi" w:eastAsiaTheme="majorEastAsia" w:hAnsiTheme="majorHAnsi" w:cstheme="majorBidi"/>
      <w:b/>
      <w:i/>
      <w:color w:val="4F81BD"/>
    </w:rPr>
  </w:style>
  <w:style w:type="paragraph" w:styleId="ad">
    <w:name w:val="Intense Quote"/>
    <w:basedOn w:val="a"/>
    <w:next w:val="a"/>
    <w:link w:val="ae"/>
    <w:uiPriority w:val="30"/>
    <w:qFormat/>
    <w:pPr>
      <w:pBdr>
        <w:bottom w:val="single" w:sz="4" w:space="0" w:color="4F81BD"/>
      </w:pBdr>
      <w:spacing w:before="200" w:after="280"/>
      <w:ind w:left="936" w:right="936"/>
    </w:pPr>
    <w:rPr>
      <w:b/>
      <w:i/>
      <w:color w:val="4F81BD"/>
    </w:rPr>
  </w:style>
  <w:style w:type="character" w:styleId="af">
    <w:name w:val="Emphasis"/>
    <w:basedOn w:val="a0"/>
    <w:uiPriority w:val="20"/>
    <w:qFormat/>
    <w:rPr>
      <w:i/>
    </w:rPr>
  </w:style>
  <w:style w:type="character" w:styleId="af0">
    <w:name w:val="Book Title"/>
    <w:basedOn w:val="a0"/>
    <w:uiPriority w:val="33"/>
    <w:qFormat/>
    <w:rPr>
      <w:b/>
      <w:smallCaps/>
      <w:spacing w:val="5"/>
    </w:rPr>
  </w:style>
  <w:style w:type="paragraph" w:styleId="af1">
    <w:name w:val="Quote"/>
    <w:basedOn w:val="a"/>
    <w:next w:val="a"/>
    <w:link w:val="af2"/>
    <w:uiPriority w:val="29"/>
    <w:qFormat/>
    <w:rPr>
      <w:i/>
      <w:color w:val="000000"/>
    </w:rPr>
  </w:style>
  <w:style w:type="character" w:styleId="af3">
    <w:name w:val="Subtle Reference"/>
    <w:basedOn w:val="a0"/>
    <w:uiPriority w:val="31"/>
    <w:qFormat/>
    <w:rPr>
      <w:smallCaps/>
      <w:color w:val="C0504D"/>
      <w:u w:val="single"/>
    </w:rPr>
  </w:style>
  <w:style w:type="character" w:customStyle="1" w:styleId="ae">
    <w:name w:val="Насичена цитата Знак"/>
    <w:basedOn w:val="a0"/>
    <w:link w:val="ad"/>
    <w:uiPriority w:val="30"/>
    <w:rPr>
      <w:b/>
      <w:i/>
      <w:color w:val="4F81BD"/>
    </w:rPr>
  </w:style>
  <w:style w:type="character" w:customStyle="1" w:styleId="30">
    <w:name w:val="Заголовок 3 Знак"/>
    <w:basedOn w:val="a0"/>
    <w:link w:val="3"/>
    <w:uiPriority w:val="9"/>
    <w:rPr>
      <w:rFonts w:asciiTheme="majorHAnsi" w:eastAsiaTheme="majorEastAsia" w:hAnsiTheme="majorHAnsi" w:cstheme="majorBidi"/>
      <w:b/>
      <w:color w:val="4F81BD"/>
    </w:rPr>
  </w:style>
  <w:style w:type="character" w:customStyle="1" w:styleId="50">
    <w:name w:val="Заголовок 5 Знак"/>
    <w:basedOn w:val="a0"/>
    <w:link w:val="5"/>
    <w:uiPriority w:val="9"/>
    <w:rPr>
      <w:rFonts w:asciiTheme="majorHAnsi" w:eastAsiaTheme="majorEastAsia" w:hAnsiTheme="majorHAnsi" w:cstheme="majorBidi"/>
      <w:color w:val="243F60"/>
    </w:rPr>
  </w:style>
  <w:style w:type="paragraph" w:styleId="21">
    <w:name w:val="envelope return"/>
    <w:basedOn w:val="a"/>
    <w:uiPriority w:val="99"/>
    <w:unhideWhenUsed/>
    <w:pPr>
      <w:spacing w:after="0" w:line="240" w:lineRule="auto"/>
    </w:pPr>
    <w:rPr>
      <w:rFonts w:asciiTheme="majorHAnsi" w:eastAsiaTheme="majorEastAsia" w:hAnsiTheme="majorHAnsi" w:cstheme="majorBidi"/>
      <w:sz w:val="20"/>
    </w:rPr>
  </w:style>
  <w:style w:type="character" w:customStyle="1" w:styleId="10">
    <w:name w:val="Заголовок 1 Знак"/>
    <w:basedOn w:val="a0"/>
    <w:link w:val="1"/>
    <w:uiPriority w:val="9"/>
    <w:rPr>
      <w:rFonts w:asciiTheme="majorHAnsi" w:eastAsiaTheme="majorEastAsia" w:hAnsiTheme="majorHAnsi" w:cstheme="majorBidi"/>
      <w:b/>
      <w:color w:val="365F91"/>
      <w:sz w:val="28"/>
    </w:rPr>
  </w:style>
  <w:style w:type="character" w:customStyle="1" w:styleId="af4">
    <w:name w:val="Текст Знак"/>
    <w:basedOn w:val="a0"/>
    <w:link w:val="af5"/>
    <w:uiPriority w:val="99"/>
    <w:rPr>
      <w:rFonts w:ascii="Courier New" w:hAnsi="Courier New" w:cs="Courier New"/>
      <w:sz w:val="21"/>
    </w:rPr>
  </w:style>
  <w:style w:type="character" w:styleId="af6">
    <w:name w:val="endnote reference"/>
    <w:basedOn w:val="a0"/>
    <w:uiPriority w:val="99"/>
    <w:semiHidden/>
    <w:unhideWhenUsed/>
    <w:rPr>
      <w:vertAlign w:val="superscript"/>
    </w:rPr>
  </w:style>
  <w:style w:type="character" w:styleId="af7">
    <w:name w:val="Subtle Emphasis"/>
    <w:basedOn w:val="a0"/>
    <w:uiPriority w:val="19"/>
    <w:qFormat/>
    <w:rPr>
      <w:i/>
      <w:color w:val="808080"/>
    </w:rPr>
  </w:style>
  <w:style w:type="character" w:customStyle="1" w:styleId="af8">
    <w:name w:val="Підзаголовок Знак"/>
    <w:basedOn w:val="a0"/>
    <w:link w:val="af9"/>
    <w:uiPriority w:val="11"/>
    <w:rPr>
      <w:rFonts w:asciiTheme="majorHAnsi" w:eastAsiaTheme="majorEastAsia" w:hAnsiTheme="majorHAnsi" w:cstheme="majorBidi"/>
      <w:i/>
      <w:color w:val="4F81BD"/>
      <w:spacing w:val="15"/>
      <w:sz w:val="24"/>
    </w:rPr>
  </w:style>
  <w:style w:type="paragraph" w:styleId="afa">
    <w:name w:val="List Paragraph"/>
    <w:basedOn w:val="a"/>
    <w:uiPriority w:val="34"/>
    <w:qFormat/>
    <w:pPr>
      <w:ind w:left="720"/>
      <w:contextualSpacing/>
    </w:pPr>
  </w:style>
  <w:style w:type="character" w:customStyle="1" w:styleId="afb">
    <w:name w:val="Текст кінцевої виноски Знак"/>
    <w:basedOn w:val="a0"/>
    <w:link w:val="afc"/>
    <w:uiPriority w:val="99"/>
    <w:semiHidden/>
    <w:rPr>
      <w:sz w:val="20"/>
    </w:rPr>
  </w:style>
  <w:style w:type="paragraph" w:styleId="afd">
    <w:name w:val="envelope address"/>
    <w:basedOn w:val="a"/>
    <w:uiPriority w:val="99"/>
    <w:unhideWhenUsed/>
    <w:pPr>
      <w:spacing w:after="0" w:line="240" w:lineRule="auto"/>
      <w:ind w:left="2880"/>
    </w:pPr>
    <w:rPr>
      <w:rFonts w:asciiTheme="majorHAnsi" w:eastAsiaTheme="majorEastAsia" w:hAnsiTheme="majorHAnsi" w:cstheme="majorBidi"/>
      <w:sz w:val="24"/>
    </w:rPr>
  </w:style>
  <w:style w:type="character" w:styleId="afe">
    <w:name w:val="Intense Reference"/>
    <w:basedOn w:val="a0"/>
    <w:uiPriority w:val="32"/>
    <w:qFormat/>
    <w:rPr>
      <w:b/>
      <w:smallCaps/>
      <w:color w:val="C0504D"/>
      <w:spacing w:val="5"/>
      <w:u w:val="single"/>
    </w:rPr>
  </w:style>
  <w:style w:type="paragraph" w:styleId="afc">
    <w:name w:val="endnote text"/>
    <w:basedOn w:val="a"/>
    <w:link w:val="afb"/>
    <w:uiPriority w:val="99"/>
    <w:semiHidden/>
    <w:unhideWhenUsed/>
    <w:pPr>
      <w:spacing w:after="0" w:line="240" w:lineRule="auto"/>
    </w:pPr>
    <w:rPr>
      <w:sz w:val="20"/>
    </w:rPr>
  </w:style>
  <w:style w:type="character" w:customStyle="1" w:styleId="aff">
    <w:name w:val="Текст виноски Знак"/>
    <w:basedOn w:val="a0"/>
    <w:link w:val="aff0"/>
    <w:uiPriority w:val="99"/>
    <w:semiHidden/>
    <w:rPr>
      <w:sz w:val="20"/>
    </w:rPr>
  </w:style>
  <w:style w:type="paragraph" w:styleId="aff0">
    <w:name w:val="footnote text"/>
    <w:basedOn w:val="a"/>
    <w:link w:val="aff"/>
    <w:uiPriority w:val="99"/>
    <w:semiHidden/>
    <w:unhideWhenUsed/>
    <w:pPr>
      <w:spacing w:after="0" w:line="240" w:lineRule="auto"/>
    </w:pPr>
    <w:rPr>
      <w:sz w:val="20"/>
    </w:rPr>
  </w:style>
  <w:style w:type="character" w:customStyle="1" w:styleId="60">
    <w:name w:val="Заголовок 6 Знак"/>
    <w:basedOn w:val="a0"/>
    <w:link w:val="6"/>
    <w:uiPriority w:val="9"/>
    <w:rPr>
      <w:rFonts w:asciiTheme="majorHAnsi" w:eastAsiaTheme="majorEastAsia" w:hAnsiTheme="majorHAnsi" w:cstheme="majorBidi"/>
      <w:i/>
      <w:color w:val="243F60"/>
    </w:rPr>
  </w:style>
  <w:style w:type="paragraph" w:styleId="af5">
    <w:name w:val="Plain Text"/>
    <w:basedOn w:val="a"/>
    <w:link w:val="af4"/>
    <w:uiPriority w:val="99"/>
    <w:semiHidden/>
    <w:unhideWhenUsed/>
    <w:pPr>
      <w:spacing w:after="0" w:line="240" w:lineRule="auto"/>
    </w:pPr>
    <w:rPr>
      <w:rFonts w:ascii="Courier New" w:hAnsi="Courier New" w:cs="Courier New"/>
      <w:sz w:val="21"/>
    </w:rPr>
  </w:style>
  <w:style w:type="character" w:styleId="aff1">
    <w:name w:val="Intense Emphasis"/>
    <w:basedOn w:val="a0"/>
    <w:uiPriority w:val="21"/>
    <w:qFormat/>
    <w:rPr>
      <w:b/>
      <w:i/>
      <w:color w:val="4F81BD"/>
    </w:rPr>
  </w:style>
  <w:style w:type="character" w:styleId="aff2">
    <w:name w:val="Hyperlink"/>
    <w:basedOn w:val="a0"/>
    <w:uiPriority w:val="99"/>
    <w:unhideWhenUsed/>
    <w:rPr>
      <w:color w:val="0000FF"/>
      <w:u w:val="single"/>
    </w:rPr>
  </w:style>
  <w:style w:type="paragraph" w:styleId="af9">
    <w:name w:val="Subtitle"/>
    <w:basedOn w:val="a"/>
    <w:next w:val="a"/>
    <w:link w:val="af8"/>
    <w:uiPriority w:val="11"/>
    <w:qFormat/>
    <w:pPr>
      <w:numPr>
        <w:ilvl w:val="1"/>
      </w:numPr>
    </w:pPr>
    <w:rPr>
      <w:rFonts w:asciiTheme="majorHAnsi" w:eastAsiaTheme="majorEastAsia" w:hAnsiTheme="majorHAnsi" w:cstheme="majorBidi"/>
      <w:i/>
      <w:color w:val="4F81BD"/>
      <w:spacing w:val="15"/>
      <w:sz w:val="24"/>
    </w:rPr>
  </w:style>
  <w:style w:type="character" w:customStyle="1" w:styleId="20">
    <w:name w:val="Заголовок 2 Знак"/>
    <w:basedOn w:val="a0"/>
    <w:link w:val="2"/>
    <w:uiPriority w:val="9"/>
    <w:rPr>
      <w:rFonts w:asciiTheme="majorHAnsi" w:eastAsiaTheme="majorEastAsia" w:hAnsiTheme="majorHAnsi" w:cstheme="majorBidi"/>
      <w:b/>
      <w:color w:val="4F81BD"/>
      <w:sz w:val="26"/>
    </w:rPr>
  </w:style>
  <w:style w:type="character" w:customStyle="1" w:styleId="aff3">
    <w:name w:val="Назва Знак"/>
    <w:basedOn w:val="a0"/>
    <w:link w:val="aff4"/>
    <w:uiPriority w:val="10"/>
    <w:rPr>
      <w:rFonts w:asciiTheme="majorHAnsi" w:eastAsiaTheme="majorEastAsia" w:hAnsiTheme="majorHAnsi" w:cstheme="majorBidi"/>
      <w:color w:val="17365D"/>
      <w:spacing w:val="5"/>
      <w:sz w:val="52"/>
    </w:rPr>
  </w:style>
  <w:style w:type="character" w:customStyle="1" w:styleId="70">
    <w:name w:val="Заголовок 7 Знак"/>
    <w:basedOn w:val="a0"/>
    <w:link w:val="7"/>
    <w:uiPriority w:val="9"/>
    <w:rPr>
      <w:rFonts w:asciiTheme="majorHAnsi" w:eastAsiaTheme="majorEastAsia" w:hAnsiTheme="majorHAnsi" w:cstheme="majorBidi"/>
      <w:i/>
      <w:color w:val="404040"/>
    </w:rPr>
  </w:style>
  <w:style w:type="character" w:customStyle="1" w:styleId="90">
    <w:name w:val="Заголовок 9 Знак"/>
    <w:basedOn w:val="a0"/>
    <w:link w:val="9"/>
    <w:uiPriority w:val="9"/>
    <w:rPr>
      <w:rFonts w:asciiTheme="majorHAnsi" w:eastAsiaTheme="majorEastAsia" w:hAnsiTheme="majorHAnsi" w:cstheme="majorBidi"/>
      <w:i/>
      <w:color w:val="404040"/>
      <w:sz w:val="20"/>
    </w:rPr>
  </w:style>
  <w:style w:type="character" w:customStyle="1" w:styleId="80">
    <w:name w:val="Заголовок 8 Знак"/>
    <w:basedOn w:val="a0"/>
    <w:link w:val="8"/>
    <w:uiPriority w:val="9"/>
    <w:rPr>
      <w:rFonts w:asciiTheme="majorHAnsi" w:eastAsiaTheme="majorEastAsia" w:hAnsiTheme="majorHAnsi" w:cstheme="majorBidi"/>
      <w:color w:val="404040"/>
      <w:sz w:val="20"/>
    </w:rPr>
  </w:style>
  <w:style w:type="paragraph" w:styleId="aff4">
    <w:name w:val="Title"/>
    <w:basedOn w:val="a"/>
    <w:next w:val="a"/>
    <w:link w:val="aff3"/>
    <w:uiPriority w:val="10"/>
    <w:qFormat/>
    <w:pPr>
      <w:pBdr>
        <w:bottom w:val="single" w:sz="8" w:space="0" w:color="4F81BD"/>
      </w:pBdr>
      <w:spacing w:after="300" w:line="240" w:lineRule="auto"/>
      <w:contextualSpacing/>
    </w:pPr>
    <w:rPr>
      <w:rFonts w:asciiTheme="majorHAnsi" w:eastAsiaTheme="majorEastAsia" w:hAnsiTheme="majorHAnsi" w:cstheme="majorBidi"/>
      <w:color w:val="17365D"/>
      <w:spacing w:val="5"/>
      <w:sz w:val="52"/>
    </w:rPr>
  </w:style>
  <w:style w:type="character" w:customStyle="1" w:styleId="af2">
    <w:name w:val="Цитата Знак"/>
    <w:basedOn w:val="a0"/>
    <w:link w:val="af1"/>
    <w:uiPriority w:val="29"/>
    <w:rPr>
      <w: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20</Pages>
  <Words>28096</Words>
  <Characters>16016</Characters>
  <Application>Microsoft Office Word</Application>
  <DocSecurity>0</DocSecurity>
  <Lines>133</Lines>
  <Paragraphs>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Antonyuk Valentyna</dc:creator>
  <cp:lastModifiedBy>Antonyuk Valentyna</cp:lastModifiedBy>
  <cp:revision>8</cp:revision>
  <cp:lastPrinted>2016-02-26T09:01:00Z</cp:lastPrinted>
  <dcterms:created xsi:type="dcterms:W3CDTF">2016-02-25T10:01:00Z</dcterms:created>
  <dcterms:modified xsi:type="dcterms:W3CDTF">2016-04-01T08:03:00Z</dcterms:modified>
</cp:coreProperties>
</file>