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30A5" w:rsidRPr="00F64B7C" w:rsidRDefault="004030A5" w:rsidP="004030A5">
      <w:pPr>
        <w:jc w:val="center"/>
        <w:rPr>
          <w:szCs w:val="28"/>
        </w:rPr>
      </w:pPr>
      <w:r>
        <w:rPr>
          <w:b/>
          <w:szCs w:val="28"/>
        </w:rPr>
        <w:t>ЗВІТ</w:t>
      </w:r>
    </w:p>
    <w:p w:rsidR="004030A5" w:rsidRDefault="004030A5" w:rsidP="004030A5">
      <w:pPr>
        <w:jc w:val="center"/>
        <w:rPr>
          <w:rFonts w:cs="Times New Roman"/>
          <w:b/>
          <w:szCs w:val="28"/>
        </w:rPr>
      </w:pPr>
      <w:r>
        <w:rPr>
          <w:b/>
          <w:szCs w:val="28"/>
        </w:rPr>
        <w:t xml:space="preserve">про діяльність постійної комісії Київської міської ради з питань </w:t>
      </w:r>
      <w:r w:rsidRPr="00F64B7C">
        <w:rPr>
          <w:rFonts w:cs="Times New Roman"/>
          <w:b/>
          <w:szCs w:val="28"/>
        </w:rPr>
        <w:t>житлово-комунальн</w:t>
      </w:r>
      <w:r>
        <w:rPr>
          <w:rFonts w:cs="Times New Roman"/>
          <w:b/>
          <w:szCs w:val="28"/>
        </w:rPr>
        <w:t>ого</w:t>
      </w:r>
      <w:r w:rsidRPr="00F64B7C">
        <w:rPr>
          <w:rFonts w:cs="Times New Roman"/>
          <w:b/>
          <w:szCs w:val="28"/>
        </w:rPr>
        <w:t xml:space="preserve"> господарств</w:t>
      </w:r>
      <w:r>
        <w:rPr>
          <w:rFonts w:cs="Times New Roman"/>
          <w:b/>
          <w:szCs w:val="28"/>
        </w:rPr>
        <w:t>а</w:t>
      </w:r>
      <w:r w:rsidRPr="00F64B7C">
        <w:rPr>
          <w:rFonts w:cs="Times New Roman"/>
          <w:b/>
          <w:szCs w:val="28"/>
        </w:rPr>
        <w:t xml:space="preserve"> та </w:t>
      </w:r>
      <w:r>
        <w:rPr>
          <w:rFonts w:cs="Times New Roman"/>
          <w:b/>
          <w:szCs w:val="28"/>
        </w:rPr>
        <w:t>паливно-енергетичного комплексу</w:t>
      </w:r>
      <w:r w:rsidRPr="00F64B7C">
        <w:rPr>
          <w:rFonts w:cs="Times New Roman"/>
          <w:b/>
          <w:szCs w:val="28"/>
        </w:rPr>
        <w:t xml:space="preserve"> </w:t>
      </w:r>
    </w:p>
    <w:p w:rsidR="004030A5" w:rsidRPr="00F64B7C" w:rsidRDefault="004030A5" w:rsidP="004030A5">
      <w:pPr>
        <w:jc w:val="center"/>
        <w:rPr>
          <w:b/>
          <w:szCs w:val="28"/>
        </w:rPr>
      </w:pPr>
      <w:r w:rsidRPr="00F64B7C">
        <w:rPr>
          <w:rFonts w:cs="Times New Roman"/>
          <w:b/>
          <w:szCs w:val="28"/>
        </w:rPr>
        <w:t>за 20</w:t>
      </w:r>
      <w:r>
        <w:rPr>
          <w:rFonts w:cs="Times New Roman"/>
          <w:b/>
          <w:szCs w:val="28"/>
        </w:rPr>
        <w:t>20</w:t>
      </w:r>
      <w:r w:rsidRPr="00F64B7C">
        <w:rPr>
          <w:rFonts w:cs="Times New Roman"/>
          <w:b/>
          <w:szCs w:val="28"/>
        </w:rPr>
        <w:t xml:space="preserve"> рік</w:t>
      </w:r>
    </w:p>
    <w:p w:rsidR="004030A5" w:rsidRDefault="004030A5" w:rsidP="004030A5">
      <w:pPr>
        <w:jc w:val="both"/>
        <w:rPr>
          <w:szCs w:val="28"/>
        </w:rPr>
      </w:pPr>
      <w:r>
        <w:rPr>
          <w:szCs w:val="28"/>
        </w:rPr>
        <w:br/>
      </w:r>
      <w:r>
        <w:rPr>
          <w:szCs w:val="28"/>
          <w:lang w:val="en-US"/>
        </w:rPr>
        <w:t>    </w:t>
      </w:r>
      <w:r>
        <w:rPr>
          <w:szCs w:val="28"/>
        </w:rPr>
        <w:t xml:space="preserve">   Склад постійної комісії Київської міської ради з питань житлово-комунального господарства та паливно-енергетичного комплексу затверджено рішенням Київради від 01.12.2015 №4/4 «Про перелік та склад постійних комісій Київської міської ради </w:t>
      </w:r>
      <w:r>
        <w:rPr>
          <w:szCs w:val="28"/>
          <w:lang w:val="en-US"/>
        </w:rPr>
        <w:t>VIII</w:t>
      </w:r>
      <w:r w:rsidRPr="00C05048">
        <w:rPr>
          <w:szCs w:val="28"/>
        </w:rPr>
        <w:t xml:space="preserve"> </w:t>
      </w:r>
      <w:r>
        <w:rPr>
          <w:szCs w:val="28"/>
        </w:rPr>
        <w:t xml:space="preserve">скликання» у кількості 12 депутатів: </w:t>
      </w:r>
    </w:p>
    <w:p w:rsidR="004030A5" w:rsidRDefault="004030A5" w:rsidP="004030A5">
      <w:pPr>
        <w:jc w:val="both"/>
        <w:rPr>
          <w:szCs w:val="28"/>
        </w:rPr>
      </w:pPr>
      <w:r>
        <w:rPr>
          <w:szCs w:val="28"/>
        </w:rPr>
        <w:tab/>
        <w:t xml:space="preserve">Бондаренко Володимир Дмитрович – голова комісії; </w:t>
      </w:r>
    </w:p>
    <w:p w:rsidR="004030A5" w:rsidRDefault="004030A5" w:rsidP="004030A5">
      <w:pPr>
        <w:jc w:val="both"/>
        <w:rPr>
          <w:szCs w:val="28"/>
        </w:rPr>
      </w:pPr>
      <w:r>
        <w:rPr>
          <w:szCs w:val="28"/>
        </w:rPr>
        <w:tab/>
        <w:t xml:space="preserve">Костюшко Олег Петрович – секретар комісії; </w:t>
      </w:r>
    </w:p>
    <w:p w:rsidR="004030A5" w:rsidRPr="00826F19" w:rsidRDefault="004030A5" w:rsidP="004030A5">
      <w:pPr>
        <w:jc w:val="both"/>
        <w:rPr>
          <w:szCs w:val="28"/>
        </w:rPr>
      </w:pPr>
      <w:r>
        <w:rPr>
          <w:szCs w:val="28"/>
        </w:rPr>
        <w:tab/>
        <w:t xml:space="preserve">Ноздря Вадим Ігорович – перший заступник голови комісії; </w:t>
      </w:r>
    </w:p>
    <w:p w:rsidR="004030A5" w:rsidRDefault="004030A5" w:rsidP="004030A5">
      <w:pPr>
        <w:jc w:val="both"/>
        <w:rPr>
          <w:szCs w:val="28"/>
        </w:rPr>
      </w:pPr>
      <w:r>
        <w:rPr>
          <w:szCs w:val="28"/>
        </w:rPr>
        <w:tab/>
        <w:t>Дегтярьова Лариса Вікторівна – заступник голови комісії;</w:t>
      </w:r>
    </w:p>
    <w:p w:rsidR="004030A5" w:rsidRDefault="004030A5" w:rsidP="004030A5">
      <w:pPr>
        <w:ind w:firstLine="708"/>
        <w:jc w:val="both"/>
        <w:rPr>
          <w:szCs w:val="28"/>
        </w:rPr>
      </w:pPr>
      <w:r>
        <w:rPr>
          <w:szCs w:val="28"/>
        </w:rPr>
        <w:t>Кутняк Святослав Вікторович – заступник голови комісії;</w:t>
      </w:r>
    </w:p>
    <w:p w:rsidR="004030A5" w:rsidRDefault="004030A5" w:rsidP="004030A5">
      <w:pPr>
        <w:ind w:firstLine="708"/>
        <w:jc w:val="both"/>
        <w:rPr>
          <w:szCs w:val="28"/>
        </w:rPr>
      </w:pPr>
      <w:r>
        <w:rPr>
          <w:szCs w:val="28"/>
        </w:rPr>
        <w:t>Тесленко Павло Петрович – заступник голови комісії;</w:t>
      </w:r>
    </w:p>
    <w:p w:rsidR="004030A5" w:rsidRDefault="004030A5" w:rsidP="004030A5">
      <w:pPr>
        <w:ind w:firstLine="708"/>
        <w:jc w:val="both"/>
        <w:rPr>
          <w:szCs w:val="28"/>
        </w:rPr>
      </w:pPr>
      <w:r w:rsidRPr="00EA1594">
        <w:rPr>
          <w:rFonts w:cs="Times New Roman"/>
          <w:szCs w:val="28"/>
        </w:rPr>
        <w:t>Богатов Костянтин Володимирович</w:t>
      </w:r>
      <w:r>
        <w:rPr>
          <w:rFonts w:cs="Times New Roman"/>
          <w:szCs w:val="28"/>
        </w:rPr>
        <w:t xml:space="preserve"> </w:t>
      </w:r>
      <w:r>
        <w:rPr>
          <w:szCs w:val="28"/>
        </w:rPr>
        <w:t>– член комісії;</w:t>
      </w:r>
    </w:p>
    <w:p w:rsidR="004030A5" w:rsidRPr="00EA1594" w:rsidRDefault="004030A5" w:rsidP="004030A5">
      <w:pPr>
        <w:ind w:firstLine="708"/>
        <w:jc w:val="both"/>
        <w:rPr>
          <w:szCs w:val="28"/>
        </w:rPr>
      </w:pPr>
      <w:r w:rsidRPr="00EA1594">
        <w:rPr>
          <w:rFonts w:cs="Times New Roman"/>
          <w:szCs w:val="28"/>
        </w:rPr>
        <w:t xml:space="preserve">Гордон Дмитро Ілліч </w:t>
      </w:r>
      <w:r w:rsidRPr="00EA1594">
        <w:rPr>
          <w:szCs w:val="28"/>
        </w:rPr>
        <w:t>– член комісії;</w:t>
      </w:r>
    </w:p>
    <w:p w:rsidR="004030A5" w:rsidRPr="00EA1594" w:rsidRDefault="004030A5" w:rsidP="004030A5">
      <w:pPr>
        <w:ind w:firstLine="708"/>
        <w:jc w:val="both"/>
        <w:rPr>
          <w:szCs w:val="28"/>
        </w:rPr>
      </w:pPr>
      <w:r w:rsidRPr="00EA1594">
        <w:rPr>
          <w:rFonts w:cs="Times New Roman"/>
          <w:szCs w:val="28"/>
        </w:rPr>
        <w:t xml:space="preserve">Грушко Віктор Валентинович </w:t>
      </w:r>
      <w:r w:rsidRPr="00EA1594">
        <w:rPr>
          <w:szCs w:val="28"/>
        </w:rPr>
        <w:t>– член комісії;</w:t>
      </w:r>
    </w:p>
    <w:p w:rsidR="004030A5" w:rsidRPr="00EA1594" w:rsidRDefault="004030A5" w:rsidP="004030A5">
      <w:pPr>
        <w:ind w:firstLine="708"/>
        <w:jc w:val="both"/>
        <w:rPr>
          <w:szCs w:val="28"/>
        </w:rPr>
      </w:pPr>
      <w:r w:rsidRPr="00EA1594">
        <w:rPr>
          <w:rFonts w:cs="Times New Roman"/>
          <w:szCs w:val="28"/>
        </w:rPr>
        <w:t xml:space="preserve">Гуманенко Валерій Леонідович </w:t>
      </w:r>
      <w:r w:rsidRPr="00EA1594">
        <w:rPr>
          <w:szCs w:val="28"/>
        </w:rPr>
        <w:t>– член комісії;</w:t>
      </w:r>
    </w:p>
    <w:p w:rsidR="004030A5" w:rsidRPr="00EA1594" w:rsidRDefault="004030A5" w:rsidP="004030A5">
      <w:pPr>
        <w:ind w:firstLine="708"/>
        <w:jc w:val="both"/>
        <w:rPr>
          <w:szCs w:val="28"/>
        </w:rPr>
      </w:pPr>
      <w:r w:rsidRPr="00EA1594">
        <w:rPr>
          <w:rFonts w:cs="Times New Roman"/>
          <w:szCs w:val="28"/>
        </w:rPr>
        <w:t xml:space="preserve">Манойленко Наталія Вікторівна </w:t>
      </w:r>
      <w:r w:rsidRPr="00EA1594">
        <w:rPr>
          <w:szCs w:val="28"/>
        </w:rPr>
        <w:t>– член комісії;</w:t>
      </w:r>
    </w:p>
    <w:p w:rsidR="004030A5" w:rsidRPr="00EA1594" w:rsidRDefault="004030A5" w:rsidP="004030A5">
      <w:pPr>
        <w:ind w:firstLine="708"/>
        <w:jc w:val="both"/>
        <w:rPr>
          <w:szCs w:val="28"/>
        </w:rPr>
      </w:pPr>
      <w:r w:rsidRPr="00EA1594">
        <w:rPr>
          <w:rFonts w:cs="Times New Roman"/>
          <w:szCs w:val="28"/>
        </w:rPr>
        <w:t xml:space="preserve">Онуфрійчук Вадим Михайлович </w:t>
      </w:r>
      <w:r w:rsidRPr="00EA1594">
        <w:rPr>
          <w:szCs w:val="28"/>
        </w:rPr>
        <w:t>– член комісії.</w:t>
      </w:r>
    </w:p>
    <w:p w:rsidR="004030A5" w:rsidRDefault="004030A5" w:rsidP="004030A5">
      <w:pPr>
        <w:jc w:val="both"/>
        <w:rPr>
          <w:rFonts w:cs="Times New Roman"/>
          <w:szCs w:val="28"/>
        </w:rPr>
      </w:pPr>
      <w:r>
        <w:rPr>
          <w:szCs w:val="28"/>
        </w:rPr>
        <w:tab/>
        <w:t xml:space="preserve">Постійна комісія продовжила свою роботу у складі 11 депутатів після того, як </w:t>
      </w:r>
      <w:r>
        <w:rPr>
          <w:rFonts w:cs="Times New Roman"/>
          <w:szCs w:val="28"/>
        </w:rPr>
        <w:t>р</w:t>
      </w:r>
      <w:r w:rsidRPr="00EE5D4C">
        <w:rPr>
          <w:rFonts w:cs="Times New Roman"/>
          <w:szCs w:val="28"/>
        </w:rPr>
        <w:t>ішенням Київської міської ради від 15 листопада 2016 року №410/1414 "Про дострокове припинення повноважень депутата Київської міської ради Гордона Д.І."</w:t>
      </w:r>
      <w:r>
        <w:rPr>
          <w:rFonts w:cs="Times New Roman"/>
          <w:szCs w:val="28"/>
        </w:rPr>
        <w:t xml:space="preserve"> було достроково припинено</w:t>
      </w:r>
      <w:r w:rsidRPr="00EE5D4C">
        <w:rPr>
          <w:rFonts w:cs="Times New Roman"/>
          <w:szCs w:val="28"/>
        </w:rPr>
        <w:t xml:space="preserve"> повноважен</w:t>
      </w:r>
      <w:r>
        <w:rPr>
          <w:rFonts w:cs="Times New Roman"/>
          <w:szCs w:val="28"/>
        </w:rPr>
        <w:t>ня</w:t>
      </w:r>
      <w:r w:rsidRPr="00EE5D4C">
        <w:rPr>
          <w:rFonts w:cs="Times New Roman"/>
          <w:szCs w:val="28"/>
        </w:rPr>
        <w:t xml:space="preserve"> депутата Київської міської ради Гордона </w:t>
      </w:r>
      <w:r w:rsidRPr="00EA1594">
        <w:rPr>
          <w:rFonts w:cs="Times New Roman"/>
          <w:szCs w:val="28"/>
        </w:rPr>
        <w:t>Дмитр</w:t>
      </w:r>
      <w:r>
        <w:rPr>
          <w:rFonts w:cs="Times New Roman"/>
          <w:szCs w:val="28"/>
        </w:rPr>
        <w:t>а</w:t>
      </w:r>
      <w:r w:rsidRPr="00EA1594">
        <w:rPr>
          <w:rFonts w:cs="Times New Roman"/>
          <w:szCs w:val="28"/>
        </w:rPr>
        <w:t xml:space="preserve"> Ілліч</w:t>
      </w:r>
      <w:r>
        <w:rPr>
          <w:rFonts w:cs="Times New Roman"/>
          <w:szCs w:val="28"/>
        </w:rPr>
        <w:t>а</w:t>
      </w:r>
      <w:r w:rsidRPr="00706EAE">
        <w:rPr>
          <w:szCs w:val="28"/>
        </w:rPr>
        <w:t xml:space="preserve"> </w:t>
      </w:r>
      <w:r>
        <w:rPr>
          <w:szCs w:val="28"/>
        </w:rPr>
        <w:t xml:space="preserve">у </w:t>
      </w:r>
      <w:r w:rsidRPr="00C05048">
        <w:rPr>
          <w:szCs w:val="28"/>
        </w:rPr>
        <w:t>зв'язку</w:t>
      </w:r>
      <w:r>
        <w:rPr>
          <w:szCs w:val="28"/>
        </w:rPr>
        <w:t xml:space="preserve"> із власним бажанням</w:t>
      </w:r>
      <w:r w:rsidRPr="00EE5D4C">
        <w:rPr>
          <w:rFonts w:cs="Times New Roman"/>
          <w:szCs w:val="28"/>
        </w:rPr>
        <w:t>.</w:t>
      </w:r>
    </w:p>
    <w:p w:rsidR="006703E9" w:rsidRDefault="006703E9" w:rsidP="004030A5">
      <w:pPr>
        <w:jc w:val="both"/>
        <w:rPr>
          <w:rFonts w:cs="Times New Roman"/>
          <w:szCs w:val="28"/>
        </w:rPr>
      </w:pPr>
      <w:r>
        <w:rPr>
          <w:rFonts w:cs="Times New Roman"/>
          <w:szCs w:val="28"/>
        </w:rPr>
        <w:tab/>
        <w:t xml:space="preserve">Також, після виходу рішення </w:t>
      </w:r>
      <w:r w:rsidRPr="00EE5D4C">
        <w:rPr>
          <w:rFonts w:cs="Times New Roman"/>
          <w:szCs w:val="28"/>
        </w:rPr>
        <w:t>Київської міської ради від 1</w:t>
      </w:r>
      <w:r>
        <w:rPr>
          <w:rFonts w:cs="Times New Roman"/>
          <w:szCs w:val="28"/>
        </w:rPr>
        <w:t>3</w:t>
      </w:r>
      <w:r w:rsidRPr="00EE5D4C">
        <w:rPr>
          <w:rFonts w:cs="Times New Roman"/>
          <w:szCs w:val="28"/>
        </w:rPr>
        <w:t xml:space="preserve"> л</w:t>
      </w:r>
      <w:r>
        <w:rPr>
          <w:rFonts w:cs="Times New Roman"/>
          <w:szCs w:val="28"/>
        </w:rPr>
        <w:t>ютого</w:t>
      </w:r>
      <w:r w:rsidRPr="00EE5D4C">
        <w:rPr>
          <w:rFonts w:cs="Times New Roman"/>
          <w:szCs w:val="28"/>
        </w:rPr>
        <w:t xml:space="preserve"> 20</w:t>
      </w:r>
      <w:r>
        <w:rPr>
          <w:rFonts w:cs="Times New Roman"/>
          <w:szCs w:val="28"/>
        </w:rPr>
        <w:t>20 року №</w:t>
      </w:r>
      <w:r w:rsidRPr="00EE5D4C">
        <w:rPr>
          <w:rFonts w:cs="Times New Roman"/>
          <w:szCs w:val="28"/>
        </w:rPr>
        <w:t>1</w:t>
      </w:r>
      <w:r>
        <w:rPr>
          <w:rFonts w:cs="Times New Roman"/>
          <w:szCs w:val="28"/>
        </w:rPr>
        <w:t>24</w:t>
      </w:r>
      <w:r w:rsidRPr="00EE5D4C">
        <w:rPr>
          <w:rFonts w:cs="Times New Roman"/>
          <w:szCs w:val="28"/>
        </w:rPr>
        <w:t>/</w:t>
      </w:r>
      <w:r>
        <w:rPr>
          <w:rFonts w:cs="Times New Roman"/>
          <w:szCs w:val="28"/>
        </w:rPr>
        <w:t>829</w:t>
      </w:r>
      <w:r w:rsidRPr="00EE5D4C">
        <w:rPr>
          <w:rFonts w:cs="Times New Roman"/>
          <w:szCs w:val="28"/>
        </w:rPr>
        <w:t xml:space="preserve">4 "Про </w:t>
      </w:r>
      <w:r>
        <w:rPr>
          <w:rFonts w:cs="Times New Roman"/>
          <w:szCs w:val="28"/>
        </w:rPr>
        <w:t xml:space="preserve">внесення змін до рішення </w:t>
      </w:r>
      <w:r w:rsidRPr="00EE5D4C">
        <w:rPr>
          <w:rFonts w:cs="Times New Roman"/>
          <w:szCs w:val="28"/>
        </w:rPr>
        <w:t xml:space="preserve">Київської міської ради від </w:t>
      </w:r>
      <w:r>
        <w:rPr>
          <w:rFonts w:cs="Times New Roman"/>
          <w:szCs w:val="28"/>
        </w:rPr>
        <w:t>0</w:t>
      </w:r>
      <w:r w:rsidRPr="00EE5D4C">
        <w:rPr>
          <w:rFonts w:cs="Times New Roman"/>
          <w:szCs w:val="28"/>
        </w:rPr>
        <w:t xml:space="preserve">1 </w:t>
      </w:r>
      <w:r>
        <w:rPr>
          <w:rFonts w:cs="Times New Roman"/>
          <w:szCs w:val="28"/>
        </w:rPr>
        <w:t>грудня</w:t>
      </w:r>
      <w:r w:rsidRPr="00EE5D4C">
        <w:rPr>
          <w:rFonts w:cs="Times New Roman"/>
          <w:szCs w:val="28"/>
        </w:rPr>
        <w:t xml:space="preserve"> 201</w:t>
      </w:r>
      <w:r>
        <w:rPr>
          <w:rFonts w:cs="Times New Roman"/>
          <w:szCs w:val="28"/>
        </w:rPr>
        <w:t>5</w:t>
      </w:r>
      <w:r w:rsidRPr="00EE5D4C">
        <w:rPr>
          <w:rFonts w:cs="Times New Roman"/>
          <w:szCs w:val="28"/>
        </w:rPr>
        <w:t xml:space="preserve"> року </w:t>
      </w:r>
      <w:r>
        <w:rPr>
          <w:szCs w:val="28"/>
        </w:rPr>
        <w:t xml:space="preserve">№4/4 «Про перелік та склад постійних комісій Київської міської ради </w:t>
      </w:r>
      <w:r>
        <w:rPr>
          <w:szCs w:val="28"/>
          <w:lang w:val="en-US"/>
        </w:rPr>
        <w:t>VIII</w:t>
      </w:r>
      <w:r w:rsidRPr="00C05048">
        <w:rPr>
          <w:szCs w:val="28"/>
        </w:rPr>
        <w:t xml:space="preserve"> </w:t>
      </w:r>
      <w:r>
        <w:rPr>
          <w:szCs w:val="28"/>
        </w:rPr>
        <w:t xml:space="preserve">скликання» постійна комісія продовжила свою роботу у складі 10 депутатів </w:t>
      </w:r>
      <w:r w:rsidRPr="00EE5D4C">
        <w:rPr>
          <w:rFonts w:cs="Times New Roman"/>
          <w:szCs w:val="28"/>
        </w:rPr>
        <w:t>Київської міської ради</w:t>
      </w:r>
      <w:r>
        <w:rPr>
          <w:rFonts w:cs="Times New Roman"/>
          <w:szCs w:val="28"/>
        </w:rPr>
        <w:t>:</w:t>
      </w:r>
    </w:p>
    <w:p w:rsidR="006703E9" w:rsidRDefault="006703E9" w:rsidP="006703E9">
      <w:pPr>
        <w:jc w:val="both"/>
        <w:rPr>
          <w:szCs w:val="28"/>
        </w:rPr>
      </w:pPr>
      <w:r>
        <w:rPr>
          <w:rFonts w:cs="Times New Roman"/>
          <w:szCs w:val="28"/>
        </w:rPr>
        <w:tab/>
      </w:r>
      <w:r>
        <w:rPr>
          <w:szCs w:val="28"/>
        </w:rPr>
        <w:t xml:space="preserve">Бондаренко Володимир Дмитрович – голова комісії; </w:t>
      </w:r>
    </w:p>
    <w:p w:rsidR="006703E9" w:rsidRDefault="006703E9" w:rsidP="006703E9">
      <w:pPr>
        <w:jc w:val="both"/>
        <w:rPr>
          <w:szCs w:val="28"/>
        </w:rPr>
      </w:pPr>
      <w:r>
        <w:rPr>
          <w:szCs w:val="28"/>
        </w:rPr>
        <w:tab/>
        <w:t xml:space="preserve">Костюшко Олег Петрович – секретар комісії; </w:t>
      </w:r>
    </w:p>
    <w:p w:rsidR="006703E9" w:rsidRPr="00826F19" w:rsidRDefault="006703E9" w:rsidP="006703E9">
      <w:pPr>
        <w:jc w:val="both"/>
        <w:rPr>
          <w:szCs w:val="28"/>
        </w:rPr>
      </w:pPr>
      <w:r>
        <w:rPr>
          <w:szCs w:val="28"/>
        </w:rPr>
        <w:tab/>
        <w:t xml:space="preserve">Ноздря Вадим Ігорович – перший заступник голови комісії; </w:t>
      </w:r>
    </w:p>
    <w:p w:rsidR="006703E9" w:rsidRDefault="006703E9" w:rsidP="006703E9">
      <w:pPr>
        <w:jc w:val="both"/>
        <w:rPr>
          <w:szCs w:val="28"/>
        </w:rPr>
      </w:pPr>
      <w:r>
        <w:rPr>
          <w:szCs w:val="28"/>
        </w:rPr>
        <w:tab/>
        <w:t>Дегтярьова Лариса Вікторівна – заступник голови комісії;</w:t>
      </w:r>
    </w:p>
    <w:p w:rsidR="006703E9" w:rsidRDefault="006703E9" w:rsidP="006703E9">
      <w:pPr>
        <w:ind w:firstLine="708"/>
        <w:jc w:val="both"/>
        <w:rPr>
          <w:szCs w:val="28"/>
        </w:rPr>
      </w:pPr>
      <w:r>
        <w:rPr>
          <w:szCs w:val="28"/>
        </w:rPr>
        <w:t>Тесленко Павло Петрович – заступник голови комісії;</w:t>
      </w:r>
    </w:p>
    <w:p w:rsidR="006703E9" w:rsidRDefault="006703E9" w:rsidP="006703E9">
      <w:pPr>
        <w:ind w:firstLine="708"/>
        <w:jc w:val="both"/>
        <w:rPr>
          <w:szCs w:val="28"/>
        </w:rPr>
      </w:pPr>
      <w:r w:rsidRPr="00EA1594">
        <w:rPr>
          <w:rFonts w:cs="Times New Roman"/>
          <w:szCs w:val="28"/>
        </w:rPr>
        <w:t>Богатов Костянтин Володимирович</w:t>
      </w:r>
      <w:r>
        <w:rPr>
          <w:rFonts w:cs="Times New Roman"/>
          <w:szCs w:val="28"/>
        </w:rPr>
        <w:t xml:space="preserve"> </w:t>
      </w:r>
      <w:r>
        <w:rPr>
          <w:szCs w:val="28"/>
        </w:rPr>
        <w:t>– член комісії;</w:t>
      </w:r>
    </w:p>
    <w:p w:rsidR="006703E9" w:rsidRPr="00EA1594" w:rsidRDefault="006703E9" w:rsidP="006703E9">
      <w:pPr>
        <w:ind w:firstLine="708"/>
        <w:jc w:val="both"/>
        <w:rPr>
          <w:szCs w:val="28"/>
        </w:rPr>
      </w:pPr>
      <w:r w:rsidRPr="00EA1594">
        <w:rPr>
          <w:rFonts w:cs="Times New Roman"/>
          <w:szCs w:val="28"/>
        </w:rPr>
        <w:t xml:space="preserve">Грушко Віктор Валентинович </w:t>
      </w:r>
      <w:r w:rsidRPr="00EA1594">
        <w:rPr>
          <w:szCs w:val="28"/>
        </w:rPr>
        <w:t>– член комісії;</w:t>
      </w:r>
    </w:p>
    <w:p w:rsidR="006703E9" w:rsidRPr="00EA1594" w:rsidRDefault="006703E9" w:rsidP="006703E9">
      <w:pPr>
        <w:ind w:firstLine="708"/>
        <w:jc w:val="both"/>
        <w:rPr>
          <w:szCs w:val="28"/>
        </w:rPr>
      </w:pPr>
      <w:r w:rsidRPr="00EA1594">
        <w:rPr>
          <w:rFonts w:cs="Times New Roman"/>
          <w:szCs w:val="28"/>
        </w:rPr>
        <w:t xml:space="preserve">Гуманенко Валерій Леонідович </w:t>
      </w:r>
      <w:r w:rsidRPr="00EA1594">
        <w:rPr>
          <w:szCs w:val="28"/>
        </w:rPr>
        <w:t>– член комісії;</w:t>
      </w:r>
    </w:p>
    <w:p w:rsidR="006703E9" w:rsidRPr="00EA1594" w:rsidRDefault="006703E9" w:rsidP="006703E9">
      <w:pPr>
        <w:ind w:firstLine="708"/>
        <w:jc w:val="both"/>
        <w:rPr>
          <w:szCs w:val="28"/>
        </w:rPr>
      </w:pPr>
      <w:r w:rsidRPr="00EA1594">
        <w:rPr>
          <w:rFonts w:cs="Times New Roman"/>
          <w:szCs w:val="28"/>
        </w:rPr>
        <w:t xml:space="preserve">Манойленко Наталія Вікторівна </w:t>
      </w:r>
      <w:r w:rsidRPr="00EA1594">
        <w:rPr>
          <w:szCs w:val="28"/>
        </w:rPr>
        <w:t>– член комісії;</w:t>
      </w:r>
    </w:p>
    <w:p w:rsidR="006703E9" w:rsidRPr="00EA1594" w:rsidRDefault="006703E9" w:rsidP="006703E9">
      <w:pPr>
        <w:ind w:firstLine="708"/>
        <w:jc w:val="both"/>
        <w:rPr>
          <w:szCs w:val="28"/>
        </w:rPr>
      </w:pPr>
      <w:r w:rsidRPr="00EA1594">
        <w:rPr>
          <w:rFonts w:cs="Times New Roman"/>
          <w:szCs w:val="28"/>
        </w:rPr>
        <w:t xml:space="preserve">Онуфрійчук Вадим Михайлович </w:t>
      </w:r>
      <w:r w:rsidRPr="00EA1594">
        <w:rPr>
          <w:szCs w:val="28"/>
        </w:rPr>
        <w:t>– член комісії.</w:t>
      </w:r>
    </w:p>
    <w:p w:rsidR="004030A5" w:rsidRDefault="004030A5" w:rsidP="004030A5">
      <w:pPr>
        <w:jc w:val="both"/>
        <w:rPr>
          <w:szCs w:val="28"/>
        </w:rPr>
      </w:pPr>
      <w:r>
        <w:rPr>
          <w:szCs w:val="28"/>
        </w:rPr>
        <w:tab/>
        <w:t xml:space="preserve">У своїй діяльності постійна комісія Київської міської ради з питань житлово-комунального господарства та паливно-енергетичного комплексу керується Конституцією України, законами України, Указами Президента України, постановами та розпорядженнями Кабінету Міністрів України, Регламентом Київської міської ради, Положенням про постійні комісії Київської міської ради, рішеннями Київської міської ради, розпорядженнями Київського </w:t>
      </w:r>
      <w:r>
        <w:rPr>
          <w:szCs w:val="28"/>
        </w:rPr>
        <w:lastRenderedPageBreak/>
        <w:t>міського голови, розпорядженнями заступника міського голови – секретаря Київради.</w:t>
      </w:r>
    </w:p>
    <w:p w:rsidR="004030A5" w:rsidRDefault="004030A5" w:rsidP="004030A5">
      <w:pPr>
        <w:ind w:firstLine="708"/>
        <w:jc w:val="both"/>
        <w:rPr>
          <w:szCs w:val="28"/>
        </w:rPr>
      </w:pPr>
      <w:r>
        <w:rPr>
          <w:szCs w:val="28"/>
        </w:rPr>
        <w:t xml:space="preserve">Протягом </w:t>
      </w:r>
      <w:r w:rsidRPr="00C05048">
        <w:rPr>
          <w:szCs w:val="28"/>
        </w:rPr>
        <w:t>20</w:t>
      </w:r>
      <w:r w:rsidR="006703E9">
        <w:rPr>
          <w:szCs w:val="28"/>
        </w:rPr>
        <w:t>20</w:t>
      </w:r>
      <w:r w:rsidRPr="00C05048">
        <w:rPr>
          <w:szCs w:val="28"/>
        </w:rPr>
        <w:t xml:space="preserve"> року </w:t>
      </w:r>
      <w:r>
        <w:rPr>
          <w:szCs w:val="28"/>
        </w:rPr>
        <w:t xml:space="preserve">проводились </w:t>
      </w:r>
      <w:r w:rsidR="006703E9">
        <w:rPr>
          <w:szCs w:val="28"/>
        </w:rPr>
        <w:t>засідання шляхом телефонного опитування,</w:t>
      </w:r>
      <w:r>
        <w:rPr>
          <w:szCs w:val="28"/>
        </w:rPr>
        <w:t xml:space="preserve"> </w:t>
      </w:r>
      <w:r w:rsidR="006703E9">
        <w:rPr>
          <w:szCs w:val="28"/>
        </w:rPr>
        <w:t>розширені</w:t>
      </w:r>
      <w:r w:rsidR="006703E9" w:rsidRPr="006703E9">
        <w:rPr>
          <w:szCs w:val="28"/>
        </w:rPr>
        <w:t xml:space="preserve"> </w:t>
      </w:r>
      <w:r w:rsidR="006703E9">
        <w:rPr>
          <w:szCs w:val="28"/>
        </w:rPr>
        <w:t xml:space="preserve">засідання </w:t>
      </w:r>
      <w:r>
        <w:rPr>
          <w:szCs w:val="28"/>
        </w:rPr>
        <w:t xml:space="preserve">постійної комісії Київської міської ради з питань житлово-комунального господарства та паливно-енергетичного комплексу,  наради за участю  заступників голови Київської міської державної адміністрації, директорів  та заступників Департаменту житлово-комунальної інфраструктури виконавчого органу Київради (КМДА), Департаменту комунальної власності м. Києва виконавчого органу Київради (КМДА),  Департаменту будівництва та житлового забезпечення виконавчого органу Київради (КМДА),  Департаменту земельних ресурсів виконавчого органу Київради (КМДА), Департаменту містобудування та архітектури виконавчого органу Київради (КМДА), Департаменту економіки та інвестицій виконавчого органу Київради (КМДА),  Департаменту міського благоустрою виконавчого органу Київради (КМДА), Департаменту фінансів виконавчого органу Київради (КМДА), заступників голів районних у м. Києві державних адміністрацій, керівників установ, організацій, голів об’єднань співвласників багатоквартирних будинків та голів житлово-будівельних кооперативів м. Києва, на яких піднімались проблемні питання у сфері житлово-комунального господарства, намічено шляхи до їх подолання. </w:t>
      </w:r>
    </w:p>
    <w:p w:rsidR="004030A5" w:rsidRDefault="004030A5" w:rsidP="004030A5">
      <w:pPr>
        <w:ind w:firstLine="540"/>
        <w:jc w:val="both"/>
        <w:rPr>
          <w:szCs w:val="28"/>
        </w:rPr>
      </w:pPr>
      <w:r>
        <w:rPr>
          <w:szCs w:val="28"/>
        </w:rPr>
        <w:t xml:space="preserve">    За звітний період постійною комісією Київської міської ради з питань житлово-комунального господарства та паливно-енергетичного комплексу проведено </w:t>
      </w:r>
      <w:r w:rsidR="006703E9">
        <w:rPr>
          <w:szCs w:val="28"/>
        </w:rPr>
        <w:t>7</w:t>
      </w:r>
      <w:r>
        <w:rPr>
          <w:szCs w:val="28"/>
        </w:rPr>
        <w:t xml:space="preserve"> засідан</w:t>
      </w:r>
      <w:r w:rsidRPr="005228E4">
        <w:rPr>
          <w:szCs w:val="28"/>
        </w:rPr>
        <w:t xml:space="preserve">ь, в </w:t>
      </w:r>
      <w:r>
        <w:rPr>
          <w:szCs w:val="28"/>
        </w:rPr>
        <w:t xml:space="preserve">тому числі </w:t>
      </w:r>
      <w:r w:rsidRPr="00EE2515">
        <w:rPr>
          <w:szCs w:val="28"/>
        </w:rPr>
        <w:t>1</w:t>
      </w:r>
      <w:r w:rsidR="006703E9">
        <w:rPr>
          <w:szCs w:val="28"/>
        </w:rPr>
        <w:t xml:space="preserve"> шляхом телефонного опитування</w:t>
      </w:r>
      <w:r>
        <w:rPr>
          <w:szCs w:val="28"/>
        </w:rPr>
        <w:t xml:space="preserve">, в </w:t>
      </w:r>
      <w:r w:rsidRPr="002160B1">
        <w:rPr>
          <w:szCs w:val="28"/>
        </w:rPr>
        <w:t>яких брали участь</w:t>
      </w:r>
      <w:r>
        <w:rPr>
          <w:szCs w:val="28"/>
        </w:rPr>
        <w:t xml:space="preserve"> профільні заступники голови Київської державної адміністрації, керівництво районних у м. Києві державних адміністрацій, керівники профільних департаментів,</w:t>
      </w:r>
      <w:r>
        <w:t xml:space="preserve"> управлінь Київської міської державної адміністрації, керівництво та представники </w:t>
      </w:r>
      <w:r>
        <w:rPr>
          <w:szCs w:val="28"/>
        </w:rPr>
        <w:t>підприємств</w:t>
      </w:r>
      <w:r>
        <w:t xml:space="preserve"> ПрАТ «ДТЕК Київські електромережі»</w:t>
      </w:r>
      <w:r>
        <w:rPr>
          <w:szCs w:val="28"/>
        </w:rPr>
        <w:t>, ПрАТ «Акціонерна компанія «Київводоканал», ПрАТ «Київгаз», ТОВ «Євро-реконструкція» КП «Київтеплоенерго», представники об’єднань співвласників багатоквартирних будинків та житлово-будівельних кооперативів м. Києва з метою вивчення ситуацій, надання своєчасної допомоги і вирішення проблемних питань, які виникали. Активну й послідовну участь у роботі засідань комісії брали представники громадськості, яка відстоює питання щодо можливості киян отримувати якісні житлово-комунальні послуги, які обліковуються, по економічно обґрунтованим тарифам.</w:t>
      </w:r>
    </w:p>
    <w:p w:rsidR="004030A5" w:rsidRDefault="004030A5" w:rsidP="004030A5">
      <w:pPr>
        <w:ind w:firstLine="540"/>
        <w:jc w:val="both"/>
        <w:rPr>
          <w:szCs w:val="28"/>
        </w:rPr>
      </w:pPr>
      <w:r>
        <w:rPr>
          <w:szCs w:val="28"/>
        </w:rPr>
        <w:t xml:space="preserve">Головою постійної комісії проводились наради, виїзні наради, круглі столи, на яких розглядались питання відповідності нарахувань за спожиту теплову енергію до показників будинкових приладів обліку теплової енергії для жителів багатоквартирних будинків з метою недопущення застосування виконавцем послуг (КП «Київтеплоенерго», ТОВ «Євро-реконструкція») тарифів на спожиту теплову енергію за нормативами (цей тариф набагато більше за тариф по розрахунках за показниками приладу обліку теплової енергії). </w:t>
      </w:r>
    </w:p>
    <w:p w:rsidR="004030A5" w:rsidRDefault="004030A5" w:rsidP="004030A5">
      <w:pPr>
        <w:ind w:firstLine="540"/>
        <w:jc w:val="both"/>
        <w:rPr>
          <w:szCs w:val="28"/>
        </w:rPr>
      </w:pPr>
      <w:r>
        <w:rPr>
          <w:szCs w:val="28"/>
        </w:rPr>
        <w:t xml:space="preserve">  Традиційними були робочі зустрічі голови постійної комісії з народними депутатами України, представниками Міністерства регіонального розвитку, будівництва та житлово-комунального господарства України, </w:t>
      </w:r>
      <w:r w:rsidRPr="005454CE">
        <w:rPr>
          <w:rFonts w:cs="Times New Roman"/>
          <w:szCs w:val="28"/>
        </w:rPr>
        <w:t>Національної комісії, що здійснює державне регулювання у сфері енергетики та комунальних послуг</w:t>
      </w:r>
      <w:r>
        <w:rPr>
          <w:szCs w:val="28"/>
        </w:rPr>
        <w:t>.</w:t>
      </w:r>
    </w:p>
    <w:p w:rsidR="004030A5" w:rsidRDefault="004030A5" w:rsidP="004030A5">
      <w:pPr>
        <w:jc w:val="both"/>
        <w:rPr>
          <w:color w:val="222222"/>
          <w:szCs w:val="28"/>
        </w:rPr>
      </w:pPr>
      <w:r>
        <w:rPr>
          <w:szCs w:val="28"/>
        </w:rPr>
        <w:lastRenderedPageBreak/>
        <w:tab/>
      </w:r>
      <w:r w:rsidRPr="003C2D76">
        <w:rPr>
          <w:szCs w:val="28"/>
        </w:rPr>
        <w:t>Особлива увага приділялась</w:t>
      </w:r>
      <w:r w:rsidRPr="00D31226">
        <w:rPr>
          <w:b/>
          <w:szCs w:val="28"/>
        </w:rPr>
        <w:t xml:space="preserve"> </w:t>
      </w:r>
      <w:r>
        <w:rPr>
          <w:szCs w:val="28"/>
        </w:rPr>
        <w:t xml:space="preserve">найважливішому питанню в цьому році заміні, оновленню і своєчасному ремонту теплових мереж </w:t>
      </w:r>
      <w:r>
        <w:rPr>
          <w:rFonts w:cs="Times New Roman"/>
          <w:szCs w:val="28"/>
        </w:rPr>
        <w:t xml:space="preserve">КП «Київтеплоенерго». </w:t>
      </w:r>
    </w:p>
    <w:p w:rsidR="004030A5" w:rsidRPr="00DB740F" w:rsidRDefault="004030A5" w:rsidP="004030A5">
      <w:pPr>
        <w:widowControl/>
        <w:tabs>
          <w:tab w:val="left" w:pos="0"/>
        </w:tabs>
        <w:ind w:firstLine="709"/>
        <w:jc w:val="both"/>
        <w:rPr>
          <w:szCs w:val="28"/>
        </w:rPr>
      </w:pPr>
      <w:r>
        <w:rPr>
          <w:szCs w:val="28"/>
        </w:rPr>
        <w:t>Ще одне</w:t>
      </w:r>
      <w:r w:rsidRPr="00D31226">
        <w:rPr>
          <w:b/>
          <w:szCs w:val="28"/>
        </w:rPr>
        <w:t xml:space="preserve"> </w:t>
      </w:r>
      <w:r>
        <w:rPr>
          <w:szCs w:val="28"/>
        </w:rPr>
        <w:t>резонансне питання, пов’язано із встановленням будинкових вузлів обліку тепла та крадіжкам приладів обліку теплової енергії з житлових багатоквартирних будинків.</w:t>
      </w:r>
    </w:p>
    <w:p w:rsidR="004030A5" w:rsidRDefault="004030A5" w:rsidP="004030A5">
      <w:pPr>
        <w:ind w:firstLine="708"/>
        <w:jc w:val="both"/>
        <w:rPr>
          <w:szCs w:val="28"/>
        </w:rPr>
      </w:pPr>
      <w:r>
        <w:rPr>
          <w:szCs w:val="28"/>
        </w:rPr>
        <w:t xml:space="preserve">Робочою групою постійної комісії Київради </w:t>
      </w:r>
      <w:r>
        <w:rPr>
          <w:rFonts w:cs="Times New Roman"/>
          <w:szCs w:val="28"/>
        </w:rPr>
        <w:t>була проаналізована діяльність КП «Київтеплоенерго» та КП «</w:t>
      </w:r>
      <w:r w:rsidRPr="00465D28">
        <w:rPr>
          <w:rFonts w:cs="Times New Roman"/>
          <w:szCs w:val="28"/>
        </w:rPr>
        <w:t>Група впровадження проекту з енергозбереження в адміністративних і громадських будівлях м. Києва</w:t>
      </w:r>
      <w:r>
        <w:rPr>
          <w:rFonts w:cs="Times New Roman"/>
          <w:szCs w:val="28"/>
        </w:rPr>
        <w:t xml:space="preserve">» та підготовлені рекомендації для покращення діяльності цих комунальних підприємств. </w:t>
      </w:r>
    </w:p>
    <w:p w:rsidR="004030A5" w:rsidRDefault="004030A5" w:rsidP="004030A5">
      <w:pPr>
        <w:jc w:val="both"/>
        <w:rPr>
          <w:szCs w:val="28"/>
        </w:rPr>
      </w:pPr>
      <w:r>
        <w:rPr>
          <w:szCs w:val="28"/>
        </w:rPr>
        <w:tab/>
        <w:t>Депутати  постійної   комісії   Київради   з   питань  житлово-комунального господарства та паливно-енергетичного комплексу Бондаренко В.Д., Дегтярьова Л.В., Костюшко О.П., Богатов К.В., Грушко В.В., Гуманенко В.Л. особисто брали активну участь у  роботі вищезгаданої та більш вузькопрофільних робочих груп.</w:t>
      </w:r>
    </w:p>
    <w:p w:rsidR="004030A5" w:rsidRDefault="004030A5" w:rsidP="004030A5">
      <w:pPr>
        <w:ind w:firstLine="708"/>
        <w:jc w:val="both"/>
        <w:rPr>
          <w:rFonts w:cs="Times New Roman"/>
          <w:szCs w:val="28"/>
        </w:rPr>
      </w:pPr>
      <w:r>
        <w:rPr>
          <w:rFonts w:cs="Times New Roman"/>
          <w:szCs w:val="28"/>
        </w:rPr>
        <w:t>На протязі 20</w:t>
      </w:r>
      <w:r w:rsidR="00F165E0">
        <w:rPr>
          <w:rFonts w:cs="Times New Roman"/>
          <w:szCs w:val="28"/>
        </w:rPr>
        <w:t>20</w:t>
      </w:r>
      <w:r>
        <w:rPr>
          <w:rFonts w:cs="Times New Roman"/>
          <w:szCs w:val="28"/>
        </w:rPr>
        <w:t xml:space="preserve"> року також продовжила працювати робоча група з питання розв’язання ситуації, що склалася навколо необхідності реконструкції системи теплозабезпечення житлових будинків на вул. Бударіна, яку очолює член </w:t>
      </w:r>
      <w:r>
        <w:rPr>
          <w:szCs w:val="28"/>
        </w:rPr>
        <w:t>постійної   комісії   Київської міської ради   з   питань  житлово-комунального господарства та паливно-енергетичного комплексу</w:t>
      </w:r>
      <w:r>
        <w:rPr>
          <w:rFonts w:cs="Times New Roman"/>
          <w:szCs w:val="28"/>
        </w:rPr>
        <w:t xml:space="preserve"> депутат </w:t>
      </w:r>
      <w:r>
        <w:rPr>
          <w:szCs w:val="28"/>
        </w:rPr>
        <w:t>Київської міської ради</w:t>
      </w:r>
      <w:r>
        <w:rPr>
          <w:rFonts w:cs="Times New Roman"/>
          <w:szCs w:val="28"/>
        </w:rPr>
        <w:t xml:space="preserve"> Грушко В.В.</w:t>
      </w:r>
    </w:p>
    <w:p w:rsidR="004030A5" w:rsidRDefault="004030A5" w:rsidP="004030A5">
      <w:pPr>
        <w:ind w:firstLine="708"/>
        <w:jc w:val="both"/>
        <w:rPr>
          <w:szCs w:val="28"/>
        </w:rPr>
      </w:pPr>
      <w:r>
        <w:rPr>
          <w:rFonts w:cs="Times New Roman"/>
          <w:szCs w:val="28"/>
        </w:rPr>
        <w:t xml:space="preserve">Вирішення питання необхідності реконструкції системи теплозабезпечення житлових будинків на вул. Бударіна виявилося дуже складним, та, на цей час, робочою групою розглядається також альтернативний варіант підключення теплозабезпечення житлових будинків на вул. Бударіна до мережі централізованого теплопостачання м. Києва. </w:t>
      </w:r>
    </w:p>
    <w:p w:rsidR="004030A5" w:rsidRDefault="004030A5" w:rsidP="004030A5">
      <w:pPr>
        <w:jc w:val="both"/>
        <w:rPr>
          <w:szCs w:val="28"/>
        </w:rPr>
      </w:pPr>
      <w:r>
        <w:rPr>
          <w:szCs w:val="28"/>
        </w:rPr>
        <w:tab/>
        <w:t xml:space="preserve">Протягом звітного періоду постійна комісія Київської міської ради з питань  житлово-комунального господарства та паливно-енергетичного комплексу працювала максимально прозоро. Депутати постійної комісії активно співпрацювали зі столичними та загальнодержавними ЗМІ з метою інформування територіальної громади та влади м. Києва про нагальні питання в галузі житлово-комунального господарства, про що свідчать публікації у пресі, передачі на телебаченні та чисельні публікації в інтернеті. </w:t>
      </w:r>
    </w:p>
    <w:p w:rsidR="00FE0D8A" w:rsidRDefault="004030A5" w:rsidP="005818A2">
      <w:pPr>
        <w:jc w:val="both"/>
        <w:rPr>
          <w:szCs w:val="28"/>
        </w:rPr>
      </w:pPr>
      <w:r>
        <w:rPr>
          <w:szCs w:val="28"/>
        </w:rPr>
        <w:tab/>
      </w:r>
      <w:r w:rsidRPr="009B2D2E">
        <w:rPr>
          <w:szCs w:val="28"/>
        </w:rPr>
        <w:t>Активно працювала постійна комісія   Київради   з   питань  житлово-комунального</w:t>
      </w:r>
      <w:r w:rsidRPr="00673512">
        <w:rPr>
          <w:color w:val="FF0000"/>
          <w:szCs w:val="28"/>
        </w:rPr>
        <w:t xml:space="preserve"> </w:t>
      </w:r>
      <w:r>
        <w:rPr>
          <w:szCs w:val="28"/>
        </w:rPr>
        <w:t>господарства та паливно-енергетичного комплексу з петиціями. За звітний період на розг</w:t>
      </w:r>
      <w:r w:rsidR="005818A2">
        <w:rPr>
          <w:szCs w:val="28"/>
        </w:rPr>
        <w:t>ляді постійної комісії знаходила</w:t>
      </w:r>
      <w:r>
        <w:rPr>
          <w:szCs w:val="28"/>
        </w:rPr>
        <w:t xml:space="preserve">сь </w:t>
      </w:r>
      <w:r w:rsidR="00FE0D8A">
        <w:rPr>
          <w:szCs w:val="28"/>
        </w:rPr>
        <w:t>дві</w:t>
      </w:r>
      <w:r w:rsidR="005818A2">
        <w:rPr>
          <w:szCs w:val="28"/>
        </w:rPr>
        <w:t xml:space="preserve"> петиці</w:t>
      </w:r>
      <w:r w:rsidR="00FE0D8A">
        <w:rPr>
          <w:szCs w:val="28"/>
        </w:rPr>
        <w:t>ї</w:t>
      </w:r>
      <w:r w:rsidR="005818A2">
        <w:rPr>
          <w:szCs w:val="28"/>
        </w:rPr>
        <w:t>, а саме</w:t>
      </w:r>
      <w:r w:rsidR="00FE0D8A">
        <w:rPr>
          <w:szCs w:val="28"/>
        </w:rPr>
        <w:t>:</w:t>
      </w:r>
      <w:r w:rsidR="005818A2">
        <w:rPr>
          <w:szCs w:val="28"/>
        </w:rPr>
        <w:t xml:space="preserve"> </w:t>
      </w:r>
    </w:p>
    <w:p w:rsidR="004030A5" w:rsidRDefault="00FE0D8A" w:rsidP="00FE0D8A">
      <w:pPr>
        <w:pStyle w:val="a4"/>
        <w:numPr>
          <w:ilvl w:val="0"/>
          <w:numId w:val="2"/>
        </w:numPr>
        <w:jc w:val="both"/>
      </w:pPr>
      <w:r w:rsidRPr="00FE0D8A">
        <w:rPr>
          <w:szCs w:val="28"/>
        </w:rPr>
        <w:t>П</w:t>
      </w:r>
      <w:r w:rsidR="004030A5" w:rsidRPr="00FE0D8A">
        <w:rPr>
          <w:szCs w:val="28"/>
        </w:rPr>
        <w:t xml:space="preserve">етиція </w:t>
      </w:r>
      <w:r w:rsidR="004030A5" w:rsidRPr="00FE0D8A">
        <w:rPr>
          <w:rFonts w:cs="Times New Roman"/>
          <w:szCs w:val="28"/>
        </w:rPr>
        <w:t>№4636 «Створення мережі громадських вбиралень у м. Києві»</w:t>
      </w:r>
      <w:r w:rsidR="004030A5" w:rsidRPr="00FE0D8A">
        <w:rPr>
          <w:szCs w:val="28"/>
        </w:rPr>
        <w:t xml:space="preserve">. За результатами заслуховування інформації по виконанню петиції  </w:t>
      </w:r>
      <w:r w:rsidR="004030A5" w:rsidRPr="000A2F08">
        <w:t xml:space="preserve">Департаментом житлово-комунальної інфраструктури, Департаментом міського благоустрою, Департаментом транспортної інфраструктури виконавчого органу Київської міської ради (Київської міської державної адміністрації) та відповідними підпорядкованими підприємствами забезпечується шляхом виконання Плану заходів на 2017 рік щодо розвитку мережі громадських вбиралень у місті Києві, затвердженого розпорядженням виконавчого органу Київської міської ради (Київської міської державної адміністрації) від 07.09.2017 № 1090 «Про затвердження Плану заходів на 2017 рік щодо розвитку мережі громадських вбиралень у місті Києві» та </w:t>
      </w:r>
      <w:r w:rsidR="004030A5" w:rsidRPr="000A2F08">
        <w:rPr>
          <w:lang w:eastAsia="uk-UA"/>
        </w:rPr>
        <w:t>розгорнутих Планів заходів на 2018</w:t>
      </w:r>
      <w:r w:rsidR="004030A5">
        <w:rPr>
          <w:lang w:eastAsia="uk-UA"/>
        </w:rPr>
        <w:t>-20</w:t>
      </w:r>
      <w:r w:rsidR="005818A2">
        <w:rPr>
          <w:lang w:eastAsia="uk-UA"/>
        </w:rPr>
        <w:t>20працюю</w:t>
      </w:r>
      <w:r w:rsidR="004030A5" w:rsidRPr="000A2F08">
        <w:rPr>
          <w:lang w:eastAsia="uk-UA"/>
        </w:rPr>
        <w:t xml:space="preserve"> р</w:t>
      </w:r>
      <w:r w:rsidR="004030A5">
        <w:rPr>
          <w:lang w:eastAsia="uk-UA"/>
        </w:rPr>
        <w:t>.р.</w:t>
      </w:r>
      <w:r w:rsidR="004030A5" w:rsidRPr="000A2F08">
        <w:rPr>
          <w:lang w:eastAsia="uk-UA"/>
        </w:rPr>
        <w:t xml:space="preserve"> з утримання, ремонту, обслуговування </w:t>
      </w:r>
      <w:r w:rsidR="004030A5" w:rsidRPr="000A2F08">
        <w:rPr>
          <w:lang w:eastAsia="uk-UA"/>
        </w:rPr>
        <w:lastRenderedPageBreak/>
        <w:t>стаціонарних громадських вбиралень, розміщення і обслуговування мобільних туалетних кабін в місцях масового перебування громадян при відсутності стаціонарних громадських вбиралень, затверджених с</w:t>
      </w:r>
      <w:r w:rsidR="004030A5" w:rsidRPr="000A2F08">
        <w:t>труктурними підрозділами виконавчого органу Київської міської ради (Київської міської державної адміністрації).</w:t>
      </w:r>
    </w:p>
    <w:p w:rsidR="00FE0D8A" w:rsidRPr="00FE0D8A" w:rsidRDefault="00FE0D8A" w:rsidP="00FE0D8A">
      <w:pPr>
        <w:pStyle w:val="a4"/>
        <w:numPr>
          <w:ilvl w:val="0"/>
          <w:numId w:val="2"/>
        </w:numPr>
        <w:jc w:val="both"/>
        <w:rPr>
          <w:szCs w:val="28"/>
        </w:rPr>
      </w:pPr>
      <w:r>
        <w:rPr>
          <w:rFonts w:eastAsia="Times New Roman" w:cs="Times New Roman"/>
          <w:color w:val="00000A"/>
          <w:szCs w:val="28"/>
          <w:lang w:eastAsia="ru-RU"/>
        </w:rPr>
        <w:t>Петиція</w:t>
      </w:r>
      <w:r w:rsidRPr="00C80263">
        <w:rPr>
          <w:rFonts w:eastAsia="Times New Roman" w:cs="Times New Roman"/>
          <w:color w:val="00000A"/>
          <w:szCs w:val="28"/>
          <w:lang w:eastAsia="ru-RU"/>
        </w:rPr>
        <w:t xml:space="preserve"> №9427</w:t>
      </w:r>
      <w:r>
        <w:rPr>
          <w:rFonts w:eastAsia="Times New Roman" w:cs="Times New Roman"/>
          <w:color w:val="00000A"/>
          <w:szCs w:val="28"/>
          <w:lang w:eastAsia="ru-RU"/>
        </w:rPr>
        <w:t xml:space="preserve"> «Демонтаж пам’ятника Ватутіну». </w:t>
      </w:r>
      <w:r w:rsidR="00C77635">
        <w:rPr>
          <w:rFonts w:eastAsia="Times New Roman" w:cs="Times New Roman"/>
          <w:color w:val="00000A"/>
          <w:szCs w:val="28"/>
          <w:lang w:eastAsia="ru-RU"/>
        </w:rPr>
        <w:t xml:space="preserve">Петиція </w:t>
      </w:r>
      <w:r w:rsidR="00C77635" w:rsidRPr="00C80263">
        <w:rPr>
          <w:rFonts w:eastAsia="Times New Roman" w:cs="Times New Roman"/>
          <w:color w:val="00000A"/>
          <w:szCs w:val="28"/>
          <w:lang w:eastAsia="ru-RU"/>
        </w:rPr>
        <w:t>№9427</w:t>
      </w:r>
      <w:r w:rsidR="00C77635">
        <w:rPr>
          <w:rFonts w:eastAsia="Times New Roman" w:cs="Times New Roman"/>
          <w:color w:val="00000A"/>
          <w:szCs w:val="28"/>
          <w:lang w:eastAsia="ru-RU"/>
        </w:rPr>
        <w:t xml:space="preserve"> не була підтримана </w:t>
      </w:r>
      <w:r w:rsidR="00C77635">
        <w:rPr>
          <w:szCs w:val="28"/>
        </w:rPr>
        <w:t>постійною комісією</w:t>
      </w:r>
      <w:r w:rsidR="00C77635" w:rsidRPr="009B2D2E">
        <w:rPr>
          <w:szCs w:val="28"/>
        </w:rPr>
        <w:t xml:space="preserve">   Київради   з   питань  житлово-комунального</w:t>
      </w:r>
      <w:r w:rsidR="00C77635" w:rsidRPr="00673512">
        <w:rPr>
          <w:color w:val="FF0000"/>
          <w:szCs w:val="28"/>
        </w:rPr>
        <w:t xml:space="preserve"> </w:t>
      </w:r>
      <w:r w:rsidR="00C77635">
        <w:rPr>
          <w:szCs w:val="28"/>
        </w:rPr>
        <w:t>господарства та паливно-енергетичного комплексу.</w:t>
      </w:r>
    </w:p>
    <w:p w:rsidR="004030A5" w:rsidRDefault="004030A5" w:rsidP="004030A5">
      <w:pPr>
        <w:jc w:val="both"/>
        <w:rPr>
          <w:szCs w:val="28"/>
        </w:rPr>
      </w:pPr>
      <w:r>
        <w:rPr>
          <w:szCs w:val="28"/>
        </w:rPr>
        <w:tab/>
        <w:t>Протягом 20</w:t>
      </w:r>
      <w:r w:rsidR="00D76178">
        <w:rPr>
          <w:szCs w:val="28"/>
        </w:rPr>
        <w:t>20</w:t>
      </w:r>
      <w:r>
        <w:rPr>
          <w:szCs w:val="28"/>
        </w:rPr>
        <w:t xml:space="preserve"> року </w:t>
      </w:r>
      <w:r w:rsidRPr="009B2D2E">
        <w:rPr>
          <w:szCs w:val="28"/>
        </w:rPr>
        <w:t>постійна комісія   Київради   з   питань  житлово-комунального</w:t>
      </w:r>
      <w:r w:rsidRPr="00673512">
        <w:rPr>
          <w:color w:val="FF0000"/>
          <w:szCs w:val="28"/>
        </w:rPr>
        <w:t xml:space="preserve"> </w:t>
      </w:r>
      <w:r>
        <w:rPr>
          <w:szCs w:val="28"/>
        </w:rPr>
        <w:t xml:space="preserve">господарства та паливно-енергетичного комплексу </w:t>
      </w:r>
      <w:r w:rsidR="00EE0740">
        <w:rPr>
          <w:szCs w:val="28"/>
        </w:rPr>
        <w:t xml:space="preserve">планувала </w:t>
      </w:r>
      <w:r>
        <w:rPr>
          <w:szCs w:val="28"/>
        </w:rPr>
        <w:t>розгляну</w:t>
      </w:r>
      <w:r w:rsidR="00EE0740">
        <w:rPr>
          <w:szCs w:val="28"/>
        </w:rPr>
        <w:t>ти</w:t>
      </w:r>
      <w:r>
        <w:rPr>
          <w:szCs w:val="28"/>
        </w:rPr>
        <w:t xml:space="preserve"> та підтрима</w:t>
      </w:r>
      <w:r w:rsidR="00EE0740">
        <w:rPr>
          <w:szCs w:val="28"/>
        </w:rPr>
        <w:t>ти</w:t>
      </w:r>
      <w:r>
        <w:rPr>
          <w:szCs w:val="28"/>
        </w:rPr>
        <w:t xml:space="preserve"> наступні місцеві ініціативи:</w:t>
      </w:r>
    </w:p>
    <w:p w:rsidR="004030A5" w:rsidRPr="00EE0740" w:rsidRDefault="004030A5" w:rsidP="004030A5">
      <w:pPr>
        <w:ind w:firstLine="708"/>
        <w:jc w:val="both"/>
        <w:rPr>
          <w:rFonts w:cs="Times New Roman"/>
          <w:szCs w:val="28"/>
        </w:rPr>
      </w:pPr>
      <w:r w:rsidRPr="00EE0740">
        <w:rPr>
          <w:szCs w:val="28"/>
        </w:rPr>
        <w:t xml:space="preserve">1. </w:t>
      </w:r>
      <w:r w:rsidR="002E640A" w:rsidRPr="00EE0740">
        <w:rPr>
          <w:rFonts w:cs="Times New Roman"/>
          <w:szCs w:val="28"/>
        </w:rPr>
        <w:t>Місцева ініціатива, оформлена у вигляді проєкту рішення Київської міської ради «Про звернення Київської міської ради до Верховної ради України щодо необхідності внесення змін до Закону України «Про об’єднання співвласників багатоквартирного будинку» доручення заступника міського голови-секретаря Київської міської ради від 08.10.20 №08/231-2497/ПР.</w:t>
      </w:r>
    </w:p>
    <w:p w:rsidR="004030A5" w:rsidRPr="00EE0740" w:rsidRDefault="004030A5" w:rsidP="004030A5">
      <w:pPr>
        <w:ind w:firstLine="708"/>
        <w:jc w:val="both"/>
        <w:rPr>
          <w:rFonts w:cs="Times New Roman"/>
          <w:szCs w:val="28"/>
        </w:rPr>
      </w:pPr>
      <w:r w:rsidRPr="00EE0740">
        <w:rPr>
          <w:szCs w:val="28"/>
        </w:rPr>
        <w:t xml:space="preserve">2. </w:t>
      </w:r>
      <w:r w:rsidR="002E640A" w:rsidRPr="00EE0740">
        <w:rPr>
          <w:rFonts w:cs="Times New Roman"/>
          <w:szCs w:val="28"/>
        </w:rPr>
        <w:t>Місцева ініціатива «Про розробку порядку реалізації заходів щодо проведення капітальних ремонтів в багатоквартирних житлових будинках за рахунок коштів бюджету міста Києва» доручення заступника міського голови-секретаря Київської міської ради від 12.10.20 №08/22732.</w:t>
      </w:r>
    </w:p>
    <w:p w:rsidR="004030A5" w:rsidRPr="002A4E3B" w:rsidRDefault="004030A5" w:rsidP="004030A5">
      <w:pPr>
        <w:ind w:firstLine="708"/>
        <w:jc w:val="both"/>
        <w:rPr>
          <w:szCs w:val="28"/>
        </w:rPr>
      </w:pPr>
      <w:r w:rsidRPr="002A4E3B">
        <w:rPr>
          <w:szCs w:val="28"/>
        </w:rPr>
        <w:t xml:space="preserve">За звітний період комісією опрацьовано </w:t>
      </w:r>
      <w:r w:rsidR="00C45B2A">
        <w:rPr>
          <w:szCs w:val="28"/>
        </w:rPr>
        <w:t>679</w:t>
      </w:r>
      <w:r w:rsidRPr="002A4E3B">
        <w:rPr>
          <w:szCs w:val="28"/>
        </w:rPr>
        <w:t xml:space="preserve"> одиниц</w:t>
      </w:r>
      <w:r>
        <w:rPr>
          <w:szCs w:val="28"/>
        </w:rPr>
        <w:t>ь</w:t>
      </w:r>
      <w:r w:rsidRPr="002A4E3B">
        <w:rPr>
          <w:szCs w:val="28"/>
        </w:rPr>
        <w:t xml:space="preserve"> кореспонденції (доручень заступника міського голови – секретаря Київради,  голови  Київської  міської   державної адміністрації, підрозділів Київської міської державної адміністрації, листів, звернень фізичних та юридичних осіб, колективів ОСББ та ЖБК, громадських організацій, духовенства тощо). За результатами розгляду підготовлен</w:t>
      </w:r>
      <w:r>
        <w:rPr>
          <w:szCs w:val="28"/>
        </w:rPr>
        <w:t xml:space="preserve">о </w:t>
      </w:r>
      <w:r w:rsidRPr="002A4E3B">
        <w:rPr>
          <w:szCs w:val="28"/>
        </w:rPr>
        <w:t>і відправлен</w:t>
      </w:r>
      <w:r>
        <w:rPr>
          <w:szCs w:val="28"/>
        </w:rPr>
        <w:t>о</w:t>
      </w:r>
      <w:r w:rsidRPr="002A4E3B">
        <w:rPr>
          <w:szCs w:val="28"/>
        </w:rPr>
        <w:t xml:space="preserve"> </w:t>
      </w:r>
      <w:r w:rsidR="00C45B2A">
        <w:rPr>
          <w:szCs w:val="28"/>
        </w:rPr>
        <w:t>69</w:t>
      </w:r>
      <w:r w:rsidRPr="002A4E3B">
        <w:rPr>
          <w:szCs w:val="28"/>
        </w:rPr>
        <w:t xml:space="preserve"> лист</w:t>
      </w:r>
      <w:r w:rsidR="00C45B2A">
        <w:rPr>
          <w:szCs w:val="28"/>
        </w:rPr>
        <w:t>ів</w:t>
      </w:r>
      <w:r w:rsidRPr="002A4E3B">
        <w:rPr>
          <w:szCs w:val="28"/>
        </w:rPr>
        <w:t>.</w:t>
      </w:r>
    </w:p>
    <w:p w:rsidR="004030A5" w:rsidRDefault="004030A5" w:rsidP="004030A5">
      <w:pPr>
        <w:jc w:val="both"/>
        <w:rPr>
          <w:i/>
        </w:rPr>
      </w:pPr>
      <w:r>
        <w:rPr>
          <w:szCs w:val="28"/>
        </w:rPr>
        <w:t xml:space="preserve"> </w:t>
      </w:r>
      <w:r>
        <w:rPr>
          <w:szCs w:val="28"/>
        </w:rPr>
        <w:tab/>
        <w:t xml:space="preserve"> </w:t>
      </w:r>
    </w:p>
    <w:tbl>
      <w:tblPr>
        <w:tblW w:w="9923" w:type="dxa"/>
        <w:tblInd w:w="-5" w:type="dxa"/>
        <w:tblLayout w:type="fixed"/>
        <w:tblLook w:val="0000" w:firstRow="0" w:lastRow="0" w:firstColumn="0" w:lastColumn="0" w:noHBand="0" w:noVBand="0"/>
      </w:tblPr>
      <w:tblGrid>
        <w:gridCol w:w="1398"/>
        <w:gridCol w:w="870"/>
        <w:gridCol w:w="1276"/>
        <w:gridCol w:w="1276"/>
        <w:gridCol w:w="1417"/>
        <w:gridCol w:w="1843"/>
        <w:gridCol w:w="1843"/>
      </w:tblGrid>
      <w:tr w:rsidR="004030A5" w:rsidTr="002B747A">
        <w:trPr>
          <w:trHeight w:val="1629"/>
        </w:trPr>
        <w:tc>
          <w:tcPr>
            <w:tcW w:w="1398" w:type="dxa"/>
            <w:tcBorders>
              <w:top w:val="single" w:sz="4" w:space="0" w:color="000000"/>
              <w:left w:val="single" w:sz="4" w:space="0" w:color="000000"/>
              <w:bottom w:val="single" w:sz="4" w:space="0" w:color="000000"/>
            </w:tcBorders>
            <w:shd w:val="clear" w:color="auto" w:fill="auto"/>
          </w:tcPr>
          <w:p w:rsidR="004030A5" w:rsidRDefault="004030A5" w:rsidP="002B747A">
            <w:pPr>
              <w:jc w:val="center"/>
              <w:rPr>
                <w:b/>
              </w:rPr>
            </w:pPr>
            <w:r>
              <w:rPr>
                <w:b/>
              </w:rPr>
              <w:t xml:space="preserve">Назва постійної комісії </w:t>
            </w:r>
          </w:p>
          <w:p w:rsidR="004030A5" w:rsidRDefault="004030A5" w:rsidP="002B747A">
            <w:pPr>
              <w:jc w:val="center"/>
              <w:rPr>
                <w:b/>
              </w:rPr>
            </w:pPr>
            <w:r>
              <w:rPr>
                <w:b/>
              </w:rPr>
              <w:t>(ПК)</w:t>
            </w:r>
          </w:p>
        </w:tc>
        <w:tc>
          <w:tcPr>
            <w:tcW w:w="870" w:type="dxa"/>
            <w:tcBorders>
              <w:top w:val="single" w:sz="4" w:space="0" w:color="000000"/>
              <w:left w:val="single" w:sz="4" w:space="0" w:color="000000"/>
              <w:bottom w:val="single" w:sz="4" w:space="0" w:color="000000"/>
            </w:tcBorders>
            <w:shd w:val="clear" w:color="auto" w:fill="auto"/>
          </w:tcPr>
          <w:p w:rsidR="004030A5" w:rsidRDefault="004030A5" w:rsidP="002B747A">
            <w:pPr>
              <w:jc w:val="center"/>
              <w:rPr>
                <w:b/>
              </w:rPr>
            </w:pPr>
            <w:r>
              <w:rPr>
                <w:b/>
              </w:rPr>
              <w:t>Кількість проведених засідань ПК</w:t>
            </w:r>
          </w:p>
        </w:tc>
        <w:tc>
          <w:tcPr>
            <w:tcW w:w="1276" w:type="dxa"/>
            <w:tcBorders>
              <w:top w:val="single" w:sz="4" w:space="0" w:color="000000"/>
              <w:left w:val="single" w:sz="4" w:space="0" w:color="000000"/>
              <w:bottom w:val="single" w:sz="4" w:space="0" w:color="000000"/>
            </w:tcBorders>
            <w:shd w:val="clear" w:color="auto" w:fill="auto"/>
          </w:tcPr>
          <w:p w:rsidR="004030A5" w:rsidRDefault="004030A5" w:rsidP="002B747A">
            <w:pPr>
              <w:jc w:val="center"/>
              <w:rPr>
                <w:b/>
              </w:rPr>
            </w:pPr>
            <w:proofErr w:type="spellStart"/>
            <w:r>
              <w:rPr>
                <w:b/>
              </w:rPr>
              <w:t>Кількі</w:t>
            </w:r>
            <w:proofErr w:type="spellEnd"/>
          </w:p>
          <w:p w:rsidR="004030A5" w:rsidRDefault="004030A5" w:rsidP="002B747A">
            <w:pPr>
              <w:jc w:val="center"/>
              <w:rPr>
                <w:b/>
              </w:rPr>
            </w:pPr>
            <w:proofErr w:type="spellStart"/>
            <w:r>
              <w:rPr>
                <w:b/>
              </w:rPr>
              <w:t>сть</w:t>
            </w:r>
            <w:proofErr w:type="spellEnd"/>
            <w:r>
              <w:rPr>
                <w:b/>
              </w:rPr>
              <w:t xml:space="preserve"> питань, розглянутих на засіданнях ПК</w:t>
            </w:r>
          </w:p>
        </w:tc>
        <w:tc>
          <w:tcPr>
            <w:tcW w:w="1276" w:type="dxa"/>
            <w:tcBorders>
              <w:top w:val="single" w:sz="4" w:space="0" w:color="000000"/>
              <w:left w:val="single" w:sz="4" w:space="0" w:color="000000"/>
              <w:bottom w:val="single" w:sz="4" w:space="0" w:color="000000"/>
            </w:tcBorders>
            <w:shd w:val="clear" w:color="auto" w:fill="auto"/>
          </w:tcPr>
          <w:p w:rsidR="004030A5" w:rsidRDefault="004030A5" w:rsidP="002B747A">
            <w:pPr>
              <w:jc w:val="center"/>
              <w:rPr>
                <w:b/>
              </w:rPr>
            </w:pPr>
            <w:proofErr w:type="spellStart"/>
            <w:r>
              <w:rPr>
                <w:b/>
              </w:rPr>
              <w:t>Кількі</w:t>
            </w:r>
            <w:proofErr w:type="spellEnd"/>
          </w:p>
          <w:p w:rsidR="004030A5" w:rsidRDefault="004030A5" w:rsidP="002B747A">
            <w:pPr>
              <w:jc w:val="center"/>
              <w:rPr>
                <w:b/>
              </w:rPr>
            </w:pPr>
            <w:proofErr w:type="spellStart"/>
            <w:r>
              <w:rPr>
                <w:b/>
              </w:rPr>
              <w:t>сть</w:t>
            </w:r>
            <w:proofErr w:type="spellEnd"/>
            <w:r>
              <w:rPr>
                <w:b/>
              </w:rPr>
              <w:t xml:space="preserve"> кореспонденції, яка надійшла на розгляд до ПК</w:t>
            </w:r>
          </w:p>
        </w:tc>
        <w:tc>
          <w:tcPr>
            <w:tcW w:w="1417" w:type="dxa"/>
            <w:tcBorders>
              <w:top w:val="single" w:sz="4" w:space="0" w:color="000000"/>
              <w:left w:val="single" w:sz="4" w:space="0" w:color="000000"/>
              <w:bottom w:val="single" w:sz="4" w:space="0" w:color="000000"/>
            </w:tcBorders>
            <w:shd w:val="clear" w:color="auto" w:fill="auto"/>
          </w:tcPr>
          <w:p w:rsidR="004030A5" w:rsidRDefault="004030A5" w:rsidP="002B747A">
            <w:pPr>
              <w:jc w:val="center"/>
              <w:rPr>
                <w:b/>
              </w:rPr>
            </w:pPr>
            <w:proofErr w:type="spellStart"/>
            <w:r>
              <w:rPr>
                <w:b/>
              </w:rPr>
              <w:t>Кількі</w:t>
            </w:r>
            <w:proofErr w:type="spellEnd"/>
          </w:p>
          <w:p w:rsidR="004030A5" w:rsidRDefault="004030A5" w:rsidP="002B747A">
            <w:pPr>
              <w:jc w:val="center"/>
              <w:rPr>
                <w:b/>
              </w:rPr>
            </w:pPr>
            <w:proofErr w:type="spellStart"/>
            <w:r>
              <w:rPr>
                <w:b/>
              </w:rPr>
              <w:t>сть</w:t>
            </w:r>
            <w:proofErr w:type="spellEnd"/>
            <w:r>
              <w:rPr>
                <w:b/>
              </w:rPr>
              <w:t xml:space="preserve"> рішень, прийнятих сесією Київради</w:t>
            </w:r>
          </w:p>
        </w:tc>
        <w:tc>
          <w:tcPr>
            <w:tcW w:w="1843" w:type="dxa"/>
            <w:tcBorders>
              <w:top w:val="single" w:sz="4" w:space="0" w:color="000000"/>
              <w:left w:val="single" w:sz="4" w:space="0" w:color="000000"/>
              <w:bottom w:val="single" w:sz="4" w:space="0" w:color="000000"/>
            </w:tcBorders>
            <w:shd w:val="clear" w:color="auto" w:fill="auto"/>
          </w:tcPr>
          <w:p w:rsidR="004030A5" w:rsidRDefault="004030A5" w:rsidP="002B747A">
            <w:pPr>
              <w:jc w:val="center"/>
              <w:rPr>
                <w:b/>
              </w:rPr>
            </w:pPr>
            <w:r>
              <w:rPr>
                <w:b/>
              </w:rPr>
              <w:t>Кількість рішень прийнятих за планом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030A5" w:rsidRDefault="004030A5" w:rsidP="002B747A">
            <w:pPr>
              <w:jc w:val="center"/>
            </w:pPr>
            <w:r>
              <w:rPr>
                <w:b/>
              </w:rPr>
              <w:t>Кількість рішень, прийнятих поза планом</w:t>
            </w:r>
          </w:p>
        </w:tc>
      </w:tr>
      <w:tr w:rsidR="004030A5" w:rsidTr="002B747A">
        <w:trPr>
          <w:trHeight w:val="2185"/>
        </w:trPr>
        <w:tc>
          <w:tcPr>
            <w:tcW w:w="1398" w:type="dxa"/>
            <w:tcBorders>
              <w:top w:val="single" w:sz="4" w:space="0" w:color="000000"/>
              <w:left w:val="single" w:sz="4" w:space="0" w:color="000000"/>
              <w:bottom w:val="single" w:sz="4" w:space="0" w:color="000000"/>
            </w:tcBorders>
            <w:shd w:val="clear" w:color="auto" w:fill="auto"/>
          </w:tcPr>
          <w:p w:rsidR="004030A5" w:rsidRDefault="004030A5" w:rsidP="002B747A">
            <w:pPr>
              <w:jc w:val="both"/>
              <w:rPr>
                <w:b/>
                <w:szCs w:val="28"/>
              </w:rPr>
            </w:pPr>
            <w:r>
              <w:t xml:space="preserve">Постійна комісія Київради з питань </w:t>
            </w:r>
            <w:r>
              <w:rPr>
                <w:szCs w:val="28"/>
              </w:rPr>
              <w:t>житлово-комунального господа-</w:t>
            </w:r>
            <w:proofErr w:type="spellStart"/>
            <w:r>
              <w:rPr>
                <w:szCs w:val="28"/>
              </w:rPr>
              <w:t>рства</w:t>
            </w:r>
            <w:proofErr w:type="spellEnd"/>
            <w:r>
              <w:rPr>
                <w:szCs w:val="28"/>
              </w:rPr>
              <w:t xml:space="preserve"> та паливно-</w:t>
            </w:r>
            <w:proofErr w:type="spellStart"/>
            <w:r>
              <w:rPr>
                <w:szCs w:val="28"/>
              </w:rPr>
              <w:lastRenderedPageBreak/>
              <w:t>енергети</w:t>
            </w:r>
            <w:proofErr w:type="spellEnd"/>
            <w:r>
              <w:rPr>
                <w:szCs w:val="28"/>
              </w:rPr>
              <w:t>-</w:t>
            </w:r>
            <w:proofErr w:type="spellStart"/>
            <w:r>
              <w:rPr>
                <w:szCs w:val="28"/>
              </w:rPr>
              <w:t>чного</w:t>
            </w:r>
            <w:proofErr w:type="spellEnd"/>
            <w:r>
              <w:rPr>
                <w:szCs w:val="28"/>
              </w:rPr>
              <w:t xml:space="preserve"> </w:t>
            </w:r>
            <w:proofErr w:type="spellStart"/>
            <w:r>
              <w:rPr>
                <w:szCs w:val="28"/>
              </w:rPr>
              <w:t>комплек</w:t>
            </w:r>
            <w:proofErr w:type="spellEnd"/>
            <w:r>
              <w:rPr>
                <w:szCs w:val="28"/>
              </w:rPr>
              <w:t>-су</w:t>
            </w:r>
          </w:p>
        </w:tc>
        <w:tc>
          <w:tcPr>
            <w:tcW w:w="870" w:type="dxa"/>
            <w:tcBorders>
              <w:top w:val="single" w:sz="4" w:space="0" w:color="000000"/>
              <w:left w:val="single" w:sz="4" w:space="0" w:color="000000"/>
              <w:bottom w:val="single" w:sz="4" w:space="0" w:color="000000"/>
            </w:tcBorders>
            <w:shd w:val="clear" w:color="auto" w:fill="auto"/>
          </w:tcPr>
          <w:p w:rsidR="004030A5" w:rsidRDefault="00B636D2" w:rsidP="002B747A">
            <w:pPr>
              <w:jc w:val="center"/>
              <w:rPr>
                <w:b/>
                <w:szCs w:val="28"/>
              </w:rPr>
            </w:pPr>
            <w:r>
              <w:rPr>
                <w:b/>
                <w:szCs w:val="28"/>
              </w:rPr>
              <w:lastRenderedPageBreak/>
              <w:t>7</w:t>
            </w:r>
          </w:p>
        </w:tc>
        <w:tc>
          <w:tcPr>
            <w:tcW w:w="1276" w:type="dxa"/>
            <w:tcBorders>
              <w:top w:val="single" w:sz="4" w:space="0" w:color="000000"/>
              <w:left w:val="single" w:sz="4" w:space="0" w:color="000000"/>
              <w:bottom w:val="single" w:sz="4" w:space="0" w:color="000000"/>
            </w:tcBorders>
            <w:shd w:val="clear" w:color="auto" w:fill="auto"/>
          </w:tcPr>
          <w:p w:rsidR="004030A5" w:rsidRDefault="00C45B2A" w:rsidP="002B747A">
            <w:pPr>
              <w:spacing w:line="256" w:lineRule="auto"/>
              <w:jc w:val="center"/>
              <w:rPr>
                <w:b/>
                <w:kern w:val="2"/>
                <w:szCs w:val="28"/>
                <w:lang w:val="ru-RU"/>
              </w:rPr>
            </w:pPr>
            <w:r>
              <w:rPr>
                <w:b/>
                <w:szCs w:val="28"/>
              </w:rPr>
              <w:t>92</w:t>
            </w:r>
          </w:p>
          <w:p w:rsidR="004030A5" w:rsidRDefault="004030A5" w:rsidP="002B747A">
            <w:pPr>
              <w:spacing w:line="256" w:lineRule="auto"/>
              <w:jc w:val="center"/>
              <w:rPr>
                <w:szCs w:val="28"/>
              </w:rPr>
            </w:pPr>
            <w:r>
              <w:rPr>
                <w:szCs w:val="28"/>
              </w:rPr>
              <w:t xml:space="preserve">в </w:t>
            </w:r>
            <w:proofErr w:type="spellStart"/>
            <w:r>
              <w:rPr>
                <w:szCs w:val="28"/>
              </w:rPr>
              <w:t>т.ч</w:t>
            </w:r>
            <w:proofErr w:type="spellEnd"/>
            <w:r>
              <w:rPr>
                <w:szCs w:val="28"/>
              </w:rPr>
              <w:t xml:space="preserve">. </w:t>
            </w:r>
            <w:r w:rsidR="00C45B2A">
              <w:rPr>
                <w:b/>
                <w:szCs w:val="28"/>
                <w:lang w:val="ru-RU"/>
              </w:rPr>
              <w:t>75</w:t>
            </w:r>
            <w:r>
              <w:rPr>
                <w:szCs w:val="28"/>
              </w:rPr>
              <w:t xml:space="preserve"> проект</w:t>
            </w:r>
            <w:r w:rsidR="00C45B2A">
              <w:rPr>
                <w:szCs w:val="28"/>
              </w:rPr>
              <w:t>ів</w:t>
            </w:r>
            <w:r>
              <w:rPr>
                <w:szCs w:val="28"/>
              </w:rPr>
              <w:t xml:space="preserve"> рішен</w:t>
            </w:r>
            <w:r w:rsidR="00C45B2A">
              <w:rPr>
                <w:szCs w:val="28"/>
              </w:rPr>
              <w:t>ь</w:t>
            </w:r>
          </w:p>
          <w:p w:rsidR="004030A5" w:rsidRDefault="004030A5" w:rsidP="002B747A">
            <w:pPr>
              <w:ind w:firstLine="340"/>
              <w:jc w:val="center"/>
              <w:rPr>
                <w:b/>
                <w:szCs w:val="28"/>
              </w:rPr>
            </w:pPr>
          </w:p>
        </w:tc>
        <w:tc>
          <w:tcPr>
            <w:tcW w:w="1276" w:type="dxa"/>
            <w:tcBorders>
              <w:top w:val="single" w:sz="4" w:space="0" w:color="000000"/>
              <w:left w:val="single" w:sz="4" w:space="0" w:color="000000"/>
              <w:bottom w:val="single" w:sz="4" w:space="0" w:color="000000"/>
            </w:tcBorders>
            <w:shd w:val="clear" w:color="auto" w:fill="auto"/>
          </w:tcPr>
          <w:p w:rsidR="004030A5" w:rsidRPr="00CF25EE" w:rsidRDefault="00C45B2A" w:rsidP="002B747A">
            <w:pPr>
              <w:jc w:val="center"/>
              <w:rPr>
                <w:b/>
                <w:szCs w:val="28"/>
              </w:rPr>
            </w:pPr>
            <w:r>
              <w:rPr>
                <w:b/>
                <w:szCs w:val="28"/>
              </w:rPr>
              <w:t>679</w:t>
            </w:r>
          </w:p>
          <w:p w:rsidR="004030A5" w:rsidRPr="00CF25EE" w:rsidRDefault="004030A5" w:rsidP="002B747A">
            <w:pPr>
              <w:ind w:firstLine="340"/>
              <w:jc w:val="center"/>
              <w:rPr>
                <w:b/>
                <w:szCs w:val="28"/>
              </w:rPr>
            </w:pPr>
          </w:p>
        </w:tc>
        <w:tc>
          <w:tcPr>
            <w:tcW w:w="1417" w:type="dxa"/>
            <w:tcBorders>
              <w:top w:val="single" w:sz="4" w:space="0" w:color="000000"/>
              <w:left w:val="single" w:sz="4" w:space="0" w:color="000000"/>
              <w:bottom w:val="single" w:sz="4" w:space="0" w:color="000000"/>
            </w:tcBorders>
            <w:shd w:val="clear" w:color="auto" w:fill="auto"/>
          </w:tcPr>
          <w:p w:rsidR="004030A5" w:rsidRPr="00C45B2A" w:rsidRDefault="00C45B2A" w:rsidP="002B747A">
            <w:pPr>
              <w:jc w:val="center"/>
              <w:rPr>
                <w:b/>
                <w:szCs w:val="28"/>
              </w:rPr>
            </w:pPr>
            <w:r>
              <w:rPr>
                <w:b/>
                <w:szCs w:val="28"/>
              </w:rPr>
              <w:t>3</w:t>
            </w:r>
          </w:p>
        </w:tc>
        <w:tc>
          <w:tcPr>
            <w:tcW w:w="1843" w:type="dxa"/>
            <w:tcBorders>
              <w:top w:val="single" w:sz="4" w:space="0" w:color="000000"/>
              <w:left w:val="single" w:sz="4" w:space="0" w:color="000000"/>
              <w:bottom w:val="single" w:sz="4" w:space="0" w:color="000000"/>
            </w:tcBorders>
            <w:shd w:val="clear" w:color="auto" w:fill="auto"/>
          </w:tcPr>
          <w:p w:rsidR="004030A5" w:rsidRPr="00CF25EE" w:rsidRDefault="004030A5" w:rsidP="002B747A">
            <w:pPr>
              <w:jc w:val="center"/>
              <w:rPr>
                <w:b/>
                <w:szCs w:val="28"/>
              </w:rPr>
            </w:pPr>
            <w:r>
              <w:rPr>
                <w:b/>
                <w:szCs w:val="28"/>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030A5" w:rsidRPr="00CF25EE" w:rsidRDefault="00C45B2A" w:rsidP="002B747A">
            <w:pPr>
              <w:jc w:val="center"/>
              <w:rPr>
                <w:b/>
              </w:rPr>
            </w:pPr>
            <w:r>
              <w:rPr>
                <w:b/>
              </w:rPr>
              <w:t>1</w:t>
            </w:r>
          </w:p>
        </w:tc>
      </w:tr>
    </w:tbl>
    <w:p w:rsidR="004030A5" w:rsidRDefault="004030A5" w:rsidP="004030A5">
      <w:pPr>
        <w:jc w:val="both"/>
        <w:rPr>
          <w:szCs w:val="28"/>
        </w:rPr>
      </w:pPr>
    </w:p>
    <w:p w:rsidR="004030A5" w:rsidRPr="005F0208" w:rsidRDefault="004030A5" w:rsidP="004030A5">
      <w:pPr>
        <w:jc w:val="both"/>
        <w:rPr>
          <w:b/>
          <w:szCs w:val="28"/>
        </w:rPr>
      </w:pPr>
      <w:r>
        <w:rPr>
          <w:i/>
          <w:szCs w:val="28"/>
        </w:rPr>
        <w:tab/>
      </w:r>
      <w:r w:rsidRPr="005F0208">
        <w:rPr>
          <w:szCs w:val="28"/>
        </w:rPr>
        <w:t xml:space="preserve">Найбільш значущими для життєдіяльності столиці є наступні рішення Київради, підготовлені </w:t>
      </w:r>
      <w:r>
        <w:rPr>
          <w:szCs w:val="28"/>
        </w:rPr>
        <w:t>за участю членів постійної</w:t>
      </w:r>
      <w:r w:rsidRPr="005F0208">
        <w:rPr>
          <w:szCs w:val="28"/>
        </w:rPr>
        <w:t xml:space="preserve"> комісі</w:t>
      </w:r>
      <w:r>
        <w:rPr>
          <w:szCs w:val="28"/>
        </w:rPr>
        <w:t>ї</w:t>
      </w:r>
      <w:r w:rsidRPr="005F0208">
        <w:rPr>
          <w:szCs w:val="28"/>
        </w:rPr>
        <w:t xml:space="preserve"> Київради з питань </w:t>
      </w:r>
      <w:r>
        <w:rPr>
          <w:szCs w:val="28"/>
        </w:rPr>
        <w:t>житлово-комунального господарства та паливно-енергетичного комплексу</w:t>
      </w:r>
      <w:r w:rsidRPr="005F0208">
        <w:rPr>
          <w:szCs w:val="28"/>
        </w:rPr>
        <w:t xml:space="preserve"> та підтримані сесією Київради:  </w:t>
      </w:r>
    </w:p>
    <w:p w:rsidR="004030A5" w:rsidRPr="00322B7D" w:rsidRDefault="004030A5" w:rsidP="004030A5">
      <w:pPr>
        <w:jc w:val="both"/>
        <w:rPr>
          <w:rFonts w:cs="Times New Roman"/>
          <w:b/>
          <w:szCs w:val="28"/>
        </w:rPr>
      </w:pPr>
      <w:r w:rsidRPr="00322B7D">
        <w:rPr>
          <w:rFonts w:cs="Times New Roman"/>
          <w:b/>
          <w:szCs w:val="28"/>
        </w:rPr>
        <w:tab/>
        <w:t>«</w:t>
      </w:r>
      <w:r w:rsidRPr="00322B7D">
        <w:rPr>
          <w:rFonts w:cs="Times New Roman"/>
          <w:b/>
          <w:bCs/>
          <w:szCs w:val="28"/>
        </w:rPr>
        <w:t>Про затвердження істотних умов енергосервісних договорів</w:t>
      </w:r>
      <w:r w:rsidRPr="00322B7D">
        <w:rPr>
          <w:rFonts w:cs="Times New Roman"/>
          <w:b/>
          <w:szCs w:val="28"/>
        </w:rPr>
        <w:t xml:space="preserve">» доручення заступника міського голови-секретаря Київської міської ради від </w:t>
      </w:r>
      <w:r w:rsidR="00511382">
        <w:rPr>
          <w:rFonts w:cs="Times New Roman"/>
          <w:b/>
          <w:szCs w:val="28"/>
        </w:rPr>
        <w:t>2</w:t>
      </w:r>
      <w:r w:rsidR="00EB017B">
        <w:rPr>
          <w:rFonts w:cs="Times New Roman"/>
          <w:b/>
          <w:szCs w:val="28"/>
        </w:rPr>
        <w:t>3</w:t>
      </w:r>
      <w:r w:rsidRPr="00322B7D">
        <w:rPr>
          <w:rFonts w:cs="Times New Roman"/>
          <w:b/>
          <w:szCs w:val="28"/>
        </w:rPr>
        <w:t>.0</w:t>
      </w:r>
      <w:r w:rsidR="00EB017B">
        <w:rPr>
          <w:rFonts w:cs="Times New Roman"/>
          <w:b/>
          <w:szCs w:val="28"/>
        </w:rPr>
        <w:t>7</w:t>
      </w:r>
      <w:r w:rsidRPr="00322B7D">
        <w:rPr>
          <w:rFonts w:cs="Times New Roman"/>
          <w:b/>
          <w:szCs w:val="28"/>
        </w:rPr>
        <w:t>.20</w:t>
      </w:r>
      <w:r w:rsidR="00EB017B">
        <w:rPr>
          <w:rFonts w:cs="Times New Roman"/>
          <w:b/>
          <w:szCs w:val="28"/>
        </w:rPr>
        <w:t>20</w:t>
      </w:r>
      <w:r w:rsidRPr="00322B7D">
        <w:rPr>
          <w:rFonts w:cs="Times New Roman"/>
          <w:b/>
          <w:szCs w:val="28"/>
        </w:rPr>
        <w:t xml:space="preserve"> №</w:t>
      </w:r>
      <w:r w:rsidR="00511382" w:rsidRPr="00322B7D">
        <w:rPr>
          <w:rFonts w:cs="Times New Roman"/>
          <w:b/>
          <w:szCs w:val="28"/>
        </w:rPr>
        <w:t>08/231-</w:t>
      </w:r>
      <w:r w:rsidR="00511382">
        <w:rPr>
          <w:rFonts w:cs="Times New Roman"/>
          <w:b/>
          <w:szCs w:val="28"/>
        </w:rPr>
        <w:t>1832/ПР</w:t>
      </w:r>
      <w:r w:rsidRPr="00322B7D">
        <w:rPr>
          <w:rFonts w:cs="Times New Roman"/>
          <w:b/>
          <w:szCs w:val="28"/>
        </w:rPr>
        <w:t>.</w:t>
      </w:r>
    </w:p>
    <w:p w:rsidR="004030A5" w:rsidRDefault="004030A5" w:rsidP="004030A5">
      <w:pPr>
        <w:jc w:val="both"/>
        <w:rPr>
          <w:rFonts w:cs="Times New Roman"/>
          <w:szCs w:val="28"/>
        </w:rPr>
      </w:pPr>
      <w:r w:rsidRPr="00322B7D">
        <w:rPr>
          <w:rFonts w:cs="Times New Roman"/>
          <w:szCs w:val="28"/>
        </w:rPr>
        <w:t>Проекти рішення розроблено з метою реалізації запровадження в місті Києві здійснення енергоефективних заходів через механізм енергосервісних договорів, який передбачений Законом України «Про запровадження нових інвестиційних можливостей, гарантування прав та законних інтересів суб’єктів підприємницької діяльності для проведення масштабної енергомодернізації».</w:t>
      </w:r>
    </w:p>
    <w:p w:rsidR="004030A5" w:rsidRPr="00322B7D" w:rsidRDefault="004030A5" w:rsidP="004030A5">
      <w:pPr>
        <w:ind w:firstLine="709"/>
        <w:jc w:val="both"/>
        <w:rPr>
          <w:rFonts w:cs="Times New Roman"/>
          <w:b/>
          <w:szCs w:val="28"/>
        </w:rPr>
      </w:pPr>
      <w:r w:rsidRPr="00511382">
        <w:rPr>
          <w:rFonts w:cs="Times New Roman"/>
          <w:b/>
          <w:szCs w:val="28"/>
        </w:rPr>
        <w:t xml:space="preserve"> «</w:t>
      </w:r>
      <w:r w:rsidR="00511382" w:rsidRPr="00511382">
        <w:rPr>
          <w:rFonts w:cs="Times New Roman"/>
          <w:b/>
          <w:bCs/>
          <w:szCs w:val="28"/>
        </w:rPr>
        <w:t>Про внесення змін до Положення про конкурс проектів з реалізації енергоефективних заходів у житлових будинках міста Києва, в яких створені об’єднання співвласників багатоквартирних будинків, а також у кооперативних будинках</w:t>
      </w:r>
      <w:r w:rsidRPr="00511382">
        <w:rPr>
          <w:rFonts w:cs="Times New Roman"/>
          <w:b/>
          <w:szCs w:val="28"/>
        </w:rPr>
        <w:t>» доручення заступника</w:t>
      </w:r>
      <w:r w:rsidRPr="00322B7D">
        <w:rPr>
          <w:rFonts w:cs="Times New Roman"/>
          <w:b/>
          <w:szCs w:val="28"/>
        </w:rPr>
        <w:t xml:space="preserve"> міського голови-секретаря Київської міської ради від </w:t>
      </w:r>
      <w:r w:rsidR="00511382">
        <w:rPr>
          <w:rFonts w:cs="Times New Roman"/>
          <w:b/>
          <w:szCs w:val="28"/>
        </w:rPr>
        <w:t>11</w:t>
      </w:r>
      <w:r w:rsidRPr="00322B7D">
        <w:rPr>
          <w:rFonts w:cs="Times New Roman"/>
          <w:b/>
          <w:szCs w:val="28"/>
        </w:rPr>
        <w:t>.</w:t>
      </w:r>
      <w:r w:rsidR="00511382">
        <w:rPr>
          <w:rFonts w:cs="Times New Roman"/>
          <w:b/>
          <w:szCs w:val="28"/>
        </w:rPr>
        <w:t>02</w:t>
      </w:r>
      <w:r w:rsidRPr="00322B7D">
        <w:rPr>
          <w:rFonts w:cs="Times New Roman"/>
          <w:b/>
          <w:szCs w:val="28"/>
        </w:rPr>
        <w:t>.</w:t>
      </w:r>
      <w:r w:rsidR="00511382">
        <w:rPr>
          <w:rFonts w:cs="Times New Roman"/>
          <w:b/>
          <w:szCs w:val="28"/>
        </w:rPr>
        <w:t>20</w:t>
      </w:r>
      <w:r w:rsidRPr="00322B7D">
        <w:rPr>
          <w:rFonts w:cs="Times New Roman"/>
          <w:b/>
          <w:szCs w:val="28"/>
        </w:rPr>
        <w:t xml:space="preserve"> №08/231-38</w:t>
      </w:r>
      <w:r w:rsidR="00511382">
        <w:rPr>
          <w:rFonts w:cs="Times New Roman"/>
          <w:b/>
          <w:szCs w:val="28"/>
        </w:rPr>
        <w:t>9</w:t>
      </w:r>
      <w:r w:rsidRPr="00322B7D">
        <w:rPr>
          <w:rFonts w:cs="Times New Roman"/>
          <w:b/>
          <w:szCs w:val="28"/>
        </w:rPr>
        <w:t>/ПР.</w:t>
      </w:r>
    </w:p>
    <w:p w:rsidR="004030A5" w:rsidRPr="00322B7D" w:rsidRDefault="004030A5" w:rsidP="004030A5">
      <w:pPr>
        <w:jc w:val="both"/>
        <w:rPr>
          <w:rFonts w:cs="Times New Roman"/>
          <w:szCs w:val="28"/>
        </w:rPr>
      </w:pPr>
      <w:r w:rsidRPr="00322B7D">
        <w:rPr>
          <w:rFonts w:cs="Times New Roman"/>
          <w:szCs w:val="28"/>
        </w:rPr>
        <w:t xml:space="preserve"> Проект рішення передбачає практичну реалізацію повноважень органу місцевого самоврядування, по удосконаленню системи управління у сфері ЖКГ. </w:t>
      </w:r>
    </w:p>
    <w:p w:rsidR="004030A5" w:rsidRPr="00322B7D" w:rsidRDefault="004030A5" w:rsidP="004030A5">
      <w:pPr>
        <w:jc w:val="both"/>
        <w:rPr>
          <w:rFonts w:cs="Times New Roman"/>
          <w:szCs w:val="28"/>
        </w:rPr>
      </w:pPr>
      <w:r w:rsidRPr="00322B7D">
        <w:rPr>
          <w:rFonts w:cs="Times New Roman"/>
          <w:szCs w:val="28"/>
        </w:rPr>
        <w:t>Стаття 30 Закону України «Про місцеве самоврядування в Україні» зобов’язує сприяти створенню ОСББ.  Відтак, місто готове надати будь-яку необхідну будинковим громадам ОСББ підтримку для покращення якості житлового фонду.</w:t>
      </w:r>
    </w:p>
    <w:p w:rsidR="004030A5" w:rsidRPr="00322B7D" w:rsidRDefault="004030A5" w:rsidP="004030A5">
      <w:pPr>
        <w:jc w:val="both"/>
        <w:rPr>
          <w:rFonts w:cs="Times New Roman"/>
          <w:szCs w:val="28"/>
        </w:rPr>
      </w:pPr>
      <w:r w:rsidRPr="00322B7D">
        <w:rPr>
          <w:rFonts w:cs="Times New Roman"/>
          <w:szCs w:val="28"/>
        </w:rPr>
        <w:t xml:space="preserve">Комплексною цільовою програмою підвищення енергоефективності та розвитку житлово-комунальної інфраструктури міста Києва на 2016 - 2020 роки передбачений захід «Надання фінансової підтримки для створення об'єднань співвласників багатоквартирних будинків» із щорічним фінансуванням коштами бюджету м. Києва. </w:t>
      </w:r>
    </w:p>
    <w:p w:rsidR="004030A5" w:rsidRDefault="004030A5" w:rsidP="004030A5">
      <w:pPr>
        <w:jc w:val="both"/>
        <w:rPr>
          <w:rFonts w:cs="Times New Roman"/>
          <w:szCs w:val="28"/>
        </w:rPr>
      </w:pPr>
      <w:r w:rsidRPr="00322B7D">
        <w:rPr>
          <w:rFonts w:cs="Times New Roman"/>
          <w:szCs w:val="28"/>
        </w:rPr>
        <w:t>Надання фінансової підтримки для проведення першого капітального ремонту багатоквартирного будинку, в якому створено ОСББ – розпочне практичну реалізацію зазначеного заходу комплексної цільової програми.</w:t>
      </w:r>
      <w:r w:rsidRPr="00322B7D">
        <w:rPr>
          <w:rFonts w:cs="Times New Roman"/>
          <w:szCs w:val="28"/>
        </w:rPr>
        <w:tab/>
      </w:r>
    </w:p>
    <w:p w:rsidR="004030A5" w:rsidRPr="00322B7D" w:rsidRDefault="004030A5" w:rsidP="004030A5">
      <w:pPr>
        <w:jc w:val="both"/>
        <w:rPr>
          <w:rFonts w:cs="Times New Roman"/>
          <w:b/>
          <w:szCs w:val="28"/>
        </w:rPr>
      </w:pPr>
      <w:r w:rsidRPr="0030130B">
        <w:rPr>
          <w:rFonts w:cs="Times New Roman"/>
          <w:b/>
          <w:szCs w:val="28"/>
        </w:rPr>
        <w:tab/>
        <w:t>«</w:t>
      </w:r>
      <w:r w:rsidR="0030130B" w:rsidRPr="00D26761">
        <w:rPr>
          <w:rFonts w:cs="Times New Roman"/>
          <w:b/>
          <w:bCs/>
          <w:szCs w:val="28"/>
        </w:rPr>
        <w:t>Про зміну найменування Управління з питань цивільного захисту виконавчого органу Київської міської ради (Київської міської державної адміністрації)</w:t>
      </w:r>
      <w:r w:rsidRPr="0030130B">
        <w:rPr>
          <w:rFonts w:cs="Times New Roman"/>
          <w:b/>
          <w:szCs w:val="28"/>
        </w:rPr>
        <w:t>»  доручення</w:t>
      </w:r>
      <w:r w:rsidRPr="00322B7D">
        <w:rPr>
          <w:rFonts w:cs="Times New Roman"/>
          <w:b/>
          <w:szCs w:val="28"/>
        </w:rPr>
        <w:t xml:space="preserve"> заступника міського голови-секретаря Київської міської ради від </w:t>
      </w:r>
      <w:r w:rsidR="00D26761">
        <w:rPr>
          <w:rFonts w:cs="Times New Roman"/>
          <w:b/>
          <w:szCs w:val="28"/>
        </w:rPr>
        <w:t>21.07</w:t>
      </w:r>
      <w:r w:rsidRPr="00322B7D">
        <w:rPr>
          <w:rFonts w:cs="Times New Roman"/>
          <w:b/>
          <w:szCs w:val="28"/>
        </w:rPr>
        <w:t>.20</w:t>
      </w:r>
      <w:r w:rsidR="00D26761">
        <w:rPr>
          <w:rFonts w:cs="Times New Roman"/>
          <w:b/>
          <w:szCs w:val="28"/>
        </w:rPr>
        <w:t>20</w:t>
      </w:r>
      <w:r w:rsidRPr="004A5154">
        <w:rPr>
          <w:rFonts w:cs="Times New Roman"/>
          <w:b/>
          <w:szCs w:val="28"/>
        </w:rPr>
        <w:t xml:space="preserve"> </w:t>
      </w:r>
      <w:r w:rsidRPr="00322B7D">
        <w:rPr>
          <w:rFonts w:cs="Times New Roman"/>
          <w:b/>
          <w:szCs w:val="28"/>
        </w:rPr>
        <w:t>№08/231-</w:t>
      </w:r>
      <w:r w:rsidR="00D26761">
        <w:rPr>
          <w:rFonts w:cs="Times New Roman"/>
          <w:b/>
          <w:szCs w:val="28"/>
        </w:rPr>
        <w:t>1827</w:t>
      </w:r>
      <w:r w:rsidRPr="00322B7D">
        <w:rPr>
          <w:rFonts w:cs="Times New Roman"/>
          <w:b/>
          <w:szCs w:val="28"/>
        </w:rPr>
        <w:t>/ПР.</w:t>
      </w:r>
    </w:p>
    <w:p w:rsidR="004030A5" w:rsidRPr="004D6859" w:rsidRDefault="004030A5" w:rsidP="004030A5">
      <w:pPr>
        <w:pStyle w:val="a3"/>
        <w:spacing w:after="0" w:line="240" w:lineRule="auto"/>
        <w:ind w:firstLine="851"/>
        <w:jc w:val="both"/>
        <w:rPr>
          <w:rStyle w:val="FontStyle30"/>
          <w:sz w:val="28"/>
          <w:szCs w:val="28"/>
          <w:lang w:eastAsia="uk-UA"/>
        </w:rPr>
      </w:pPr>
      <w:r w:rsidRPr="00322B7D">
        <w:rPr>
          <w:rFonts w:ascii="Times New Roman" w:hAnsi="Times New Roman" w:cs="Times New Roman"/>
          <w:sz w:val="28"/>
          <w:szCs w:val="28"/>
        </w:rPr>
        <w:t xml:space="preserve">Метою </w:t>
      </w:r>
      <w:r w:rsidR="00B46177">
        <w:rPr>
          <w:rFonts w:ascii="Times New Roman" w:hAnsi="Times New Roman" w:cs="Times New Roman"/>
          <w:sz w:val="28"/>
          <w:szCs w:val="28"/>
        </w:rPr>
        <w:t xml:space="preserve">цього проекту рішення </w:t>
      </w:r>
      <w:r w:rsidR="00B46177" w:rsidRPr="001A49E4">
        <w:rPr>
          <w:rFonts w:ascii="Times New Roman" w:hAnsi="Times New Roman" w:cs="Times New Roman"/>
          <w:color w:val="auto"/>
          <w:sz w:val="28"/>
          <w:szCs w:val="28"/>
        </w:rPr>
        <w:t>Київської міської ради</w:t>
      </w:r>
      <w:r w:rsidR="00B46177">
        <w:rPr>
          <w:rFonts w:ascii="Times New Roman" w:hAnsi="Times New Roman" w:cs="Times New Roman"/>
          <w:color w:val="auto"/>
          <w:sz w:val="28"/>
          <w:szCs w:val="28"/>
        </w:rPr>
        <w:t xml:space="preserve"> є створення Департаменту </w:t>
      </w:r>
      <w:r w:rsidR="002D7CD5">
        <w:rPr>
          <w:rFonts w:ascii="Times New Roman" w:hAnsi="Times New Roman" w:cs="Times New Roman"/>
          <w:color w:val="auto"/>
          <w:sz w:val="28"/>
          <w:szCs w:val="28"/>
        </w:rPr>
        <w:t>муніципальної безпеки.</w:t>
      </w:r>
    </w:p>
    <w:p w:rsidR="004030A5" w:rsidRDefault="004030A5" w:rsidP="004030A5">
      <w:pPr>
        <w:pStyle w:val="a3"/>
        <w:spacing w:after="0" w:line="240" w:lineRule="auto"/>
        <w:ind w:firstLine="851"/>
        <w:jc w:val="both"/>
        <w:rPr>
          <w:rFonts w:ascii="Times New Roman" w:hAnsi="Times New Roman" w:cs="Times New Roman"/>
          <w:color w:val="auto"/>
          <w:sz w:val="28"/>
          <w:szCs w:val="28"/>
        </w:rPr>
      </w:pPr>
    </w:p>
    <w:p w:rsidR="004030A5" w:rsidRPr="001A49E4" w:rsidRDefault="004030A5" w:rsidP="004030A5">
      <w:pPr>
        <w:pStyle w:val="a3"/>
        <w:spacing w:after="0" w:line="240" w:lineRule="auto"/>
        <w:ind w:firstLine="851"/>
        <w:jc w:val="both"/>
        <w:rPr>
          <w:rFonts w:ascii="Times New Roman" w:hAnsi="Times New Roman" w:cs="Times New Roman"/>
          <w:color w:val="auto"/>
          <w:sz w:val="28"/>
          <w:szCs w:val="28"/>
        </w:rPr>
      </w:pPr>
      <w:r w:rsidRPr="001A49E4">
        <w:rPr>
          <w:rFonts w:ascii="Times New Roman" w:hAnsi="Times New Roman" w:cs="Times New Roman"/>
          <w:color w:val="auto"/>
          <w:sz w:val="28"/>
          <w:szCs w:val="28"/>
        </w:rPr>
        <w:t>Серед спільних рішень</w:t>
      </w:r>
      <w:r>
        <w:rPr>
          <w:rFonts w:ascii="Times New Roman" w:hAnsi="Times New Roman" w:cs="Times New Roman"/>
          <w:color w:val="auto"/>
          <w:sz w:val="28"/>
          <w:szCs w:val="28"/>
        </w:rPr>
        <w:t xml:space="preserve"> та проектів рішень </w:t>
      </w:r>
      <w:r w:rsidRPr="001A49E4">
        <w:rPr>
          <w:rFonts w:ascii="Times New Roman" w:hAnsi="Times New Roman" w:cs="Times New Roman"/>
          <w:color w:val="auto"/>
          <w:sz w:val="28"/>
          <w:szCs w:val="28"/>
        </w:rPr>
        <w:t>Київської міської ради з депутатами Київської міської ради та постійними комісіями, наступні:</w:t>
      </w:r>
    </w:p>
    <w:p w:rsidR="00E46C6E" w:rsidRPr="00A92396" w:rsidRDefault="00E46C6E" w:rsidP="00E46C6E">
      <w:pPr>
        <w:ind w:left="-10"/>
        <w:jc w:val="both"/>
        <w:rPr>
          <w:rFonts w:cs="Times New Roman"/>
          <w:b/>
          <w:szCs w:val="28"/>
        </w:rPr>
      </w:pPr>
      <w:proofErr w:type="spellStart"/>
      <w:r w:rsidRPr="00E46C6E">
        <w:rPr>
          <w:rFonts w:cs="Times New Roman"/>
          <w:b/>
          <w:szCs w:val="28"/>
        </w:rPr>
        <w:lastRenderedPageBreak/>
        <w:t>П</w:t>
      </w:r>
      <w:r w:rsidRPr="00A92396">
        <w:rPr>
          <w:rFonts w:cs="Times New Roman"/>
          <w:b/>
          <w:szCs w:val="28"/>
        </w:rPr>
        <w:t>ро</w:t>
      </w:r>
      <w:r w:rsidRPr="00E46C6E">
        <w:rPr>
          <w:rFonts w:cs="Times New Roman"/>
          <w:b/>
          <w:szCs w:val="28"/>
        </w:rPr>
        <w:t>э</w:t>
      </w:r>
      <w:r w:rsidRPr="00A92396">
        <w:rPr>
          <w:rFonts w:cs="Times New Roman"/>
          <w:b/>
          <w:szCs w:val="28"/>
        </w:rPr>
        <w:t>кт</w:t>
      </w:r>
      <w:proofErr w:type="spellEnd"/>
      <w:r w:rsidRPr="00A92396">
        <w:rPr>
          <w:rFonts w:cs="Times New Roman"/>
          <w:b/>
          <w:szCs w:val="28"/>
        </w:rPr>
        <w:t xml:space="preserve"> рішення Київської міської ради «Про внесення змін до Положення про конкурс проектів з реалізації енергоефективних заходів у житлових будинках міста Києва, в яких створені об’єднання співвласників багатоквартирних будинків, а також у кооперативних будинках» доручення заступника міського голови-секретаря Київської міської ради від 11.02.20 №08/231-389/ПР.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внесення змін до рішення Київської міської ради від 05.03.2019 р. № 186/6842 «Про надання фінансової підтримки проведення відповідного необхідного ремонту багатоквартирного будинку, в якому створено об’єднання співвласників багатоквартирного будинку» доручення заступника міського голови-секретаря Київської міської ради від 15.01.20 №08/231-80/ПР.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передачу ПУБЛІЧНОМУ АКЦІОНЕРНОМУ ТОВАРИСТВУ «УКРТЕЛЕКОМ» в оренду земельної ділянки для розміщення та експлуатації об’єктів і споруд телекомунікацій на вул. Миколи </w:t>
      </w:r>
      <w:proofErr w:type="spellStart"/>
      <w:r w:rsidRPr="00A92396">
        <w:rPr>
          <w:rFonts w:cs="Times New Roman"/>
          <w:b/>
          <w:szCs w:val="28"/>
        </w:rPr>
        <w:t>Голего</w:t>
      </w:r>
      <w:proofErr w:type="spellEnd"/>
      <w:r w:rsidRPr="00A92396">
        <w:rPr>
          <w:rFonts w:cs="Times New Roman"/>
          <w:b/>
          <w:szCs w:val="28"/>
        </w:rPr>
        <w:t>, 8 у Солом'янському районі міста Києва» доручення заступника міського голови-секретаря Київської міської ради від 14.01.20 №08/231-79/ПР.</w:t>
      </w:r>
    </w:p>
    <w:p w:rsidR="00E46C6E" w:rsidRPr="00A92396" w:rsidRDefault="00E46C6E" w:rsidP="00E46C6E">
      <w:pPr>
        <w:ind w:left="-10"/>
        <w:jc w:val="both"/>
        <w:rPr>
          <w:rFonts w:cs="Times New Roman"/>
          <w:b/>
          <w:szCs w:val="28"/>
        </w:rPr>
      </w:pPr>
      <w:r w:rsidRPr="00A92396">
        <w:rPr>
          <w:rFonts w:cs="Times New Roman"/>
          <w:b/>
          <w:szCs w:val="28"/>
        </w:rPr>
        <w:t xml:space="preserve"> </w:t>
      </w: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адміністрації) «КИЇВТЕПЛОЕНЕРГО» земельної ділянки у постійне користування для експлуатації та обслуговування котельні на вул. Михайла Котельникова, 7/13 у Святошинському районі міста Києва (364113517)» доручення заступника міського голови-секретаря Київської міської ради від 09.09.2019 №08/231-2711/ПР.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передачу комунальному підприємству виконавчого органу Київради (Київської міської державної адміністрації) «КИЇВТЕПЛОЕНЕРГО» земельної ділянки у постійне користування для експлуатації та обслуговування будівлі котельні та ГРП на вул. Відпочинку, 7 у Святошинському районі міста Києва (406412994)» доручення заступника міського голови-секретаря Київської міської ради від 29.08.2019 №08/231-2655/ПР.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адміністрації) «КИЇВТЕПЛОЕНЕРГО» земельної ділянки у постійне користування для експлуатації та обслуговування будівлі котельні на вул. Миколи Краснова, 3 у Святошинському районі міста Києва (571341791)» доручення заступника міського голови-секретаря Київської міської ради від 29.08.2019 №08/231-2657/ПР.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АДМІНІСТРАЦІЇ) «КИЇВТЕПЛОЕНЕРГО» земельної ділянки у постійне користування для експлуатації та обслуговування комплексу будівель котельні та газорозподільчого пункту на вул. Богатирській, 30 в Оболонському районі міста Києва (561341356)» доручення заступника міського голови-секретаря Київської міської ради від 02.10.2019 №08/231-2973/ПР.</w:t>
      </w:r>
    </w:p>
    <w:p w:rsidR="00E46C6E" w:rsidRPr="00A92396" w:rsidRDefault="00E46C6E" w:rsidP="00E46C6E">
      <w:pPr>
        <w:ind w:left="-10"/>
        <w:jc w:val="both"/>
        <w:rPr>
          <w:rFonts w:cs="Times New Roman"/>
          <w:b/>
          <w:szCs w:val="28"/>
        </w:rPr>
      </w:pPr>
      <w:proofErr w:type="spellStart"/>
      <w:r w:rsidRPr="00A92396">
        <w:rPr>
          <w:rFonts w:cs="Times New Roman"/>
          <w:b/>
          <w:szCs w:val="28"/>
        </w:rPr>
        <w:lastRenderedPageBreak/>
        <w:t>Проэкт</w:t>
      </w:r>
      <w:proofErr w:type="spellEnd"/>
      <w:r w:rsidRPr="00A92396">
        <w:rPr>
          <w:rFonts w:cs="Times New Roman"/>
          <w:b/>
          <w:szCs w:val="28"/>
        </w:rPr>
        <w:t xml:space="preserve"> рішення Київської міської ради «Про розгляд проекту рішення Київської міської ради Про надання КОМУНАЛЬНОМУ ПІДПРИЄМСТВУ ВИКОНАВЧОГО ОРГАНУ КИЇВРАДИ (КИЇВСЬКОЇ МІСЬКОЇ ДЕРЖАВНОЇ АДМІНІСТРАЦІЇ) «КИЇВТЕПЛОЕНЕРГО» земельної ділянки у постійне користування для експлуатації та обслуговування будівель котельні та </w:t>
      </w:r>
      <w:proofErr w:type="spellStart"/>
      <w:r w:rsidRPr="00A92396">
        <w:rPr>
          <w:rFonts w:cs="Times New Roman"/>
          <w:b/>
          <w:szCs w:val="28"/>
        </w:rPr>
        <w:t>мазутосховища</w:t>
      </w:r>
      <w:proofErr w:type="spellEnd"/>
      <w:r w:rsidRPr="00A92396">
        <w:rPr>
          <w:rFonts w:cs="Times New Roman"/>
          <w:b/>
          <w:szCs w:val="28"/>
        </w:rPr>
        <w:t xml:space="preserve"> на вул. Лісній, 28 в Оболонському районі міста Києва (772087415)» доручення заступника міського голови-секретаря Київської міської ради від 02.10.2019 №08/231-2975/ПР.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АДМІНІСТРАЦІЇ) «КИЇВТЕПЛОЕНЕРГО» земельної ділянки у постійне користування для експлуатації та обслуговування будівлі центрального теплового пункту на просп. Свободи, 44 у Подільському районі міста Києва (582741027)» доручення заступника міського голови-секретаря Київської міської ради від 02.10.2019 №08/231-2976/ПР.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АДМІНІСТРАЦІЇ) «КИЇВТЕПЛОЕНЕРГО» земельної ділянки у постійне користування для експлуатації та обслуговування котельні на вул. Відпочинку, 11 у Святошинському районі міста Києва (612884157)» доручення заступника міського голови-секретаря Київської міської ради від 10.10.2019 №08/231-3062/ПР.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передачу комунальному підприємству виконавчого органу Київської міської ради (Київської міської державної адміністрації) «Київтеплоенерго» в постійне користування земельної ділянки для експлуатації та обслуговування будівлі газорозподільчого пункту на вул. Васильківській, 96 у Голосіївському районі міста Києва (764870411)» доручення заступника міського голови-секретаря Київської міської ради від 18.10.2019 №08/231-3160/ПР.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передачу КОМУНАЛЬНОМУ ПІДПРИЄМСТВУ ВИКОНАВЧОГО ОРГАНУ КИЇВРАДИ (КИЇВСЬКОЇ МІСЬКОЇ ДЕРЖАВНОЇ АД МІНІСТРАЦІЇ) «КИЇВТЕПЛОЕНЕРГО» у постійне користування земельної ділянки для експлуатації та обслуговування будівлі бойлерної на вул. Луценка Дмитра, 9-А у </w:t>
      </w:r>
      <w:proofErr w:type="spellStart"/>
      <w:r w:rsidRPr="00A92396">
        <w:rPr>
          <w:rFonts w:cs="Times New Roman"/>
          <w:b/>
          <w:szCs w:val="28"/>
        </w:rPr>
        <w:t>Голосiївському</w:t>
      </w:r>
      <w:proofErr w:type="spellEnd"/>
      <w:r w:rsidRPr="00A92396">
        <w:rPr>
          <w:rFonts w:cs="Times New Roman"/>
          <w:b/>
          <w:szCs w:val="28"/>
        </w:rPr>
        <w:t xml:space="preserve"> районі міста Києва (410413404)» доручення заступника міського голови-секретаря Київської міської ради від 17.10.2019 №08/231-3155/ПР.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АДМІНІСТРАЦІЇ) «КИЇВТЕПЛОЕНЕРГО» земельної ділянки у постійне користування для експлуатації та обслуговування будівлі бойлерної на вул. </w:t>
      </w:r>
      <w:proofErr w:type="spellStart"/>
      <w:r w:rsidRPr="00A92396">
        <w:rPr>
          <w:rFonts w:cs="Times New Roman"/>
          <w:b/>
          <w:szCs w:val="28"/>
        </w:rPr>
        <w:t>Доброхотова</w:t>
      </w:r>
      <w:proofErr w:type="spellEnd"/>
      <w:r w:rsidRPr="00A92396">
        <w:rPr>
          <w:rFonts w:cs="Times New Roman"/>
          <w:b/>
          <w:szCs w:val="28"/>
        </w:rPr>
        <w:t xml:space="preserve"> Академіка, 30 у Святошинському районі міста Києва (567941506)» доручення заступника міського голови-секретаря Київської міської ради від 17.10.2019 №08/231-3158/ПР.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передачу КОМУНАЛЬНОМУ </w:t>
      </w:r>
      <w:r w:rsidRPr="00A92396">
        <w:rPr>
          <w:rFonts w:cs="Times New Roman"/>
          <w:b/>
          <w:szCs w:val="28"/>
        </w:rPr>
        <w:lastRenderedPageBreak/>
        <w:t xml:space="preserve">ПІДПРИЄМСТВУ ВИКОНАВЧОГО ОРГАНУ КИЇВРАДИ (КИЇВСЬКОЇ МІСЬКОЇ ДЕРЖАВНОЇ АДМІНІСТРАЦІЇ)«КИЇВТЕПЛОЕНЕРГО» у постійне користування земельної ділянки для експлуатації та обслуговування будівлі бойлерної на вул. </w:t>
      </w:r>
      <w:proofErr w:type="spellStart"/>
      <w:r w:rsidRPr="00A92396">
        <w:rPr>
          <w:rFonts w:cs="Times New Roman"/>
          <w:b/>
          <w:szCs w:val="28"/>
        </w:rPr>
        <w:t>Дубініна</w:t>
      </w:r>
      <w:proofErr w:type="spellEnd"/>
      <w:r w:rsidRPr="00A92396">
        <w:rPr>
          <w:rFonts w:cs="Times New Roman"/>
          <w:b/>
          <w:szCs w:val="28"/>
        </w:rPr>
        <w:t xml:space="preserve"> Володі, 14 у </w:t>
      </w:r>
      <w:proofErr w:type="spellStart"/>
      <w:r w:rsidRPr="00A92396">
        <w:rPr>
          <w:rFonts w:cs="Times New Roman"/>
          <w:b/>
          <w:szCs w:val="28"/>
        </w:rPr>
        <w:t>Голосiївському</w:t>
      </w:r>
      <w:proofErr w:type="spellEnd"/>
      <w:r w:rsidRPr="00A92396">
        <w:rPr>
          <w:rFonts w:cs="Times New Roman"/>
          <w:b/>
          <w:szCs w:val="28"/>
        </w:rPr>
        <w:t xml:space="preserve"> районі міста Києва (503541109)» доручення заступника міського голови-секретаря Київської міської ради від 17.10.2019 №08/231-3148/ПР.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w:t>
      </w:r>
      <w:proofErr w:type="spellStart"/>
      <w:r w:rsidRPr="00A92396">
        <w:rPr>
          <w:rFonts w:cs="Times New Roman"/>
          <w:b/>
          <w:szCs w:val="28"/>
        </w:rPr>
        <w:t>міністрації</w:t>
      </w:r>
      <w:proofErr w:type="spellEnd"/>
      <w:r w:rsidRPr="00A92396">
        <w:rPr>
          <w:rFonts w:cs="Times New Roman"/>
          <w:b/>
          <w:szCs w:val="28"/>
        </w:rPr>
        <w:t xml:space="preserve">) «КИЇВТЕПЛОЕНЕРГО» у постійне користування </w:t>
      </w:r>
      <w:proofErr w:type="spellStart"/>
      <w:r w:rsidRPr="00A92396">
        <w:rPr>
          <w:rFonts w:cs="Times New Roman"/>
          <w:b/>
          <w:szCs w:val="28"/>
        </w:rPr>
        <w:t>зем</w:t>
      </w:r>
      <w:proofErr w:type="spellEnd"/>
      <w:r w:rsidRPr="00A92396">
        <w:rPr>
          <w:rFonts w:cs="Times New Roman"/>
          <w:b/>
          <w:szCs w:val="28"/>
        </w:rPr>
        <w:t xml:space="preserve"> №</w:t>
      </w:r>
      <w:proofErr w:type="spellStart"/>
      <w:r w:rsidRPr="00A92396">
        <w:rPr>
          <w:rFonts w:cs="Times New Roman"/>
          <w:b/>
          <w:szCs w:val="28"/>
        </w:rPr>
        <w:t>ельної</w:t>
      </w:r>
      <w:proofErr w:type="spellEnd"/>
      <w:r w:rsidRPr="00A92396">
        <w:rPr>
          <w:rFonts w:cs="Times New Roman"/>
          <w:b/>
          <w:szCs w:val="28"/>
        </w:rPr>
        <w:t xml:space="preserve"> ділянки для обслуговування тепломережі №4 ТЕЦ-6 на тепловому масиві Троєщина від ТЕЦ-6 у Деснянському районі міста Києва (765377443)» доручення заступника міського голови-секретаря Київської міської ради від 17.10.2019 №08/231-3149/ПР.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АДМІНІСТРАЦІЇ)«КИЇВТЕПЛОЕНЕРГО» у постійне користування земельної ділянки для експлуатації та обслуговування будівлі котельні на вул. Зрошувальній, 17-А у Дарницькому районі міста Києва (600874199)» доручення заступника міського голови-секретаря Київської міської ради від 17.10.2019 №08/231-3151/ПР.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АДМІНІСТРАЦІЇ) «КИЇВТЕПЛОЕНЕРГО» земельної ділянки у постійне користування для експлуатації та обслуговування будівель центрального теплового пункту на вул. Зодчих, 30/6 у Святошинському районі міста Києва (574741105)» доручення заступника міського голови-секретаря Київської міської ради від 17.10.2019 №08/231-3154/ПР.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АДМІНІСТРАЦІЇ) «КИЇВТЕПЛОЕНЕРГО» у постійне користування земельної ділянки для експлуатації та обслуговування будівлі центрального теплового пункту на вул. Драйзера Теодора, 3 у Деснянському районі міста Києва (708637414)» доручення заступника міського голови-секретаря Київської міської ради від 24.10.2019 №08/231-3171/ПР.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передачу КОМУНАЛЬНОМУ ПІДПРИЄМСТВУ ВИКОНАВЧОГО ОРГАНУ КИЇВРАДИ (КИЇВСЬКОЇ МІСЬКОЇ ДЕРЖАВНОЇ АДМІНІСТРАЦІЇ) «КИЇВТЕПЛОЕНЕРГО» в постійне користування земельної для експлуатації та обслуговування будівлі центрального теплового пункту на вул. Василя </w:t>
      </w:r>
      <w:proofErr w:type="spellStart"/>
      <w:r w:rsidRPr="00A92396">
        <w:rPr>
          <w:rFonts w:cs="Times New Roman"/>
          <w:b/>
          <w:szCs w:val="28"/>
        </w:rPr>
        <w:t>Касіяна</w:t>
      </w:r>
      <w:proofErr w:type="spellEnd"/>
      <w:r w:rsidRPr="00A92396">
        <w:rPr>
          <w:rFonts w:cs="Times New Roman"/>
          <w:b/>
          <w:szCs w:val="28"/>
        </w:rPr>
        <w:t xml:space="preserve">, 2-А у </w:t>
      </w:r>
      <w:proofErr w:type="spellStart"/>
      <w:r w:rsidRPr="00A92396">
        <w:rPr>
          <w:rFonts w:cs="Times New Roman"/>
          <w:b/>
          <w:szCs w:val="28"/>
        </w:rPr>
        <w:t>Голосiївському</w:t>
      </w:r>
      <w:proofErr w:type="spellEnd"/>
      <w:r w:rsidRPr="00A92396">
        <w:rPr>
          <w:rFonts w:cs="Times New Roman"/>
          <w:b/>
          <w:szCs w:val="28"/>
        </w:rPr>
        <w:t xml:space="preserve"> районі міста Києва (539241105)» доручення заступника міського голови-секретаря Київської міської ради від 21.10.2019 №08/231-3166/ПР.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w:t>
      </w:r>
      <w:r w:rsidRPr="00A92396">
        <w:rPr>
          <w:rFonts w:cs="Times New Roman"/>
          <w:b/>
          <w:szCs w:val="28"/>
        </w:rPr>
        <w:lastRenderedPageBreak/>
        <w:t>МІСЬКОЇ ДЕРЖАВНОЇ АДМІНІСТРАЦІЇ) «КИЇВТЕПЛОЕНЕРГО» у постійне користування земельної ділянки для експлуатації та обслуговування будівлі центрального теплового пункту на вул. Лариси Руденко, 3-В у Дарницькому районі міста Києва (558041639)» доручення заступника міського голови-секретаря Київської міської ради від 24.10.2019 №08/231-3170/ПР.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передачу КОМУНАЛЬНОМУ ПІДПРИЄМСТВУ ВИКОНАВЧОГО ОРГАНУ КИЇВРАДИ (КИЇВСЬКОЇ МІСЬКОЇ ДЕРЖАВНОЇ АДМІНІСТРАЦІЇ) «КИЇВТЕПЛОЕНЕРГО» у постійне користування земельної ділянки для експлуатації та обслуговування будівлі центрального теплового пункту на вул. Райдужній, 3б у Дніпровському районі міста Києва (792577417)» доручення заступника міського голови-секретаря Київської міської ради від 25.10.2019 №08/231-3232/ПР.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передачу КОМУНАЛЬНОМУ ПІДПРИЄМСТВУ ВИКОНАВЧОГО ОРГАНУ КИЇВРАДИ (КИЇВСЬКОЇ МІСЬКОЇ ДЕРЖАВНОЇ АДМІНІСТРАЦІЇ) «КИЇВТЕПЛОЕНЕРГО» в постійне користування земельної ділянки для експлуатації та обслуговування будівлі бойлерної на вул. Ломоносова, 29 у </w:t>
      </w:r>
      <w:proofErr w:type="spellStart"/>
      <w:r w:rsidRPr="00A92396">
        <w:rPr>
          <w:rFonts w:cs="Times New Roman"/>
          <w:b/>
          <w:szCs w:val="28"/>
        </w:rPr>
        <w:t>Голосiївському</w:t>
      </w:r>
      <w:proofErr w:type="spellEnd"/>
      <w:r w:rsidRPr="00A92396">
        <w:rPr>
          <w:rFonts w:cs="Times New Roman"/>
          <w:b/>
          <w:szCs w:val="28"/>
        </w:rPr>
        <w:t xml:space="preserve"> районі міста Києва (454413075)» доручення заступника міського голови-секретаря Київської міської ради від 29.10.2019 №08/231-3242/ПР.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АДМІНІСТРАЦІЇ) «КИЇВТЕПЛОЕНЕРГО» у постійне користування земельної ділянки для експлуатації та обслуговування будівлі центрального теплового пункту на вул. Закревського Миколи, 47А у Деснянському районі міста Києва (446413303)» доручення заступника міського голови-секретаря Київської міської ради від 25.10.2019 №08/231-3233/ПР.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АДМІНІСТРАЦІЇ) "КИЇВТЕПЛОЕНЕРГО" у постійне користування земельної ділянки для експлуатації та обслуговування будівлі центрального теплового пункту на вул. Беретті Вікентія, 10 у Деснянському районі міста Києва (615994168») доручення заступника міського голови-секретаря Київської міської ради від 25.10.2019 №08/231-3234/ПР.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АДМІНІСТРАЦІЇ) «КИЇВТЕПЛОЕНЕРГО» у постійне користування земельної ділянки для експлуатації та обслуговування будівлі центрального теплового пункту на вул. Анни Ахматової, 16-Г у Дарницькому районі міста Києва (241286305)» доручення заступника міського голови-секретаря Київської міської ради від 29.10.2019 №08/231-3240/ПР.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w:t>
      </w:r>
      <w:r w:rsidRPr="00A92396">
        <w:rPr>
          <w:rFonts w:cs="Times New Roman"/>
          <w:b/>
          <w:szCs w:val="28"/>
        </w:rPr>
        <w:lastRenderedPageBreak/>
        <w:t>МІСЬКОЇ ДЕРЖАВНОЇ АДМІНІСТРАЦІЇ) "КИЇВТЕПЛОЕНЕРГО" у постійне користування земельної ділянки для експлуатації та обслуговування будівлі центрального теплового пункту на вул. Мілютенка, 23 у Деснянському районі міста Києва (547241556)» доручення заступника міського голови-секретаря Київської міської ради від 29.10.2019 №08/231-3241/ПР.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АДМІНІСТРАЦІЇ) «КИЇВТЕПЛОЕНЕРГО» у постійне користування земельної ділянки для експлуатації та обслуговування індивідуального теплового пункту на просп. Маяковського Володимира, 93-А у Деснянському районі міста Києва (241790154)» доручення заступника міського голови-секретаря Київської міської ради від 29.10.2019 №008/231-3243/ПР.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адміністрації) «КИЇВТЕПЛОЕНЕРГО» у постійне користування земельної ділянки для реконструкції (з добудовою), експлуатації та обслуговування районної котельні на вул. Здолбунівській, 2 у Дарницькому районі міста Києва (243494957)» доручення заступника міського голови-секретаря Київської міської ради від 29.10.2019 №08/231-3238/ПР.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адміністрації) «Київтеплоенерго» в постійне користування земельної ділянки для експлуатації та обслуговування будівлі центрального теплового пункту на вул. Лятошинського Композитора, 26-А у Голосіївському районі міста Києва (752579413)» доручення заступника міського голови-секретаря Київської міської ради від 21.10.2019 №08/231-3255/ПР.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АДМІНІСТРАЦІЇ) «КИЇВТЕПЛОЕНЕРГО» у постійне користування земельної ділянки для експлуатації та обслуговування будівлі центрального теплового пункту на просп. Лісовому, 31 у Деснянському районі міста Києва (241701808)» доручення заступника міського голови-секретаря Київської міської ради від 31.10.2019 №08/231-3262/ПР.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АДМІНІСТРАЦІЇ)«КИЇВТЕПЛОЕНЕРГО» у постійне користування земельної ділянки для експлуатації та обслуговування будівлі центрального теплового пункту на вул. </w:t>
      </w:r>
      <w:proofErr w:type="spellStart"/>
      <w:r w:rsidRPr="00A92396">
        <w:rPr>
          <w:rFonts w:cs="Times New Roman"/>
          <w:b/>
          <w:szCs w:val="28"/>
        </w:rPr>
        <w:t>Березняківській</w:t>
      </w:r>
      <w:proofErr w:type="spellEnd"/>
      <w:r w:rsidRPr="00A92396">
        <w:rPr>
          <w:rFonts w:cs="Times New Roman"/>
          <w:b/>
          <w:szCs w:val="28"/>
        </w:rPr>
        <w:t>, 20 у Дніпровському районі міста Києва (676224105)» доручення заступника міського голови-секретаря Київської міської ради від 31.10.2019 №08/231-3263/ПР.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АДМІНІСТРАЦІЇ) «КИЇВТЕПЛОЕНЕРГО» у </w:t>
      </w:r>
      <w:r w:rsidRPr="00A92396">
        <w:rPr>
          <w:rFonts w:cs="Times New Roman"/>
          <w:b/>
          <w:szCs w:val="28"/>
        </w:rPr>
        <w:lastRenderedPageBreak/>
        <w:t xml:space="preserve">постійне користування земельної ділянки для експлуатації та обслуговування будівлі центрального теплового пункту на вул. </w:t>
      </w:r>
      <w:proofErr w:type="spellStart"/>
      <w:r w:rsidRPr="00A92396">
        <w:rPr>
          <w:rFonts w:cs="Times New Roman"/>
          <w:b/>
          <w:szCs w:val="28"/>
        </w:rPr>
        <w:t>Радунській</w:t>
      </w:r>
      <w:proofErr w:type="spellEnd"/>
      <w:r w:rsidRPr="00A92396">
        <w:rPr>
          <w:rFonts w:cs="Times New Roman"/>
          <w:b/>
          <w:szCs w:val="28"/>
        </w:rPr>
        <w:t>, 14-а у Деснянському районі міста Києва (432410426)» доручення заступника міського голови-секретаря Київської міської ради від 31.10.2019 №08/231-3264/ПР.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АДМІНІСТРАЦІЇ) "КИЇВТЕПЛОЕНЕРГО" у постійне користування земельної ділянки для експлуатації та обслуговування центрального теплового пункту на вул. Драйзера Теодора, 11 у Деснянському районі міста </w:t>
      </w:r>
      <w:proofErr w:type="spellStart"/>
      <w:r w:rsidRPr="00A92396">
        <w:rPr>
          <w:rFonts w:cs="Times New Roman"/>
          <w:b/>
          <w:szCs w:val="28"/>
        </w:rPr>
        <w:t>Києв</w:t>
      </w:r>
      <w:proofErr w:type="spellEnd"/>
      <w:r w:rsidRPr="00A92396">
        <w:rPr>
          <w:rFonts w:cs="Times New Roman"/>
          <w:b/>
          <w:szCs w:val="28"/>
        </w:rPr>
        <w:t xml:space="preserve"> (403393026)» доручення заступника міського голови-секретаря Київської міської ради від 31.10.2019 №08/231-3265/ПР.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АДМІНІСТРАЦІЇ) «КИЇВТЕПЛОЕНЕРГО» у постійне користування земельної ділянки для експлуатації та обслуговування будівлі центрального теплового пункту на просп. Маяковського Володимира, 24-А у Деснянському районі міста Києва (364196291)» доручення заступника міського голови-секретаря Київської міської ради від 31.10.2019 №08/231-3268/ПР</w:t>
      </w:r>
      <w:r w:rsidRPr="00A92396">
        <w:rPr>
          <w:rFonts w:cs="Times New Roman"/>
          <w:b/>
          <w:szCs w:val="28"/>
          <w:lang w:val="ru-RU"/>
        </w:rPr>
        <w:t>.</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АДМІНІСТРАЦІЇ) «КИЇВТЕПЛОЕНЕРГО» у постійне користування земельної ділянки для експлуатації та обслуговування будівлі центрального теплового пункту на просп. Маяковського Володимира, 4 у Деснянському районі міста Києва (780494416)» доручення заступника міського голови-секретаря Київської міської ради від 31.10.2019 №08/231-3269/ПР</w:t>
      </w:r>
      <w:r w:rsidRPr="00A92396">
        <w:rPr>
          <w:rFonts w:cs="Times New Roman"/>
          <w:b/>
          <w:szCs w:val="28"/>
          <w:lang w:val="ru-RU"/>
        </w:rPr>
        <w:t>.</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АДМІНІСТРАЦІЇ) «КИЇВТЕПЛОЕНЕРГО» у постійне користування земельної ділянки для експлуатації та обслуговування будівлі центрального теплового пункту на просп. Лісовому, 17Б у Деснянському районі міста Києва (606894153)» доручення заступника міського голови-секретаря Київської міської ради від 31.10.2019 №08/231-3270/ПР</w:t>
      </w:r>
      <w:r w:rsidRPr="00A92396">
        <w:rPr>
          <w:rFonts w:cs="Times New Roman"/>
          <w:b/>
          <w:szCs w:val="28"/>
          <w:lang w:val="ru-RU"/>
        </w:rPr>
        <w:t>.</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АДМІНІСТРАЦІЇ) «КИЇВТЕПЛОЕНЕРГО» у постійне користування земельної ділянки для експлуатації та обслуговування будівлі теплового пункту на вул. Милославській, 5 у Деснянському районі міста Києва (680524167)» доручення заступника міського голови-секретаря Київської міської ради від 31.10.2019 №08/231-3271/ПР</w:t>
      </w:r>
      <w:r w:rsidRPr="00A92396">
        <w:rPr>
          <w:rFonts w:cs="Times New Roman"/>
          <w:b/>
          <w:szCs w:val="28"/>
          <w:lang w:val="ru-RU"/>
        </w:rPr>
        <w:t>.</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w:t>
      </w:r>
      <w:r w:rsidRPr="00A92396">
        <w:rPr>
          <w:rFonts w:cs="Times New Roman"/>
          <w:b/>
          <w:szCs w:val="28"/>
        </w:rPr>
        <w:lastRenderedPageBreak/>
        <w:t xml:space="preserve">МІСЬКОЇ ДЕРЖАВНОЇ АДМІНІСТРАЦІЇ) «КИЇВТЕПЛОЕНЕРГО» у постійне користування земельної ділянки для експлуатації та обслуговування будівлі індивідуального теплового пункту на </w:t>
      </w:r>
      <w:proofErr w:type="spellStart"/>
      <w:r w:rsidRPr="00A92396">
        <w:rPr>
          <w:rFonts w:cs="Times New Roman"/>
          <w:b/>
          <w:szCs w:val="28"/>
        </w:rPr>
        <w:t>бульв</w:t>
      </w:r>
      <w:proofErr w:type="spellEnd"/>
      <w:r w:rsidRPr="00A92396">
        <w:rPr>
          <w:rFonts w:cs="Times New Roman"/>
          <w:b/>
          <w:szCs w:val="28"/>
        </w:rPr>
        <w:t>. Перова, 46/2 у Дніпровському районі міста Києва (499410593») доручення заступника міського голови-секретаря Київської міської ради від 31.10.2019 №08/231-3272/ПР</w:t>
      </w:r>
      <w:r w:rsidRPr="00A92396">
        <w:rPr>
          <w:rFonts w:cs="Times New Roman"/>
          <w:b/>
          <w:szCs w:val="28"/>
          <w:lang w:val="ru-RU"/>
        </w:rPr>
        <w:t>.</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передачу КОМУНАЛЬНОМУ ПІДПРИЄМСТВУ ВИКОНАВЧОГО ОРГАНУ КИЇВРАДИ (КИЇВСЬКОЇ МІСЬКОЇ ДЕРЖАВНОЇ АДМІНІСТРАЦІЇ) «КИЇВТЕПЛОЕНЕРГО» у постійне користування земельної ділянки для експлуатації та обслуговування будівлі теплового пункту на вул. Райдужній, 21 А у Дніпровському районі міста Києва (334124170)» доручення заступника міського голови-секретаря Київської міської ради від 31.10.2019 №08/231-3273/ПР</w:t>
      </w:r>
      <w:r w:rsidRPr="00A92396">
        <w:rPr>
          <w:rFonts w:cs="Times New Roman"/>
          <w:b/>
          <w:szCs w:val="28"/>
          <w:lang w:val="ru-RU"/>
        </w:rPr>
        <w:t>.</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АДМІНІСТРАЦІЇ) «КИЇВТЕПЛОЕНЕРГО» у постійне користування земельної ділянки для експлуатації та обслуговування котельні на вул. Будівельників, 10 у Деснянському районі міста Києва (569341773)» доручення заступника міського голови-секретаря Київської міської ради від 31.10.2019 №08/231-3274/ПР</w:t>
      </w:r>
      <w:r w:rsidRPr="00A92396">
        <w:rPr>
          <w:rFonts w:cs="Times New Roman"/>
          <w:b/>
          <w:szCs w:val="28"/>
          <w:lang w:val="ru-RU"/>
        </w:rPr>
        <w:t>.</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АДМІНІСТРАЦІЇ) «КИЇВТЕПЛОЕНЕРГО» у постійне користування земельної ділянки для експлуатації та обслуговування будівлі центрального теплового пункту на вул. Космічній, 1/10 у Дніпровському районі міста Києва (488416650)» доручення заступника міського голови-секретаря Київської міської ради від 21.02.2020 №08/231-483/ПР.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АДМІНІСТРАЦІЇ) «КИЇВТЕПЛОЕНЕРГО» земельної ділянки у постійне користування для експлуатації та обслуговування будівлі бойлерної на вул. Академіка </w:t>
      </w:r>
      <w:proofErr w:type="spellStart"/>
      <w:r w:rsidRPr="00A92396">
        <w:rPr>
          <w:rFonts w:cs="Times New Roman"/>
          <w:b/>
          <w:szCs w:val="28"/>
        </w:rPr>
        <w:t>Доброхотова</w:t>
      </w:r>
      <w:proofErr w:type="spellEnd"/>
      <w:r w:rsidRPr="00A92396">
        <w:rPr>
          <w:rFonts w:cs="Times New Roman"/>
          <w:b/>
          <w:szCs w:val="28"/>
        </w:rPr>
        <w:t>, 1 у Святошинському районі міста Києва (495417203)» доручення заступника міського голови-секретаря Київської міської ради від 15.11.2019 №08/231-3341/ПР</w:t>
      </w:r>
      <w:r w:rsidRPr="00A92396">
        <w:rPr>
          <w:rFonts w:cs="Times New Roman"/>
          <w:b/>
          <w:szCs w:val="28"/>
          <w:lang w:val="ru-RU"/>
        </w:rPr>
        <w:t>.</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АДМІНІСТРАЦІЇ) «КИЇВТЕПЛОЕНЕРГО» земельної ділянки у постійне користування для експлуатації та обслуговування будівлі центрального теплового пункту на вул. </w:t>
      </w:r>
      <w:proofErr w:type="spellStart"/>
      <w:r w:rsidRPr="00A92396">
        <w:rPr>
          <w:rFonts w:cs="Times New Roman"/>
          <w:b/>
          <w:szCs w:val="28"/>
        </w:rPr>
        <w:t>Ірпінській</w:t>
      </w:r>
      <w:proofErr w:type="spellEnd"/>
      <w:r w:rsidRPr="00A92396">
        <w:rPr>
          <w:rFonts w:cs="Times New Roman"/>
          <w:b/>
          <w:szCs w:val="28"/>
        </w:rPr>
        <w:t>, 65а у Святошинському районі міста Києва (469415797)» доручення заступника міського голови-секретаря Київської міської ради від 15.11.2019 №08/231-3334/ПР</w:t>
      </w:r>
      <w:r w:rsidRPr="00A92396">
        <w:rPr>
          <w:rFonts w:cs="Times New Roman"/>
          <w:b/>
          <w:szCs w:val="28"/>
          <w:lang w:val="ru-RU"/>
        </w:rPr>
        <w:t>.</w:t>
      </w:r>
    </w:p>
    <w:p w:rsidR="00E46C6E" w:rsidRPr="00A92396" w:rsidRDefault="00E46C6E" w:rsidP="00E46C6E">
      <w:pPr>
        <w:ind w:left="-10"/>
        <w:jc w:val="both"/>
        <w:rPr>
          <w:rFonts w:cs="Times New Roman"/>
          <w:b/>
          <w:szCs w:val="28"/>
        </w:rPr>
      </w:pPr>
      <w:r w:rsidRPr="00A92396">
        <w:rPr>
          <w:rFonts w:cs="Times New Roman"/>
          <w:b/>
          <w:szCs w:val="28"/>
        </w:rPr>
        <w:t xml:space="preserve">Про розгляд проекту рішення Київської міської ради </w:t>
      </w: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w:t>
      </w:r>
      <w:r w:rsidRPr="00A92396">
        <w:rPr>
          <w:rFonts w:cs="Times New Roman"/>
          <w:b/>
          <w:szCs w:val="28"/>
        </w:rPr>
        <w:lastRenderedPageBreak/>
        <w:t>ПІДПРИЄМСТВУ ВИКОНАВЧОГО ОРГАНУ КИЇВРАДИ (КИЇВСЬКОЇ МІСЬКОЇ ДЕРЖАВНОЇ АДМІНІСТРАЦІЇ) «КИЇВТЕПЛОЕНЕРГО» земельної ділянки у постійне користування для експлуатації та обслуговування будівлі центрального теплового пункту на просп. Гонгадзе Георгія, 18 у Подільському районі міста Києва (616604139)» доручення заступника міського голови-секретаря Київської міської ради від 18.11.2019 №08/231-3354/ПР.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АДМІНІСТРАЦІЇ) «КИЇВТЕПЛОЕНЕРГО» земельної ділянки у постійне користування для експлуатації та обслуговування будівлі центрального теплового пункту на просп. Свободи, 28 у Подільському районі міста Києва (354147244)» доручення заступника міського голови-секретаря Київської міської ради від 18.11.2019 №08/231-3352/ПР</w:t>
      </w:r>
      <w:r w:rsidRPr="00A92396">
        <w:rPr>
          <w:rFonts w:cs="Times New Roman"/>
          <w:b/>
          <w:szCs w:val="28"/>
          <w:lang w:val="ru-RU"/>
        </w:rPr>
        <w:t>.</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АДМІНІСТРАЦІЇ) «КИЇВТЕПЛОЕНЕРГО» у постійне користування земельної ділянки для експлуатації та обслуговування будівлі теплового пункту на вул. Закревського Миколи, 27/2 у Деснянському районі міста Києва (241945199)» доручення заступника міського голови-секретаря Київської міської ради від 21.11.2019 №08/231-3515/ПР</w:t>
      </w:r>
      <w:r w:rsidRPr="00A92396">
        <w:rPr>
          <w:rFonts w:cs="Times New Roman"/>
          <w:b/>
          <w:szCs w:val="28"/>
          <w:lang w:val="ru-RU"/>
        </w:rPr>
        <w:t>.</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АДМІНІСТРАЦІЇ) «КИЇВТЕПЛОЕНЕРГО» у постійне користування земельної ділянки для експлуатації та обслуговування будівлі котельні на вул. Радистів, 44 у Деснянському районі міста Києва (324194555)» доручення заступника міського голови-секретаря Київської міської ради від 21.11.2019 №08/231-3516/ПР.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АДМІНІСТРАЦІЇ) «КИЇВТЕПЛОЕНЕРГО» у постійне користування земельної ділянки для експлуатації та обслуговування теплового пункту на вул. Беретті Вікентія, 14 у Деснянському районі міста Києва (384177075)» доручення заступника міського голови-секретаря Київської міської ради від 20.11.2019 №08/231-3489/ПР.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АДМІНІСТРАЦІЇ) «КИЇВТЕПЛОЕНЕРГО» у постійне користування земельної ділянки для експлуатації та обслуговування будівлі центрального теплового пункту на вул. Драгоманова, 5а у Дарницькому районі міста Києва (559441786)» доручення заступника міського голови-секретаря Київської міської ради від 20.11.2019 №08/231-3490/ПР</w:t>
      </w:r>
      <w:r w:rsidRPr="00A92396">
        <w:rPr>
          <w:rFonts w:cs="Times New Roman"/>
          <w:b/>
          <w:szCs w:val="28"/>
          <w:lang w:val="ru-RU"/>
        </w:rPr>
        <w:t>.</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w:t>
      </w:r>
      <w:r w:rsidRPr="00A92396">
        <w:rPr>
          <w:rFonts w:cs="Times New Roman"/>
          <w:b/>
          <w:szCs w:val="28"/>
        </w:rPr>
        <w:lastRenderedPageBreak/>
        <w:t xml:space="preserve">ПІДПРИЄМСТВУ ВИКОНАВЧОГО ОРГАНУ КИЇВРАДИ (КИЇВСЬКОЇ МІСЬКОЇ ДЕРЖАВНОЇ АДМІНІСТРАЦІЇ) «КИЇВТЕПЛОЕНЕРГО» у постійне користування земельної ділянки для експлуатації та обслуговування будівлі котельні на вул. </w:t>
      </w:r>
      <w:proofErr w:type="spellStart"/>
      <w:r w:rsidRPr="00A92396">
        <w:rPr>
          <w:rFonts w:cs="Times New Roman"/>
          <w:b/>
          <w:szCs w:val="28"/>
        </w:rPr>
        <w:t>Радосинській</w:t>
      </w:r>
      <w:proofErr w:type="spellEnd"/>
      <w:r w:rsidRPr="00A92396">
        <w:rPr>
          <w:rFonts w:cs="Times New Roman"/>
          <w:b/>
          <w:szCs w:val="28"/>
        </w:rPr>
        <w:t>, 2-А у Деснянському районі міста Києва (631864136)» доручення заступника міського голови-секретаря Київської міської ради від 20.11.2019 №08/231-3491/ПР</w:t>
      </w:r>
      <w:r w:rsidRPr="00A92396">
        <w:rPr>
          <w:rFonts w:cs="Times New Roman"/>
          <w:b/>
          <w:szCs w:val="28"/>
          <w:lang w:val="ru-RU"/>
        </w:rPr>
        <w:t>.</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АДМІНІСТРАЦІЇ) "КИЇВТЕПЛОЕНЕРГО" у постійне користування земельної ділянки для експлуатації та обслуговування будівлі центрального теплового пункту на вул. Драйзера Теодора, 16 у Деснянському районі міста Києва (463416317)» доручення заступника міського голови-секретаря Київської міської ради від 20.11.2019  №08/231-3492/ПР</w:t>
      </w:r>
      <w:r w:rsidRPr="00A92396">
        <w:rPr>
          <w:rFonts w:cs="Times New Roman"/>
          <w:b/>
          <w:szCs w:val="28"/>
          <w:lang w:val="ru-RU"/>
        </w:rPr>
        <w:t>.</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АДМІНІСТРАЦІЇ) "КИЇВТЕПЛОЕНЕРГО" у постійне користування земельної ділянки для експлуатації та обслуговування будівлі центрального теплового пункту на вул. Сабурова Олександра, 5 у Деснянському районі міста Києва (518541706)» доручення заступника міського голови-секретаря Київської міської ради від 20.11.2019 №08/231-3493/ПР</w:t>
      </w:r>
      <w:r w:rsidRPr="00A92396">
        <w:rPr>
          <w:rFonts w:cs="Times New Roman"/>
          <w:b/>
          <w:szCs w:val="28"/>
          <w:lang w:val="ru-RU"/>
        </w:rPr>
        <w:t>.</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АДМІНІСТРАЦІЇ) "КИЇВТЕПЛОЕНЕРГО" у постійне користування земельної ділянки для експлуатації та обслуговування будівлі центрального теплового пункту на вул. Каштановій, 13-А у Деснянському районі міста Києва (472414286)» доручення заступника міського голови-секретаря Київської міської ради від 20.11.2019 №08/231-3494/ПР</w:t>
      </w:r>
      <w:r w:rsidRPr="00A92396">
        <w:rPr>
          <w:rFonts w:cs="Times New Roman"/>
          <w:b/>
          <w:szCs w:val="28"/>
          <w:lang w:val="ru-RU"/>
        </w:rPr>
        <w:t>.</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АДМІНІСТРАЦІЇ) «КИЇВТЕПЛОЕНЕРГО» у постійне користування земельної ділянки для експлуатації та обслуговування бойлерної на вул. Дяченка, 10 у Дарницькому районі міста Києва (725174410)» доручення заступника міського голови-секретаря Київської міської ради від 20.11.2019 №08/231-3495/ПР</w:t>
      </w:r>
      <w:r w:rsidRPr="00A92396">
        <w:rPr>
          <w:rFonts w:cs="Times New Roman"/>
          <w:b/>
          <w:szCs w:val="28"/>
          <w:lang w:val="ru-RU"/>
        </w:rPr>
        <w:t>.</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передачу КОМУНАЛЬНОМУ ПІДПРИЄМСТВУ ВИКОНАВЧОГО ОРГАНУ КИЇВРАДИ (КИЇВСЬКОЇ МІСЬКОЇ ДЕРЖАВНОЇ АДМІНІСТРАЦІЇ) «КИЇВТЕПЛОЕНЕРГО» в постійне користування земельної ділянки для експлуатації та обслуговування будівлі центрального теплового пункту на вул. Саксаганського, 54/56 у Голосіївському районі міста Києва (364159453)» доручення заступника міського голови-секретаря Київської міської ради від 20.11.2019 №08/231-3496/ПР</w:t>
      </w:r>
      <w:r w:rsidRPr="00A92396">
        <w:rPr>
          <w:rFonts w:cs="Times New Roman"/>
          <w:b/>
          <w:szCs w:val="28"/>
          <w:lang w:val="ru-RU"/>
        </w:rPr>
        <w:t>.</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w:t>
      </w:r>
      <w:r w:rsidRPr="00A92396">
        <w:rPr>
          <w:rFonts w:cs="Times New Roman"/>
          <w:b/>
          <w:szCs w:val="28"/>
        </w:rPr>
        <w:lastRenderedPageBreak/>
        <w:t xml:space="preserve">МІСЬКОЇ ДЕРЖАВНОЇ АДМІНІСТРАЦІЇ) «КИЇВТЕПЛОЕНЕРГО» у постійне користування земельної ділянки для експлуатації та обслуговування будівлі котельні на просп. Голосіївському, 48 у </w:t>
      </w:r>
      <w:proofErr w:type="spellStart"/>
      <w:r w:rsidRPr="00A92396">
        <w:rPr>
          <w:rFonts w:cs="Times New Roman"/>
          <w:b/>
          <w:szCs w:val="28"/>
        </w:rPr>
        <w:t>Голосiївському</w:t>
      </w:r>
      <w:proofErr w:type="spellEnd"/>
      <w:r w:rsidRPr="00A92396">
        <w:rPr>
          <w:rFonts w:cs="Times New Roman"/>
          <w:b/>
          <w:szCs w:val="28"/>
        </w:rPr>
        <w:t xml:space="preserve"> районі міста Києва (673494143)» доручення заступника міського голови-секретаря Київської міської ради від 20.11.2019 №08/231-3497/ПР</w:t>
      </w:r>
      <w:r w:rsidRPr="00A92396">
        <w:rPr>
          <w:rFonts w:cs="Times New Roman"/>
          <w:b/>
          <w:szCs w:val="28"/>
          <w:lang w:val="ru-RU"/>
        </w:rPr>
        <w:t>.</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АДМІНІСТРАЦІЇ) «КИЇВТЕПЛОЕНЕРГО» у постійне користування земельної ділянки для експлуатації та обслуговування будівлі котельні на вул. Харченка Євгена, 64 у Дарницькому районі міста Києва (432416150)» доручення заступника міського голови-секретаря Київської міської ради від 20.11.2019 №08/231-3498/ПР</w:t>
      </w:r>
      <w:r w:rsidRPr="00A92396">
        <w:rPr>
          <w:rFonts w:cs="Times New Roman"/>
          <w:b/>
          <w:szCs w:val="28"/>
          <w:lang w:val="ru-RU"/>
        </w:rPr>
        <w:t>.</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передачу КОМУНАЛЬНОМУ ПІДПРИЄМСТВУВИКОНАВЧОГО ОРГАНУ КИЇВРАДИ (КИЇВСЬКОЇ МІСЬКОЇ ДЕРЖАВНОЇ АДМІНІСТРАЦІЇ) «КИЇВТЕПЛОЕНЕРГО» в постійне користування земельної ділянки для експлуатації та обслуговування будівлі котельні у пров. Жуковського Василя, 17/25 у </w:t>
      </w:r>
      <w:proofErr w:type="spellStart"/>
      <w:r w:rsidRPr="00A92396">
        <w:rPr>
          <w:rFonts w:cs="Times New Roman"/>
          <w:b/>
          <w:szCs w:val="28"/>
        </w:rPr>
        <w:t>Голосiївському</w:t>
      </w:r>
      <w:proofErr w:type="spellEnd"/>
      <w:r w:rsidRPr="00A92396">
        <w:rPr>
          <w:rFonts w:cs="Times New Roman"/>
          <w:b/>
          <w:szCs w:val="28"/>
        </w:rPr>
        <w:t xml:space="preserve"> районі міста Києва (793465410)» доручення заступника міського голови-секретаря Київської міської ради від 20.11.2019 №08/231-3500/ПР</w:t>
      </w:r>
      <w:r w:rsidRPr="00A92396">
        <w:rPr>
          <w:rFonts w:cs="Times New Roman"/>
          <w:b/>
          <w:szCs w:val="28"/>
          <w:lang w:val="ru-RU"/>
        </w:rPr>
        <w:t>.</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АДМІНІСТРАЦІЇ) «КИЇВТЕПЛОЕНЕРГО» у постійне користування земельної ділянки для експлуатації та обслуговування будівлі павільйону 5ПЗ на просп. Голосіївському, 3 у </w:t>
      </w:r>
      <w:proofErr w:type="spellStart"/>
      <w:r w:rsidRPr="00A92396">
        <w:rPr>
          <w:rFonts w:cs="Times New Roman"/>
          <w:b/>
          <w:szCs w:val="28"/>
        </w:rPr>
        <w:t>Голосiївському</w:t>
      </w:r>
      <w:proofErr w:type="spellEnd"/>
      <w:r w:rsidRPr="00A92396">
        <w:rPr>
          <w:rFonts w:cs="Times New Roman"/>
          <w:b/>
          <w:szCs w:val="28"/>
        </w:rPr>
        <w:t xml:space="preserve"> районі міста Києва (614064123)» доручення заступника міського голови-секретаря Київської міської ради від 20.11.2019 №08/231-3501/ПР</w:t>
      </w:r>
      <w:r w:rsidRPr="00A92396">
        <w:rPr>
          <w:rFonts w:cs="Times New Roman"/>
          <w:b/>
          <w:szCs w:val="28"/>
          <w:lang w:val="ru-RU"/>
        </w:rPr>
        <w:t>.</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передачу КОМУНАЛЬНОМУ ПІДПРИЄМСТВУ ВИКОНАВЧОГО ОРГАНУ КИЇВРАДИ (КИЇВСЬКОЇ МІСЬКОЇ ДЕРЖАВНОЇ АДМІНІСТРАЦІЇ) «КИЇВТЕПЛОЕНЕРГО» в постійне користування земельної ділянки для експлуатації та обслуговування будівлі котельні на просп. Науки, 10 у </w:t>
      </w:r>
      <w:proofErr w:type="spellStart"/>
      <w:r w:rsidRPr="00A92396">
        <w:rPr>
          <w:rFonts w:cs="Times New Roman"/>
          <w:b/>
          <w:szCs w:val="28"/>
        </w:rPr>
        <w:t>Голосiївському</w:t>
      </w:r>
      <w:proofErr w:type="spellEnd"/>
      <w:r w:rsidRPr="00A92396">
        <w:rPr>
          <w:rFonts w:cs="Times New Roman"/>
          <w:b/>
          <w:szCs w:val="28"/>
        </w:rPr>
        <w:t xml:space="preserve"> районі міста Києва (644874144)» доручення заступника міського голови-секретаря Київської міської ради від 19.11.2019 №08/231-3461/ПР</w:t>
      </w:r>
      <w:r w:rsidRPr="00A92396">
        <w:rPr>
          <w:rFonts w:cs="Times New Roman"/>
          <w:b/>
          <w:szCs w:val="28"/>
          <w:lang w:val="ru-RU"/>
        </w:rPr>
        <w:t>.</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передачу КОМУНАЛЬНОМУ ПІДПРИЄМСТВУ ВИКОНАВЧОГО ОРГАНУ КИЇВРАДИ (КИЇВСЬКОЇ МІСЬКОЇ ДЕРЖАВНОЇ АДМІНІСТРАЦІЇ) «КИЇВТЕПЛОЕНЕРГО» у постійне користування земельної ділянки для експлуатації та обслуговування будівлі котельні на просп. Науки, 24 у </w:t>
      </w:r>
      <w:proofErr w:type="spellStart"/>
      <w:r w:rsidRPr="00A92396">
        <w:rPr>
          <w:rFonts w:cs="Times New Roman"/>
          <w:b/>
          <w:szCs w:val="28"/>
        </w:rPr>
        <w:t>Голосiївському</w:t>
      </w:r>
      <w:proofErr w:type="spellEnd"/>
      <w:r w:rsidRPr="00A92396">
        <w:rPr>
          <w:rFonts w:cs="Times New Roman"/>
          <w:b/>
          <w:szCs w:val="28"/>
        </w:rPr>
        <w:t xml:space="preserve"> районі міста Києва (513341823)» доручення заступника міського голови-секретаря Київської міської ради від 19.11.2019 №08/231-3459/ПР</w:t>
      </w:r>
      <w:r w:rsidRPr="00A92396">
        <w:rPr>
          <w:rFonts w:cs="Times New Roman"/>
          <w:b/>
          <w:szCs w:val="28"/>
          <w:lang w:val="ru-RU"/>
        </w:rPr>
        <w:t>.</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АДМІНІСТРАЦІЇ) «КИЇВТЕПЛОЕНЕРГО» у постійне користування земельної ділянки для експлуатації та </w:t>
      </w:r>
      <w:r w:rsidRPr="00A92396">
        <w:rPr>
          <w:rFonts w:cs="Times New Roman"/>
          <w:b/>
          <w:szCs w:val="28"/>
        </w:rPr>
        <w:lastRenderedPageBreak/>
        <w:t>обслуговування будівлі теплового пункту на вул. Мілютенка, 5А у Деснянському районі міста Києва (544641785)» доручення заступника міського голови-секретаря Київської міської ради від 31.10.2019 №08/231-3266/ПР</w:t>
      </w:r>
      <w:r w:rsidRPr="00A92396">
        <w:rPr>
          <w:rFonts w:cs="Times New Roman"/>
          <w:b/>
          <w:szCs w:val="28"/>
          <w:lang w:val="ru-RU"/>
        </w:rPr>
        <w:t>.</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надання КОМУНАЛЬНОМУ ПІДПРИЄМСТВУ ВИКОНАВЧОГО ОРГАНУ КИЇВРАДИ (КИЇВСЬКОЇ МІСЬКОЇ ДЕРЖАВНОЇ АДМІНІСТРАЦІЇ) «КИЇВТЕПЛОЕНЕРГО» у постійне користування земельної ділянки для експлуатації та обслуговування будівлі центрального теплового пункту на вул. </w:t>
      </w:r>
      <w:proofErr w:type="spellStart"/>
      <w:r w:rsidRPr="00A92396">
        <w:rPr>
          <w:rFonts w:cs="Times New Roman"/>
          <w:b/>
          <w:szCs w:val="28"/>
        </w:rPr>
        <w:t>Березняківській</w:t>
      </w:r>
      <w:proofErr w:type="spellEnd"/>
      <w:r w:rsidRPr="00A92396">
        <w:rPr>
          <w:rFonts w:cs="Times New Roman"/>
          <w:b/>
          <w:szCs w:val="28"/>
        </w:rPr>
        <w:t>, 26 у Дніпровському районі міста Києва (421417141)» доручення заступника міського голови-секретаря Київської міської ради від 31.10.2019 №08/231-3267/ПР.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збільшення розміру статутного капіталу КОМУНАЛЬНОГО ПІДПРИЄМСТВА ВИКОНАВЧОГО ОРГАНУ КИЇВРАДИ (КИЇВСЬКОЇ МІСЬКОЇ ДЕРЖАВНОЇ АДМІНІСТРАЦІЇ) «КИЇВТЕПЛОЕНЕРГО» доручення заступника міського голови-секретаря Київської міської ради від 10.03.20 №08/231-600/ПР».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затвердження Кредитної угоди, Договору про надання гарантії та Договору про погашення заборгованості» доручення заступника міського голови-секретаря Київської міської ради від 04.05.2020 №08/231-1195/ПР.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внесення змін до додатку до рішення Київської міської ради від 24 червня 2004 року № 322/1532 «Про затвердження переліку об’єктів реконструкції, реставрації, незавершеного будівництва, що належать до комунальної власності територіальної громади міста Києва» доручення заступника міського голови-секретаря Київської міської ради від 13.03.20 №08/231-641/ПР.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передачу ОБ’ЄДНАННЮ СПІВВЛАСНИКІВ БАГАТОКВАРТИРНОГО БУДИНКУ «ФАЙНА ТАУН» земельних ділянок в оренду для будівництва, експлуатації та обслуговування житлово – офісного, торговельного комплексу з надземними і підземними паркінгами та вбудовано прибудованими приміщеннями громадського, соціального та торговельного призначення на вул. Салютній, 2 у Шевченківському районі міста Києва (418448060)» доручення заступника міського голови-секретаря Київської міської ради від 28.05.2020 №08/231-1319/ПР».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затвердження істотних умов енергосервісних договорів» доручення заступника міського голови-секретаря Київської міської ради від 23.07.20 №08/231-1832/ПР.</w:t>
      </w:r>
    </w:p>
    <w:p w:rsidR="00E46C6E" w:rsidRPr="00A92396" w:rsidRDefault="00E46C6E" w:rsidP="00E46C6E">
      <w:pPr>
        <w:ind w:left="-10"/>
        <w:jc w:val="both"/>
        <w:rPr>
          <w:rFonts w:cs="Times New Roman"/>
          <w:b/>
          <w:szCs w:val="28"/>
        </w:rPr>
      </w:pPr>
      <w:r w:rsidRPr="00A92396">
        <w:rPr>
          <w:rFonts w:cs="Times New Roman"/>
          <w:b/>
          <w:szCs w:val="28"/>
        </w:rPr>
        <w:t xml:space="preserve"> </w:t>
      </w: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зміну найменування Управління з питань цивільного захисту виконавчого органу Київської міської ради (Київської міської державної адміністрації)» доручення заступника міського голови-секретаря Київської міської ради від 21.07.20 №08/231-1827/ПР.</w:t>
      </w:r>
    </w:p>
    <w:p w:rsidR="00E46C6E" w:rsidRPr="00A92396" w:rsidRDefault="00E46C6E" w:rsidP="00E46C6E">
      <w:pPr>
        <w:ind w:left="-10"/>
        <w:jc w:val="both"/>
        <w:rPr>
          <w:rFonts w:cs="Times New Roman"/>
          <w:b/>
          <w:szCs w:val="28"/>
        </w:rPr>
      </w:pPr>
      <w:r w:rsidRPr="00A92396">
        <w:rPr>
          <w:rFonts w:cs="Times New Roman"/>
          <w:b/>
          <w:szCs w:val="28"/>
        </w:rPr>
        <w:t xml:space="preserve"> </w:t>
      </w: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внесення змін до рішення Київської міської ради від 26.09.2002 року № 10/70 «Про органи самоорганізації населення в м. Києві» (щодо замовлення ТУ на постачання </w:t>
      </w:r>
      <w:r w:rsidRPr="00A92396">
        <w:rPr>
          <w:rFonts w:cs="Times New Roman"/>
          <w:b/>
          <w:szCs w:val="28"/>
        </w:rPr>
        <w:lastRenderedPageBreak/>
        <w:t>комунальних послуг)» доручення заступника міського голови-секретаря Київської міської ради від 12.06.20 №08/231-1459/ПР.</w:t>
      </w:r>
    </w:p>
    <w:p w:rsidR="00E46C6E" w:rsidRPr="00A92396" w:rsidRDefault="00E46C6E" w:rsidP="00E46C6E">
      <w:pPr>
        <w:ind w:left="-10"/>
        <w:jc w:val="both"/>
        <w:rPr>
          <w:rFonts w:cs="Times New Roman"/>
          <w:b/>
          <w:szCs w:val="28"/>
        </w:rPr>
      </w:pPr>
      <w:proofErr w:type="spellStart"/>
      <w:r w:rsidRPr="00A92396">
        <w:rPr>
          <w:rFonts w:cs="Times New Roman"/>
          <w:b/>
          <w:szCs w:val="28"/>
        </w:rPr>
        <w:t>Проэкт</w:t>
      </w:r>
      <w:proofErr w:type="spellEnd"/>
      <w:r w:rsidRPr="00A92396">
        <w:rPr>
          <w:rFonts w:cs="Times New Roman"/>
          <w:b/>
          <w:szCs w:val="28"/>
        </w:rPr>
        <w:t xml:space="preserve"> рішення Київської міської ради «Про запровадження в місті Києві обов’язкового медичного страхування окремих працівників житлово-комунального господарства» доручення заступника міського голови-секретаря Київської міської ради від 19.06.20 №08/231-1569/ПР.</w:t>
      </w:r>
    </w:p>
    <w:p w:rsidR="00E46C6E" w:rsidRPr="00A92396" w:rsidRDefault="00E46C6E" w:rsidP="00E46C6E">
      <w:pPr>
        <w:tabs>
          <w:tab w:val="left" w:pos="0"/>
        </w:tabs>
        <w:ind w:left="-10"/>
        <w:jc w:val="both"/>
        <w:rPr>
          <w:rFonts w:cs="Times New Roman"/>
          <w:b/>
          <w:szCs w:val="28"/>
        </w:rPr>
      </w:pPr>
      <w:proofErr w:type="spellStart"/>
      <w:r w:rsidRPr="00A92396">
        <w:rPr>
          <w:rFonts w:cs="Times New Roman"/>
          <w:b/>
          <w:szCs w:val="28"/>
          <w:highlight w:val="lightGray"/>
        </w:rPr>
        <w:t>Проэкт</w:t>
      </w:r>
      <w:proofErr w:type="spellEnd"/>
      <w:r w:rsidRPr="00A92396">
        <w:rPr>
          <w:rFonts w:cs="Times New Roman"/>
          <w:b/>
          <w:szCs w:val="28"/>
          <w:highlight w:val="lightGray"/>
        </w:rPr>
        <w:t xml:space="preserve"> рішення Київської міської ради </w:t>
      </w:r>
      <w:r w:rsidRPr="00A92396">
        <w:rPr>
          <w:rFonts w:cs="Times New Roman"/>
          <w:b/>
          <w:szCs w:val="28"/>
        </w:rPr>
        <w:t>«Про надання ОБ'ЄДНАННЮ СПІВВЛАСНИКІВ БАГАТОКВАРТИРНОГО БУДИНКУ</w:t>
      </w:r>
      <w:r w:rsidR="004F3D86">
        <w:rPr>
          <w:rFonts w:cs="Times New Roman"/>
          <w:b/>
          <w:szCs w:val="28"/>
        </w:rPr>
        <w:t xml:space="preserve"> </w:t>
      </w:r>
      <w:r w:rsidRPr="00A92396">
        <w:rPr>
          <w:rFonts w:cs="Times New Roman"/>
          <w:b/>
          <w:szCs w:val="28"/>
        </w:rPr>
        <w:t>«СТАРОДАРНИЦЬКИЙ» земельної ділянки у постійне користування для будівництва комплексу житлових будинків з вбудовано-прибудованими приміщеннями та підземними автостоянками на вул. Лохвицькій у Дніпровському районі міста Києва (606044440)» доручення заступника міського голови-секретаря Київської міської ради від 07.09.20 №08/231-2249/ПР.</w:t>
      </w:r>
    </w:p>
    <w:p w:rsidR="004030A5" w:rsidRPr="00B870A2" w:rsidRDefault="004030A5" w:rsidP="004030A5">
      <w:pPr>
        <w:pStyle w:val="a3"/>
        <w:spacing w:after="0" w:line="240" w:lineRule="auto"/>
        <w:ind w:firstLine="708"/>
        <w:jc w:val="both"/>
        <w:rPr>
          <w:rFonts w:ascii="Times New Roman" w:hAnsi="Times New Roman" w:cs="Times New Roman"/>
          <w:sz w:val="28"/>
          <w:szCs w:val="28"/>
        </w:rPr>
      </w:pPr>
      <w:r w:rsidRPr="00B870A2">
        <w:rPr>
          <w:rFonts w:ascii="Times New Roman" w:hAnsi="Times New Roman" w:cs="Times New Roman"/>
          <w:sz w:val="28"/>
          <w:szCs w:val="28"/>
        </w:rPr>
        <w:t xml:space="preserve">Постійною комісією розглянуто </w:t>
      </w:r>
      <w:r w:rsidR="00E13A25">
        <w:rPr>
          <w:rFonts w:ascii="Times New Roman" w:hAnsi="Times New Roman" w:cs="Times New Roman"/>
          <w:sz w:val="28"/>
          <w:szCs w:val="28"/>
        </w:rPr>
        <w:t>71</w:t>
      </w:r>
      <w:r w:rsidRPr="00B870A2">
        <w:rPr>
          <w:rFonts w:ascii="Times New Roman" w:hAnsi="Times New Roman" w:cs="Times New Roman"/>
          <w:sz w:val="28"/>
          <w:szCs w:val="28"/>
        </w:rPr>
        <w:t xml:space="preserve"> проект</w:t>
      </w:r>
      <w:bookmarkStart w:id="0" w:name="_GoBack"/>
      <w:bookmarkEnd w:id="0"/>
      <w:r w:rsidR="00E13A25">
        <w:rPr>
          <w:rFonts w:ascii="Times New Roman" w:hAnsi="Times New Roman" w:cs="Times New Roman"/>
          <w:sz w:val="28"/>
          <w:szCs w:val="28"/>
        </w:rPr>
        <w:t xml:space="preserve"> рішення</w:t>
      </w:r>
      <w:r w:rsidRPr="00B870A2">
        <w:rPr>
          <w:rFonts w:ascii="Times New Roman" w:hAnsi="Times New Roman" w:cs="Times New Roman"/>
          <w:sz w:val="28"/>
          <w:szCs w:val="28"/>
        </w:rPr>
        <w:t xml:space="preserve"> Київської міської ради та справ, підготовлених іншими комісіями Київської міської ради.</w:t>
      </w:r>
    </w:p>
    <w:p w:rsidR="004030A5" w:rsidRDefault="004030A5" w:rsidP="004030A5">
      <w:pPr>
        <w:jc w:val="both"/>
      </w:pPr>
      <w:r>
        <w:rPr>
          <w:i/>
          <w:szCs w:val="28"/>
        </w:rPr>
        <w:tab/>
      </w:r>
      <w:r>
        <w:rPr>
          <w:szCs w:val="28"/>
        </w:rPr>
        <w:t xml:space="preserve">Постійна комісія </w:t>
      </w:r>
      <w:r w:rsidRPr="00B870A2">
        <w:rPr>
          <w:rFonts w:cs="Times New Roman"/>
          <w:szCs w:val="28"/>
        </w:rPr>
        <w:t>Київської міської ради</w:t>
      </w:r>
      <w:r>
        <w:rPr>
          <w:szCs w:val="28"/>
        </w:rPr>
        <w:t xml:space="preserve"> з питань  житлово-комунального господарства та паливно-енергетичного комплексу плідно співпрацює з постійними комісіями Київради з питань власності, з питань місцевого самоврядування, регіональних та міжнародних </w:t>
      </w:r>
      <w:r w:rsidRPr="00C05048">
        <w:rPr>
          <w:szCs w:val="28"/>
        </w:rPr>
        <w:t>зв'язків</w:t>
      </w:r>
      <w:r>
        <w:rPr>
          <w:szCs w:val="28"/>
        </w:rPr>
        <w:t xml:space="preserve">, з питань містобудування, архітектури та землекористування,  з питань бюджету та соціально-економічного розвитку, з питань екологічної політики, з питань </w:t>
      </w:r>
      <w:r w:rsidRPr="00C05048">
        <w:rPr>
          <w:szCs w:val="28"/>
        </w:rPr>
        <w:t>сім'ї</w:t>
      </w:r>
      <w:r>
        <w:rPr>
          <w:szCs w:val="28"/>
        </w:rPr>
        <w:t xml:space="preserve"> молоді та спорту, з питань дотримання законності, правопорядку та боротьби з корупцією.</w:t>
      </w:r>
    </w:p>
    <w:p w:rsidR="00BF7AEB" w:rsidRDefault="004030A5" w:rsidP="00BF7AEB">
      <w:pPr>
        <w:jc w:val="both"/>
        <w:rPr>
          <w:szCs w:val="28"/>
        </w:rPr>
      </w:pPr>
      <w:r>
        <w:tab/>
      </w:r>
      <w:r w:rsidR="00BF7AEB">
        <w:rPr>
          <w:szCs w:val="28"/>
        </w:rPr>
        <w:t xml:space="preserve">Рішенням </w:t>
      </w:r>
      <w:r w:rsidR="006D0259">
        <w:rPr>
          <w:szCs w:val="28"/>
        </w:rPr>
        <w:t>Київської міської ради</w:t>
      </w:r>
      <w:r w:rsidR="00BF7AEB">
        <w:rPr>
          <w:szCs w:val="28"/>
        </w:rPr>
        <w:t xml:space="preserve"> від 08.12.2020 №</w:t>
      </w:r>
      <w:r w:rsidR="00953B70">
        <w:rPr>
          <w:szCs w:val="28"/>
        </w:rPr>
        <w:t>8/8</w:t>
      </w:r>
      <w:r w:rsidR="00BF7AEB">
        <w:rPr>
          <w:szCs w:val="28"/>
        </w:rPr>
        <w:t xml:space="preserve"> «Про перелік та </w:t>
      </w:r>
      <w:r w:rsidR="00595A53">
        <w:rPr>
          <w:szCs w:val="28"/>
        </w:rPr>
        <w:t xml:space="preserve">персональний </w:t>
      </w:r>
      <w:r w:rsidR="00BF7AEB">
        <w:rPr>
          <w:szCs w:val="28"/>
        </w:rPr>
        <w:t xml:space="preserve">склад постійних комісій Київської міської ради </w:t>
      </w:r>
      <w:r w:rsidR="00BF7AEB">
        <w:rPr>
          <w:szCs w:val="28"/>
          <w:lang w:val="en-US"/>
        </w:rPr>
        <w:t>I</w:t>
      </w:r>
      <w:r w:rsidR="00BF7AEB">
        <w:rPr>
          <w:szCs w:val="28"/>
        </w:rPr>
        <w:t>Х</w:t>
      </w:r>
      <w:r w:rsidR="00BF7AEB" w:rsidRPr="00C05048">
        <w:rPr>
          <w:szCs w:val="28"/>
        </w:rPr>
        <w:t xml:space="preserve"> </w:t>
      </w:r>
      <w:r w:rsidR="00BF7AEB">
        <w:rPr>
          <w:szCs w:val="28"/>
        </w:rPr>
        <w:t>скликання» затверджено склад постійної комісії Київської міської ради з питань житлово-комунального господарства та паливно-енергетичного комплексу у кількості 7 депутатів</w:t>
      </w:r>
      <w:r w:rsidR="006D0259">
        <w:rPr>
          <w:szCs w:val="28"/>
        </w:rPr>
        <w:t xml:space="preserve"> Київської міської ради</w:t>
      </w:r>
      <w:r w:rsidR="00BF7AEB">
        <w:rPr>
          <w:szCs w:val="28"/>
        </w:rPr>
        <w:t xml:space="preserve">: </w:t>
      </w:r>
    </w:p>
    <w:p w:rsidR="00BF7AEB" w:rsidRPr="00BF7AEB" w:rsidRDefault="00BF7AEB" w:rsidP="00BF7AEB">
      <w:pPr>
        <w:jc w:val="both"/>
        <w:rPr>
          <w:szCs w:val="28"/>
        </w:rPr>
      </w:pPr>
      <w:r>
        <w:rPr>
          <w:szCs w:val="28"/>
        </w:rPr>
        <w:tab/>
      </w:r>
      <w:r w:rsidRPr="00BF7AEB">
        <w:rPr>
          <w:rFonts w:cs="Times New Roman"/>
          <w:color w:val="000000"/>
          <w:szCs w:val="28"/>
        </w:rPr>
        <w:t>Бродський Олександр Якович</w:t>
      </w:r>
      <w:r w:rsidRPr="00BF7AEB">
        <w:rPr>
          <w:szCs w:val="28"/>
        </w:rPr>
        <w:t xml:space="preserve"> – голова комісії; </w:t>
      </w:r>
    </w:p>
    <w:p w:rsidR="00BF7AEB" w:rsidRPr="00BF7AEB" w:rsidRDefault="00BF7AEB" w:rsidP="00BF7AEB">
      <w:pPr>
        <w:jc w:val="both"/>
        <w:rPr>
          <w:szCs w:val="28"/>
        </w:rPr>
      </w:pPr>
      <w:r w:rsidRPr="00BF7AEB">
        <w:rPr>
          <w:szCs w:val="28"/>
        </w:rPr>
        <w:tab/>
      </w:r>
      <w:r w:rsidRPr="00BF7AEB">
        <w:rPr>
          <w:rFonts w:cs="Times New Roman"/>
          <w:color w:val="000000"/>
          <w:szCs w:val="28"/>
        </w:rPr>
        <w:t>Кириченко Катерина Володимирівна</w:t>
      </w:r>
      <w:r w:rsidRPr="00BF7AEB">
        <w:rPr>
          <w:szCs w:val="28"/>
        </w:rPr>
        <w:t xml:space="preserve"> – секретар комісії; </w:t>
      </w:r>
    </w:p>
    <w:p w:rsidR="00BF7AEB" w:rsidRDefault="00BF7AEB" w:rsidP="00BF7AEB">
      <w:pPr>
        <w:jc w:val="both"/>
        <w:rPr>
          <w:szCs w:val="28"/>
        </w:rPr>
      </w:pPr>
      <w:r w:rsidRPr="00BF7AEB">
        <w:rPr>
          <w:szCs w:val="28"/>
        </w:rPr>
        <w:tab/>
      </w:r>
      <w:r w:rsidRPr="00BF7AEB">
        <w:rPr>
          <w:rFonts w:cs="Times New Roman"/>
          <w:color w:val="000000"/>
          <w:szCs w:val="28"/>
        </w:rPr>
        <w:t>Павлик Віталій Андрійович</w:t>
      </w:r>
      <w:r w:rsidRPr="00BF7AEB">
        <w:rPr>
          <w:szCs w:val="28"/>
        </w:rPr>
        <w:t xml:space="preserve"> – перший заступник голови комісії; </w:t>
      </w:r>
    </w:p>
    <w:p w:rsidR="00BF7AEB" w:rsidRPr="00BF7AEB" w:rsidRDefault="00BF7AEB" w:rsidP="00BF7AEB">
      <w:pPr>
        <w:ind w:firstLine="708"/>
        <w:jc w:val="both"/>
        <w:rPr>
          <w:szCs w:val="28"/>
        </w:rPr>
      </w:pPr>
      <w:proofErr w:type="spellStart"/>
      <w:r w:rsidRPr="00BF7AEB">
        <w:rPr>
          <w:rFonts w:cs="Times New Roman"/>
          <w:color w:val="000000"/>
          <w:szCs w:val="28"/>
        </w:rPr>
        <w:t>Букало</w:t>
      </w:r>
      <w:proofErr w:type="spellEnd"/>
      <w:r w:rsidRPr="00BF7AEB">
        <w:rPr>
          <w:rFonts w:cs="Times New Roman"/>
          <w:color w:val="000000"/>
          <w:szCs w:val="28"/>
        </w:rPr>
        <w:t xml:space="preserve"> Олена Юріївна</w:t>
      </w:r>
      <w:r w:rsidRPr="00BF7AEB">
        <w:rPr>
          <w:szCs w:val="28"/>
        </w:rPr>
        <w:t xml:space="preserve"> – перший заступник голови комісії;</w:t>
      </w:r>
    </w:p>
    <w:p w:rsidR="00BF7AEB" w:rsidRPr="00BF7AEB" w:rsidRDefault="00BF7AEB" w:rsidP="00BF7AEB">
      <w:pPr>
        <w:ind w:firstLine="708"/>
        <w:jc w:val="both"/>
        <w:rPr>
          <w:szCs w:val="28"/>
        </w:rPr>
      </w:pPr>
      <w:r w:rsidRPr="00BF7AEB">
        <w:rPr>
          <w:rFonts w:cs="Times New Roman"/>
          <w:color w:val="000000"/>
          <w:szCs w:val="28"/>
        </w:rPr>
        <w:t>Тихонович Юрій Станіславович</w:t>
      </w:r>
      <w:r w:rsidRPr="00BF7AEB">
        <w:rPr>
          <w:szCs w:val="28"/>
        </w:rPr>
        <w:t xml:space="preserve"> – перший заступник голови комісії;</w:t>
      </w:r>
    </w:p>
    <w:p w:rsidR="004030A5" w:rsidRPr="00BF7AEB" w:rsidRDefault="00BF7AEB" w:rsidP="00BF7AEB">
      <w:pPr>
        <w:jc w:val="both"/>
        <w:rPr>
          <w:szCs w:val="28"/>
        </w:rPr>
      </w:pPr>
      <w:r w:rsidRPr="00BF7AEB">
        <w:rPr>
          <w:szCs w:val="28"/>
        </w:rPr>
        <w:tab/>
      </w:r>
      <w:proofErr w:type="spellStart"/>
      <w:r w:rsidRPr="00BF7AEB">
        <w:rPr>
          <w:rFonts w:cs="Times New Roman"/>
          <w:color w:val="000000"/>
          <w:szCs w:val="28"/>
        </w:rPr>
        <w:t>Криворучко</w:t>
      </w:r>
      <w:proofErr w:type="spellEnd"/>
      <w:r w:rsidRPr="00BF7AEB">
        <w:rPr>
          <w:rFonts w:cs="Times New Roman"/>
          <w:color w:val="000000"/>
          <w:szCs w:val="28"/>
        </w:rPr>
        <w:t xml:space="preserve"> Тарас Григорович</w:t>
      </w:r>
      <w:r w:rsidRPr="00BF7AEB">
        <w:rPr>
          <w:szCs w:val="28"/>
        </w:rPr>
        <w:t xml:space="preserve"> – заступник голови комісії;</w:t>
      </w:r>
    </w:p>
    <w:p w:rsidR="00BF7AEB" w:rsidRPr="00BF7AEB" w:rsidRDefault="00BF7AEB" w:rsidP="00BF7AEB">
      <w:pPr>
        <w:jc w:val="both"/>
        <w:rPr>
          <w:szCs w:val="28"/>
        </w:rPr>
      </w:pPr>
      <w:r w:rsidRPr="00BF7AEB">
        <w:rPr>
          <w:szCs w:val="28"/>
        </w:rPr>
        <w:tab/>
      </w:r>
      <w:r w:rsidRPr="00BF7AEB">
        <w:rPr>
          <w:rFonts w:cs="Times New Roman"/>
          <w:color w:val="000000"/>
          <w:szCs w:val="28"/>
        </w:rPr>
        <w:t>Попов Олександр Павлович</w:t>
      </w:r>
      <w:r w:rsidRPr="00BF7AEB">
        <w:rPr>
          <w:szCs w:val="28"/>
        </w:rPr>
        <w:t xml:space="preserve"> – </w:t>
      </w:r>
      <w:r w:rsidR="006D0259">
        <w:rPr>
          <w:szCs w:val="28"/>
        </w:rPr>
        <w:t>член</w:t>
      </w:r>
      <w:r w:rsidRPr="00BF7AEB">
        <w:rPr>
          <w:szCs w:val="28"/>
        </w:rPr>
        <w:t xml:space="preserve"> голови комісії</w:t>
      </w:r>
      <w:r w:rsidR="006D0259">
        <w:rPr>
          <w:szCs w:val="28"/>
        </w:rPr>
        <w:t>.</w:t>
      </w:r>
    </w:p>
    <w:p w:rsidR="004030A5" w:rsidRPr="00BF7AEB" w:rsidRDefault="004030A5" w:rsidP="004030A5">
      <w:pPr>
        <w:ind w:left="360"/>
        <w:jc w:val="both"/>
        <w:rPr>
          <w:szCs w:val="28"/>
        </w:rPr>
      </w:pPr>
    </w:p>
    <w:p w:rsidR="004030A5" w:rsidRPr="003E085B" w:rsidRDefault="004030A5" w:rsidP="004030A5">
      <w:pPr>
        <w:ind w:left="360"/>
        <w:jc w:val="both"/>
        <w:rPr>
          <w:szCs w:val="28"/>
        </w:rPr>
      </w:pPr>
    </w:p>
    <w:p w:rsidR="004030A5" w:rsidRDefault="004030A5" w:rsidP="004030A5"/>
    <w:p w:rsidR="004F5DA4" w:rsidRDefault="004F5DA4"/>
    <w:sectPr w:rsidR="004F5DA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FC5C80"/>
    <w:multiLevelType w:val="hybridMultilevel"/>
    <w:tmpl w:val="15DE4CE8"/>
    <w:lvl w:ilvl="0" w:tplc="4AC4CE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0D9427BA"/>
    <w:multiLevelType w:val="hybridMultilevel"/>
    <w:tmpl w:val="8658870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0A5"/>
    <w:rsid w:val="002D7CD5"/>
    <w:rsid w:val="002E640A"/>
    <w:rsid w:val="0030130B"/>
    <w:rsid w:val="004030A5"/>
    <w:rsid w:val="004765E1"/>
    <w:rsid w:val="004F3D86"/>
    <w:rsid w:val="004F5DA4"/>
    <w:rsid w:val="00511382"/>
    <w:rsid w:val="005818A2"/>
    <w:rsid w:val="00595A53"/>
    <w:rsid w:val="006703E9"/>
    <w:rsid w:val="006D0259"/>
    <w:rsid w:val="00953B70"/>
    <w:rsid w:val="00B46177"/>
    <w:rsid w:val="00B636D2"/>
    <w:rsid w:val="00BF7AEB"/>
    <w:rsid w:val="00C45B2A"/>
    <w:rsid w:val="00C77635"/>
    <w:rsid w:val="00D13EE2"/>
    <w:rsid w:val="00D26761"/>
    <w:rsid w:val="00D76178"/>
    <w:rsid w:val="00E13A25"/>
    <w:rsid w:val="00E46C6E"/>
    <w:rsid w:val="00EB017B"/>
    <w:rsid w:val="00EE0740"/>
    <w:rsid w:val="00F165E0"/>
    <w:rsid w:val="00FE0D8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453B36-01D7-4FA4-8E6B-A13736DBB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30A5"/>
    <w:pPr>
      <w:widowControl w:val="0"/>
      <w:suppressAutoHyphens/>
      <w:spacing w:after="0" w:line="240" w:lineRule="auto"/>
    </w:pPr>
    <w:rPr>
      <w:rFonts w:ascii="Times New Roman" w:eastAsia="SimSun" w:hAnsi="Times New Roman" w:cs="Mangal"/>
      <w:kern w:val="1"/>
      <w:sz w:val="28"/>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сновной текст"/>
    <w:basedOn w:val="a"/>
    <w:rsid w:val="004030A5"/>
    <w:pPr>
      <w:widowControl/>
      <w:spacing w:after="140" w:line="288" w:lineRule="auto"/>
    </w:pPr>
    <w:rPr>
      <w:rFonts w:asciiTheme="minorHAnsi" w:eastAsiaTheme="minorHAnsi" w:hAnsiTheme="minorHAnsi" w:cstheme="minorBidi"/>
      <w:color w:val="00000A"/>
      <w:kern w:val="0"/>
      <w:sz w:val="22"/>
      <w:szCs w:val="22"/>
      <w:lang w:eastAsia="en-US" w:bidi="ar-SA"/>
    </w:rPr>
  </w:style>
  <w:style w:type="paragraph" w:styleId="a4">
    <w:name w:val="List Paragraph"/>
    <w:basedOn w:val="a"/>
    <w:uiPriority w:val="34"/>
    <w:qFormat/>
    <w:rsid w:val="004030A5"/>
    <w:pPr>
      <w:ind w:left="720"/>
      <w:contextualSpacing/>
    </w:pPr>
  </w:style>
  <w:style w:type="character" w:customStyle="1" w:styleId="FontStyle30">
    <w:name w:val="Font Style30"/>
    <w:basedOn w:val="a0"/>
    <w:uiPriority w:val="99"/>
    <w:rsid w:val="004030A5"/>
    <w:rPr>
      <w:rFonts w:ascii="Times New Roman" w:hAnsi="Times New Roman" w:cs="Times New Roman"/>
      <w:sz w:val="26"/>
      <w:szCs w:val="26"/>
    </w:rPr>
  </w:style>
  <w:style w:type="character" w:styleId="a5">
    <w:name w:val="Hyperlink"/>
    <w:basedOn w:val="a0"/>
    <w:uiPriority w:val="99"/>
    <w:unhideWhenUsed/>
    <w:rsid w:val="004030A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17</Pages>
  <Words>29448</Words>
  <Characters>16786</Characters>
  <Application>Microsoft Office Word</Application>
  <DocSecurity>0</DocSecurity>
  <Lines>139</Lines>
  <Paragraphs>92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46142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Korablin Andriy</dc:creator>
  <cp:keywords/>
  <dc:description/>
  <cp:lastModifiedBy>Korablin Andriy</cp:lastModifiedBy>
  <cp:revision>25</cp:revision>
  <dcterms:created xsi:type="dcterms:W3CDTF">2020-12-04T13:03:00Z</dcterms:created>
  <dcterms:modified xsi:type="dcterms:W3CDTF">2020-12-17T09:33:00Z</dcterms:modified>
</cp:coreProperties>
</file>