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E81" w:rsidRPr="00B264B8" w:rsidRDefault="00BE2E81" w:rsidP="00895288">
      <w:pPr>
        <w:keepNext/>
        <w:keepLines/>
        <w:widowControl w:val="0"/>
        <w:suppressAutoHyphens/>
        <w:spacing w:after="0" w:line="240" w:lineRule="auto"/>
        <w:ind w:left="4200" w:right="-57" w:hanging="48"/>
        <w:jc w:val="both"/>
        <w:rPr>
          <w:rFonts w:ascii="Times New Roman" w:eastAsia="Times New Roman" w:hAnsi="Times New Roman" w:cs="Times New Roman"/>
          <w:b/>
          <w:bCs/>
          <w:sz w:val="24"/>
          <w:szCs w:val="24"/>
          <w:lang w:eastAsia="zh-CN"/>
        </w:rPr>
      </w:pPr>
      <w:r w:rsidRPr="00B264B8">
        <w:rPr>
          <w:rFonts w:ascii="Calibri" w:eastAsia="Calibri" w:hAnsi="Calibri" w:cs="Times New Roman"/>
          <w:noProof/>
          <w:lang w:eastAsia="uk-UA"/>
        </w:rPr>
        <w:drawing>
          <wp:anchor distT="0" distB="0" distL="114300" distR="114300" simplePos="0" relativeHeight="251659264" behindDoc="0" locked="0" layoutInCell="1" allowOverlap="1" wp14:anchorId="369E97B5" wp14:editId="7D2ECEBF">
            <wp:simplePos x="0" y="0"/>
            <wp:positionH relativeFrom="margin">
              <wp:posOffset>2853055</wp:posOffset>
            </wp:positionH>
            <wp:positionV relativeFrom="paragraph">
              <wp:posOffset>-350520</wp:posOffset>
            </wp:positionV>
            <wp:extent cx="547370" cy="723900"/>
            <wp:effectExtent l="0" t="0" r="508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7370" cy="723900"/>
                    </a:xfrm>
                    <a:prstGeom prst="rect">
                      <a:avLst/>
                    </a:prstGeom>
                    <a:noFill/>
                  </pic:spPr>
                </pic:pic>
              </a:graphicData>
            </a:graphic>
          </wp:anchor>
        </w:drawing>
      </w:r>
    </w:p>
    <w:p w:rsidR="00BE2E81" w:rsidRPr="00B264B8" w:rsidRDefault="00BE2E81" w:rsidP="00895288">
      <w:pPr>
        <w:spacing w:after="0" w:line="240" w:lineRule="auto"/>
        <w:jc w:val="both"/>
        <w:rPr>
          <w:rFonts w:ascii="Calibri" w:eastAsia="Calibri" w:hAnsi="Calibri" w:cs="Times New Roman"/>
        </w:rPr>
      </w:pPr>
    </w:p>
    <w:p w:rsidR="00BE2E81" w:rsidRPr="00B264B8" w:rsidRDefault="00BE2E81" w:rsidP="002D3B7A">
      <w:pPr>
        <w:spacing w:after="0" w:line="240" w:lineRule="auto"/>
        <w:ind w:right="113" w:firstLine="720"/>
        <w:jc w:val="center"/>
        <w:rPr>
          <w:rFonts w:ascii="Benguiat" w:eastAsia="Times New Roman" w:hAnsi="Benguiat" w:cs="Times New Roman"/>
          <w:b/>
          <w:spacing w:val="18"/>
          <w:w w:val="66"/>
          <w:sz w:val="72"/>
          <w:szCs w:val="28"/>
          <w:lang w:eastAsia="ru-RU"/>
        </w:rPr>
      </w:pPr>
      <w:r w:rsidRPr="00B264B8">
        <w:rPr>
          <w:rFonts w:ascii="Benguiat" w:eastAsia="Times New Roman" w:hAnsi="Benguiat" w:cs="Times New Roman"/>
          <w:b/>
          <w:spacing w:val="18"/>
          <w:w w:val="66"/>
          <w:sz w:val="72"/>
          <w:szCs w:val="28"/>
          <w:lang w:eastAsia="ru-RU"/>
        </w:rPr>
        <w:t>КИ</w:t>
      </w:r>
      <w:r w:rsidRPr="00B264B8">
        <w:rPr>
          <w:rFonts w:ascii="Cambria" w:eastAsia="Times New Roman" w:hAnsi="Cambria" w:cs="Cambria"/>
          <w:b/>
          <w:spacing w:val="18"/>
          <w:w w:val="66"/>
          <w:sz w:val="72"/>
          <w:szCs w:val="28"/>
          <w:lang w:eastAsia="ru-RU"/>
        </w:rPr>
        <w:t>Ї</w:t>
      </w:r>
      <w:r w:rsidRPr="00B264B8">
        <w:rPr>
          <w:rFonts w:ascii="Benguiat" w:eastAsia="Times New Roman" w:hAnsi="Benguiat" w:cs="Benguiat"/>
          <w:b/>
          <w:spacing w:val="18"/>
          <w:w w:val="66"/>
          <w:sz w:val="72"/>
          <w:szCs w:val="28"/>
          <w:lang w:eastAsia="ru-RU"/>
        </w:rPr>
        <w:t>ВСЬКА</w:t>
      </w:r>
      <w:r w:rsidRPr="00B264B8">
        <w:rPr>
          <w:rFonts w:ascii="Benguiat" w:eastAsia="Times New Roman" w:hAnsi="Benguiat" w:cs="Times New Roman"/>
          <w:b/>
          <w:spacing w:val="18"/>
          <w:w w:val="66"/>
          <w:sz w:val="72"/>
          <w:szCs w:val="28"/>
          <w:lang w:eastAsia="ru-RU"/>
        </w:rPr>
        <w:t xml:space="preserve"> </w:t>
      </w:r>
      <w:r w:rsidRPr="00B264B8">
        <w:rPr>
          <w:rFonts w:ascii="Benguiat" w:eastAsia="Times New Roman" w:hAnsi="Benguiat" w:cs="Benguiat"/>
          <w:b/>
          <w:spacing w:val="18"/>
          <w:w w:val="66"/>
          <w:sz w:val="72"/>
          <w:szCs w:val="28"/>
          <w:lang w:eastAsia="ru-RU"/>
        </w:rPr>
        <w:t>М</w:t>
      </w:r>
      <w:r w:rsidRPr="00B264B8">
        <w:rPr>
          <w:rFonts w:ascii="Cambria" w:eastAsia="Times New Roman" w:hAnsi="Cambria" w:cs="Cambria"/>
          <w:b/>
          <w:spacing w:val="18"/>
          <w:w w:val="66"/>
          <w:sz w:val="72"/>
          <w:szCs w:val="28"/>
          <w:lang w:eastAsia="ru-RU"/>
        </w:rPr>
        <w:t>І</w:t>
      </w:r>
      <w:r w:rsidRPr="00B264B8">
        <w:rPr>
          <w:rFonts w:ascii="Benguiat" w:eastAsia="Times New Roman" w:hAnsi="Benguiat" w:cs="Benguiat"/>
          <w:b/>
          <w:spacing w:val="18"/>
          <w:w w:val="66"/>
          <w:sz w:val="72"/>
          <w:szCs w:val="28"/>
          <w:lang w:eastAsia="ru-RU"/>
        </w:rPr>
        <w:t>СЬКА</w:t>
      </w:r>
      <w:r w:rsidRPr="00B264B8">
        <w:rPr>
          <w:rFonts w:ascii="Benguiat" w:eastAsia="Times New Roman" w:hAnsi="Benguiat" w:cs="Times New Roman"/>
          <w:b/>
          <w:spacing w:val="18"/>
          <w:w w:val="66"/>
          <w:sz w:val="72"/>
          <w:szCs w:val="28"/>
          <w:lang w:eastAsia="ru-RU"/>
        </w:rPr>
        <w:t xml:space="preserve"> </w:t>
      </w:r>
      <w:r w:rsidRPr="00B264B8">
        <w:rPr>
          <w:rFonts w:ascii="Benguiat" w:eastAsia="Times New Roman" w:hAnsi="Benguiat" w:cs="Benguiat"/>
          <w:b/>
          <w:spacing w:val="18"/>
          <w:w w:val="66"/>
          <w:sz w:val="72"/>
          <w:szCs w:val="28"/>
          <w:lang w:eastAsia="ru-RU"/>
        </w:rPr>
        <w:t>РАДА</w:t>
      </w:r>
    </w:p>
    <w:p w:rsidR="00BE2E81" w:rsidRPr="00B264B8" w:rsidRDefault="00BE2E81" w:rsidP="002D3B7A">
      <w:pPr>
        <w:tabs>
          <w:tab w:val="center" w:pos="5858"/>
          <w:tab w:val="left" w:pos="8760"/>
        </w:tabs>
        <w:spacing w:after="0" w:line="240" w:lineRule="auto"/>
        <w:ind w:right="113" w:firstLine="720"/>
        <w:jc w:val="center"/>
        <w:rPr>
          <w:rFonts w:ascii="Times New Roman" w:eastAsia="Times New Roman" w:hAnsi="Times New Roman" w:cs="Times New Roman"/>
          <w:b/>
          <w:w w:val="90"/>
          <w:sz w:val="28"/>
          <w:szCs w:val="28"/>
          <w:lang w:eastAsia="ru-RU"/>
        </w:rPr>
      </w:pPr>
      <w:r w:rsidRPr="00B264B8">
        <w:rPr>
          <w:rFonts w:ascii="Times New Roman" w:eastAsia="Times New Roman" w:hAnsi="Times New Roman" w:cs="Times New Roman"/>
          <w:b/>
          <w:spacing w:val="18"/>
          <w:w w:val="90"/>
          <w:sz w:val="28"/>
          <w:szCs w:val="28"/>
          <w:lang w:eastAsia="ru-RU"/>
        </w:rPr>
        <w:t>VIІІ</w:t>
      </w:r>
      <w:r w:rsidRPr="00B264B8">
        <w:rPr>
          <w:rFonts w:ascii="Times New Roman" w:eastAsia="Times New Roman" w:hAnsi="Times New Roman" w:cs="Times New Roman"/>
          <w:b/>
          <w:w w:val="90"/>
          <w:sz w:val="28"/>
          <w:szCs w:val="28"/>
          <w:lang w:eastAsia="ru-RU"/>
        </w:rPr>
        <w:t xml:space="preserve"> СКЛИКАННЯ</w:t>
      </w:r>
    </w:p>
    <w:p w:rsidR="00BE2E81" w:rsidRPr="00B264B8" w:rsidRDefault="00BE2E81" w:rsidP="002D3B7A">
      <w:pPr>
        <w:pBdr>
          <w:top w:val="thickThinSmallGap" w:sz="24" w:space="2" w:color="auto"/>
        </w:pBdr>
        <w:spacing w:after="0" w:line="240" w:lineRule="auto"/>
        <w:ind w:right="113" w:firstLine="720"/>
        <w:jc w:val="center"/>
        <w:outlineLvl w:val="0"/>
        <w:rPr>
          <w:rFonts w:ascii="Times New Roman" w:eastAsia="Times New Roman" w:hAnsi="Times New Roman" w:cs="Times New Roman"/>
          <w:b/>
          <w:bCs/>
          <w:w w:val="101"/>
          <w:sz w:val="28"/>
          <w:szCs w:val="28"/>
          <w:lang w:eastAsia="ru-RU"/>
        </w:rPr>
      </w:pPr>
      <w:r w:rsidRPr="00B264B8">
        <w:rPr>
          <w:rFonts w:ascii="Times New Roman" w:eastAsia="Times New Roman" w:hAnsi="Times New Roman" w:cs="Times New Roman"/>
          <w:b/>
          <w:bCs/>
          <w:w w:val="101"/>
          <w:sz w:val="28"/>
          <w:szCs w:val="28"/>
          <w:lang w:eastAsia="ru-RU"/>
        </w:rPr>
        <w:t>ПОСТІЙНА КОМІСІЯ З ПИТАНЬ ВЛАСНОСТІ</w:t>
      </w:r>
    </w:p>
    <w:p w:rsidR="00BE2E81" w:rsidRPr="00B264B8" w:rsidRDefault="00BE2E81" w:rsidP="00895288">
      <w:pPr>
        <w:pBdr>
          <w:top w:val="thinThickSmallGap" w:sz="24" w:space="1" w:color="auto"/>
        </w:pBdr>
        <w:spacing w:after="0" w:line="240" w:lineRule="auto"/>
        <w:ind w:right="113"/>
        <w:jc w:val="both"/>
        <w:outlineLvl w:val="0"/>
        <w:rPr>
          <w:rFonts w:ascii="Times New Roman" w:eastAsia="Times New Roman" w:hAnsi="Times New Roman" w:cs="Times New Roman"/>
          <w:bCs/>
          <w:i/>
          <w:w w:val="101"/>
          <w:sz w:val="20"/>
          <w:szCs w:val="20"/>
          <w:lang w:eastAsia="ru-RU"/>
        </w:rPr>
      </w:pPr>
      <w:smartTag w:uri="urn:schemas-microsoft-com:office:smarttags" w:element="metricconverter">
        <w:smartTagPr>
          <w:attr w:name="ProductID" w:val="01044, м"/>
        </w:smartTagPr>
        <w:r w:rsidRPr="00B264B8">
          <w:rPr>
            <w:rFonts w:ascii="Times New Roman" w:eastAsia="Times New Roman" w:hAnsi="Times New Roman" w:cs="Times New Roman"/>
            <w:bCs/>
            <w:i/>
            <w:w w:val="101"/>
            <w:sz w:val="20"/>
            <w:szCs w:val="28"/>
            <w:lang w:eastAsia="ru-RU"/>
          </w:rPr>
          <w:t>01044, м</w:t>
        </w:r>
      </w:smartTag>
      <w:r w:rsidRPr="00B264B8">
        <w:rPr>
          <w:rFonts w:ascii="Times New Roman" w:eastAsia="Times New Roman" w:hAnsi="Times New Roman" w:cs="Times New Roman"/>
          <w:bCs/>
          <w:i/>
          <w:w w:val="101"/>
          <w:sz w:val="20"/>
          <w:szCs w:val="28"/>
          <w:lang w:eastAsia="ru-RU"/>
        </w:rPr>
        <w:t>. Київ, вул. Хрещатик, 36, каб. 1015                          тел.:(044)202-72-24,</w:t>
      </w:r>
      <w:r w:rsidRPr="00B264B8">
        <w:rPr>
          <w:rFonts w:ascii="Times New Roman" w:eastAsia="Times New Roman" w:hAnsi="Times New Roman" w:cs="Times New Roman"/>
          <w:b/>
          <w:bCs/>
          <w:w w:val="101"/>
          <w:sz w:val="28"/>
          <w:szCs w:val="28"/>
          <w:lang w:eastAsia="ru-RU"/>
        </w:rPr>
        <w:t xml:space="preserve"> </w:t>
      </w:r>
      <w:r w:rsidRPr="00B264B8">
        <w:rPr>
          <w:rFonts w:ascii="Times New Roman" w:eastAsia="Times New Roman" w:hAnsi="Times New Roman" w:cs="Times New Roman"/>
          <w:bCs/>
          <w:i/>
          <w:w w:val="101"/>
          <w:sz w:val="20"/>
          <w:szCs w:val="20"/>
          <w:lang w:eastAsia="ru-RU"/>
        </w:rPr>
        <w:t>тел./факс: (044) 202-73-12</w:t>
      </w:r>
    </w:p>
    <w:p w:rsidR="00BE2E81" w:rsidRPr="00B264B8" w:rsidRDefault="00BE2E81" w:rsidP="00895288">
      <w:pPr>
        <w:widowControl w:val="0"/>
        <w:tabs>
          <w:tab w:val="left" w:pos="900"/>
          <w:tab w:val="left" w:pos="1260"/>
        </w:tabs>
        <w:spacing w:after="0" w:line="240" w:lineRule="auto"/>
        <w:ind w:right="114" w:firstLine="720"/>
        <w:jc w:val="both"/>
        <w:rPr>
          <w:rFonts w:ascii="Times New Roman" w:eastAsia="Times New Roman" w:hAnsi="Times New Roman" w:cs="Times New Roman"/>
          <w:b/>
          <w:bCs/>
          <w:w w:val="101"/>
          <w:sz w:val="28"/>
          <w:szCs w:val="28"/>
          <w:lang w:eastAsia="ru-RU"/>
        </w:rPr>
      </w:pPr>
    </w:p>
    <w:p w:rsidR="00BE2E81" w:rsidRPr="00B264B8" w:rsidRDefault="00BE2E81" w:rsidP="00895288">
      <w:pPr>
        <w:widowControl w:val="0"/>
        <w:tabs>
          <w:tab w:val="left" w:pos="900"/>
          <w:tab w:val="left" w:pos="1260"/>
        </w:tabs>
        <w:spacing w:after="0" w:line="240" w:lineRule="auto"/>
        <w:ind w:right="114" w:firstLine="720"/>
        <w:jc w:val="both"/>
        <w:rPr>
          <w:rFonts w:ascii="Times New Roman" w:eastAsia="Times New Roman" w:hAnsi="Times New Roman" w:cs="Times New Roman"/>
          <w:b/>
          <w:bCs/>
          <w:w w:val="101"/>
          <w:sz w:val="28"/>
          <w:szCs w:val="28"/>
          <w:lang w:eastAsia="ru-RU"/>
        </w:rPr>
      </w:pPr>
    </w:p>
    <w:p w:rsidR="00BE2E81" w:rsidRPr="00B264B8" w:rsidRDefault="00BE2E81" w:rsidP="002D3B7A">
      <w:pPr>
        <w:widowControl w:val="0"/>
        <w:tabs>
          <w:tab w:val="left" w:pos="900"/>
          <w:tab w:val="left" w:pos="1260"/>
        </w:tabs>
        <w:spacing w:after="0" w:line="240" w:lineRule="auto"/>
        <w:ind w:right="114" w:firstLine="720"/>
        <w:jc w:val="center"/>
        <w:rPr>
          <w:rFonts w:ascii="Times New Roman" w:eastAsia="Times New Roman" w:hAnsi="Times New Roman" w:cs="Times New Roman"/>
          <w:b/>
          <w:bCs/>
          <w:color w:val="FF0000"/>
          <w:w w:val="101"/>
          <w:sz w:val="28"/>
          <w:szCs w:val="28"/>
          <w:lang w:eastAsia="ru-RU"/>
        </w:rPr>
      </w:pPr>
      <w:r w:rsidRPr="00B264B8">
        <w:rPr>
          <w:rFonts w:ascii="Times New Roman" w:eastAsia="Times New Roman" w:hAnsi="Times New Roman" w:cs="Times New Roman"/>
          <w:b/>
          <w:bCs/>
          <w:w w:val="101"/>
          <w:sz w:val="28"/>
          <w:szCs w:val="28"/>
          <w:lang w:eastAsia="ru-RU"/>
        </w:rPr>
        <w:t>Протокол №3</w:t>
      </w:r>
      <w:r w:rsidR="00A02D0B">
        <w:rPr>
          <w:rFonts w:ascii="Times New Roman" w:eastAsia="Times New Roman" w:hAnsi="Times New Roman" w:cs="Times New Roman"/>
          <w:b/>
          <w:bCs/>
          <w:w w:val="101"/>
          <w:sz w:val="28"/>
          <w:szCs w:val="28"/>
          <w:lang w:eastAsia="ru-RU"/>
        </w:rPr>
        <w:t>7</w:t>
      </w:r>
      <w:r w:rsidRPr="00B264B8">
        <w:rPr>
          <w:rFonts w:ascii="Times New Roman" w:eastAsia="Times New Roman" w:hAnsi="Times New Roman" w:cs="Times New Roman"/>
          <w:b/>
          <w:bCs/>
          <w:w w:val="101"/>
          <w:sz w:val="28"/>
          <w:szCs w:val="28"/>
          <w:lang w:eastAsia="ru-RU"/>
        </w:rPr>
        <w:t>/1</w:t>
      </w:r>
      <w:r>
        <w:rPr>
          <w:rFonts w:ascii="Times New Roman" w:eastAsia="Times New Roman" w:hAnsi="Times New Roman" w:cs="Times New Roman"/>
          <w:b/>
          <w:bCs/>
          <w:w w:val="101"/>
          <w:sz w:val="28"/>
          <w:szCs w:val="28"/>
          <w:lang w:eastAsia="ru-RU"/>
        </w:rPr>
        <w:t>1</w:t>
      </w:r>
      <w:r w:rsidR="00A02D0B">
        <w:rPr>
          <w:rFonts w:ascii="Times New Roman" w:eastAsia="Times New Roman" w:hAnsi="Times New Roman" w:cs="Times New Roman"/>
          <w:b/>
          <w:bCs/>
          <w:w w:val="101"/>
          <w:sz w:val="28"/>
          <w:szCs w:val="28"/>
          <w:lang w:eastAsia="ru-RU"/>
        </w:rPr>
        <w:t>3</w:t>
      </w:r>
    </w:p>
    <w:p w:rsidR="00BE2E81" w:rsidRPr="00B264B8" w:rsidRDefault="00BE2E81" w:rsidP="002D3B7A">
      <w:pPr>
        <w:widowControl w:val="0"/>
        <w:tabs>
          <w:tab w:val="left" w:pos="900"/>
          <w:tab w:val="left" w:pos="1260"/>
        </w:tabs>
        <w:spacing w:after="0" w:line="240" w:lineRule="auto"/>
        <w:ind w:right="114" w:firstLine="720"/>
        <w:jc w:val="center"/>
        <w:rPr>
          <w:rFonts w:ascii="Times New Roman" w:eastAsia="Times New Roman" w:hAnsi="Times New Roman" w:cs="Times New Roman"/>
          <w:b/>
          <w:bCs/>
          <w:w w:val="101"/>
          <w:sz w:val="28"/>
          <w:szCs w:val="28"/>
          <w:lang w:eastAsia="ru-RU"/>
        </w:rPr>
      </w:pPr>
      <w:r w:rsidRPr="00B264B8">
        <w:rPr>
          <w:rFonts w:ascii="Times New Roman" w:eastAsia="Times New Roman" w:hAnsi="Times New Roman" w:cs="Times New Roman"/>
          <w:b/>
          <w:bCs/>
          <w:w w:val="101"/>
          <w:sz w:val="28"/>
          <w:szCs w:val="28"/>
          <w:lang w:eastAsia="ru-RU"/>
        </w:rPr>
        <w:t>засідання постійної комісії Київської міської ради з питань власності</w:t>
      </w:r>
    </w:p>
    <w:p w:rsidR="00BE2E81" w:rsidRPr="00B264B8" w:rsidRDefault="00BE2E81" w:rsidP="00895288">
      <w:pPr>
        <w:widowControl w:val="0"/>
        <w:tabs>
          <w:tab w:val="left" w:pos="900"/>
          <w:tab w:val="left" w:pos="1260"/>
        </w:tabs>
        <w:spacing w:after="0" w:line="240" w:lineRule="auto"/>
        <w:ind w:right="-1"/>
        <w:jc w:val="both"/>
        <w:rPr>
          <w:rFonts w:ascii="Times New Roman" w:eastAsia="Times New Roman" w:hAnsi="Times New Roman" w:cs="Times New Roman"/>
          <w:b/>
          <w:bCs/>
          <w:w w:val="101"/>
          <w:sz w:val="28"/>
          <w:szCs w:val="28"/>
          <w:lang w:eastAsia="ru-RU"/>
        </w:rPr>
      </w:pPr>
    </w:p>
    <w:p w:rsidR="00BE2E81" w:rsidRPr="00B264B8" w:rsidRDefault="00FD04C6" w:rsidP="00895288">
      <w:pPr>
        <w:widowControl w:val="0"/>
        <w:tabs>
          <w:tab w:val="left" w:pos="900"/>
          <w:tab w:val="left" w:pos="1260"/>
        </w:tabs>
        <w:spacing w:after="0" w:line="240" w:lineRule="auto"/>
        <w:ind w:right="-1"/>
        <w:jc w:val="both"/>
        <w:rPr>
          <w:rFonts w:ascii="Times New Roman" w:eastAsia="Times New Roman" w:hAnsi="Times New Roman" w:cs="Times New Roman"/>
          <w:b/>
          <w:bCs/>
          <w:w w:val="101"/>
          <w:sz w:val="28"/>
          <w:szCs w:val="28"/>
          <w:lang w:eastAsia="ru-RU"/>
        </w:rPr>
      </w:pPr>
      <w:r>
        <w:rPr>
          <w:rFonts w:ascii="Times New Roman" w:eastAsia="Times New Roman" w:hAnsi="Times New Roman" w:cs="Times New Roman"/>
          <w:b/>
          <w:bCs/>
          <w:w w:val="101"/>
          <w:sz w:val="28"/>
          <w:szCs w:val="28"/>
          <w:lang w:eastAsia="ru-RU"/>
        </w:rPr>
        <w:t xml:space="preserve">від </w:t>
      </w:r>
      <w:bookmarkStart w:id="0" w:name="_GoBack"/>
      <w:r>
        <w:rPr>
          <w:rFonts w:ascii="Times New Roman" w:eastAsia="Times New Roman" w:hAnsi="Times New Roman" w:cs="Times New Roman"/>
          <w:b/>
          <w:bCs/>
          <w:w w:val="101"/>
          <w:sz w:val="28"/>
          <w:szCs w:val="28"/>
          <w:lang w:eastAsia="ru-RU"/>
        </w:rPr>
        <w:t>2</w:t>
      </w:r>
      <w:bookmarkEnd w:id="0"/>
      <w:r>
        <w:rPr>
          <w:rFonts w:ascii="Times New Roman" w:eastAsia="Times New Roman" w:hAnsi="Times New Roman" w:cs="Times New Roman"/>
          <w:b/>
          <w:bCs/>
          <w:w w:val="101"/>
          <w:sz w:val="28"/>
          <w:szCs w:val="28"/>
          <w:lang w:eastAsia="ru-RU"/>
        </w:rPr>
        <w:t>8.08</w:t>
      </w:r>
      <w:r w:rsidR="00BE2E81" w:rsidRPr="00B264B8">
        <w:rPr>
          <w:rFonts w:ascii="Times New Roman" w:eastAsia="Times New Roman" w:hAnsi="Times New Roman" w:cs="Times New Roman"/>
          <w:b/>
          <w:bCs/>
          <w:w w:val="101"/>
          <w:sz w:val="28"/>
          <w:szCs w:val="28"/>
          <w:lang w:eastAsia="ru-RU"/>
        </w:rPr>
        <w:t>.2018</w:t>
      </w:r>
    </w:p>
    <w:p w:rsidR="00BE2E81" w:rsidRPr="00B264B8" w:rsidRDefault="00BE2E81" w:rsidP="00895288">
      <w:pPr>
        <w:widowControl w:val="0"/>
        <w:tabs>
          <w:tab w:val="left" w:pos="900"/>
          <w:tab w:val="left" w:pos="1260"/>
        </w:tabs>
        <w:spacing w:after="0" w:line="240" w:lineRule="auto"/>
        <w:ind w:right="-1"/>
        <w:jc w:val="both"/>
        <w:rPr>
          <w:rFonts w:ascii="Times New Roman" w:eastAsia="Times New Roman" w:hAnsi="Times New Roman" w:cs="Times New Roman"/>
          <w:bCs/>
          <w:w w:val="101"/>
          <w:sz w:val="28"/>
          <w:szCs w:val="28"/>
          <w:lang w:eastAsia="ru-RU"/>
        </w:rPr>
      </w:pPr>
    </w:p>
    <w:p w:rsidR="00BE2E81" w:rsidRPr="005A0779" w:rsidRDefault="00BE2E81" w:rsidP="00895288">
      <w:pPr>
        <w:widowControl w:val="0"/>
        <w:spacing w:after="0" w:line="240" w:lineRule="auto"/>
        <w:ind w:left="2835" w:right="114" w:hanging="2835"/>
        <w:jc w:val="both"/>
        <w:rPr>
          <w:rFonts w:ascii="Times New Roman" w:eastAsia="Times New Roman" w:hAnsi="Times New Roman" w:cs="Times New Roman"/>
          <w:b/>
          <w:bCs/>
          <w:w w:val="101"/>
          <w:sz w:val="28"/>
          <w:szCs w:val="28"/>
          <w:lang w:eastAsia="ru-RU"/>
        </w:rPr>
      </w:pPr>
      <w:r w:rsidRPr="00B264B8">
        <w:rPr>
          <w:rFonts w:ascii="Times New Roman" w:eastAsia="Times New Roman" w:hAnsi="Times New Roman" w:cs="Times New Roman"/>
          <w:b/>
          <w:bCs/>
          <w:w w:val="101"/>
          <w:sz w:val="28"/>
          <w:szCs w:val="28"/>
          <w:lang w:eastAsia="ru-RU"/>
        </w:rPr>
        <w:t xml:space="preserve">Місце проведення: </w:t>
      </w:r>
      <w:r w:rsidRPr="00B264B8">
        <w:rPr>
          <w:rFonts w:ascii="Times New Roman" w:eastAsia="Times New Roman" w:hAnsi="Times New Roman" w:cs="Times New Roman"/>
          <w:bCs/>
          <w:w w:val="101"/>
          <w:sz w:val="28"/>
          <w:szCs w:val="28"/>
          <w:lang w:eastAsia="ru-RU"/>
        </w:rPr>
        <w:t xml:space="preserve">Київська міська рада, м. Київ, вул. Хрещатик, 36,                                         </w:t>
      </w:r>
      <w:r w:rsidR="00FD04C6">
        <w:rPr>
          <w:rFonts w:ascii="Times New Roman" w:eastAsia="Times New Roman" w:hAnsi="Times New Roman" w:cs="Times New Roman"/>
          <w:bCs/>
          <w:w w:val="101"/>
          <w:sz w:val="28"/>
          <w:szCs w:val="28"/>
          <w:lang w:eastAsia="ru-RU"/>
        </w:rPr>
        <w:t>10</w:t>
      </w:r>
      <w:r w:rsidRPr="00B264B8">
        <w:rPr>
          <w:rFonts w:ascii="Times New Roman" w:eastAsia="Times New Roman" w:hAnsi="Times New Roman" w:cs="Times New Roman"/>
          <w:bCs/>
          <w:w w:val="101"/>
          <w:sz w:val="28"/>
          <w:szCs w:val="28"/>
          <w:lang w:eastAsia="ru-RU"/>
        </w:rPr>
        <w:t xml:space="preserve">-й </w:t>
      </w:r>
      <w:r w:rsidRPr="00B264B8">
        <w:rPr>
          <w:rFonts w:ascii="Times New Roman" w:eastAsia="Times New Roman" w:hAnsi="Times New Roman" w:cs="Times New Roman"/>
          <w:w w:val="101"/>
          <w:sz w:val="28"/>
          <w:szCs w:val="28"/>
          <w:lang w:eastAsia="ru-RU"/>
        </w:rPr>
        <w:t xml:space="preserve">поверх, зал засідань </w:t>
      </w:r>
      <w:r w:rsidR="00FD04C6">
        <w:rPr>
          <w:rFonts w:ascii="Times New Roman" w:eastAsia="Times New Roman" w:hAnsi="Times New Roman" w:cs="Times New Roman"/>
          <w:w w:val="101"/>
          <w:sz w:val="28"/>
          <w:szCs w:val="28"/>
          <w:lang w:eastAsia="ru-RU"/>
        </w:rPr>
        <w:t>1017</w:t>
      </w:r>
      <w:r w:rsidRPr="005A0779">
        <w:rPr>
          <w:rFonts w:ascii="Times New Roman" w:eastAsia="Times New Roman" w:hAnsi="Times New Roman" w:cs="Times New Roman"/>
          <w:w w:val="101"/>
          <w:sz w:val="28"/>
          <w:szCs w:val="28"/>
          <w:lang w:eastAsia="ru-RU"/>
        </w:rPr>
        <w:t>, початок о 10-00.</w:t>
      </w:r>
    </w:p>
    <w:p w:rsidR="00BE2E81" w:rsidRPr="00B264B8" w:rsidRDefault="00BE2E81" w:rsidP="00895288">
      <w:pPr>
        <w:widowControl w:val="0"/>
        <w:tabs>
          <w:tab w:val="left" w:pos="709"/>
          <w:tab w:val="left" w:pos="900"/>
        </w:tabs>
        <w:spacing w:after="0" w:line="240" w:lineRule="auto"/>
        <w:ind w:right="98"/>
        <w:jc w:val="both"/>
        <w:rPr>
          <w:rFonts w:ascii="Times New Roman" w:eastAsia="Times New Roman" w:hAnsi="Times New Roman" w:cs="Times New Roman"/>
          <w:w w:val="101"/>
          <w:sz w:val="28"/>
          <w:szCs w:val="28"/>
          <w:lang w:eastAsia="ru-RU"/>
        </w:rPr>
      </w:pPr>
    </w:p>
    <w:p w:rsidR="00BE2E81" w:rsidRPr="00B264B8" w:rsidRDefault="00BE2E81" w:rsidP="00895288">
      <w:pPr>
        <w:widowControl w:val="0"/>
        <w:spacing w:after="0" w:line="240" w:lineRule="auto"/>
        <w:ind w:right="-1"/>
        <w:jc w:val="both"/>
        <w:rPr>
          <w:rFonts w:ascii="Times New Roman" w:eastAsia="Times New Roman" w:hAnsi="Times New Roman" w:cs="Times New Roman"/>
          <w:w w:val="101"/>
          <w:sz w:val="28"/>
          <w:szCs w:val="28"/>
          <w:lang w:eastAsia="ru-RU"/>
        </w:rPr>
      </w:pPr>
      <w:r w:rsidRPr="00B264B8">
        <w:rPr>
          <w:rFonts w:ascii="Times New Roman" w:eastAsia="Times New Roman" w:hAnsi="Times New Roman" w:cs="Times New Roman"/>
          <w:b/>
          <w:w w:val="101"/>
          <w:sz w:val="28"/>
          <w:szCs w:val="28"/>
          <w:lang w:eastAsia="ru-RU"/>
        </w:rPr>
        <w:t>Склад комісії:</w:t>
      </w:r>
      <w:r w:rsidRPr="00B264B8">
        <w:rPr>
          <w:rFonts w:ascii="Times New Roman" w:eastAsia="Times New Roman" w:hAnsi="Times New Roman" w:cs="Times New Roman"/>
          <w:w w:val="101"/>
          <w:sz w:val="28"/>
          <w:szCs w:val="28"/>
          <w:lang w:eastAsia="ru-RU"/>
        </w:rPr>
        <w:t xml:space="preserve"> </w:t>
      </w:r>
      <w:r w:rsidRPr="00B264B8">
        <w:rPr>
          <w:rFonts w:ascii="Times New Roman" w:eastAsia="Times New Roman" w:hAnsi="Times New Roman" w:cs="Times New Roman"/>
          <w:b/>
          <w:w w:val="101"/>
          <w:sz w:val="28"/>
          <w:szCs w:val="28"/>
          <w:lang w:eastAsia="ru-RU"/>
        </w:rPr>
        <w:t>11</w:t>
      </w:r>
      <w:r w:rsidRPr="00B264B8">
        <w:rPr>
          <w:rFonts w:ascii="Times New Roman" w:eastAsia="Times New Roman" w:hAnsi="Times New Roman" w:cs="Times New Roman"/>
          <w:w w:val="101"/>
          <w:sz w:val="28"/>
          <w:szCs w:val="28"/>
          <w:lang w:eastAsia="ru-RU"/>
        </w:rPr>
        <w:t xml:space="preserve"> депутатів Київської міської ради.</w:t>
      </w:r>
    </w:p>
    <w:p w:rsidR="00BE2E81" w:rsidRPr="00B264B8" w:rsidRDefault="00BE2E81" w:rsidP="00895288">
      <w:pPr>
        <w:widowControl w:val="0"/>
        <w:tabs>
          <w:tab w:val="left" w:pos="709"/>
          <w:tab w:val="left" w:pos="900"/>
        </w:tabs>
        <w:spacing w:after="0" w:line="240" w:lineRule="auto"/>
        <w:ind w:right="-1"/>
        <w:jc w:val="both"/>
        <w:rPr>
          <w:rFonts w:ascii="Times New Roman" w:eastAsia="Times New Roman" w:hAnsi="Times New Roman" w:cs="Times New Roman"/>
          <w:w w:val="101"/>
          <w:sz w:val="28"/>
          <w:szCs w:val="28"/>
          <w:lang w:eastAsia="ru-RU"/>
        </w:rPr>
      </w:pPr>
    </w:p>
    <w:p w:rsidR="00BE2E81" w:rsidRPr="00B264B8" w:rsidRDefault="00BE2E81" w:rsidP="00895288">
      <w:pPr>
        <w:spacing w:after="0" w:line="240" w:lineRule="auto"/>
        <w:ind w:right="-1"/>
        <w:jc w:val="both"/>
        <w:rPr>
          <w:rFonts w:ascii="Times New Roman" w:eastAsia="Times New Roman" w:hAnsi="Times New Roman" w:cs="Times New Roman"/>
          <w:b/>
          <w:bCs/>
          <w:w w:val="101"/>
          <w:sz w:val="28"/>
          <w:szCs w:val="28"/>
          <w:lang w:eastAsia="ru-RU"/>
        </w:rPr>
      </w:pPr>
      <w:r w:rsidRPr="00B264B8">
        <w:rPr>
          <w:rFonts w:ascii="Times New Roman" w:eastAsia="Times New Roman" w:hAnsi="Times New Roman" w:cs="Times New Roman"/>
          <w:b/>
          <w:bCs/>
          <w:w w:val="101"/>
          <w:sz w:val="28"/>
          <w:szCs w:val="28"/>
          <w:lang w:eastAsia="ru-RU"/>
        </w:rPr>
        <w:t xml:space="preserve">Присутні: </w:t>
      </w:r>
      <w:r w:rsidR="004243F5">
        <w:rPr>
          <w:rFonts w:ascii="Times New Roman" w:eastAsia="Times New Roman" w:hAnsi="Times New Roman" w:cs="Times New Roman"/>
          <w:b/>
          <w:bCs/>
          <w:w w:val="101"/>
          <w:sz w:val="28"/>
          <w:szCs w:val="28"/>
          <w:lang w:eastAsia="ru-RU"/>
        </w:rPr>
        <w:t>6</w:t>
      </w:r>
      <w:r w:rsidRPr="00B264B8">
        <w:rPr>
          <w:rFonts w:ascii="Times New Roman" w:eastAsia="Times New Roman" w:hAnsi="Times New Roman" w:cs="Times New Roman"/>
          <w:bCs/>
          <w:w w:val="101"/>
          <w:sz w:val="28"/>
          <w:szCs w:val="28"/>
          <w:lang w:eastAsia="ru-RU"/>
        </w:rPr>
        <w:t xml:space="preserve"> депутатів Київської міської ради, члени постійної комісії:</w:t>
      </w:r>
    </w:p>
    <w:tbl>
      <w:tblPr>
        <w:tblStyle w:val="a3"/>
        <w:tblW w:w="964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6662"/>
      </w:tblGrid>
      <w:tr w:rsidR="00BE2E81" w:rsidRPr="00B264B8" w:rsidTr="002D3B7A">
        <w:tc>
          <w:tcPr>
            <w:tcW w:w="2982" w:type="dxa"/>
          </w:tcPr>
          <w:p w:rsidR="00BE2E81" w:rsidRPr="00B264B8" w:rsidRDefault="00BE2E81" w:rsidP="00895288">
            <w:pPr>
              <w:ind w:right="-1"/>
              <w:jc w:val="both"/>
              <w:rPr>
                <w:rFonts w:ascii="Times New Roman" w:eastAsia="Times New Roman" w:hAnsi="Times New Roman" w:cs="Times New Roman"/>
                <w:bCs/>
                <w:w w:val="101"/>
                <w:sz w:val="28"/>
                <w:szCs w:val="28"/>
              </w:rPr>
            </w:pPr>
            <w:r w:rsidRPr="00B264B8">
              <w:rPr>
                <w:rFonts w:ascii="Times New Roman" w:eastAsia="Times New Roman" w:hAnsi="Times New Roman" w:cs="Times New Roman"/>
                <w:bCs/>
                <w:w w:val="101"/>
                <w:sz w:val="28"/>
                <w:szCs w:val="28"/>
              </w:rPr>
              <w:t>Антонєнко Л.В.</w:t>
            </w:r>
          </w:p>
        </w:tc>
        <w:tc>
          <w:tcPr>
            <w:tcW w:w="6662" w:type="dxa"/>
          </w:tcPr>
          <w:p w:rsidR="00BE2E81" w:rsidRPr="00B264B8" w:rsidRDefault="00BE2E81" w:rsidP="00895288">
            <w:pPr>
              <w:numPr>
                <w:ilvl w:val="0"/>
                <w:numId w:val="1"/>
              </w:numPr>
              <w:ind w:left="0" w:right="-1" w:firstLine="0"/>
              <w:contextualSpacing/>
              <w:jc w:val="both"/>
              <w:rPr>
                <w:rFonts w:ascii="Times New Roman" w:hAnsi="Times New Roman" w:cs="Times New Roman"/>
                <w:bCs/>
                <w:sz w:val="28"/>
                <w:szCs w:val="28"/>
              </w:rPr>
            </w:pPr>
            <w:r w:rsidRPr="00B264B8">
              <w:rPr>
                <w:rFonts w:ascii="Times New Roman" w:eastAsia="Times New Roman" w:hAnsi="Times New Roman" w:cs="Times New Roman"/>
                <w:bCs/>
                <w:w w:val="101"/>
                <w:sz w:val="28"/>
                <w:szCs w:val="28"/>
              </w:rPr>
              <w:t>голова постійної комісії;</w:t>
            </w:r>
          </w:p>
        </w:tc>
      </w:tr>
      <w:tr w:rsidR="00BE2E81" w:rsidRPr="00B264B8" w:rsidTr="002D3B7A">
        <w:tc>
          <w:tcPr>
            <w:tcW w:w="2982" w:type="dxa"/>
          </w:tcPr>
          <w:p w:rsidR="00BE2E81" w:rsidRPr="00B264B8" w:rsidRDefault="00BE2E81" w:rsidP="00895288">
            <w:pPr>
              <w:ind w:right="-1"/>
              <w:jc w:val="both"/>
              <w:rPr>
                <w:rFonts w:ascii="Times New Roman" w:eastAsia="Times New Roman" w:hAnsi="Times New Roman" w:cs="Times New Roman"/>
                <w:bCs/>
                <w:w w:val="101"/>
                <w:sz w:val="28"/>
                <w:szCs w:val="28"/>
              </w:rPr>
            </w:pPr>
            <w:r w:rsidRPr="00B264B8">
              <w:rPr>
                <w:rFonts w:ascii="Times New Roman" w:eastAsia="Times New Roman" w:hAnsi="Times New Roman" w:cs="Times New Roman"/>
                <w:bCs/>
                <w:w w:val="101"/>
                <w:sz w:val="28"/>
                <w:szCs w:val="28"/>
              </w:rPr>
              <w:t>Конобас М.П.</w:t>
            </w:r>
          </w:p>
        </w:tc>
        <w:tc>
          <w:tcPr>
            <w:tcW w:w="6662" w:type="dxa"/>
          </w:tcPr>
          <w:p w:rsidR="00BE2E81" w:rsidRPr="00B264B8" w:rsidRDefault="00BE2E81" w:rsidP="00895288">
            <w:pPr>
              <w:numPr>
                <w:ilvl w:val="0"/>
                <w:numId w:val="1"/>
              </w:numPr>
              <w:ind w:left="0" w:right="-1" w:firstLine="0"/>
              <w:contextualSpacing/>
              <w:jc w:val="both"/>
              <w:rPr>
                <w:rFonts w:ascii="Times New Roman" w:hAnsi="Times New Roman" w:cs="Times New Roman"/>
                <w:bCs/>
                <w:sz w:val="28"/>
                <w:szCs w:val="28"/>
              </w:rPr>
            </w:pPr>
            <w:r w:rsidRPr="00B264B8">
              <w:rPr>
                <w:rFonts w:ascii="Times New Roman" w:hAnsi="Times New Roman" w:cs="Times New Roman"/>
                <w:bCs/>
                <w:sz w:val="28"/>
                <w:szCs w:val="28"/>
              </w:rPr>
              <w:t>перший заступник голови постійної комісії;</w:t>
            </w:r>
          </w:p>
        </w:tc>
      </w:tr>
      <w:tr w:rsidR="00BE2E81" w:rsidRPr="00B264B8" w:rsidTr="002D3B7A">
        <w:tc>
          <w:tcPr>
            <w:tcW w:w="2982" w:type="dxa"/>
          </w:tcPr>
          <w:p w:rsidR="00BE2E81" w:rsidRPr="00B264B8" w:rsidRDefault="00BE2E81" w:rsidP="00895288">
            <w:pPr>
              <w:ind w:right="-1"/>
              <w:jc w:val="both"/>
              <w:rPr>
                <w:rFonts w:ascii="Times New Roman" w:eastAsia="Times New Roman" w:hAnsi="Times New Roman" w:cs="Times New Roman"/>
                <w:bCs/>
                <w:w w:val="101"/>
                <w:sz w:val="28"/>
                <w:szCs w:val="28"/>
              </w:rPr>
            </w:pPr>
            <w:r w:rsidRPr="00B264B8">
              <w:rPr>
                <w:rFonts w:ascii="Times New Roman" w:eastAsia="Times New Roman" w:hAnsi="Times New Roman" w:cs="Times New Roman"/>
                <w:bCs/>
                <w:w w:val="101"/>
                <w:sz w:val="28"/>
                <w:szCs w:val="28"/>
              </w:rPr>
              <w:t>Діденко Я.О.</w:t>
            </w:r>
          </w:p>
        </w:tc>
        <w:tc>
          <w:tcPr>
            <w:tcW w:w="6662" w:type="dxa"/>
          </w:tcPr>
          <w:p w:rsidR="00BE2E81" w:rsidRPr="00B264B8" w:rsidRDefault="00BE2E81" w:rsidP="00895288">
            <w:pPr>
              <w:numPr>
                <w:ilvl w:val="0"/>
                <w:numId w:val="1"/>
              </w:numPr>
              <w:ind w:left="0" w:right="-1" w:firstLine="0"/>
              <w:contextualSpacing/>
              <w:jc w:val="both"/>
              <w:rPr>
                <w:rFonts w:ascii="Times New Roman" w:eastAsia="Times New Roman" w:hAnsi="Times New Roman" w:cs="Times New Roman"/>
                <w:bCs/>
                <w:w w:val="101"/>
                <w:sz w:val="28"/>
                <w:szCs w:val="28"/>
              </w:rPr>
            </w:pPr>
            <w:r w:rsidRPr="00B264B8">
              <w:rPr>
                <w:rFonts w:ascii="Times New Roman" w:eastAsia="Times New Roman" w:hAnsi="Times New Roman" w:cs="Times New Roman"/>
                <w:bCs/>
                <w:w w:val="101"/>
                <w:sz w:val="28"/>
                <w:szCs w:val="28"/>
              </w:rPr>
              <w:t>заступник голови постійної комісії;</w:t>
            </w:r>
          </w:p>
        </w:tc>
      </w:tr>
      <w:tr w:rsidR="00BE2E81" w:rsidRPr="00B264B8" w:rsidTr="002D3B7A">
        <w:tc>
          <w:tcPr>
            <w:tcW w:w="9644" w:type="dxa"/>
            <w:gridSpan w:val="2"/>
          </w:tcPr>
          <w:p w:rsidR="00BE2E81" w:rsidRPr="00B264B8" w:rsidRDefault="00BE2E81" w:rsidP="00895288">
            <w:pPr>
              <w:ind w:right="-1"/>
              <w:contextualSpacing/>
              <w:jc w:val="both"/>
              <w:rPr>
                <w:rFonts w:ascii="Times New Roman" w:eastAsia="Times New Roman" w:hAnsi="Times New Roman" w:cs="Times New Roman"/>
                <w:bCs/>
                <w:w w:val="101"/>
                <w:sz w:val="28"/>
                <w:szCs w:val="28"/>
              </w:rPr>
            </w:pPr>
          </w:p>
          <w:p w:rsidR="00BE2E81" w:rsidRPr="00B264B8" w:rsidRDefault="00BE2E81" w:rsidP="00895288">
            <w:pPr>
              <w:ind w:right="-1"/>
              <w:contextualSpacing/>
              <w:jc w:val="both"/>
              <w:rPr>
                <w:rFonts w:ascii="Times New Roman" w:eastAsia="Times New Roman" w:hAnsi="Times New Roman" w:cs="Times New Roman"/>
                <w:b/>
                <w:bCs/>
                <w:w w:val="101"/>
                <w:sz w:val="28"/>
                <w:szCs w:val="28"/>
              </w:rPr>
            </w:pPr>
            <w:r w:rsidRPr="00B264B8">
              <w:rPr>
                <w:rFonts w:ascii="Times New Roman" w:eastAsia="Times New Roman" w:hAnsi="Times New Roman" w:cs="Times New Roman"/>
                <w:b/>
                <w:bCs/>
                <w:w w:val="101"/>
                <w:sz w:val="28"/>
                <w:szCs w:val="28"/>
              </w:rPr>
              <w:t>члени постійної комісії:</w:t>
            </w:r>
          </w:p>
        </w:tc>
      </w:tr>
      <w:tr w:rsidR="00BE2E81" w:rsidRPr="00B264B8" w:rsidTr="002D3B7A">
        <w:tc>
          <w:tcPr>
            <w:tcW w:w="2982" w:type="dxa"/>
            <w:hideMark/>
          </w:tcPr>
          <w:p w:rsidR="00BE2E81" w:rsidRPr="00B264B8" w:rsidRDefault="00BE2E81" w:rsidP="00895288">
            <w:pPr>
              <w:ind w:right="-1"/>
              <w:jc w:val="both"/>
              <w:rPr>
                <w:rFonts w:ascii="Times New Roman" w:eastAsia="Times New Roman" w:hAnsi="Times New Roman" w:cs="Times New Roman"/>
                <w:bCs/>
                <w:w w:val="101"/>
                <w:sz w:val="28"/>
                <w:szCs w:val="28"/>
              </w:rPr>
            </w:pPr>
            <w:r w:rsidRPr="00B264B8">
              <w:rPr>
                <w:rFonts w:ascii="Times New Roman" w:eastAsia="Times New Roman" w:hAnsi="Times New Roman" w:cs="Times New Roman"/>
                <w:bCs/>
                <w:w w:val="101"/>
                <w:sz w:val="28"/>
                <w:szCs w:val="28"/>
              </w:rPr>
              <w:t>Калініченко Д.Ю.</w:t>
            </w:r>
          </w:p>
        </w:tc>
        <w:tc>
          <w:tcPr>
            <w:tcW w:w="6662" w:type="dxa"/>
          </w:tcPr>
          <w:p w:rsidR="00BE2E81" w:rsidRPr="00B264B8" w:rsidRDefault="00BE2E81" w:rsidP="00895288">
            <w:pPr>
              <w:ind w:right="-1"/>
              <w:jc w:val="both"/>
              <w:rPr>
                <w:rFonts w:ascii="Times New Roman" w:eastAsia="Times New Roman" w:hAnsi="Times New Roman" w:cs="Times New Roman"/>
                <w:bCs/>
                <w:w w:val="101"/>
                <w:sz w:val="28"/>
                <w:szCs w:val="28"/>
              </w:rPr>
            </w:pPr>
          </w:p>
        </w:tc>
      </w:tr>
      <w:tr w:rsidR="00BE2E81" w:rsidRPr="00B264B8" w:rsidTr="002D3B7A">
        <w:tc>
          <w:tcPr>
            <w:tcW w:w="2982" w:type="dxa"/>
          </w:tcPr>
          <w:p w:rsidR="00BE2E81" w:rsidRPr="00B264B8" w:rsidRDefault="00BE2E81" w:rsidP="00895288">
            <w:pPr>
              <w:ind w:right="-1"/>
              <w:jc w:val="both"/>
              <w:rPr>
                <w:rFonts w:ascii="Times New Roman" w:eastAsia="Times New Roman" w:hAnsi="Times New Roman" w:cs="Times New Roman"/>
                <w:bCs/>
                <w:w w:val="101"/>
                <w:sz w:val="28"/>
                <w:szCs w:val="28"/>
              </w:rPr>
            </w:pPr>
            <w:r w:rsidRPr="00B264B8">
              <w:rPr>
                <w:rFonts w:ascii="Times New Roman" w:eastAsia="Times New Roman" w:hAnsi="Times New Roman" w:cs="Times New Roman"/>
                <w:bCs/>
                <w:w w:val="101"/>
                <w:sz w:val="28"/>
                <w:szCs w:val="28"/>
              </w:rPr>
              <w:t>Буділов М.М.</w:t>
            </w:r>
          </w:p>
        </w:tc>
        <w:tc>
          <w:tcPr>
            <w:tcW w:w="6662" w:type="dxa"/>
          </w:tcPr>
          <w:p w:rsidR="00BE2E81" w:rsidRPr="00B264B8" w:rsidRDefault="00BE2E81" w:rsidP="00895288">
            <w:pPr>
              <w:ind w:right="-1"/>
              <w:jc w:val="both"/>
              <w:rPr>
                <w:rFonts w:ascii="Times New Roman" w:eastAsia="Times New Roman" w:hAnsi="Times New Roman" w:cs="Times New Roman"/>
                <w:bCs/>
                <w:w w:val="101"/>
                <w:sz w:val="28"/>
                <w:szCs w:val="28"/>
              </w:rPr>
            </w:pPr>
          </w:p>
        </w:tc>
      </w:tr>
      <w:tr w:rsidR="00BE2E81" w:rsidRPr="00B264B8" w:rsidTr="002D3B7A">
        <w:tc>
          <w:tcPr>
            <w:tcW w:w="2982" w:type="dxa"/>
          </w:tcPr>
          <w:p w:rsidR="00BE2E81" w:rsidRPr="00B264B8" w:rsidRDefault="00BE2E81" w:rsidP="00895288">
            <w:pPr>
              <w:ind w:right="-1"/>
              <w:jc w:val="both"/>
              <w:rPr>
                <w:rFonts w:ascii="Times New Roman" w:eastAsia="Times New Roman" w:hAnsi="Times New Roman" w:cs="Times New Roman"/>
                <w:bCs/>
                <w:w w:val="101"/>
                <w:sz w:val="28"/>
                <w:szCs w:val="28"/>
              </w:rPr>
            </w:pPr>
            <w:r w:rsidRPr="00B264B8">
              <w:rPr>
                <w:rFonts w:ascii="Times New Roman" w:eastAsia="Times New Roman" w:hAnsi="Times New Roman" w:cs="Times New Roman"/>
                <w:bCs/>
                <w:w w:val="101"/>
                <w:sz w:val="28"/>
                <w:szCs w:val="28"/>
              </w:rPr>
              <w:t>Вахель Ю.В.</w:t>
            </w:r>
          </w:p>
        </w:tc>
        <w:tc>
          <w:tcPr>
            <w:tcW w:w="6662" w:type="dxa"/>
          </w:tcPr>
          <w:p w:rsidR="00BE2E81" w:rsidRPr="00B264B8" w:rsidRDefault="00BE2E81" w:rsidP="00895288">
            <w:pPr>
              <w:ind w:right="-1"/>
              <w:jc w:val="both"/>
              <w:rPr>
                <w:rFonts w:ascii="Times New Roman" w:eastAsia="Times New Roman" w:hAnsi="Times New Roman" w:cs="Times New Roman"/>
                <w:bCs/>
                <w:w w:val="101"/>
                <w:sz w:val="28"/>
                <w:szCs w:val="28"/>
              </w:rPr>
            </w:pPr>
          </w:p>
        </w:tc>
      </w:tr>
    </w:tbl>
    <w:p w:rsidR="00BE2E81" w:rsidRPr="00B264B8" w:rsidRDefault="00BE2E81" w:rsidP="00895288">
      <w:pPr>
        <w:tabs>
          <w:tab w:val="left" w:pos="1470"/>
        </w:tabs>
        <w:spacing w:after="0" w:line="240" w:lineRule="auto"/>
        <w:ind w:right="-1"/>
        <w:jc w:val="both"/>
        <w:rPr>
          <w:rFonts w:ascii="Times New Roman" w:eastAsia="Times New Roman" w:hAnsi="Times New Roman" w:cs="Times New Roman"/>
          <w:b/>
          <w:bCs/>
          <w:w w:val="101"/>
          <w:sz w:val="28"/>
          <w:szCs w:val="28"/>
          <w:lang w:eastAsia="ru-RU"/>
        </w:rPr>
      </w:pPr>
    </w:p>
    <w:p w:rsidR="00BE2E81" w:rsidRPr="00B264B8" w:rsidRDefault="00BE2E81" w:rsidP="00895288">
      <w:pPr>
        <w:tabs>
          <w:tab w:val="left" w:pos="1470"/>
        </w:tabs>
        <w:spacing w:after="0" w:line="240" w:lineRule="auto"/>
        <w:ind w:right="-1"/>
        <w:jc w:val="both"/>
        <w:rPr>
          <w:rFonts w:ascii="Times New Roman" w:eastAsia="Times New Roman" w:hAnsi="Times New Roman" w:cs="Times New Roman"/>
          <w:b/>
          <w:bCs/>
          <w:w w:val="101"/>
          <w:sz w:val="28"/>
          <w:szCs w:val="28"/>
          <w:lang w:eastAsia="ru-RU"/>
        </w:rPr>
      </w:pPr>
      <w:r w:rsidRPr="00B264B8">
        <w:rPr>
          <w:rFonts w:ascii="Times New Roman" w:eastAsia="Times New Roman" w:hAnsi="Times New Roman" w:cs="Times New Roman"/>
          <w:b/>
          <w:bCs/>
          <w:w w:val="101"/>
          <w:sz w:val="28"/>
          <w:szCs w:val="28"/>
          <w:lang w:eastAsia="ru-RU"/>
        </w:rPr>
        <w:t xml:space="preserve">Відсутні: </w:t>
      </w:r>
      <w:r w:rsidR="004243F5">
        <w:rPr>
          <w:rFonts w:ascii="Times New Roman" w:eastAsia="Times New Roman" w:hAnsi="Times New Roman" w:cs="Times New Roman"/>
          <w:b/>
          <w:bCs/>
          <w:w w:val="101"/>
          <w:sz w:val="28"/>
          <w:szCs w:val="28"/>
          <w:lang w:eastAsia="ru-RU"/>
        </w:rPr>
        <w:t>5</w:t>
      </w:r>
      <w:r w:rsidRPr="00B264B8">
        <w:rPr>
          <w:rFonts w:ascii="Times New Roman" w:eastAsia="Times New Roman" w:hAnsi="Times New Roman" w:cs="Times New Roman"/>
          <w:b/>
          <w:bCs/>
          <w:w w:val="101"/>
          <w:sz w:val="28"/>
          <w:szCs w:val="28"/>
          <w:lang w:eastAsia="ru-RU"/>
        </w:rPr>
        <w:t xml:space="preserve"> депутат</w:t>
      </w:r>
    </w:p>
    <w:tbl>
      <w:tblPr>
        <w:tblStyle w:val="a3"/>
        <w:tblW w:w="964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6662"/>
      </w:tblGrid>
      <w:tr w:rsidR="00811FCC" w:rsidRPr="00B264B8" w:rsidTr="002D3B7A">
        <w:trPr>
          <w:trHeight w:val="388"/>
        </w:trPr>
        <w:tc>
          <w:tcPr>
            <w:tcW w:w="2982" w:type="dxa"/>
          </w:tcPr>
          <w:p w:rsidR="00811FCC" w:rsidRDefault="00811FCC" w:rsidP="00895288">
            <w:pPr>
              <w:ind w:right="-1"/>
              <w:jc w:val="both"/>
              <w:rPr>
                <w:rFonts w:ascii="Times New Roman" w:eastAsia="Times New Roman" w:hAnsi="Times New Roman" w:cs="Times New Roman"/>
                <w:bCs/>
                <w:w w:val="101"/>
                <w:sz w:val="28"/>
                <w:szCs w:val="28"/>
              </w:rPr>
            </w:pPr>
            <w:r>
              <w:rPr>
                <w:rFonts w:ascii="Times New Roman" w:eastAsia="Times New Roman" w:hAnsi="Times New Roman" w:cs="Times New Roman"/>
                <w:bCs/>
                <w:w w:val="101"/>
                <w:sz w:val="28"/>
                <w:szCs w:val="28"/>
              </w:rPr>
              <w:t>Свириденко Г.В.</w:t>
            </w:r>
          </w:p>
        </w:tc>
        <w:tc>
          <w:tcPr>
            <w:tcW w:w="6662" w:type="dxa"/>
          </w:tcPr>
          <w:p w:rsidR="00811FCC" w:rsidRPr="00B264B8" w:rsidRDefault="00811FCC" w:rsidP="00895288">
            <w:pPr>
              <w:numPr>
                <w:ilvl w:val="0"/>
                <w:numId w:val="1"/>
              </w:numPr>
              <w:ind w:right="-1"/>
              <w:contextualSpacing/>
              <w:jc w:val="both"/>
              <w:rPr>
                <w:rFonts w:ascii="Times New Roman" w:eastAsia="Times New Roman" w:hAnsi="Times New Roman" w:cs="Times New Roman"/>
                <w:bCs/>
                <w:w w:val="101"/>
                <w:sz w:val="28"/>
                <w:szCs w:val="28"/>
              </w:rPr>
            </w:pPr>
            <w:r w:rsidRPr="00B264B8">
              <w:rPr>
                <w:rFonts w:ascii="Times New Roman" w:hAnsi="Times New Roman" w:cs="Times New Roman"/>
                <w:bCs/>
                <w:sz w:val="28"/>
                <w:szCs w:val="28"/>
              </w:rPr>
              <w:t>перший заступник голови постійної комісії;</w:t>
            </w:r>
          </w:p>
        </w:tc>
      </w:tr>
      <w:tr w:rsidR="00811FCC" w:rsidRPr="00B264B8" w:rsidTr="002D3B7A">
        <w:trPr>
          <w:trHeight w:val="388"/>
        </w:trPr>
        <w:tc>
          <w:tcPr>
            <w:tcW w:w="2982" w:type="dxa"/>
          </w:tcPr>
          <w:p w:rsidR="00811FCC" w:rsidRDefault="00811FCC" w:rsidP="00895288">
            <w:pPr>
              <w:ind w:right="-1"/>
              <w:jc w:val="both"/>
              <w:rPr>
                <w:rFonts w:ascii="Times New Roman" w:eastAsia="Times New Roman" w:hAnsi="Times New Roman" w:cs="Times New Roman"/>
                <w:bCs/>
                <w:w w:val="101"/>
                <w:sz w:val="28"/>
                <w:szCs w:val="28"/>
              </w:rPr>
            </w:pPr>
            <w:r>
              <w:rPr>
                <w:rFonts w:ascii="Times New Roman" w:eastAsia="Times New Roman" w:hAnsi="Times New Roman" w:cs="Times New Roman"/>
                <w:bCs/>
                <w:w w:val="101"/>
                <w:sz w:val="28"/>
                <w:szCs w:val="28"/>
              </w:rPr>
              <w:t>Артеменко С.В.</w:t>
            </w:r>
          </w:p>
        </w:tc>
        <w:tc>
          <w:tcPr>
            <w:tcW w:w="6662" w:type="dxa"/>
          </w:tcPr>
          <w:p w:rsidR="00811FCC" w:rsidRPr="00B264B8" w:rsidRDefault="004243F5" w:rsidP="00895288">
            <w:pPr>
              <w:numPr>
                <w:ilvl w:val="0"/>
                <w:numId w:val="1"/>
              </w:numPr>
              <w:ind w:right="-1"/>
              <w:contextualSpacing/>
              <w:jc w:val="both"/>
              <w:rPr>
                <w:rFonts w:ascii="Times New Roman" w:eastAsia="Times New Roman" w:hAnsi="Times New Roman" w:cs="Times New Roman"/>
                <w:bCs/>
                <w:w w:val="101"/>
                <w:sz w:val="28"/>
                <w:szCs w:val="28"/>
              </w:rPr>
            </w:pPr>
            <w:r>
              <w:rPr>
                <w:rFonts w:ascii="Times New Roman" w:eastAsia="Times New Roman" w:hAnsi="Times New Roman" w:cs="Times New Roman"/>
                <w:bCs/>
                <w:w w:val="101"/>
                <w:sz w:val="28"/>
                <w:szCs w:val="28"/>
              </w:rPr>
              <w:t xml:space="preserve">секретар </w:t>
            </w:r>
            <w:r w:rsidRPr="00B264B8">
              <w:rPr>
                <w:rFonts w:ascii="Times New Roman" w:eastAsia="Times New Roman" w:hAnsi="Times New Roman" w:cs="Times New Roman"/>
                <w:bCs/>
                <w:w w:val="101"/>
                <w:sz w:val="28"/>
                <w:szCs w:val="28"/>
              </w:rPr>
              <w:t>постійної комісії;</w:t>
            </w:r>
          </w:p>
        </w:tc>
      </w:tr>
      <w:tr w:rsidR="003F39EA" w:rsidRPr="00B264B8" w:rsidTr="002D3B7A">
        <w:trPr>
          <w:trHeight w:val="388"/>
        </w:trPr>
        <w:tc>
          <w:tcPr>
            <w:tcW w:w="2982" w:type="dxa"/>
          </w:tcPr>
          <w:p w:rsidR="003F39EA" w:rsidRPr="00B264B8" w:rsidRDefault="003F39EA" w:rsidP="00895288">
            <w:pPr>
              <w:ind w:right="-1"/>
              <w:jc w:val="both"/>
              <w:rPr>
                <w:rFonts w:ascii="Times New Roman" w:eastAsia="Times New Roman" w:hAnsi="Times New Roman" w:cs="Times New Roman"/>
                <w:bCs/>
                <w:w w:val="101"/>
                <w:sz w:val="28"/>
                <w:szCs w:val="28"/>
              </w:rPr>
            </w:pPr>
            <w:r>
              <w:rPr>
                <w:rFonts w:ascii="Times New Roman" w:eastAsia="Times New Roman" w:hAnsi="Times New Roman" w:cs="Times New Roman"/>
                <w:bCs/>
                <w:w w:val="101"/>
                <w:sz w:val="28"/>
                <w:szCs w:val="28"/>
              </w:rPr>
              <w:t>Іщенко М.В.</w:t>
            </w:r>
          </w:p>
        </w:tc>
        <w:tc>
          <w:tcPr>
            <w:tcW w:w="6662" w:type="dxa"/>
          </w:tcPr>
          <w:p w:rsidR="003F39EA" w:rsidRPr="00B264B8" w:rsidRDefault="00811FCC" w:rsidP="00895288">
            <w:pPr>
              <w:numPr>
                <w:ilvl w:val="0"/>
                <w:numId w:val="1"/>
              </w:numPr>
              <w:ind w:right="-1"/>
              <w:contextualSpacing/>
              <w:jc w:val="both"/>
              <w:rPr>
                <w:rFonts w:ascii="Times New Roman" w:eastAsia="Times New Roman" w:hAnsi="Times New Roman" w:cs="Times New Roman"/>
                <w:bCs/>
                <w:w w:val="101"/>
                <w:sz w:val="28"/>
                <w:szCs w:val="28"/>
              </w:rPr>
            </w:pPr>
            <w:r w:rsidRPr="00B264B8">
              <w:rPr>
                <w:rFonts w:ascii="Times New Roman" w:eastAsia="Times New Roman" w:hAnsi="Times New Roman" w:cs="Times New Roman"/>
                <w:bCs/>
                <w:w w:val="101"/>
                <w:sz w:val="28"/>
                <w:szCs w:val="28"/>
              </w:rPr>
              <w:t>член постійної комісії;</w:t>
            </w:r>
          </w:p>
        </w:tc>
      </w:tr>
      <w:tr w:rsidR="003F39EA" w:rsidRPr="00B264B8" w:rsidTr="002D3B7A">
        <w:trPr>
          <w:trHeight w:val="388"/>
        </w:trPr>
        <w:tc>
          <w:tcPr>
            <w:tcW w:w="2982" w:type="dxa"/>
          </w:tcPr>
          <w:p w:rsidR="003F39EA" w:rsidRPr="00B264B8" w:rsidRDefault="00811FCC" w:rsidP="00895288">
            <w:pPr>
              <w:ind w:right="-1"/>
              <w:jc w:val="both"/>
              <w:rPr>
                <w:rFonts w:ascii="Times New Roman" w:eastAsia="Times New Roman" w:hAnsi="Times New Roman" w:cs="Times New Roman"/>
                <w:bCs/>
                <w:w w:val="101"/>
                <w:sz w:val="28"/>
                <w:szCs w:val="28"/>
              </w:rPr>
            </w:pPr>
            <w:r>
              <w:rPr>
                <w:rFonts w:ascii="Times New Roman" w:eastAsia="Times New Roman" w:hAnsi="Times New Roman" w:cs="Times New Roman"/>
                <w:bCs/>
                <w:w w:val="101"/>
                <w:sz w:val="28"/>
                <w:szCs w:val="28"/>
              </w:rPr>
              <w:t>Андрєєв А.С.</w:t>
            </w:r>
          </w:p>
        </w:tc>
        <w:tc>
          <w:tcPr>
            <w:tcW w:w="6662" w:type="dxa"/>
          </w:tcPr>
          <w:p w:rsidR="003F39EA" w:rsidRPr="00B264B8" w:rsidRDefault="00811FCC" w:rsidP="00895288">
            <w:pPr>
              <w:numPr>
                <w:ilvl w:val="0"/>
                <w:numId w:val="1"/>
              </w:numPr>
              <w:ind w:right="-1"/>
              <w:contextualSpacing/>
              <w:jc w:val="both"/>
              <w:rPr>
                <w:rFonts w:ascii="Times New Roman" w:eastAsia="Times New Roman" w:hAnsi="Times New Roman" w:cs="Times New Roman"/>
                <w:bCs/>
                <w:w w:val="101"/>
                <w:sz w:val="28"/>
                <w:szCs w:val="28"/>
              </w:rPr>
            </w:pPr>
            <w:r w:rsidRPr="00811FCC">
              <w:rPr>
                <w:rFonts w:ascii="Times New Roman" w:eastAsia="Times New Roman" w:hAnsi="Times New Roman" w:cs="Times New Roman"/>
                <w:bCs/>
                <w:w w:val="101"/>
                <w:sz w:val="28"/>
                <w:szCs w:val="28"/>
              </w:rPr>
              <w:t>член постійної комісії;</w:t>
            </w:r>
          </w:p>
        </w:tc>
      </w:tr>
      <w:tr w:rsidR="00BE2E81" w:rsidRPr="00B264B8" w:rsidTr="002D3B7A">
        <w:trPr>
          <w:trHeight w:val="388"/>
        </w:trPr>
        <w:tc>
          <w:tcPr>
            <w:tcW w:w="2982" w:type="dxa"/>
          </w:tcPr>
          <w:p w:rsidR="00BE2E81" w:rsidRPr="00B264B8" w:rsidRDefault="00BE2E81" w:rsidP="00895288">
            <w:pPr>
              <w:ind w:right="-1"/>
              <w:jc w:val="both"/>
              <w:rPr>
                <w:rFonts w:ascii="Times New Roman" w:eastAsia="Times New Roman" w:hAnsi="Times New Roman" w:cs="Times New Roman"/>
                <w:bCs/>
                <w:w w:val="101"/>
                <w:sz w:val="28"/>
                <w:szCs w:val="28"/>
              </w:rPr>
            </w:pPr>
            <w:r w:rsidRPr="00B264B8">
              <w:rPr>
                <w:rFonts w:ascii="Times New Roman" w:eastAsia="Times New Roman" w:hAnsi="Times New Roman" w:cs="Times New Roman"/>
                <w:bCs/>
                <w:w w:val="101"/>
                <w:sz w:val="28"/>
                <w:szCs w:val="28"/>
              </w:rPr>
              <w:t>Сторожук В.П.</w:t>
            </w:r>
          </w:p>
        </w:tc>
        <w:tc>
          <w:tcPr>
            <w:tcW w:w="6662" w:type="dxa"/>
          </w:tcPr>
          <w:p w:rsidR="00BE2E81" w:rsidRPr="00B264B8" w:rsidRDefault="00BE2E81" w:rsidP="00895288">
            <w:pPr>
              <w:numPr>
                <w:ilvl w:val="0"/>
                <w:numId w:val="1"/>
              </w:numPr>
              <w:ind w:right="-1"/>
              <w:contextualSpacing/>
              <w:jc w:val="both"/>
              <w:rPr>
                <w:rFonts w:ascii="Times New Roman" w:eastAsia="Times New Roman" w:hAnsi="Times New Roman" w:cs="Times New Roman"/>
                <w:bCs/>
                <w:w w:val="101"/>
                <w:sz w:val="28"/>
                <w:szCs w:val="28"/>
              </w:rPr>
            </w:pPr>
            <w:r w:rsidRPr="00B264B8">
              <w:rPr>
                <w:rFonts w:ascii="Times New Roman" w:eastAsia="Times New Roman" w:hAnsi="Times New Roman" w:cs="Times New Roman"/>
                <w:bCs/>
                <w:w w:val="101"/>
                <w:sz w:val="28"/>
                <w:szCs w:val="28"/>
              </w:rPr>
              <w:t>член постійної комісії;</w:t>
            </w:r>
          </w:p>
        </w:tc>
      </w:tr>
    </w:tbl>
    <w:p w:rsidR="00BE2E81" w:rsidRPr="00B264B8" w:rsidRDefault="00BE2E81" w:rsidP="00895288">
      <w:pPr>
        <w:tabs>
          <w:tab w:val="left" w:pos="1470"/>
        </w:tabs>
        <w:spacing w:after="0" w:line="240" w:lineRule="auto"/>
        <w:jc w:val="both"/>
        <w:rPr>
          <w:rFonts w:ascii="Times New Roman" w:eastAsia="Times New Roman" w:hAnsi="Times New Roman" w:cs="Times New Roman"/>
          <w:b/>
          <w:bCs/>
          <w:w w:val="101"/>
          <w:sz w:val="28"/>
          <w:szCs w:val="28"/>
          <w:lang w:eastAsia="ru-RU"/>
        </w:rPr>
      </w:pPr>
    </w:p>
    <w:p w:rsidR="00BE2E81" w:rsidRPr="00B264B8" w:rsidRDefault="00BE2E81" w:rsidP="00895288">
      <w:pPr>
        <w:tabs>
          <w:tab w:val="left" w:pos="0"/>
          <w:tab w:val="left" w:pos="1470"/>
        </w:tabs>
        <w:spacing w:after="0" w:line="240" w:lineRule="auto"/>
        <w:jc w:val="both"/>
        <w:rPr>
          <w:rFonts w:ascii="Times New Roman" w:eastAsia="Times New Roman" w:hAnsi="Times New Roman" w:cs="Times New Roman"/>
          <w:bCs/>
          <w:w w:val="101"/>
          <w:sz w:val="28"/>
          <w:szCs w:val="28"/>
          <w:lang w:eastAsia="ru-RU"/>
        </w:rPr>
      </w:pPr>
      <w:r w:rsidRPr="00B264B8">
        <w:rPr>
          <w:rFonts w:ascii="Times New Roman" w:eastAsia="Times New Roman" w:hAnsi="Times New Roman" w:cs="Times New Roman"/>
          <w:b/>
          <w:bCs/>
          <w:w w:val="101"/>
          <w:sz w:val="28"/>
          <w:szCs w:val="28"/>
          <w:lang w:eastAsia="ru-RU"/>
        </w:rPr>
        <w:t>Запрошені</w:t>
      </w:r>
      <w:r w:rsidRPr="00B264B8">
        <w:rPr>
          <w:rFonts w:ascii="Times New Roman" w:eastAsia="Times New Roman" w:hAnsi="Times New Roman" w:cs="Times New Roman"/>
          <w:bCs/>
          <w:w w:val="101"/>
          <w:sz w:val="28"/>
          <w:szCs w:val="28"/>
          <w:lang w:eastAsia="ru-RU"/>
        </w:rPr>
        <w:t xml:space="preserve">:  </w:t>
      </w:r>
    </w:p>
    <w:tbl>
      <w:tblPr>
        <w:tblStyle w:val="a3"/>
        <w:tblW w:w="978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4"/>
        <w:gridCol w:w="6662"/>
      </w:tblGrid>
      <w:tr w:rsidR="002D02A4" w:rsidRPr="00B264B8" w:rsidTr="00F854DE">
        <w:trPr>
          <w:trHeight w:val="1079"/>
        </w:trPr>
        <w:tc>
          <w:tcPr>
            <w:tcW w:w="3124" w:type="dxa"/>
          </w:tcPr>
          <w:p w:rsidR="002D02A4" w:rsidRPr="00B264B8" w:rsidRDefault="002D02A4" w:rsidP="00895288">
            <w:pPr>
              <w:tabs>
                <w:tab w:val="left" w:pos="612"/>
                <w:tab w:val="left" w:pos="1470"/>
                <w:tab w:val="left" w:pos="2835"/>
                <w:tab w:val="left" w:pos="3261"/>
                <w:tab w:val="left" w:pos="3686"/>
              </w:tabs>
              <w:ind w:left="187"/>
              <w:jc w:val="both"/>
              <w:rPr>
                <w:rFonts w:ascii="Times New Roman" w:eastAsia="Times New Roman" w:hAnsi="Times New Roman" w:cs="Times New Roman"/>
                <w:w w:val="101"/>
                <w:sz w:val="28"/>
                <w:szCs w:val="28"/>
              </w:rPr>
            </w:pPr>
            <w:r w:rsidRPr="00B264B8">
              <w:rPr>
                <w:rFonts w:ascii="Times New Roman" w:eastAsia="Times New Roman" w:hAnsi="Times New Roman" w:cs="Times New Roman"/>
                <w:w w:val="101"/>
                <w:sz w:val="28"/>
                <w:szCs w:val="28"/>
              </w:rPr>
              <w:t>Шалюта О.Ф.</w:t>
            </w:r>
          </w:p>
        </w:tc>
        <w:tc>
          <w:tcPr>
            <w:tcW w:w="6662" w:type="dxa"/>
          </w:tcPr>
          <w:p w:rsidR="002D02A4" w:rsidRPr="00B264B8" w:rsidRDefault="002D02A4" w:rsidP="00895288">
            <w:pPr>
              <w:numPr>
                <w:ilvl w:val="0"/>
                <w:numId w:val="1"/>
              </w:numPr>
              <w:tabs>
                <w:tab w:val="left" w:pos="0"/>
                <w:tab w:val="left" w:pos="1470"/>
                <w:tab w:val="left" w:pos="2835"/>
                <w:tab w:val="left" w:pos="3261"/>
                <w:tab w:val="left" w:pos="3686"/>
              </w:tabs>
              <w:contextualSpacing/>
              <w:jc w:val="both"/>
              <w:rPr>
                <w:rFonts w:ascii="Times New Roman" w:eastAsia="Times New Roman" w:hAnsi="Times New Roman" w:cs="Times New Roman"/>
                <w:w w:val="101"/>
                <w:sz w:val="28"/>
                <w:szCs w:val="28"/>
                <w:shd w:val="clear" w:color="auto" w:fill="FFFFFF"/>
              </w:rPr>
            </w:pPr>
            <w:r w:rsidRPr="00B264B8">
              <w:rPr>
                <w:rFonts w:ascii="Times New Roman" w:eastAsia="Times New Roman" w:hAnsi="Times New Roman" w:cs="Times New Roman"/>
                <w:w w:val="101"/>
                <w:sz w:val="28"/>
                <w:szCs w:val="28"/>
                <w:shd w:val="clear" w:color="auto" w:fill="FFFFFF"/>
              </w:rPr>
              <w:t xml:space="preserve">заступник начальника управління формування та використання майна-начальник відділу використання майна </w:t>
            </w:r>
            <w:r w:rsidRPr="00B264B8">
              <w:rPr>
                <w:rFonts w:ascii="Times New Roman" w:eastAsia="Times New Roman" w:hAnsi="Times New Roman" w:cs="Times New Roman"/>
                <w:w w:val="101"/>
                <w:sz w:val="28"/>
                <w:szCs w:val="28"/>
              </w:rPr>
              <w:t>Департаменту комунальної власності м. Києва виконавчого органу Київської міської ради (КМДА);</w:t>
            </w:r>
          </w:p>
        </w:tc>
      </w:tr>
      <w:tr w:rsidR="002D02A4" w:rsidRPr="00B264B8" w:rsidTr="002D3B7A">
        <w:tc>
          <w:tcPr>
            <w:tcW w:w="3124" w:type="dxa"/>
          </w:tcPr>
          <w:p w:rsidR="002D02A4" w:rsidRPr="00B264B8" w:rsidRDefault="00B51C50"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rPr>
            </w:pPr>
            <w:r>
              <w:rPr>
                <w:rFonts w:ascii="Times New Roman" w:eastAsia="Times New Roman" w:hAnsi="Times New Roman" w:cs="Times New Roman"/>
                <w:w w:val="101"/>
                <w:sz w:val="28"/>
                <w:szCs w:val="28"/>
                <w:shd w:val="clear" w:color="auto" w:fill="FFFFFF"/>
              </w:rPr>
              <w:t>Яремчук О.</w:t>
            </w:r>
            <w:r w:rsidR="002D02A4" w:rsidRPr="00B264B8">
              <w:rPr>
                <w:rFonts w:ascii="Times New Roman" w:eastAsia="Times New Roman" w:hAnsi="Times New Roman" w:cs="Times New Roman"/>
                <w:w w:val="101"/>
                <w:sz w:val="28"/>
                <w:szCs w:val="28"/>
                <w:shd w:val="clear" w:color="auto" w:fill="FFFFFF"/>
              </w:rPr>
              <w:t>В.</w:t>
            </w:r>
          </w:p>
        </w:tc>
        <w:tc>
          <w:tcPr>
            <w:tcW w:w="6662" w:type="dxa"/>
          </w:tcPr>
          <w:p w:rsidR="002D02A4" w:rsidRPr="00B264B8" w:rsidRDefault="00005DB5" w:rsidP="00895288">
            <w:pPr>
              <w:numPr>
                <w:ilvl w:val="0"/>
                <w:numId w:val="1"/>
              </w:numPr>
              <w:tabs>
                <w:tab w:val="left" w:pos="0"/>
                <w:tab w:val="left" w:pos="1470"/>
                <w:tab w:val="left" w:pos="2835"/>
                <w:tab w:val="left" w:pos="3261"/>
                <w:tab w:val="left" w:pos="3686"/>
              </w:tabs>
              <w:contextualSpacing/>
              <w:jc w:val="both"/>
              <w:rPr>
                <w:rFonts w:ascii="Times New Roman" w:eastAsia="Times New Roman" w:hAnsi="Times New Roman" w:cs="Times New Roman"/>
                <w:w w:val="101"/>
                <w:sz w:val="28"/>
                <w:szCs w:val="28"/>
                <w:shd w:val="clear" w:color="auto" w:fill="FFFFFF"/>
              </w:rPr>
            </w:pPr>
            <w:r>
              <w:rPr>
                <w:rFonts w:ascii="Times New Roman" w:eastAsia="Times New Roman" w:hAnsi="Times New Roman" w:cs="Times New Roman"/>
                <w:w w:val="101"/>
                <w:sz w:val="28"/>
                <w:szCs w:val="28"/>
              </w:rPr>
              <w:t xml:space="preserve">т.в.о. начальник управління оренди та реклами </w:t>
            </w:r>
            <w:r w:rsidR="002D02A4" w:rsidRPr="00B264B8">
              <w:rPr>
                <w:rFonts w:ascii="Times New Roman" w:eastAsia="Times New Roman" w:hAnsi="Times New Roman" w:cs="Times New Roman"/>
                <w:w w:val="101"/>
                <w:sz w:val="28"/>
                <w:szCs w:val="28"/>
              </w:rPr>
              <w:t xml:space="preserve"> КП "</w:t>
            </w:r>
            <w:r>
              <w:rPr>
                <w:rFonts w:ascii="Times New Roman" w:eastAsia="Times New Roman" w:hAnsi="Times New Roman" w:cs="Times New Roman"/>
                <w:w w:val="101"/>
                <w:sz w:val="28"/>
                <w:szCs w:val="28"/>
              </w:rPr>
              <w:t>Київський метрополітен</w:t>
            </w:r>
            <w:r w:rsidR="002D02A4" w:rsidRPr="00B264B8">
              <w:rPr>
                <w:rFonts w:ascii="Times New Roman" w:eastAsia="Times New Roman" w:hAnsi="Times New Roman" w:cs="Times New Roman"/>
                <w:w w:val="101"/>
                <w:sz w:val="28"/>
                <w:szCs w:val="28"/>
              </w:rPr>
              <w:t>";</w:t>
            </w:r>
          </w:p>
        </w:tc>
      </w:tr>
      <w:tr w:rsidR="002D02A4" w:rsidRPr="00B264B8" w:rsidTr="002D3B7A">
        <w:tc>
          <w:tcPr>
            <w:tcW w:w="3124" w:type="dxa"/>
            <w:hideMark/>
          </w:tcPr>
          <w:p w:rsidR="002D02A4" w:rsidRPr="0039051C" w:rsidRDefault="00E71724" w:rsidP="00895288">
            <w:pPr>
              <w:tabs>
                <w:tab w:val="left" w:pos="0"/>
                <w:tab w:val="left" w:pos="1470"/>
                <w:tab w:val="left" w:pos="2835"/>
                <w:tab w:val="left" w:pos="3261"/>
                <w:tab w:val="left" w:pos="3686"/>
              </w:tabs>
              <w:ind w:left="187"/>
              <w:jc w:val="both"/>
              <w:rPr>
                <w:rFonts w:ascii="Times New Roman" w:eastAsia="Times New Roman" w:hAnsi="Times New Roman" w:cs="Times New Roman"/>
                <w:color w:val="FF0000"/>
                <w:w w:val="101"/>
                <w:sz w:val="28"/>
                <w:szCs w:val="28"/>
                <w:shd w:val="clear" w:color="auto" w:fill="FFFFFF"/>
              </w:rPr>
            </w:pPr>
            <w:r w:rsidRPr="00D93172">
              <w:rPr>
                <w:rFonts w:ascii="Times New Roman" w:eastAsia="Times New Roman" w:hAnsi="Times New Roman" w:cs="Times New Roman"/>
                <w:w w:val="101"/>
                <w:sz w:val="28"/>
                <w:szCs w:val="28"/>
                <w:shd w:val="clear" w:color="auto" w:fill="FFFFFF"/>
              </w:rPr>
              <w:lastRenderedPageBreak/>
              <w:t>Дятлова О.Г.</w:t>
            </w:r>
          </w:p>
        </w:tc>
        <w:tc>
          <w:tcPr>
            <w:tcW w:w="6662" w:type="dxa"/>
            <w:hideMark/>
          </w:tcPr>
          <w:p w:rsidR="002D02A4" w:rsidRPr="0039051C" w:rsidRDefault="00E71724" w:rsidP="00895288">
            <w:pPr>
              <w:numPr>
                <w:ilvl w:val="0"/>
                <w:numId w:val="1"/>
              </w:numPr>
              <w:tabs>
                <w:tab w:val="left" w:pos="0"/>
                <w:tab w:val="left" w:pos="1470"/>
                <w:tab w:val="left" w:pos="2835"/>
                <w:tab w:val="left" w:pos="3261"/>
                <w:tab w:val="left" w:pos="3686"/>
              </w:tabs>
              <w:contextualSpacing/>
              <w:jc w:val="both"/>
              <w:rPr>
                <w:rFonts w:ascii="Times New Roman" w:eastAsia="Times New Roman" w:hAnsi="Times New Roman" w:cs="Times New Roman"/>
                <w:color w:val="FF0000"/>
                <w:w w:val="101"/>
                <w:sz w:val="28"/>
                <w:szCs w:val="28"/>
              </w:rPr>
            </w:pPr>
            <w:r w:rsidRPr="00E71724">
              <w:rPr>
                <w:rFonts w:ascii="Times New Roman" w:eastAsiaTheme="majorEastAsia" w:hAnsi="Times New Roman" w:cs="Times New Roman"/>
                <w:w w:val="101"/>
                <w:sz w:val="28"/>
                <w:szCs w:val="28"/>
              </w:rPr>
              <w:t xml:space="preserve">заступник </w:t>
            </w:r>
            <w:r w:rsidR="002D02A4" w:rsidRPr="00E71724">
              <w:rPr>
                <w:rFonts w:ascii="Times New Roman" w:eastAsiaTheme="majorEastAsia" w:hAnsi="Times New Roman" w:cs="Times New Roman"/>
                <w:w w:val="101"/>
                <w:sz w:val="28"/>
                <w:szCs w:val="28"/>
              </w:rPr>
              <w:t>начальник</w:t>
            </w:r>
            <w:r w:rsidRPr="00E71724">
              <w:rPr>
                <w:rFonts w:ascii="Times New Roman" w:eastAsiaTheme="majorEastAsia" w:hAnsi="Times New Roman" w:cs="Times New Roman"/>
                <w:w w:val="101"/>
                <w:sz w:val="28"/>
                <w:szCs w:val="28"/>
              </w:rPr>
              <w:t>а</w:t>
            </w:r>
            <w:r w:rsidR="002D02A4" w:rsidRPr="00E71724">
              <w:rPr>
                <w:rFonts w:ascii="Times New Roman" w:eastAsiaTheme="majorEastAsia" w:hAnsi="Times New Roman" w:cs="Times New Roman"/>
                <w:w w:val="101"/>
                <w:sz w:val="28"/>
                <w:szCs w:val="28"/>
              </w:rPr>
              <w:t xml:space="preserve"> відділу </w:t>
            </w:r>
            <w:r w:rsidR="002D02A4" w:rsidRPr="00E71724">
              <w:rPr>
                <w:rFonts w:ascii="Times New Roman" w:eastAsia="Times New Roman" w:hAnsi="Times New Roman" w:cs="Times New Roman"/>
                <w:bCs/>
                <w:sz w:val="28"/>
                <w:szCs w:val="28"/>
                <w:lang w:eastAsia="uk-UA"/>
              </w:rPr>
              <w:t>з питань майна комунальної власності Деснянської районної у м. Києві державної адміністрації;</w:t>
            </w:r>
          </w:p>
        </w:tc>
      </w:tr>
      <w:tr w:rsidR="0039051C" w:rsidRPr="00B264B8" w:rsidTr="002D3B7A">
        <w:tc>
          <w:tcPr>
            <w:tcW w:w="3124" w:type="dxa"/>
          </w:tcPr>
          <w:p w:rsidR="0039051C" w:rsidRPr="00B264B8" w:rsidRDefault="0039051C"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shd w:val="clear" w:color="auto" w:fill="FFFFFF"/>
              </w:rPr>
            </w:pPr>
            <w:r>
              <w:rPr>
                <w:rFonts w:ascii="Times New Roman" w:eastAsia="Times New Roman" w:hAnsi="Times New Roman" w:cs="Times New Roman"/>
                <w:w w:val="101"/>
                <w:sz w:val="28"/>
                <w:szCs w:val="28"/>
                <w:shd w:val="clear" w:color="auto" w:fill="FFFFFF"/>
              </w:rPr>
              <w:t>Антонов В.В.</w:t>
            </w:r>
          </w:p>
        </w:tc>
        <w:tc>
          <w:tcPr>
            <w:tcW w:w="6662" w:type="dxa"/>
          </w:tcPr>
          <w:p w:rsidR="0039051C" w:rsidRPr="00B264B8" w:rsidRDefault="0039051C" w:rsidP="00895288">
            <w:pPr>
              <w:numPr>
                <w:ilvl w:val="0"/>
                <w:numId w:val="1"/>
              </w:numPr>
              <w:tabs>
                <w:tab w:val="left" w:pos="0"/>
                <w:tab w:val="left" w:pos="1470"/>
                <w:tab w:val="left" w:pos="2835"/>
                <w:tab w:val="left" w:pos="3261"/>
                <w:tab w:val="left" w:pos="3686"/>
              </w:tabs>
              <w:contextualSpacing/>
              <w:jc w:val="both"/>
              <w:rPr>
                <w:rFonts w:ascii="Times New Roman" w:eastAsia="Times New Roman" w:hAnsi="Times New Roman" w:cs="Times New Roman"/>
                <w:w w:val="101"/>
                <w:sz w:val="28"/>
                <w:szCs w:val="28"/>
              </w:rPr>
            </w:pPr>
            <w:r>
              <w:rPr>
                <w:rFonts w:ascii="Times New Roman" w:eastAsia="Times New Roman" w:hAnsi="Times New Roman" w:cs="Times New Roman"/>
                <w:w w:val="101"/>
                <w:sz w:val="28"/>
                <w:szCs w:val="28"/>
              </w:rPr>
              <w:t>в.о. начальника відділу майна</w:t>
            </w:r>
            <w:r w:rsidR="00536824" w:rsidRPr="00B264B8">
              <w:rPr>
                <w:rFonts w:ascii="Times New Roman" w:eastAsiaTheme="majorEastAsia" w:hAnsi="Times New Roman" w:cs="Times New Roman"/>
                <w:w w:val="101"/>
                <w:sz w:val="28"/>
                <w:szCs w:val="28"/>
              </w:rPr>
              <w:t xml:space="preserve"> відділу з питань</w:t>
            </w:r>
            <w:r w:rsidR="00536824" w:rsidRPr="00B264B8">
              <w:rPr>
                <w:rFonts w:ascii="Times New Roman" w:eastAsia="Times New Roman" w:hAnsi="Times New Roman" w:cs="Times New Roman"/>
                <w:bCs/>
                <w:sz w:val="28"/>
                <w:szCs w:val="28"/>
                <w:lang w:eastAsia="uk-UA"/>
              </w:rPr>
              <w:t xml:space="preserve"> майна комунальної власності Солом'янської районної у м. Києві державної адміністрації</w:t>
            </w:r>
            <w:r>
              <w:rPr>
                <w:rFonts w:ascii="Times New Roman" w:eastAsia="Times New Roman" w:hAnsi="Times New Roman" w:cs="Times New Roman"/>
                <w:w w:val="101"/>
                <w:sz w:val="28"/>
                <w:szCs w:val="28"/>
              </w:rPr>
              <w:t>.</w:t>
            </w:r>
          </w:p>
        </w:tc>
      </w:tr>
      <w:tr w:rsidR="002D02A4" w:rsidRPr="00B264B8" w:rsidTr="002D3B7A">
        <w:tc>
          <w:tcPr>
            <w:tcW w:w="3124" w:type="dxa"/>
          </w:tcPr>
          <w:p w:rsidR="002D02A4" w:rsidRPr="00B264B8" w:rsidRDefault="002D02A4"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shd w:val="clear" w:color="auto" w:fill="FFFFFF"/>
              </w:rPr>
            </w:pPr>
            <w:r w:rsidRPr="00B264B8">
              <w:rPr>
                <w:rFonts w:ascii="Times New Roman" w:eastAsia="Times New Roman" w:hAnsi="Times New Roman" w:cs="Times New Roman"/>
                <w:w w:val="101"/>
                <w:sz w:val="28"/>
                <w:szCs w:val="28"/>
                <w:shd w:val="clear" w:color="auto" w:fill="FFFFFF"/>
              </w:rPr>
              <w:t>Яковлєва О.К.</w:t>
            </w:r>
          </w:p>
        </w:tc>
        <w:tc>
          <w:tcPr>
            <w:tcW w:w="6662" w:type="dxa"/>
          </w:tcPr>
          <w:p w:rsidR="002D02A4" w:rsidRPr="00B264B8" w:rsidRDefault="002D02A4" w:rsidP="00895288">
            <w:pPr>
              <w:numPr>
                <w:ilvl w:val="0"/>
                <w:numId w:val="1"/>
              </w:numPr>
              <w:tabs>
                <w:tab w:val="left" w:pos="0"/>
                <w:tab w:val="left" w:pos="1470"/>
                <w:tab w:val="left" w:pos="2835"/>
                <w:tab w:val="left" w:pos="3261"/>
                <w:tab w:val="left" w:pos="3686"/>
              </w:tabs>
              <w:contextualSpacing/>
              <w:jc w:val="both"/>
              <w:rPr>
                <w:rFonts w:ascii="Times New Roman" w:eastAsia="Times New Roman" w:hAnsi="Times New Roman" w:cs="Times New Roman"/>
                <w:w w:val="101"/>
                <w:sz w:val="28"/>
                <w:szCs w:val="28"/>
              </w:rPr>
            </w:pPr>
            <w:r w:rsidRPr="00B264B8">
              <w:rPr>
                <w:rFonts w:ascii="Times New Roman" w:eastAsia="Times New Roman" w:hAnsi="Times New Roman" w:cs="Times New Roman"/>
                <w:w w:val="101"/>
                <w:sz w:val="28"/>
                <w:szCs w:val="28"/>
              </w:rPr>
              <w:t xml:space="preserve">головний спеціаліст </w:t>
            </w:r>
            <w:r w:rsidRPr="00B264B8">
              <w:rPr>
                <w:rFonts w:ascii="Times New Roman" w:eastAsiaTheme="majorEastAsia" w:hAnsi="Times New Roman" w:cs="Times New Roman"/>
                <w:w w:val="101"/>
                <w:sz w:val="28"/>
                <w:szCs w:val="28"/>
              </w:rPr>
              <w:t>відділу з питань</w:t>
            </w:r>
            <w:r w:rsidRPr="00B264B8">
              <w:rPr>
                <w:rFonts w:ascii="Times New Roman" w:eastAsia="Times New Roman" w:hAnsi="Times New Roman" w:cs="Times New Roman"/>
                <w:bCs/>
                <w:sz w:val="28"/>
                <w:szCs w:val="28"/>
                <w:lang w:eastAsia="uk-UA"/>
              </w:rPr>
              <w:t xml:space="preserve"> майна комунальної власності Солом'янської районної у м. Києві державної адміністрації;</w:t>
            </w:r>
          </w:p>
        </w:tc>
      </w:tr>
      <w:tr w:rsidR="002D02A4" w:rsidRPr="00B264B8" w:rsidTr="002D3B7A">
        <w:tc>
          <w:tcPr>
            <w:tcW w:w="3124" w:type="dxa"/>
            <w:hideMark/>
          </w:tcPr>
          <w:p w:rsidR="002D02A4" w:rsidRPr="00B264B8" w:rsidRDefault="002D02A4"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shd w:val="clear" w:color="auto" w:fill="FFFFFF"/>
              </w:rPr>
            </w:pPr>
            <w:r w:rsidRPr="00B264B8">
              <w:rPr>
                <w:rFonts w:ascii="Times New Roman" w:eastAsia="Times New Roman" w:hAnsi="Times New Roman" w:cs="Times New Roman"/>
                <w:w w:val="101"/>
                <w:sz w:val="28"/>
                <w:szCs w:val="28"/>
                <w:shd w:val="clear" w:color="auto" w:fill="FFFFFF"/>
              </w:rPr>
              <w:t>Дмитрук  О.М.</w:t>
            </w:r>
          </w:p>
        </w:tc>
        <w:tc>
          <w:tcPr>
            <w:tcW w:w="6662" w:type="dxa"/>
            <w:hideMark/>
          </w:tcPr>
          <w:p w:rsidR="002D02A4" w:rsidRPr="00B264B8" w:rsidRDefault="002D02A4" w:rsidP="00895288">
            <w:pPr>
              <w:numPr>
                <w:ilvl w:val="0"/>
                <w:numId w:val="1"/>
              </w:numPr>
              <w:tabs>
                <w:tab w:val="left" w:pos="0"/>
                <w:tab w:val="left" w:pos="1470"/>
                <w:tab w:val="left" w:pos="2835"/>
                <w:tab w:val="left" w:pos="3261"/>
                <w:tab w:val="left" w:pos="3686"/>
              </w:tabs>
              <w:contextualSpacing/>
              <w:jc w:val="both"/>
              <w:rPr>
                <w:rFonts w:ascii="Times New Roman" w:eastAsia="Times New Roman" w:hAnsi="Times New Roman" w:cs="Times New Roman"/>
                <w:w w:val="101"/>
                <w:sz w:val="28"/>
                <w:szCs w:val="28"/>
                <w:shd w:val="clear" w:color="auto" w:fill="FFFFFF"/>
              </w:rPr>
            </w:pPr>
            <w:r w:rsidRPr="00B264B8">
              <w:rPr>
                <w:rFonts w:ascii="Times New Roman" w:eastAsia="Times New Roman" w:hAnsi="Times New Roman" w:cs="Times New Roman"/>
                <w:w w:val="101"/>
                <w:sz w:val="28"/>
                <w:szCs w:val="28"/>
              </w:rPr>
              <w:t xml:space="preserve">начальник </w:t>
            </w:r>
            <w:r w:rsidRPr="00B264B8">
              <w:rPr>
                <w:rFonts w:ascii="Times New Roman" w:eastAsiaTheme="majorEastAsia" w:hAnsi="Times New Roman" w:cs="Times New Roman"/>
                <w:w w:val="101"/>
                <w:sz w:val="28"/>
                <w:szCs w:val="28"/>
              </w:rPr>
              <w:t>відділу з питань</w:t>
            </w:r>
            <w:r w:rsidRPr="00B264B8">
              <w:rPr>
                <w:rFonts w:ascii="Times New Roman" w:eastAsia="Times New Roman" w:hAnsi="Times New Roman" w:cs="Times New Roman"/>
                <w:bCs/>
                <w:sz w:val="28"/>
                <w:szCs w:val="28"/>
                <w:lang w:eastAsia="uk-UA"/>
              </w:rPr>
              <w:t xml:space="preserve"> майна комунальної власності Голосіївської районної у м. Києві державної адміністрації;</w:t>
            </w:r>
          </w:p>
        </w:tc>
      </w:tr>
      <w:tr w:rsidR="000512F8" w:rsidRPr="00B264B8" w:rsidTr="002D3B7A">
        <w:tc>
          <w:tcPr>
            <w:tcW w:w="3124" w:type="dxa"/>
          </w:tcPr>
          <w:p w:rsidR="000512F8" w:rsidRDefault="00863B2B"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shd w:val="clear" w:color="auto" w:fill="FFFFFF"/>
              </w:rPr>
            </w:pPr>
            <w:r>
              <w:rPr>
                <w:rFonts w:ascii="Times New Roman" w:eastAsia="Times New Roman" w:hAnsi="Times New Roman" w:cs="Times New Roman"/>
                <w:w w:val="101"/>
                <w:sz w:val="28"/>
                <w:szCs w:val="28"/>
                <w:shd w:val="clear" w:color="auto" w:fill="FFFFFF"/>
              </w:rPr>
              <w:t>Кравченко О.О.</w:t>
            </w:r>
          </w:p>
        </w:tc>
        <w:tc>
          <w:tcPr>
            <w:tcW w:w="6662" w:type="dxa"/>
          </w:tcPr>
          <w:p w:rsidR="000512F8" w:rsidRDefault="00A53200" w:rsidP="00895288">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ascii="Times New Roman" w:eastAsiaTheme="majorEastAsia" w:hAnsi="Times New Roman" w:cs="Times New Roman"/>
                <w:w w:val="101"/>
                <w:sz w:val="28"/>
                <w:szCs w:val="28"/>
              </w:rPr>
            </w:pPr>
            <w:r w:rsidRPr="00EA56C4">
              <w:rPr>
                <w:rFonts w:ascii="Times New Roman" w:eastAsiaTheme="majorEastAsia" w:hAnsi="Times New Roman" w:cs="Times New Roman"/>
                <w:w w:val="101"/>
                <w:sz w:val="28"/>
                <w:szCs w:val="28"/>
                <w:lang w:eastAsia="ru-RU"/>
              </w:rPr>
              <w:t>начальник відділу з питань</w:t>
            </w:r>
            <w:r w:rsidRPr="00EA56C4">
              <w:rPr>
                <w:rFonts w:ascii="Times New Roman" w:hAnsi="Times New Roman" w:cs="Times New Roman"/>
                <w:bCs/>
                <w:sz w:val="28"/>
                <w:szCs w:val="28"/>
              </w:rPr>
              <w:t xml:space="preserve"> майна комунальної власності</w:t>
            </w:r>
            <w:r>
              <w:rPr>
                <w:rFonts w:ascii="Times New Roman" w:hAnsi="Times New Roman" w:cs="Times New Roman"/>
                <w:bCs/>
                <w:sz w:val="28"/>
                <w:szCs w:val="28"/>
              </w:rPr>
              <w:t xml:space="preserve"> Святошин</w:t>
            </w:r>
            <w:r w:rsidRPr="00EA56C4">
              <w:rPr>
                <w:rFonts w:ascii="Times New Roman" w:hAnsi="Times New Roman" w:cs="Times New Roman"/>
                <w:bCs/>
                <w:sz w:val="28"/>
                <w:szCs w:val="28"/>
              </w:rPr>
              <w:t>ської районної у м. Києві державної адміністрації;</w:t>
            </w:r>
          </w:p>
        </w:tc>
      </w:tr>
      <w:tr w:rsidR="00033762" w:rsidRPr="00B264B8" w:rsidTr="002D3B7A">
        <w:tc>
          <w:tcPr>
            <w:tcW w:w="3124" w:type="dxa"/>
          </w:tcPr>
          <w:p w:rsidR="00033762" w:rsidRDefault="00536824"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shd w:val="clear" w:color="auto" w:fill="FFFFFF"/>
              </w:rPr>
            </w:pPr>
            <w:r>
              <w:rPr>
                <w:rFonts w:ascii="Times New Roman" w:eastAsia="Times New Roman" w:hAnsi="Times New Roman" w:cs="Times New Roman"/>
                <w:w w:val="101"/>
                <w:sz w:val="28"/>
                <w:szCs w:val="28"/>
                <w:shd w:val="clear" w:color="auto" w:fill="FFFFFF"/>
              </w:rPr>
              <w:t>Трегубенко Н.</w:t>
            </w:r>
          </w:p>
        </w:tc>
        <w:tc>
          <w:tcPr>
            <w:tcW w:w="6662" w:type="dxa"/>
          </w:tcPr>
          <w:p w:rsidR="00033762" w:rsidRPr="00EA56C4" w:rsidRDefault="00EA56C4" w:rsidP="00895288">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ascii="Times New Roman" w:eastAsiaTheme="majorEastAsia" w:hAnsi="Times New Roman" w:cs="Times New Roman"/>
                <w:w w:val="101"/>
                <w:sz w:val="28"/>
                <w:szCs w:val="28"/>
              </w:rPr>
            </w:pPr>
            <w:r w:rsidRPr="00EA56C4">
              <w:rPr>
                <w:rFonts w:ascii="Times New Roman" w:eastAsiaTheme="majorEastAsia" w:hAnsi="Times New Roman" w:cs="Times New Roman"/>
                <w:w w:val="101"/>
                <w:sz w:val="28"/>
                <w:szCs w:val="28"/>
                <w:lang w:eastAsia="ru-RU"/>
              </w:rPr>
              <w:t>начальник відділу з питань</w:t>
            </w:r>
            <w:r w:rsidRPr="00EA56C4">
              <w:rPr>
                <w:rFonts w:ascii="Times New Roman" w:hAnsi="Times New Roman" w:cs="Times New Roman"/>
                <w:bCs/>
                <w:sz w:val="28"/>
                <w:szCs w:val="28"/>
              </w:rPr>
              <w:t xml:space="preserve"> майна комунальної власності Шевченківської районної у м. Києві державної адміністрації;</w:t>
            </w:r>
          </w:p>
        </w:tc>
      </w:tr>
      <w:tr w:rsidR="002D02A4" w:rsidRPr="00B264B8" w:rsidTr="002D3B7A">
        <w:tc>
          <w:tcPr>
            <w:tcW w:w="3124" w:type="dxa"/>
          </w:tcPr>
          <w:p w:rsidR="002D02A4" w:rsidRPr="00B264B8" w:rsidRDefault="005453F3"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shd w:val="clear" w:color="auto" w:fill="FFFFFF"/>
              </w:rPr>
            </w:pPr>
            <w:r>
              <w:rPr>
                <w:rFonts w:ascii="Times New Roman" w:eastAsia="Times New Roman" w:hAnsi="Times New Roman" w:cs="Times New Roman"/>
                <w:w w:val="101"/>
                <w:sz w:val="28"/>
                <w:szCs w:val="28"/>
                <w:shd w:val="clear" w:color="auto" w:fill="FFFFFF"/>
              </w:rPr>
              <w:t>Литви</w:t>
            </w:r>
            <w:r w:rsidR="002D02A4" w:rsidRPr="00B264B8">
              <w:rPr>
                <w:rFonts w:ascii="Times New Roman" w:eastAsia="Times New Roman" w:hAnsi="Times New Roman" w:cs="Times New Roman"/>
                <w:w w:val="101"/>
                <w:sz w:val="28"/>
                <w:szCs w:val="28"/>
                <w:shd w:val="clear" w:color="auto" w:fill="FFFFFF"/>
              </w:rPr>
              <w:t>нова А.В.</w:t>
            </w:r>
          </w:p>
        </w:tc>
        <w:tc>
          <w:tcPr>
            <w:tcW w:w="6662" w:type="dxa"/>
            <w:hideMark/>
          </w:tcPr>
          <w:p w:rsidR="002D02A4" w:rsidRPr="00EA56C4" w:rsidRDefault="00C9422F" w:rsidP="00895288">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ascii="Times New Roman" w:eastAsiaTheme="majorEastAsia" w:hAnsi="Times New Roman" w:cs="Times New Roman"/>
                <w:w w:val="101"/>
                <w:sz w:val="28"/>
                <w:szCs w:val="28"/>
              </w:rPr>
            </w:pPr>
            <w:r w:rsidRPr="00EA56C4">
              <w:rPr>
                <w:rFonts w:ascii="Times New Roman" w:eastAsiaTheme="majorEastAsia" w:hAnsi="Times New Roman" w:cs="Times New Roman"/>
                <w:w w:val="101"/>
                <w:sz w:val="28"/>
                <w:szCs w:val="28"/>
              </w:rPr>
              <w:t xml:space="preserve">заступник </w:t>
            </w:r>
            <w:r w:rsidR="002D02A4" w:rsidRPr="00EA56C4">
              <w:rPr>
                <w:rFonts w:ascii="Times New Roman" w:eastAsiaTheme="majorEastAsia" w:hAnsi="Times New Roman" w:cs="Times New Roman"/>
                <w:w w:val="101"/>
                <w:sz w:val="28"/>
                <w:szCs w:val="28"/>
              </w:rPr>
              <w:t>начальник</w:t>
            </w:r>
            <w:r w:rsidRPr="00EA56C4">
              <w:rPr>
                <w:rFonts w:ascii="Times New Roman" w:eastAsiaTheme="majorEastAsia" w:hAnsi="Times New Roman" w:cs="Times New Roman"/>
                <w:w w:val="101"/>
                <w:sz w:val="28"/>
                <w:szCs w:val="28"/>
              </w:rPr>
              <w:t>а</w:t>
            </w:r>
            <w:r w:rsidR="002D02A4" w:rsidRPr="00EA56C4">
              <w:rPr>
                <w:rFonts w:ascii="Times New Roman" w:eastAsiaTheme="majorEastAsia" w:hAnsi="Times New Roman" w:cs="Times New Roman"/>
                <w:w w:val="101"/>
                <w:sz w:val="28"/>
                <w:szCs w:val="28"/>
              </w:rPr>
              <w:t xml:space="preserve"> відділу з питань</w:t>
            </w:r>
            <w:r w:rsidR="002D02A4" w:rsidRPr="00EA56C4">
              <w:rPr>
                <w:rFonts w:ascii="Times New Roman" w:eastAsia="Times New Roman" w:hAnsi="Times New Roman" w:cs="Times New Roman"/>
                <w:bCs/>
                <w:sz w:val="28"/>
                <w:szCs w:val="28"/>
                <w:lang w:eastAsia="uk-UA"/>
              </w:rPr>
              <w:t xml:space="preserve"> майна комунальної власності Печерської районної у м. Києві державної адміністрації;</w:t>
            </w:r>
          </w:p>
        </w:tc>
      </w:tr>
      <w:tr w:rsidR="002D02A4" w:rsidRPr="00B264B8" w:rsidTr="002D3B7A">
        <w:tc>
          <w:tcPr>
            <w:tcW w:w="3124" w:type="dxa"/>
            <w:hideMark/>
          </w:tcPr>
          <w:p w:rsidR="002D02A4" w:rsidRPr="00B264B8" w:rsidRDefault="002D02A4"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shd w:val="clear" w:color="auto" w:fill="FFFFFF"/>
              </w:rPr>
            </w:pPr>
            <w:r w:rsidRPr="00B264B8">
              <w:rPr>
                <w:rFonts w:ascii="Times New Roman" w:eastAsia="Times New Roman" w:hAnsi="Times New Roman" w:cs="Times New Roman"/>
                <w:w w:val="101"/>
                <w:sz w:val="28"/>
                <w:szCs w:val="28"/>
                <w:shd w:val="clear" w:color="auto" w:fill="FFFFFF"/>
              </w:rPr>
              <w:t>Бігун В.В.</w:t>
            </w:r>
          </w:p>
        </w:tc>
        <w:tc>
          <w:tcPr>
            <w:tcW w:w="6662" w:type="dxa"/>
            <w:hideMark/>
          </w:tcPr>
          <w:p w:rsidR="002D02A4" w:rsidRPr="00B264B8" w:rsidRDefault="002D02A4" w:rsidP="00895288">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ascii="Times New Roman" w:eastAsia="Calibri" w:hAnsi="Times New Roman" w:cs="Times New Roman"/>
                <w:sz w:val="28"/>
                <w:szCs w:val="28"/>
                <w:shd w:val="clear" w:color="auto" w:fill="FFFFFF"/>
              </w:rPr>
            </w:pPr>
            <w:r w:rsidRPr="00B264B8">
              <w:rPr>
                <w:rFonts w:ascii="Times New Roman" w:eastAsiaTheme="majorEastAsia" w:hAnsi="Times New Roman" w:cs="Times New Roman"/>
                <w:w w:val="101"/>
                <w:sz w:val="28"/>
                <w:szCs w:val="28"/>
              </w:rPr>
              <w:t xml:space="preserve">начальник відділу </w:t>
            </w:r>
            <w:r w:rsidRPr="00B264B8">
              <w:rPr>
                <w:rFonts w:ascii="Times New Roman" w:eastAsia="Times New Roman" w:hAnsi="Times New Roman" w:cs="Times New Roman"/>
                <w:bCs/>
                <w:sz w:val="28"/>
                <w:szCs w:val="28"/>
                <w:lang w:eastAsia="uk-UA"/>
              </w:rPr>
              <w:t>з питань майна комунальної власності та приватизації державного житлового фонду Дарницької районної у м. Києві державної адміністрації;</w:t>
            </w:r>
          </w:p>
        </w:tc>
      </w:tr>
      <w:tr w:rsidR="006A1629" w:rsidRPr="00B264B8" w:rsidTr="002D3B7A">
        <w:tc>
          <w:tcPr>
            <w:tcW w:w="3124" w:type="dxa"/>
            <w:hideMark/>
          </w:tcPr>
          <w:p w:rsidR="006A1629" w:rsidRPr="00B264B8" w:rsidRDefault="00BE585C"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shd w:val="clear" w:color="auto" w:fill="FFFFFF"/>
              </w:rPr>
            </w:pPr>
            <w:r>
              <w:rPr>
                <w:rFonts w:ascii="Times New Roman" w:eastAsia="Times New Roman" w:hAnsi="Times New Roman" w:cs="Times New Roman"/>
                <w:w w:val="101"/>
                <w:sz w:val="28"/>
                <w:szCs w:val="28"/>
                <w:shd w:val="clear" w:color="auto" w:fill="FFFFFF"/>
              </w:rPr>
              <w:t xml:space="preserve">Леонова </w:t>
            </w:r>
            <w:r w:rsidR="00DC7F5A">
              <w:rPr>
                <w:rFonts w:ascii="Times New Roman" w:eastAsia="Times New Roman" w:hAnsi="Times New Roman" w:cs="Times New Roman"/>
                <w:w w:val="101"/>
                <w:sz w:val="28"/>
                <w:szCs w:val="28"/>
                <w:shd w:val="clear" w:color="auto" w:fill="FFFFFF"/>
              </w:rPr>
              <w:t xml:space="preserve">Т.В. </w:t>
            </w:r>
          </w:p>
        </w:tc>
        <w:tc>
          <w:tcPr>
            <w:tcW w:w="6662" w:type="dxa"/>
            <w:hideMark/>
          </w:tcPr>
          <w:p w:rsidR="006A1629" w:rsidRPr="00B264B8" w:rsidRDefault="001546C0" w:rsidP="00895288">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ascii="Times New Roman" w:eastAsia="Times New Roman" w:hAnsi="Times New Roman" w:cs="Times New Roman"/>
                <w:w w:val="101"/>
                <w:sz w:val="28"/>
                <w:szCs w:val="28"/>
              </w:rPr>
            </w:pPr>
            <w:r>
              <w:rPr>
                <w:rFonts w:ascii="Times New Roman" w:eastAsia="Calibri" w:hAnsi="Times New Roman" w:cs="Times New Roman"/>
                <w:sz w:val="28"/>
                <w:szCs w:val="28"/>
              </w:rPr>
              <w:t>ФОП Леонова Т.В.</w:t>
            </w:r>
            <w:r w:rsidR="006A1629" w:rsidRPr="00B264B8">
              <w:rPr>
                <w:rFonts w:ascii="Times New Roman" w:eastAsia="Calibri" w:hAnsi="Times New Roman" w:cs="Times New Roman"/>
                <w:sz w:val="28"/>
                <w:szCs w:val="28"/>
              </w:rPr>
              <w:t>;</w:t>
            </w:r>
          </w:p>
        </w:tc>
      </w:tr>
      <w:tr w:rsidR="006A1629" w:rsidRPr="00B264B8" w:rsidTr="002D3B7A">
        <w:tc>
          <w:tcPr>
            <w:tcW w:w="3124" w:type="dxa"/>
            <w:hideMark/>
          </w:tcPr>
          <w:p w:rsidR="006A1629" w:rsidRPr="00B264B8" w:rsidRDefault="00203AC8"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shd w:val="clear" w:color="auto" w:fill="FFFFFF"/>
              </w:rPr>
            </w:pPr>
            <w:r>
              <w:rPr>
                <w:rFonts w:ascii="Times New Roman" w:eastAsia="Times New Roman" w:hAnsi="Times New Roman" w:cs="Times New Roman"/>
                <w:w w:val="101"/>
                <w:sz w:val="28"/>
                <w:szCs w:val="28"/>
                <w:shd w:val="clear" w:color="auto" w:fill="FFFFFF"/>
              </w:rPr>
              <w:t>Білокінь В.Г.</w:t>
            </w:r>
          </w:p>
        </w:tc>
        <w:tc>
          <w:tcPr>
            <w:tcW w:w="6662" w:type="dxa"/>
            <w:hideMark/>
          </w:tcPr>
          <w:p w:rsidR="006A1629" w:rsidRPr="00B264B8" w:rsidRDefault="00331D55" w:rsidP="00895288">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ascii="Times New Roman" w:eastAsiaTheme="majorEastAsia" w:hAnsi="Times New Roman" w:cs="Times New Roman"/>
                <w:w w:val="101"/>
                <w:sz w:val="28"/>
                <w:szCs w:val="28"/>
              </w:rPr>
            </w:pPr>
            <w:r>
              <w:rPr>
                <w:rFonts w:ascii="Times New Roman" w:eastAsia="Calibri" w:hAnsi="Times New Roman" w:cs="Times New Roman"/>
                <w:sz w:val="28"/>
                <w:szCs w:val="28"/>
              </w:rPr>
              <w:t>головний інженер ТОР "Кронос"</w:t>
            </w:r>
            <w:r w:rsidR="006A1629" w:rsidRPr="00B264B8">
              <w:rPr>
                <w:rFonts w:ascii="Times New Roman" w:eastAsia="Times New Roman" w:hAnsi="Times New Roman" w:cs="Times New Roman"/>
                <w:w w:val="101"/>
                <w:sz w:val="28"/>
                <w:szCs w:val="28"/>
              </w:rPr>
              <w:t>;</w:t>
            </w:r>
          </w:p>
        </w:tc>
      </w:tr>
      <w:tr w:rsidR="00D93172" w:rsidRPr="00B264B8" w:rsidTr="002D3B7A">
        <w:tc>
          <w:tcPr>
            <w:tcW w:w="3124" w:type="dxa"/>
          </w:tcPr>
          <w:p w:rsidR="00D93172" w:rsidRDefault="001C6762"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shd w:val="clear" w:color="auto" w:fill="FFFFFF"/>
              </w:rPr>
            </w:pPr>
            <w:r>
              <w:rPr>
                <w:rFonts w:ascii="Times New Roman" w:eastAsia="Times New Roman" w:hAnsi="Times New Roman" w:cs="Times New Roman"/>
                <w:w w:val="101"/>
                <w:sz w:val="28"/>
                <w:szCs w:val="28"/>
                <w:shd w:val="clear" w:color="auto" w:fill="FFFFFF"/>
              </w:rPr>
              <w:t>Паращ</w:t>
            </w:r>
            <w:r w:rsidR="00D93172">
              <w:rPr>
                <w:rFonts w:ascii="Times New Roman" w:eastAsia="Times New Roman" w:hAnsi="Times New Roman" w:cs="Times New Roman"/>
                <w:w w:val="101"/>
                <w:sz w:val="28"/>
                <w:szCs w:val="28"/>
                <w:shd w:val="clear" w:color="auto" w:fill="FFFFFF"/>
              </w:rPr>
              <w:t>енко О.</w:t>
            </w:r>
          </w:p>
        </w:tc>
        <w:tc>
          <w:tcPr>
            <w:tcW w:w="6662" w:type="dxa"/>
          </w:tcPr>
          <w:p w:rsidR="00D93172" w:rsidRDefault="00D93172" w:rsidP="00895288">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представник БФ "Сильна нація";</w:t>
            </w:r>
          </w:p>
        </w:tc>
      </w:tr>
      <w:tr w:rsidR="006A1629" w:rsidRPr="00B264B8" w:rsidTr="002D3B7A">
        <w:tc>
          <w:tcPr>
            <w:tcW w:w="3124" w:type="dxa"/>
            <w:hideMark/>
          </w:tcPr>
          <w:p w:rsidR="006A1629" w:rsidRPr="00B264B8" w:rsidRDefault="00E47089" w:rsidP="00895288">
            <w:pPr>
              <w:tabs>
                <w:tab w:val="left" w:pos="0"/>
                <w:tab w:val="left" w:pos="1470"/>
                <w:tab w:val="left" w:pos="2835"/>
                <w:tab w:val="left" w:pos="3261"/>
                <w:tab w:val="left" w:pos="3686"/>
              </w:tabs>
              <w:ind w:left="187"/>
              <w:jc w:val="both"/>
              <w:rPr>
                <w:rFonts w:ascii="Times New Roman" w:eastAsia="Times New Roman" w:hAnsi="Times New Roman" w:cs="Times New Roman"/>
                <w:w w:val="101"/>
                <w:sz w:val="28"/>
                <w:szCs w:val="28"/>
                <w:shd w:val="clear" w:color="auto" w:fill="FFFFFF"/>
              </w:rPr>
            </w:pPr>
            <w:r>
              <w:rPr>
                <w:rFonts w:ascii="Times New Roman" w:eastAsia="Times New Roman" w:hAnsi="Times New Roman" w:cs="Times New Roman"/>
                <w:w w:val="101"/>
                <w:sz w:val="28"/>
                <w:szCs w:val="28"/>
                <w:shd w:val="clear" w:color="auto" w:fill="FFFFFF"/>
              </w:rPr>
              <w:t xml:space="preserve">Гринь </w:t>
            </w:r>
            <w:r w:rsidR="006A1629" w:rsidRPr="00B264B8">
              <w:rPr>
                <w:rFonts w:ascii="Times New Roman" w:eastAsia="Times New Roman" w:hAnsi="Times New Roman" w:cs="Times New Roman"/>
                <w:w w:val="101"/>
                <w:sz w:val="28"/>
                <w:szCs w:val="28"/>
                <w:shd w:val="clear" w:color="auto" w:fill="FFFFFF"/>
              </w:rPr>
              <w:t>М</w:t>
            </w:r>
            <w:r>
              <w:rPr>
                <w:rFonts w:ascii="Times New Roman" w:eastAsia="Times New Roman" w:hAnsi="Times New Roman" w:cs="Times New Roman"/>
                <w:w w:val="101"/>
                <w:sz w:val="28"/>
                <w:szCs w:val="28"/>
                <w:shd w:val="clear" w:color="auto" w:fill="FFFFFF"/>
              </w:rPr>
              <w:t>.М.</w:t>
            </w:r>
          </w:p>
        </w:tc>
        <w:tc>
          <w:tcPr>
            <w:tcW w:w="6662" w:type="dxa"/>
            <w:hideMark/>
          </w:tcPr>
          <w:p w:rsidR="006A1629" w:rsidRPr="00B264B8" w:rsidRDefault="00FC0394" w:rsidP="00895288">
            <w:pPr>
              <w:keepNext/>
              <w:keepLines/>
              <w:numPr>
                <w:ilvl w:val="0"/>
                <w:numId w:val="1"/>
              </w:numPr>
              <w:shd w:val="clear" w:color="auto" w:fill="FFFFFF"/>
              <w:tabs>
                <w:tab w:val="left" w:pos="0"/>
                <w:tab w:val="left" w:pos="1470"/>
                <w:tab w:val="left" w:pos="2835"/>
                <w:tab w:val="left" w:pos="3261"/>
                <w:tab w:val="left" w:pos="3686"/>
              </w:tabs>
              <w:contextualSpacing/>
              <w:jc w:val="both"/>
              <w:outlineLvl w:val="4"/>
              <w:rPr>
                <w:rFonts w:ascii="Times New Roman" w:eastAsia="Calibri" w:hAnsi="Times New Roman" w:cs="Times New Roman"/>
                <w:sz w:val="28"/>
                <w:szCs w:val="28"/>
              </w:rPr>
            </w:pPr>
            <w:r>
              <w:rPr>
                <w:rFonts w:ascii="Times New Roman" w:eastAsia="Times New Roman" w:hAnsi="Times New Roman" w:cs="Times New Roman"/>
                <w:sz w:val="28"/>
                <w:szCs w:val="28"/>
                <w:lang w:eastAsia="uk-UA"/>
              </w:rPr>
              <w:t>голова правління ГО "Спілка художників та дизайнерів "Артхаус"</w:t>
            </w:r>
            <w:r w:rsidR="006A1629" w:rsidRPr="00B264B8">
              <w:rPr>
                <w:rFonts w:ascii="Times New Roman" w:eastAsia="Times New Roman" w:hAnsi="Times New Roman" w:cs="Times New Roman"/>
                <w:w w:val="101"/>
                <w:sz w:val="28"/>
                <w:szCs w:val="28"/>
              </w:rPr>
              <w:t>;</w:t>
            </w:r>
          </w:p>
        </w:tc>
      </w:tr>
    </w:tbl>
    <w:p w:rsidR="003800FD" w:rsidRDefault="003800FD" w:rsidP="00895288">
      <w:pPr>
        <w:widowControl w:val="0"/>
        <w:shd w:val="clear" w:color="auto" w:fill="FFFFFF"/>
        <w:autoSpaceDE w:val="0"/>
        <w:spacing w:after="0" w:line="240" w:lineRule="auto"/>
        <w:jc w:val="both"/>
        <w:rPr>
          <w:rFonts w:ascii="Times New Roman" w:eastAsia="Times New Roman" w:hAnsi="Times New Roman" w:cs="Times New Roman"/>
          <w:b/>
          <w:w w:val="101"/>
          <w:sz w:val="28"/>
          <w:szCs w:val="28"/>
          <w:lang w:eastAsia="ru-RU"/>
        </w:rPr>
      </w:pPr>
    </w:p>
    <w:p w:rsidR="003800FD" w:rsidRPr="00B264B8" w:rsidRDefault="003800FD" w:rsidP="00895288">
      <w:pPr>
        <w:widowControl w:val="0"/>
        <w:shd w:val="clear" w:color="auto" w:fill="FFFFFF"/>
        <w:autoSpaceDE w:val="0"/>
        <w:spacing w:after="0" w:line="240" w:lineRule="auto"/>
        <w:jc w:val="both"/>
        <w:rPr>
          <w:rFonts w:ascii="Times New Roman" w:eastAsia="Times New Roman" w:hAnsi="Times New Roman" w:cs="Times New Roman"/>
          <w:b/>
          <w:w w:val="101"/>
          <w:sz w:val="28"/>
          <w:szCs w:val="28"/>
          <w:lang w:eastAsia="ru-RU"/>
        </w:rPr>
      </w:pPr>
      <w:r w:rsidRPr="00B264B8">
        <w:rPr>
          <w:rFonts w:ascii="Times New Roman" w:eastAsia="Times New Roman" w:hAnsi="Times New Roman" w:cs="Times New Roman"/>
          <w:b/>
          <w:w w:val="101"/>
          <w:sz w:val="28"/>
          <w:szCs w:val="28"/>
          <w:lang w:eastAsia="ru-RU"/>
        </w:rPr>
        <w:t xml:space="preserve">Голосування щодо затвердження  порядку денного </w:t>
      </w:r>
    </w:p>
    <w:p w:rsidR="003800FD" w:rsidRDefault="003800FD" w:rsidP="00895288">
      <w:pPr>
        <w:spacing w:after="0" w:line="240" w:lineRule="auto"/>
        <w:jc w:val="both"/>
        <w:rPr>
          <w:rFonts w:ascii="Times New Roman" w:eastAsiaTheme="minorEastAsia" w:hAnsi="Times New Roman" w:cs="Times New Roman"/>
          <w:bCs/>
          <w:sz w:val="28"/>
          <w:szCs w:val="28"/>
          <w:lang w:eastAsia="uk-UA"/>
        </w:rPr>
      </w:pPr>
    </w:p>
    <w:p w:rsidR="003800FD" w:rsidRPr="00B264B8" w:rsidRDefault="003800FD" w:rsidP="00895288">
      <w:pPr>
        <w:spacing w:after="0" w:line="240" w:lineRule="auto"/>
        <w:jc w:val="both"/>
        <w:rPr>
          <w:rFonts w:ascii="Times New Roman" w:eastAsiaTheme="minorEastAsia" w:hAnsi="Times New Roman" w:cs="Times New Roman"/>
          <w:bCs/>
          <w:sz w:val="28"/>
          <w:szCs w:val="28"/>
          <w:lang w:eastAsia="uk-UA"/>
        </w:rPr>
      </w:pPr>
      <w:r>
        <w:rPr>
          <w:rFonts w:ascii="Times New Roman" w:eastAsiaTheme="minorEastAsia" w:hAnsi="Times New Roman" w:cs="Times New Roman"/>
          <w:bCs/>
          <w:sz w:val="28"/>
          <w:szCs w:val="28"/>
          <w:lang w:eastAsia="uk-UA"/>
        </w:rPr>
        <w:t>1</w:t>
      </w:r>
      <w:r w:rsidRPr="00B264B8">
        <w:rPr>
          <w:rFonts w:ascii="Times New Roman" w:eastAsiaTheme="minorEastAsia" w:hAnsi="Times New Roman" w:cs="Times New Roman"/>
          <w:bCs/>
          <w:sz w:val="28"/>
          <w:szCs w:val="28"/>
          <w:lang w:eastAsia="uk-UA"/>
        </w:rPr>
        <w:t xml:space="preserve">. СЛУХАЛИ: </w:t>
      </w:r>
      <w:r>
        <w:rPr>
          <w:rFonts w:ascii="Times New Roman" w:eastAsiaTheme="minorEastAsia" w:hAnsi="Times New Roman" w:cs="Times New Roman"/>
          <w:bCs/>
          <w:sz w:val="28"/>
          <w:szCs w:val="28"/>
          <w:lang w:eastAsia="uk-UA"/>
        </w:rPr>
        <w:t>М.Конобаса</w:t>
      </w:r>
      <w:r w:rsidRPr="00B264B8">
        <w:rPr>
          <w:rFonts w:ascii="Times New Roman" w:eastAsiaTheme="minorEastAsia" w:hAnsi="Times New Roman" w:cs="Times New Roman"/>
          <w:bCs/>
          <w:sz w:val="28"/>
          <w:szCs w:val="28"/>
          <w:lang w:eastAsia="uk-UA"/>
        </w:rPr>
        <w:t>.</w:t>
      </w:r>
    </w:p>
    <w:p w:rsidR="003800FD" w:rsidRDefault="003800FD" w:rsidP="00895288">
      <w:pPr>
        <w:spacing w:after="0" w:line="240" w:lineRule="auto"/>
        <w:jc w:val="both"/>
        <w:rPr>
          <w:rFonts w:ascii="Times New Roman" w:eastAsiaTheme="minorEastAsia" w:hAnsi="Times New Roman" w:cs="Times New Roman"/>
          <w:bCs/>
          <w:sz w:val="28"/>
          <w:szCs w:val="28"/>
          <w:lang w:eastAsia="uk-UA"/>
        </w:rPr>
      </w:pPr>
      <w:r w:rsidRPr="00B264B8">
        <w:rPr>
          <w:rFonts w:ascii="Times New Roman" w:eastAsiaTheme="minorEastAsia" w:hAnsi="Times New Roman" w:cs="Times New Roman"/>
          <w:bCs/>
          <w:sz w:val="28"/>
          <w:szCs w:val="28"/>
          <w:lang w:eastAsia="uk-UA"/>
        </w:rPr>
        <w:t xml:space="preserve">Про включення до </w:t>
      </w:r>
      <w:r>
        <w:rPr>
          <w:rFonts w:ascii="Times New Roman" w:eastAsiaTheme="minorEastAsia" w:hAnsi="Times New Roman" w:cs="Times New Roman"/>
          <w:bCs/>
          <w:sz w:val="28"/>
          <w:szCs w:val="28"/>
          <w:lang w:eastAsia="uk-UA"/>
        </w:rPr>
        <w:t xml:space="preserve"> І частини </w:t>
      </w:r>
      <w:r w:rsidRPr="00B264B8">
        <w:rPr>
          <w:rFonts w:ascii="Times New Roman" w:eastAsiaTheme="minorEastAsia" w:hAnsi="Times New Roman" w:cs="Times New Roman"/>
          <w:bCs/>
          <w:sz w:val="28"/>
          <w:szCs w:val="28"/>
          <w:lang w:eastAsia="uk-UA"/>
        </w:rPr>
        <w:t xml:space="preserve">проекту порядку денного </w:t>
      </w:r>
      <w:r>
        <w:rPr>
          <w:rFonts w:ascii="Times New Roman" w:eastAsiaTheme="minorEastAsia" w:hAnsi="Times New Roman" w:cs="Times New Roman"/>
          <w:bCs/>
          <w:sz w:val="28"/>
          <w:szCs w:val="28"/>
          <w:lang w:eastAsia="uk-UA"/>
        </w:rPr>
        <w:t xml:space="preserve">депутатського звернення </w:t>
      </w:r>
      <w:r w:rsidR="00BC1B89">
        <w:rPr>
          <w:rFonts w:ascii="Times New Roman" w:eastAsiaTheme="minorEastAsia" w:hAnsi="Times New Roman" w:cs="Times New Roman"/>
          <w:bCs/>
          <w:sz w:val="28"/>
          <w:szCs w:val="28"/>
          <w:lang w:eastAsia="uk-UA"/>
        </w:rPr>
        <w:t xml:space="preserve">депутатів Київради </w:t>
      </w:r>
      <w:r>
        <w:rPr>
          <w:rFonts w:ascii="Times New Roman" w:eastAsiaTheme="minorEastAsia" w:hAnsi="Times New Roman" w:cs="Times New Roman"/>
          <w:bCs/>
          <w:sz w:val="28"/>
          <w:szCs w:val="28"/>
          <w:lang w:eastAsia="uk-UA"/>
        </w:rPr>
        <w:t>Антонєнка Л.В. та Конобаса М.П.  щодо цілісної оренди вільних приміщень на вул. Фролівській, 1/6, літ.</w:t>
      </w:r>
      <w:r w:rsidRPr="00EB327F">
        <w:rPr>
          <w:rFonts w:ascii="Times New Roman" w:eastAsiaTheme="minorEastAsia" w:hAnsi="Times New Roman" w:cs="Times New Roman"/>
          <w:bCs/>
          <w:sz w:val="28"/>
          <w:szCs w:val="28"/>
          <w:lang w:eastAsia="uk-UA"/>
        </w:rPr>
        <w:t>А (вх. №08/</w:t>
      </w:r>
      <w:r w:rsidR="00EB327F" w:rsidRPr="00EB327F">
        <w:rPr>
          <w:rFonts w:ascii="Times New Roman" w:eastAsiaTheme="minorEastAsia" w:hAnsi="Times New Roman" w:cs="Times New Roman"/>
          <w:bCs/>
          <w:sz w:val="28"/>
          <w:szCs w:val="28"/>
          <w:lang w:eastAsia="uk-UA"/>
        </w:rPr>
        <w:t>1</w:t>
      </w:r>
      <w:r w:rsidR="00EB327F" w:rsidRPr="00895288">
        <w:rPr>
          <w:rFonts w:ascii="Times New Roman" w:eastAsiaTheme="minorEastAsia" w:hAnsi="Times New Roman" w:cs="Times New Roman"/>
          <w:bCs/>
          <w:sz w:val="28"/>
          <w:szCs w:val="28"/>
          <w:lang w:eastAsia="uk-UA"/>
        </w:rPr>
        <w:t>5411</w:t>
      </w:r>
      <w:r w:rsidRPr="00EB327F">
        <w:rPr>
          <w:rFonts w:ascii="Times New Roman" w:eastAsiaTheme="minorEastAsia" w:hAnsi="Times New Roman" w:cs="Times New Roman"/>
          <w:bCs/>
          <w:sz w:val="28"/>
          <w:szCs w:val="28"/>
          <w:lang w:eastAsia="uk-UA"/>
        </w:rPr>
        <w:t xml:space="preserve"> від 28.07.2018) </w:t>
      </w:r>
      <w:r w:rsidRPr="00B264B8">
        <w:rPr>
          <w:rFonts w:ascii="Times New Roman" w:eastAsiaTheme="minorEastAsia" w:hAnsi="Times New Roman" w:cs="Times New Roman"/>
          <w:bCs/>
          <w:sz w:val="28"/>
          <w:szCs w:val="28"/>
          <w:lang w:eastAsia="uk-UA"/>
        </w:rPr>
        <w:t>(вих. №</w:t>
      </w:r>
      <w:r>
        <w:rPr>
          <w:rFonts w:ascii="Times New Roman" w:eastAsiaTheme="minorEastAsia" w:hAnsi="Times New Roman" w:cs="Times New Roman"/>
          <w:bCs/>
          <w:sz w:val="28"/>
          <w:szCs w:val="28"/>
          <w:lang w:eastAsia="uk-UA"/>
        </w:rPr>
        <w:t xml:space="preserve">08/279/08/156-784 </w:t>
      </w:r>
      <w:r w:rsidRPr="00B264B8">
        <w:rPr>
          <w:rFonts w:ascii="Times New Roman" w:eastAsiaTheme="minorEastAsia" w:hAnsi="Times New Roman" w:cs="Times New Roman"/>
          <w:bCs/>
          <w:sz w:val="28"/>
          <w:szCs w:val="28"/>
          <w:lang w:eastAsia="uk-UA"/>
        </w:rPr>
        <w:t xml:space="preserve"> від </w:t>
      </w:r>
      <w:r>
        <w:rPr>
          <w:rFonts w:ascii="Times New Roman" w:eastAsiaTheme="minorEastAsia" w:hAnsi="Times New Roman" w:cs="Times New Roman"/>
          <w:bCs/>
          <w:sz w:val="28"/>
          <w:szCs w:val="28"/>
          <w:lang w:eastAsia="uk-UA"/>
        </w:rPr>
        <w:t>27</w:t>
      </w:r>
      <w:r w:rsidRPr="00B264B8">
        <w:rPr>
          <w:rFonts w:ascii="Times New Roman" w:eastAsiaTheme="minorEastAsia" w:hAnsi="Times New Roman" w:cs="Times New Roman"/>
          <w:bCs/>
          <w:sz w:val="28"/>
          <w:szCs w:val="28"/>
          <w:lang w:eastAsia="uk-UA"/>
        </w:rPr>
        <w:t>.0</w:t>
      </w:r>
      <w:r>
        <w:rPr>
          <w:rFonts w:ascii="Times New Roman" w:eastAsiaTheme="minorEastAsia" w:hAnsi="Times New Roman" w:cs="Times New Roman"/>
          <w:bCs/>
          <w:sz w:val="28"/>
          <w:szCs w:val="28"/>
          <w:lang w:eastAsia="uk-UA"/>
        </w:rPr>
        <w:t>8</w:t>
      </w:r>
      <w:r w:rsidRPr="00B264B8">
        <w:rPr>
          <w:rFonts w:ascii="Times New Roman" w:eastAsiaTheme="minorEastAsia" w:hAnsi="Times New Roman" w:cs="Times New Roman"/>
          <w:bCs/>
          <w:sz w:val="28"/>
          <w:szCs w:val="28"/>
          <w:lang w:eastAsia="uk-UA"/>
        </w:rPr>
        <w:t xml:space="preserve">.2018). </w:t>
      </w:r>
    </w:p>
    <w:p w:rsidR="003800FD" w:rsidRPr="00B264B8" w:rsidRDefault="003800FD" w:rsidP="00895288">
      <w:pPr>
        <w:spacing w:after="0" w:line="240" w:lineRule="auto"/>
        <w:jc w:val="both"/>
        <w:rPr>
          <w:rFonts w:ascii="Times New Roman" w:eastAsiaTheme="minorEastAsia" w:hAnsi="Times New Roman" w:cs="Times New Roman"/>
          <w:sz w:val="28"/>
          <w:szCs w:val="28"/>
          <w:lang w:eastAsia="uk-UA"/>
        </w:rPr>
      </w:pPr>
    </w:p>
    <w:p w:rsidR="003800FD" w:rsidRDefault="003800FD" w:rsidP="00895288">
      <w:pPr>
        <w:spacing w:after="0" w:line="240" w:lineRule="auto"/>
        <w:jc w:val="both"/>
        <w:rPr>
          <w:rFonts w:ascii="Times New Roman" w:eastAsiaTheme="minorEastAsia" w:hAnsi="Times New Roman" w:cs="Times New Roman"/>
          <w:bCs/>
          <w:sz w:val="28"/>
          <w:szCs w:val="28"/>
          <w:lang w:eastAsia="uk-UA"/>
        </w:rPr>
      </w:pPr>
      <w:r>
        <w:rPr>
          <w:rFonts w:ascii="Times New Roman" w:eastAsiaTheme="minorEastAsia" w:hAnsi="Times New Roman" w:cs="Times New Roman"/>
          <w:bCs/>
          <w:sz w:val="28"/>
          <w:szCs w:val="28"/>
          <w:lang w:eastAsia="uk-UA"/>
        </w:rPr>
        <w:t>2</w:t>
      </w:r>
      <w:r w:rsidRPr="00B264B8">
        <w:rPr>
          <w:rFonts w:ascii="Times New Roman" w:eastAsiaTheme="minorEastAsia" w:hAnsi="Times New Roman" w:cs="Times New Roman"/>
          <w:bCs/>
          <w:sz w:val="28"/>
          <w:szCs w:val="28"/>
          <w:lang w:eastAsia="uk-UA"/>
        </w:rPr>
        <w:t xml:space="preserve">. СЛУХАЛИ: </w:t>
      </w:r>
      <w:r>
        <w:rPr>
          <w:rFonts w:ascii="Times New Roman" w:eastAsiaTheme="minorEastAsia" w:hAnsi="Times New Roman" w:cs="Times New Roman"/>
          <w:bCs/>
          <w:sz w:val="28"/>
          <w:szCs w:val="28"/>
          <w:lang w:eastAsia="uk-UA"/>
        </w:rPr>
        <w:t>М.Конобаса</w:t>
      </w:r>
      <w:r w:rsidRPr="00B264B8">
        <w:rPr>
          <w:rFonts w:ascii="Times New Roman" w:eastAsiaTheme="minorEastAsia" w:hAnsi="Times New Roman" w:cs="Times New Roman"/>
          <w:bCs/>
          <w:sz w:val="28"/>
          <w:szCs w:val="28"/>
          <w:lang w:eastAsia="uk-UA"/>
        </w:rPr>
        <w:t>.</w:t>
      </w:r>
    </w:p>
    <w:p w:rsidR="003800FD" w:rsidRDefault="003800FD" w:rsidP="00895288">
      <w:pPr>
        <w:spacing w:after="0" w:line="240" w:lineRule="auto"/>
        <w:jc w:val="both"/>
        <w:rPr>
          <w:rFonts w:ascii="Times New Roman" w:eastAsiaTheme="minorEastAsia" w:hAnsi="Times New Roman" w:cs="Times New Roman"/>
          <w:bCs/>
          <w:sz w:val="28"/>
          <w:szCs w:val="28"/>
          <w:lang w:eastAsia="uk-UA"/>
        </w:rPr>
      </w:pPr>
      <w:r w:rsidRPr="00B264B8">
        <w:rPr>
          <w:rFonts w:ascii="Times New Roman" w:eastAsiaTheme="minorEastAsia" w:hAnsi="Times New Roman" w:cs="Times New Roman"/>
          <w:bCs/>
          <w:sz w:val="28"/>
          <w:szCs w:val="28"/>
          <w:lang w:eastAsia="uk-UA"/>
        </w:rPr>
        <w:t xml:space="preserve">Про включення до </w:t>
      </w:r>
      <w:r>
        <w:rPr>
          <w:rFonts w:ascii="Times New Roman" w:eastAsiaTheme="minorEastAsia" w:hAnsi="Times New Roman" w:cs="Times New Roman"/>
          <w:bCs/>
          <w:sz w:val="28"/>
          <w:szCs w:val="28"/>
          <w:lang w:eastAsia="uk-UA"/>
        </w:rPr>
        <w:t xml:space="preserve">ІІ частини </w:t>
      </w:r>
      <w:r w:rsidRPr="00B264B8">
        <w:rPr>
          <w:rFonts w:ascii="Times New Roman" w:eastAsiaTheme="minorEastAsia" w:hAnsi="Times New Roman" w:cs="Times New Roman"/>
          <w:bCs/>
          <w:sz w:val="28"/>
          <w:szCs w:val="28"/>
          <w:lang w:eastAsia="uk-UA"/>
        </w:rPr>
        <w:t xml:space="preserve">проекту порядку денного звернення </w:t>
      </w:r>
      <w:r>
        <w:rPr>
          <w:rFonts w:ascii="Times New Roman" w:eastAsiaTheme="minorEastAsia" w:hAnsi="Times New Roman" w:cs="Times New Roman"/>
          <w:bCs/>
          <w:sz w:val="28"/>
          <w:szCs w:val="28"/>
          <w:lang w:eastAsia="uk-UA"/>
        </w:rPr>
        <w:t xml:space="preserve">Дарницької </w:t>
      </w:r>
      <w:r w:rsidRPr="00B264B8">
        <w:rPr>
          <w:rFonts w:ascii="Times New Roman" w:eastAsiaTheme="minorEastAsia" w:hAnsi="Times New Roman" w:cs="Times New Roman"/>
          <w:bCs/>
          <w:sz w:val="28"/>
          <w:szCs w:val="28"/>
          <w:lang w:eastAsia="uk-UA"/>
        </w:rPr>
        <w:t xml:space="preserve"> районної в місті Києві державної адміністрації щодо питання оренди</w:t>
      </w:r>
      <w:r>
        <w:rPr>
          <w:rFonts w:ascii="Times New Roman" w:eastAsiaTheme="minorEastAsia" w:hAnsi="Times New Roman" w:cs="Times New Roman"/>
          <w:bCs/>
          <w:sz w:val="28"/>
          <w:szCs w:val="28"/>
          <w:lang w:eastAsia="uk-UA"/>
        </w:rPr>
        <w:t xml:space="preserve"> «</w:t>
      </w:r>
      <w:r w:rsidRPr="00B264B8">
        <w:rPr>
          <w:rFonts w:ascii="Times New Roman" w:eastAsiaTheme="minorEastAsia" w:hAnsi="Times New Roman" w:cs="Times New Roman"/>
          <w:bCs/>
          <w:sz w:val="28"/>
          <w:szCs w:val="28"/>
          <w:lang w:eastAsia="uk-UA"/>
        </w:rPr>
        <w:t xml:space="preserve">Зміна ІУ (зміна </w:t>
      </w:r>
      <w:r>
        <w:rPr>
          <w:rFonts w:ascii="Times New Roman" w:eastAsiaTheme="minorEastAsia" w:hAnsi="Times New Roman" w:cs="Times New Roman"/>
          <w:bCs/>
          <w:sz w:val="28"/>
          <w:szCs w:val="28"/>
          <w:lang w:eastAsia="uk-UA"/>
        </w:rPr>
        <w:t xml:space="preserve">процентної ставки: зменшення)" </w:t>
      </w:r>
      <w:r w:rsidRPr="00B264B8">
        <w:rPr>
          <w:rFonts w:ascii="Times New Roman" w:eastAsiaTheme="minorEastAsia" w:hAnsi="Times New Roman" w:cs="Times New Roman"/>
          <w:bCs/>
          <w:sz w:val="28"/>
          <w:szCs w:val="28"/>
          <w:lang w:eastAsia="uk-UA"/>
        </w:rPr>
        <w:t xml:space="preserve"> – </w:t>
      </w:r>
      <w:r>
        <w:rPr>
          <w:rFonts w:ascii="Times New Roman" w:eastAsiaTheme="minorEastAsia" w:hAnsi="Times New Roman" w:cs="Times New Roman"/>
          <w:bCs/>
          <w:sz w:val="28"/>
          <w:szCs w:val="28"/>
          <w:lang w:eastAsia="uk-UA"/>
        </w:rPr>
        <w:t xml:space="preserve">Благодійна організація «Благодійний фонд «Сильна нація», </w:t>
      </w:r>
      <w:r w:rsidRPr="00B264B8">
        <w:rPr>
          <w:rFonts w:ascii="Times New Roman" w:eastAsiaTheme="minorEastAsia" w:hAnsi="Times New Roman" w:cs="Times New Roman"/>
          <w:bCs/>
          <w:sz w:val="28"/>
          <w:szCs w:val="28"/>
          <w:lang w:eastAsia="uk-UA"/>
        </w:rPr>
        <w:t xml:space="preserve">вул. </w:t>
      </w:r>
      <w:r>
        <w:rPr>
          <w:rFonts w:ascii="Times New Roman" w:eastAsiaTheme="minorEastAsia" w:hAnsi="Times New Roman" w:cs="Times New Roman"/>
          <w:bCs/>
          <w:sz w:val="28"/>
          <w:szCs w:val="28"/>
          <w:lang w:eastAsia="uk-UA"/>
        </w:rPr>
        <w:t>Бажана, 32А</w:t>
      </w:r>
      <w:r w:rsidRPr="006C20F2">
        <w:rPr>
          <w:rFonts w:ascii="Times New Roman" w:eastAsiaTheme="minorEastAsia" w:hAnsi="Times New Roman" w:cs="Times New Roman"/>
          <w:bCs/>
          <w:color w:val="FF0000"/>
          <w:sz w:val="28"/>
          <w:szCs w:val="28"/>
          <w:lang w:eastAsia="uk-UA"/>
        </w:rPr>
        <w:t xml:space="preserve"> </w:t>
      </w:r>
      <w:r w:rsidRPr="00B264B8">
        <w:rPr>
          <w:rFonts w:ascii="Times New Roman" w:eastAsiaTheme="minorEastAsia" w:hAnsi="Times New Roman" w:cs="Times New Roman"/>
          <w:bCs/>
          <w:sz w:val="28"/>
          <w:szCs w:val="28"/>
          <w:lang w:eastAsia="uk-UA"/>
        </w:rPr>
        <w:t>(вих. №</w:t>
      </w:r>
      <w:r>
        <w:rPr>
          <w:rFonts w:ascii="Times New Roman" w:eastAsiaTheme="minorEastAsia" w:hAnsi="Times New Roman" w:cs="Times New Roman"/>
          <w:bCs/>
          <w:sz w:val="28"/>
          <w:szCs w:val="28"/>
          <w:lang w:eastAsia="uk-UA"/>
        </w:rPr>
        <w:t xml:space="preserve">101-7567/41 </w:t>
      </w:r>
      <w:r w:rsidRPr="00B264B8">
        <w:rPr>
          <w:rFonts w:ascii="Times New Roman" w:eastAsiaTheme="minorEastAsia" w:hAnsi="Times New Roman" w:cs="Times New Roman"/>
          <w:bCs/>
          <w:sz w:val="28"/>
          <w:szCs w:val="28"/>
          <w:lang w:eastAsia="uk-UA"/>
        </w:rPr>
        <w:t xml:space="preserve"> від </w:t>
      </w:r>
      <w:r>
        <w:rPr>
          <w:rFonts w:ascii="Times New Roman" w:eastAsiaTheme="minorEastAsia" w:hAnsi="Times New Roman" w:cs="Times New Roman"/>
          <w:bCs/>
          <w:sz w:val="28"/>
          <w:szCs w:val="28"/>
          <w:lang w:eastAsia="uk-UA"/>
        </w:rPr>
        <w:t>27</w:t>
      </w:r>
      <w:r w:rsidRPr="00B264B8">
        <w:rPr>
          <w:rFonts w:ascii="Times New Roman" w:eastAsiaTheme="minorEastAsia" w:hAnsi="Times New Roman" w:cs="Times New Roman"/>
          <w:bCs/>
          <w:sz w:val="28"/>
          <w:szCs w:val="28"/>
          <w:lang w:eastAsia="uk-UA"/>
        </w:rPr>
        <w:t>.0</w:t>
      </w:r>
      <w:r>
        <w:rPr>
          <w:rFonts w:ascii="Times New Roman" w:eastAsiaTheme="minorEastAsia" w:hAnsi="Times New Roman" w:cs="Times New Roman"/>
          <w:bCs/>
          <w:sz w:val="28"/>
          <w:szCs w:val="28"/>
          <w:lang w:eastAsia="uk-UA"/>
        </w:rPr>
        <w:t>8</w:t>
      </w:r>
      <w:r w:rsidRPr="00B264B8">
        <w:rPr>
          <w:rFonts w:ascii="Times New Roman" w:eastAsiaTheme="minorEastAsia" w:hAnsi="Times New Roman" w:cs="Times New Roman"/>
          <w:bCs/>
          <w:sz w:val="28"/>
          <w:szCs w:val="28"/>
          <w:lang w:eastAsia="uk-UA"/>
        </w:rPr>
        <w:t xml:space="preserve">.2018). </w:t>
      </w:r>
    </w:p>
    <w:p w:rsidR="003800FD" w:rsidRDefault="003800FD" w:rsidP="00895288">
      <w:pPr>
        <w:spacing w:after="0" w:line="240" w:lineRule="auto"/>
        <w:jc w:val="both"/>
        <w:rPr>
          <w:rFonts w:ascii="Times New Roman" w:eastAsiaTheme="minorEastAsia" w:hAnsi="Times New Roman" w:cs="Times New Roman"/>
          <w:bCs/>
          <w:sz w:val="28"/>
          <w:szCs w:val="28"/>
          <w:lang w:eastAsia="uk-UA"/>
        </w:rPr>
      </w:pPr>
    </w:p>
    <w:p w:rsidR="003800FD" w:rsidRDefault="003800FD" w:rsidP="00895288">
      <w:pPr>
        <w:spacing w:after="0" w:line="240" w:lineRule="auto"/>
        <w:jc w:val="both"/>
        <w:rPr>
          <w:rFonts w:ascii="Times New Roman" w:eastAsiaTheme="minorEastAsia" w:hAnsi="Times New Roman" w:cs="Times New Roman"/>
          <w:bCs/>
          <w:sz w:val="28"/>
          <w:szCs w:val="28"/>
          <w:lang w:eastAsia="uk-UA"/>
        </w:rPr>
      </w:pPr>
      <w:r>
        <w:rPr>
          <w:rFonts w:ascii="Times New Roman" w:eastAsiaTheme="minorEastAsia" w:hAnsi="Times New Roman" w:cs="Times New Roman"/>
          <w:bCs/>
          <w:sz w:val="28"/>
          <w:szCs w:val="28"/>
          <w:lang w:eastAsia="uk-UA"/>
        </w:rPr>
        <w:lastRenderedPageBreak/>
        <w:t>3</w:t>
      </w:r>
      <w:r w:rsidRPr="00B264B8">
        <w:rPr>
          <w:rFonts w:ascii="Times New Roman" w:eastAsiaTheme="minorEastAsia" w:hAnsi="Times New Roman" w:cs="Times New Roman"/>
          <w:bCs/>
          <w:sz w:val="28"/>
          <w:szCs w:val="28"/>
          <w:lang w:eastAsia="uk-UA"/>
        </w:rPr>
        <w:t>. СЛУХАЛИ:</w:t>
      </w:r>
      <w:r>
        <w:rPr>
          <w:rFonts w:ascii="Times New Roman" w:eastAsiaTheme="minorEastAsia" w:hAnsi="Times New Roman" w:cs="Times New Roman"/>
          <w:bCs/>
          <w:sz w:val="28"/>
          <w:szCs w:val="28"/>
          <w:lang w:eastAsia="uk-UA"/>
        </w:rPr>
        <w:t xml:space="preserve"> Д.Калініченка</w:t>
      </w:r>
      <w:r w:rsidRPr="00B264B8">
        <w:rPr>
          <w:rFonts w:ascii="Times New Roman" w:eastAsiaTheme="minorEastAsia" w:hAnsi="Times New Roman" w:cs="Times New Roman"/>
          <w:bCs/>
          <w:sz w:val="28"/>
          <w:szCs w:val="28"/>
          <w:lang w:eastAsia="uk-UA"/>
        </w:rPr>
        <w:t>.</w:t>
      </w:r>
    </w:p>
    <w:p w:rsidR="003800FD" w:rsidRDefault="003800FD" w:rsidP="00895288">
      <w:pPr>
        <w:spacing w:after="0" w:line="240" w:lineRule="auto"/>
        <w:jc w:val="both"/>
        <w:rPr>
          <w:rFonts w:ascii="Times New Roman" w:eastAsiaTheme="minorEastAsia" w:hAnsi="Times New Roman" w:cs="Times New Roman"/>
          <w:bCs/>
          <w:sz w:val="28"/>
          <w:szCs w:val="28"/>
          <w:lang w:eastAsia="uk-UA"/>
        </w:rPr>
      </w:pPr>
      <w:r w:rsidRPr="00B264B8">
        <w:rPr>
          <w:rFonts w:ascii="Times New Roman" w:eastAsiaTheme="minorEastAsia" w:hAnsi="Times New Roman" w:cs="Times New Roman"/>
          <w:bCs/>
          <w:sz w:val="28"/>
          <w:szCs w:val="28"/>
          <w:lang w:eastAsia="uk-UA"/>
        </w:rPr>
        <w:t xml:space="preserve">Про включення до </w:t>
      </w:r>
      <w:r>
        <w:rPr>
          <w:rFonts w:ascii="Times New Roman" w:eastAsiaTheme="minorEastAsia" w:hAnsi="Times New Roman" w:cs="Times New Roman"/>
          <w:bCs/>
          <w:sz w:val="28"/>
          <w:szCs w:val="28"/>
          <w:lang w:eastAsia="uk-UA"/>
        </w:rPr>
        <w:t xml:space="preserve">ІІ частини </w:t>
      </w:r>
      <w:r w:rsidRPr="00B264B8">
        <w:rPr>
          <w:rFonts w:ascii="Times New Roman" w:eastAsiaTheme="minorEastAsia" w:hAnsi="Times New Roman" w:cs="Times New Roman"/>
          <w:bCs/>
          <w:sz w:val="28"/>
          <w:szCs w:val="28"/>
          <w:lang w:eastAsia="uk-UA"/>
        </w:rPr>
        <w:t xml:space="preserve">проекту порядку денного звернення </w:t>
      </w:r>
      <w:r>
        <w:rPr>
          <w:rFonts w:ascii="Times New Roman" w:eastAsiaTheme="minorEastAsia" w:hAnsi="Times New Roman" w:cs="Times New Roman"/>
          <w:bCs/>
          <w:sz w:val="28"/>
          <w:szCs w:val="28"/>
          <w:lang w:eastAsia="uk-UA"/>
        </w:rPr>
        <w:t xml:space="preserve">Дарницької </w:t>
      </w:r>
      <w:r w:rsidRPr="00B264B8">
        <w:rPr>
          <w:rFonts w:ascii="Times New Roman" w:eastAsiaTheme="minorEastAsia" w:hAnsi="Times New Roman" w:cs="Times New Roman"/>
          <w:bCs/>
          <w:sz w:val="28"/>
          <w:szCs w:val="28"/>
          <w:lang w:eastAsia="uk-UA"/>
        </w:rPr>
        <w:t xml:space="preserve"> районної в місті Києві державної адміністрації щодо питання оренди</w:t>
      </w:r>
      <w:r>
        <w:rPr>
          <w:rFonts w:ascii="Times New Roman" w:eastAsiaTheme="minorEastAsia" w:hAnsi="Times New Roman" w:cs="Times New Roman"/>
          <w:bCs/>
          <w:sz w:val="28"/>
          <w:szCs w:val="28"/>
          <w:lang w:eastAsia="uk-UA"/>
        </w:rPr>
        <w:t xml:space="preserve"> «</w:t>
      </w:r>
      <w:r w:rsidRPr="00B264B8">
        <w:rPr>
          <w:rFonts w:ascii="Times New Roman" w:eastAsiaTheme="minorEastAsia" w:hAnsi="Times New Roman" w:cs="Times New Roman"/>
          <w:bCs/>
          <w:sz w:val="28"/>
          <w:szCs w:val="28"/>
          <w:lang w:eastAsia="uk-UA"/>
        </w:rPr>
        <w:t>Зміна ІУ (зміна</w:t>
      </w:r>
      <w:r>
        <w:rPr>
          <w:rFonts w:ascii="Times New Roman" w:eastAsiaTheme="minorEastAsia" w:hAnsi="Times New Roman" w:cs="Times New Roman"/>
          <w:bCs/>
          <w:sz w:val="28"/>
          <w:szCs w:val="28"/>
          <w:lang w:eastAsia="uk-UA"/>
        </w:rPr>
        <w:t xml:space="preserve"> цільового призначення)</w:t>
      </w:r>
      <w:r w:rsidRPr="00B264B8">
        <w:rPr>
          <w:rFonts w:ascii="Times New Roman" w:eastAsiaTheme="minorEastAsia" w:hAnsi="Times New Roman" w:cs="Times New Roman"/>
          <w:bCs/>
          <w:sz w:val="28"/>
          <w:szCs w:val="28"/>
          <w:lang w:eastAsia="uk-UA"/>
        </w:rPr>
        <w:t xml:space="preserve">   – </w:t>
      </w:r>
      <w:r>
        <w:rPr>
          <w:rFonts w:ascii="Times New Roman" w:eastAsiaTheme="minorEastAsia" w:hAnsi="Times New Roman" w:cs="Times New Roman"/>
          <w:bCs/>
          <w:sz w:val="28"/>
          <w:szCs w:val="28"/>
          <w:lang w:eastAsia="uk-UA"/>
        </w:rPr>
        <w:t xml:space="preserve">Комунальне підприємство «Дарницький медичний центр», Харківське шосе, 121 </w:t>
      </w:r>
      <w:r w:rsidRPr="00B264B8">
        <w:rPr>
          <w:rFonts w:ascii="Times New Roman" w:eastAsiaTheme="minorEastAsia" w:hAnsi="Times New Roman" w:cs="Times New Roman"/>
          <w:bCs/>
          <w:sz w:val="28"/>
          <w:szCs w:val="28"/>
          <w:lang w:eastAsia="uk-UA"/>
        </w:rPr>
        <w:t xml:space="preserve"> </w:t>
      </w:r>
      <w:r w:rsidRPr="00904C88">
        <w:rPr>
          <w:rFonts w:ascii="Times New Roman" w:eastAsiaTheme="minorEastAsia" w:hAnsi="Times New Roman" w:cs="Times New Roman"/>
          <w:bCs/>
          <w:sz w:val="28"/>
          <w:szCs w:val="28"/>
          <w:lang w:eastAsia="uk-UA"/>
        </w:rPr>
        <w:t xml:space="preserve">(вх. №08/15117 від 17.07.2018) </w:t>
      </w:r>
      <w:r w:rsidRPr="00B264B8">
        <w:rPr>
          <w:rFonts w:ascii="Times New Roman" w:eastAsiaTheme="minorEastAsia" w:hAnsi="Times New Roman" w:cs="Times New Roman"/>
          <w:bCs/>
          <w:sz w:val="28"/>
          <w:szCs w:val="28"/>
          <w:lang w:eastAsia="uk-UA"/>
        </w:rPr>
        <w:t>(вих. №</w:t>
      </w:r>
      <w:r>
        <w:rPr>
          <w:rFonts w:ascii="Times New Roman" w:eastAsiaTheme="minorEastAsia" w:hAnsi="Times New Roman" w:cs="Times New Roman"/>
          <w:bCs/>
          <w:sz w:val="28"/>
          <w:szCs w:val="28"/>
          <w:lang w:eastAsia="uk-UA"/>
        </w:rPr>
        <w:t xml:space="preserve">101-7241/04 </w:t>
      </w:r>
      <w:r w:rsidRPr="00B264B8">
        <w:rPr>
          <w:rFonts w:ascii="Times New Roman" w:eastAsiaTheme="minorEastAsia" w:hAnsi="Times New Roman" w:cs="Times New Roman"/>
          <w:bCs/>
          <w:sz w:val="28"/>
          <w:szCs w:val="28"/>
          <w:lang w:eastAsia="uk-UA"/>
        </w:rPr>
        <w:t xml:space="preserve"> від </w:t>
      </w:r>
      <w:r>
        <w:rPr>
          <w:rFonts w:ascii="Times New Roman" w:eastAsiaTheme="minorEastAsia" w:hAnsi="Times New Roman" w:cs="Times New Roman"/>
          <w:bCs/>
          <w:sz w:val="28"/>
          <w:szCs w:val="28"/>
          <w:lang w:eastAsia="uk-UA"/>
        </w:rPr>
        <w:t>16</w:t>
      </w:r>
      <w:r w:rsidRPr="00B264B8">
        <w:rPr>
          <w:rFonts w:ascii="Times New Roman" w:eastAsiaTheme="minorEastAsia" w:hAnsi="Times New Roman" w:cs="Times New Roman"/>
          <w:bCs/>
          <w:sz w:val="28"/>
          <w:szCs w:val="28"/>
          <w:lang w:eastAsia="uk-UA"/>
        </w:rPr>
        <w:t>.0</w:t>
      </w:r>
      <w:r>
        <w:rPr>
          <w:rFonts w:ascii="Times New Roman" w:eastAsiaTheme="minorEastAsia" w:hAnsi="Times New Roman" w:cs="Times New Roman"/>
          <w:bCs/>
          <w:sz w:val="28"/>
          <w:szCs w:val="28"/>
          <w:lang w:eastAsia="uk-UA"/>
        </w:rPr>
        <w:t>8</w:t>
      </w:r>
      <w:r w:rsidRPr="00B264B8">
        <w:rPr>
          <w:rFonts w:ascii="Times New Roman" w:eastAsiaTheme="minorEastAsia" w:hAnsi="Times New Roman" w:cs="Times New Roman"/>
          <w:bCs/>
          <w:sz w:val="28"/>
          <w:szCs w:val="28"/>
          <w:lang w:eastAsia="uk-UA"/>
        </w:rPr>
        <w:t xml:space="preserve">.2018). </w:t>
      </w:r>
    </w:p>
    <w:p w:rsidR="00F249BA" w:rsidRDefault="00F249BA" w:rsidP="00895288">
      <w:pPr>
        <w:spacing w:after="0" w:line="240" w:lineRule="auto"/>
        <w:jc w:val="both"/>
        <w:rPr>
          <w:rFonts w:ascii="Times New Roman" w:eastAsia="Times New Roman" w:hAnsi="Times New Roman" w:cs="Times New Roman"/>
          <w:w w:val="101"/>
          <w:sz w:val="28"/>
          <w:szCs w:val="28"/>
          <w:lang w:eastAsia="ru-RU"/>
        </w:rPr>
      </w:pPr>
    </w:p>
    <w:p w:rsidR="003800FD" w:rsidRPr="00B264B8" w:rsidRDefault="00F249BA" w:rsidP="00895288">
      <w:pPr>
        <w:spacing w:after="0" w:line="240" w:lineRule="auto"/>
        <w:jc w:val="both"/>
        <w:rPr>
          <w:rFonts w:ascii="Times New Roman" w:eastAsia="Times New Roman" w:hAnsi="Times New Roman" w:cs="Times New Roman"/>
          <w:w w:val="101"/>
          <w:sz w:val="28"/>
          <w:szCs w:val="28"/>
          <w:lang w:eastAsia="ru-RU"/>
        </w:rPr>
      </w:pPr>
      <w:r>
        <w:rPr>
          <w:rFonts w:ascii="Times New Roman" w:eastAsia="Times New Roman" w:hAnsi="Times New Roman" w:cs="Times New Roman"/>
          <w:w w:val="101"/>
          <w:sz w:val="28"/>
          <w:szCs w:val="28"/>
          <w:lang w:eastAsia="ru-RU"/>
        </w:rPr>
        <w:t>4. СЛУХАЛИ</w:t>
      </w:r>
      <w:r w:rsidR="003800FD" w:rsidRPr="00B264B8">
        <w:rPr>
          <w:rFonts w:ascii="Times New Roman" w:eastAsia="Times New Roman" w:hAnsi="Times New Roman" w:cs="Times New Roman"/>
          <w:w w:val="101"/>
          <w:sz w:val="28"/>
          <w:szCs w:val="28"/>
          <w:lang w:eastAsia="ru-RU"/>
        </w:rPr>
        <w:t>: Л.Антонєнк</w:t>
      </w:r>
      <w:r w:rsidR="00DB7897">
        <w:rPr>
          <w:rFonts w:ascii="Times New Roman" w:eastAsia="Times New Roman" w:hAnsi="Times New Roman" w:cs="Times New Roman"/>
          <w:w w:val="101"/>
          <w:sz w:val="28"/>
          <w:szCs w:val="28"/>
          <w:lang w:eastAsia="ru-RU"/>
        </w:rPr>
        <w:t>а</w:t>
      </w:r>
      <w:r w:rsidR="003800FD" w:rsidRPr="00B264B8">
        <w:rPr>
          <w:rFonts w:ascii="Times New Roman" w:eastAsia="Times New Roman" w:hAnsi="Times New Roman" w:cs="Times New Roman"/>
          <w:w w:val="101"/>
          <w:sz w:val="28"/>
          <w:szCs w:val="28"/>
          <w:lang w:eastAsia="ru-RU"/>
        </w:rPr>
        <w:t>.</w:t>
      </w:r>
    </w:p>
    <w:p w:rsidR="003800FD" w:rsidRPr="00B264B8" w:rsidRDefault="003800FD" w:rsidP="00895288">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ГОЛОСУВАЛИ</w:t>
      </w:r>
      <w:r w:rsidRPr="00B264B8">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Затвердити </w:t>
      </w:r>
      <w:r w:rsidRPr="00B264B8">
        <w:rPr>
          <w:rFonts w:ascii="Times New Roman" w:eastAsia="Times New Roman" w:hAnsi="Times New Roman" w:cs="Times New Roman"/>
          <w:sz w:val="28"/>
          <w:szCs w:val="28"/>
          <w:lang w:eastAsia="uk-UA"/>
        </w:rPr>
        <w:t xml:space="preserve"> порядок  денний </w:t>
      </w:r>
      <w:r>
        <w:rPr>
          <w:rFonts w:ascii="Times New Roman" w:eastAsia="Times New Roman" w:hAnsi="Times New Roman" w:cs="Times New Roman"/>
          <w:sz w:val="28"/>
          <w:szCs w:val="28"/>
          <w:lang w:eastAsia="uk-UA"/>
        </w:rPr>
        <w:t xml:space="preserve"> в цілому з врахуванням</w:t>
      </w:r>
      <w:r w:rsidRPr="00B264B8">
        <w:rPr>
          <w:rFonts w:ascii="Times New Roman" w:eastAsia="Times New Roman" w:hAnsi="Times New Roman" w:cs="Times New Roman"/>
          <w:sz w:val="28"/>
          <w:szCs w:val="28"/>
          <w:lang w:eastAsia="uk-UA"/>
        </w:rPr>
        <w:t xml:space="preserve"> питан</w:t>
      </w:r>
      <w:r>
        <w:rPr>
          <w:rFonts w:ascii="Times New Roman" w:eastAsia="Times New Roman" w:hAnsi="Times New Roman" w:cs="Times New Roman"/>
          <w:sz w:val="28"/>
          <w:szCs w:val="28"/>
          <w:lang w:eastAsia="uk-UA"/>
        </w:rPr>
        <w:t>ь</w:t>
      </w:r>
      <w:r w:rsidRPr="00B264B8">
        <w:rPr>
          <w:rFonts w:ascii="Times New Roman" w:eastAsia="Times New Roman" w:hAnsi="Times New Roman" w:cs="Times New Roman"/>
          <w:sz w:val="28"/>
          <w:szCs w:val="28"/>
          <w:lang w:eastAsia="uk-UA"/>
        </w:rPr>
        <w:t>, внесени</w:t>
      </w:r>
      <w:r>
        <w:rPr>
          <w:rFonts w:ascii="Times New Roman" w:eastAsia="Times New Roman" w:hAnsi="Times New Roman" w:cs="Times New Roman"/>
          <w:sz w:val="28"/>
          <w:szCs w:val="28"/>
          <w:lang w:eastAsia="uk-UA"/>
        </w:rPr>
        <w:t>х</w:t>
      </w:r>
      <w:r w:rsidRPr="00B264B8">
        <w:rPr>
          <w:rFonts w:ascii="Times New Roman" w:eastAsia="Times New Roman" w:hAnsi="Times New Roman" w:cs="Times New Roman"/>
          <w:sz w:val="28"/>
          <w:szCs w:val="28"/>
          <w:lang w:eastAsia="uk-UA"/>
        </w:rPr>
        <w:t xml:space="preserve"> депутат</w:t>
      </w:r>
      <w:r>
        <w:rPr>
          <w:rFonts w:ascii="Times New Roman" w:eastAsia="Times New Roman" w:hAnsi="Times New Roman" w:cs="Times New Roman"/>
          <w:sz w:val="28"/>
          <w:szCs w:val="28"/>
          <w:lang w:eastAsia="uk-UA"/>
        </w:rPr>
        <w:t>ами</w:t>
      </w:r>
      <w:r w:rsidRPr="00B264B8">
        <w:rPr>
          <w:rFonts w:ascii="Times New Roman" w:eastAsia="Times New Roman" w:hAnsi="Times New Roman" w:cs="Times New Roman"/>
          <w:sz w:val="28"/>
          <w:szCs w:val="28"/>
          <w:lang w:eastAsia="uk-UA"/>
        </w:rPr>
        <w:t xml:space="preserve"> Київради М.Конобасом</w:t>
      </w:r>
      <w:r>
        <w:rPr>
          <w:rFonts w:ascii="Times New Roman" w:eastAsia="Times New Roman" w:hAnsi="Times New Roman" w:cs="Times New Roman"/>
          <w:sz w:val="28"/>
          <w:szCs w:val="28"/>
          <w:lang w:eastAsia="uk-UA"/>
        </w:rPr>
        <w:t xml:space="preserve"> та Д.Калініченком.</w:t>
      </w:r>
    </w:p>
    <w:p w:rsidR="003800FD" w:rsidRPr="00B264B8" w:rsidRDefault="003800FD" w:rsidP="00895288">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РЕЗУЛЬТАТИ ГОЛОСУВАННЯ</w:t>
      </w:r>
      <w:r w:rsidRPr="00B264B8">
        <w:rPr>
          <w:rFonts w:ascii="Times New Roman" w:eastAsia="Times New Roman" w:hAnsi="Times New Roman" w:cs="Times New Roman"/>
          <w:sz w:val="28"/>
          <w:szCs w:val="28"/>
          <w:lang w:eastAsia="uk-UA"/>
        </w:rPr>
        <w:t xml:space="preserve">: "за" – </w:t>
      </w:r>
      <w:r>
        <w:rPr>
          <w:rFonts w:ascii="Times New Roman" w:eastAsia="Times New Roman" w:hAnsi="Times New Roman" w:cs="Times New Roman"/>
          <w:sz w:val="28"/>
          <w:szCs w:val="28"/>
          <w:lang w:eastAsia="uk-UA"/>
        </w:rPr>
        <w:t>5</w:t>
      </w:r>
      <w:r w:rsidRPr="00B264B8">
        <w:rPr>
          <w:rFonts w:ascii="Times New Roman" w:eastAsia="Times New Roman" w:hAnsi="Times New Roman" w:cs="Times New Roman"/>
          <w:sz w:val="28"/>
          <w:szCs w:val="28"/>
          <w:lang w:eastAsia="uk-UA"/>
        </w:rPr>
        <w:t xml:space="preserve">, "проти" – 0,   "утримались" – </w:t>
      </w:r>
      <w:r>
        <w:rPr>
          <w:rFonts w:ascii="Times New Roman" w:eastAsia="Times New Roman" w:hAnsi="Times New Roman" w:cs="Times New Roman"/>
          <w:sz w:val="28"/>
          <w:szCs w:val="28"/>
          <w:lang w:eastAsia="uk-UA"/>
        </w:rPr>
        <w:t>1 (М.Буділов)</w:t>
      </w:r>
      <w:r w:rsidRPr="00B264B8">
        <w:rPr>
          <w:rFonts w:ascii="Times New Roman" w:eastAsia="Times New Roman" w:hAnsi="Times New Roman" w:cs="Times New Roman"/>
          <w:sz w:val="28"/>
          <w:szCs w:val="28"/>
          <w:lang w:eastAsia="uk-UA"/>
        </w:rPr>
        <w:t xml:space="preserve"> , "не голосували" –  </w:t>
      </w:r>
      <w:r>
        <w:rPr>
          <w:rFonts w:ascii="Times New Roman" w:eastAsia="Times New Roman" w:hAnsi="Times New Roman" w:cs="Times New Roman"/>
          <w:sz w:val="28"/>
          <w:szCs w:val="28"/>
          <w:lang w:eastAsia="uk-UA"/>
        </w:rPr>
        <w:t>0</w:t>
      </w:r>
      <w:r w:rsidRPr="00B264B8">
        <w:rPr>
          <w:rFonts w:ascii="Times New Roman" w:eastAsia="Times New Roman" w:hAnsi="Times New Roman" w:cs="Times New Roman"/>
          <w:sz w:val="28"/>
          <w:szCs w:val="28"/>
          <w:lang w:eastAsia="uk-UA"/>
        </w:rPr>
        <w:t>.</w:t>
      </w:r>
    </w:p>
    <w:p w:rsidR="003800FD" w:rsidRPr="00B264B8" w:rsidRDefault="003800FD" w:rsidP="00895288">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i/>
          <w:sz w:val="28"/>
          <w:szCs w:val="28"/>
          <w:lang w:eastAsia="uk-UA"/>
        </w:rPr>
      </w:pPr>
      <w:r w:rsidRPr="00B264B8">
        <w:rPr>
          <w:rFonts w:ascii="Times New Roman" w:eastAsia="Times New Roman" w:hAnsi="Times New Roman" w:cs="Times New Roman"/>
          <w:b/>
          <w:i/>
          <w:sz w:val="28"/>
          <w:szCs w:val="28"/>
          <w:lang w:eastAsia="uk-UA"/>
        </w:rPr>
        <w:t>РІШЕННЯ</w:t>
      </w:r>
      <w:r>
        <w:rPr>
          <w:rFonts w:ascii="Times New Roman" w:eastAsia="Times New Roman" w:hAnsi="Times New Roman" w:cs="Times New Roman"/>
          <w:b/>
          <w:i/>
          <w:sz w:val="28"/>
          <w:szCs w:val="28"/>
          <w:lang w:eastAsia="uk-UA"/>
        </w:rPr>
        <w:t xml:space="preserve"> НЕ </w:t>
      </w:r>
      <w:r w:rsidRPr="00B264B8">
        <w:rPr>
          <w:rFonts w:ascii="Times New Roman" w:eastAsia="Times New Roman" w:hAnsi="Times New Roman" w:cs="Times New Roman"/>
          <w:b/>
          <w:i/>
          <w:sz w:val="28"/>
          <w:szCs w:val="28"/>
          <w:lang w:eastAsia="uk-UA"/>
        </w:rPr>
        <w:t xml:space="preserve"> ПРИЙНЯТО</w:t>
      </w:r>
    </w:p>
    <w:p w:rsidR="003800FD" w:rsidRPr="00B264B8" w:rsidRDefault="003800FD" w:rsidP="00895288">
      <w:pPr>
        <w:spacing w:after="0" w:line="240" w:lineRule="auto"/>
        <w:jc w:val="both"/>
        <w:rPr>
          <w:rFonts w:ascii="Times New Roman" w:eastAsiaTheme="minorEastAsia" w:hAnsi="Times New Roman" w:cs="Times New Roman"/>
          <w:w w:val="101"/>
          <w:sz w:val="28"/>
          <w:szCs w:val="28"/>
          <w:lang w:eastAsia="ru-RU"/>
        </w:rPr>
      </w:pPr>
    </w:p>
    <w:p w:rsidR="003800FD" w:rsidRDefault="00DB7897" w:rsidP="00895288">
      <w:pPr>
        <w:spacing w:after="0" w:line="240" w:lineRule="auto"/>
        <w:jc w:val="both"/>
        <w:rPr>
          <w:rFonts w:ascii="Times New Roman" w:eastAsiaTheme="minorEastAsia" w:hAnsi="Times New Roman" w:cs="Times New Roman"/>
          <w:w w:val="101"/>
          <w:sz w:val="28"/>
          <w:szCs w:val="28"/>
          <w:lang w:eastAsia="ru-RU"/>
        </w:rPr>
      </w:pPr>
      <w:r>
        <w:rPr>
          <w:rFonts w:ascii="Times New Roman" w:eastAsiaTheme="minorEastAsia" w:hAnsi="Times New Roman" w:cs="Times New Roman"/>
          <w:bCs/>
          <w:sz w:val="28"/>
          <w:szCs w:val="28"/>
          <w:lang w:eastAsia="uk-UA"/>
        </w:rPr>
        <w:t>5</w:t>
      </w:r>
      <w:r w:rsidR="003800FD" w:rsidRPr="00B264B8">
        <w:rPr>
          <w:rFonts w:ascii="Times New Roman" w:eastAsiaTheme="minorEastAsia" w:hAnsi="Times New Roman" w:cs="Times New Roman"/>
          <w:bCs/>
          <w:sz w:val="28"/>
          <w:szCs w:val="28"/>
          <w:lang w:eastAsia="uk-UA"/>
        </w:rPr>
        <w:t>. СЛУХАЛИ:</w:t>
      </w:r>
      <w:r w:rsidR="003800FD">
        <w:rPr>
          <w:rFonts w:ascii="Times New Roman" w:eastAsiaTheme="minorEastAsia" w:hAnsi="Times New Roman" w:cs="Times New Roman"/>
          <w:bCs/>
          <w:sz w:val="28"/>
          <w:szCs w:val="28"/>
          <w:lang w:eastAsia="uk-UA"/>
        </w:rPr>
        <w:t xml:space="preserve"> М.Буділова, щ</w:t>
      </w:r>
      <w:r w:rsidR="003800FD">
        <w:rPr>
          <w:rFonts w:ascii="Times New Roman" w:eastAsiaTheme="minorEastAsia" w:hAnsi="Times New Roman" w:cs="Times New Roman"/>
          <w:w w:val="101"/>
          <w:sz w:val="28"/>
          <w:szCs w:val="28"/>
          <w:lang w:eastAsia="ru-RU"/>
        </w:rPr>
        <w:t>одо дотримання вимог Регламенту Київради в частині дотримання строків  підписання протоколів засідань комісії.</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Pr>
          <w:rFonts w:ascii="Times New Roman" w:eastAsiaTheme="minorEastAsia" w:hAnsi="Times New Roman" w:cs="Times New Roman"/>
          <w:w w:val="101"/>
          <w:sz w:val="28"/>
          <w:szCs w:val="28"/>
          <w:lang w:eastAsia="ru-RU"/>
        </w:rPr>
        <w:t>М.Буділов наголосив на необхідності дотримання строків підписання протоколів засідань комісії відповідно до вимог Регламенту Київради.</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Pr>
          <w:rFonts w:ascii="Times New Roman" w:eastAsiaTheme="minorEastAsia" w:hAnsi="Times New Roman" w:cs="Times New Roman"/>
          <w:w w:val="101"/>
          <w:sz w:val="28"/>
          <w:szCs w:val="28"/>
          <w:lang w:eastAsia="ru-RU"/>
        </w:rPr>
        <w:t>ВИСТУПИЛИ: Л.Антонєнко, М.Буділов, Ю.Вахель.</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sidRPr="00E91A37">
        <w:rPr>
          <w:rFonts w:ascii="Times New Roman" w:eastAsiaTheme="minorEastAsia" w:hAnsi="Times New Roman" w:cs="Times New Roman"/>
          <w:b/>
          <w:w w:val="101"/>
          <w:sz w:val="28"/>
          <w:szCs w:val="28"/>
          <w:lang w:eastAsia="ru-RU"/>
        </w:rPr>
        <w:t>Л.Антонєнко</w:t>
      </w:r>
      <w:r>
        <w:rPr>
          <w:rFonts w:ascii="Times New Roman" w:eastAsiaTheme="minorEastAsia" w:hAnsi="Times New Roman" w:cs="Times New Roman"/>
          <w:w w:val="101"/>
          <w:sz w:val="28"/>
          <w:szCs w:val="28"/>
          <w:lang w:eastAsia="ru-RU"/>
        </w:rPr>
        <w:t xml:space="preserve"> проінформував присутніх членів постійної комісії про причини, які виникають при підписанні протоколів засідань постійної  комісії, зокрема: </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Pr>
          <w:rFonts w:ascii="Times New Roman" w:eastAsiaTheme="minorEastAsia" w:hAnsi="Times New Roman" w:cs="Times New Roman"/>
          <w:w w:val="101"/>
          <w:sz w:val="28"/>
          <w:szCs w:val="28"/>
          <w:lang w:eastAsia="ru-RU"/>
        </w:rPr>
        <w:tab/>
        <w:t>- коли питання вносяться до порядку денного з голосу, і на момент розгляду  цих питань, інформація про них не занесена у систему «</w:t>
      </w:r>
      <w:r>
        <w:rPr>
          <w:rFonts w:ascii="Times New Roman" w:eastAsiaTheme="minorEastAsia" w:hAnsi="Times New Roman" w:cs="Times New Roman"/>
          <w:w w:val="101"/>
          <w:sz w:val="28"/>
          <w:szCs w:val="28"/>
          <w:lang w:val="en-US" w:eastAsia="ru-RU"/>
        </w:rPr>
        <w:t>VlasCom</w:t>
      </w:r>
      <w:r>
        <w:rPr>
          <w:rFonts w:ascii="Times New Roman" w:eastAsiaTheme="minorEastAsia" w:hAnsi="Times New Roman" w:cs="Times New Roman"/>
          <w:w w:val="101"/>
          <w:sz w:val="28"/>
          <w:szCs w:val="28"/>
          <w:lang w:eastAsia="ru-RU"/>
        </w:rPr>
        <w:t>»;</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Pr>
          <w:rFonts w:ascii="Times New Roman" w:eastAsiaTheme="minorEastAsia" w:hAnsi="Times New Roman" w:cs="Times New Roman"/>
          <w:w w:val="101"/>
          <w:sz w:val="28"/>
          <w:szCs w:val="28"/>
          <w:lang w:eastAsia="ru-RU"/>
        </w:rPr>
        <w:tab/>
        <w:t>-  коли  орендодавцями пропонується  одночасно внести  зміни до істотних умов договорів оренди, які   на момент розгляду  на засіданні комісії не укладені і не зареєстровані в установленому порядку.</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sidRPr="00FD42E8">
        <w:rPr>
          <w:rFonts w:ascii="Times New Roman" w:eastAsiaTheme="minorEastAsia" w:hAnsi="Times New Roman" w:cs="Times New Roman"/>
          <w:b/>
          <w:w w:val="101"/>
          <w:sz w:val="28"/>
          <w:szCs w:val="28"/>
          <w:lang w:eastAsia="ru-RU"/>
        </w:rPr>
        <w:t>Л.Антонєнко</w:t>
      </w:r>
      <w:r>
        <w:rPr>
          <w:rFonts w:ascii="Times New Roman" w:eastAsiaTheme="minorEastAsia" w:hAnsi="Times New Roman" w:cs="Times New Roman"/>
          <w:w w:val="101"/>
          <w:sz w:val="28"/>
          <w:szCs w:val="28"/>
          <w:lang w:eastAsia="ru-RU"/>
        </w:rPr>
        <w:t xml:space="preserve"> зазначив, що на сьогодні постійною комісією по чотирьом питанням оренди прийняті результативні рішення, але у системі «</w:t>
      </w:r>
      <w:r>
        <w:rPr>
          <w:rFonts w:ascii="Times New Roman" w:eastAsiaTheme="minorEastAsia" w:hAnsi="Times New Roman" w:cs="Times New Roman"/>
          <w:w w:val="101"/>
          <w:sz w:val="28"/>
          <w:szCs w:val="28"/>
          <w:lang w:val="en-US" w:eastAsia="ru-RU"/>
        </w:rPr>
        <w:t>VlasCom</w:t>
      </w:r>
      <w:r>
        <w:rPr>
          <w:rFonts w:ascii="Times New Roman" w:eastAsiaTheme="minorEastAsia" w:hAnsi="Times New Roman" w:cs="Times New Roman"/>
          <w:w w:val="101"/>
          <w:sz w:val="28"/>
          <w:szCs w:val="28"/>
          <w:lang w:eastAsia="ru-RU"/>
        </w:rPr>
        <w:t>» орендодавцями не відображена інформація згідно вимог системи, а саме:</w:t>
      </w:r>
    </w:p>
    <w:p w:rsidR="003800FD" w:rsidRDefault="003800FD" w:rsidP="00895288">
      <w:pPr>
        <w:pStyle w:val="a5"/>
        <w:spacing w:before="0" w:after="0"/>
        <w:ind w:left="0" w:right="0"/>
        <w:jc w:val="both"/>
        <w:rPr>
          <w:bCs/>
          <w:sz w:val="28"/>
          <w:szCs w:val="28"/>
        </w:rPr>
      </w:pPr>
      <w:r>
        <w:rPr>
          <w:bCs/>
          <w:sz w:val="28"/>
          <w:szCs w:val="28"/>
        </w:rPr>
        <w:tab/>
        <w:t xml:space="preserve">- </w:t>
      </w:r>
      <w:r w:rsidRPr="00180690">
        <w:rPr>
          <w:bCs/>
          <w:sz w:val="28"/>
          <w:szCs w:val="28"/>
        </w:rPr>
        <w:t>зміна процентної ставки</w:t>
      </w:r>
      <w:r>
        <w:rPr>
          <w:bCs/>
          <w:sz w:val="28"/>
          <w:szCs w:val="28"/>
        </w:rPr>
        <w:t xml:space="preserve"> </w:t>
      </w:r>
      <w:r w:rsidRPr="00180690">
        <w:rPr>
          <w:bCs/>
          <w:sz w:val="28"/>
          <w:szCs w:val="28"/>
        </w:rPr>
        <w:t>Державн</w:t>
      </w:r>
      <w:r>
        <w:rPr>
          <w:bCs/>
          <w:sz w:val="28"/>
          <w:szCs w:val="28"/>
        </w:rPr>
        <w:t>ому</w:t>
      </w:r>
      <w:r w:rsidRPr="00180690">
        <w:rPr>
          <w:bCs/>
          <w:sz w:val="28"/>
          <w:szCs w:val="28"/>
        </w:rPr>
        <w:t xml:space="preserve"> підприємств</w:t>
      </w:r>
      <w:r>
        <w:rPr>
          <w:bCs/>
          <w:sz w:val="28"/>
          <w:szCs w:val="28"/>
        </w:rPr>
        <w:t>у</w:t>
      </w:r>
      <w:r w:rsidRPr="00180690">
        <w:rPr>
          <w:bCs/>
          <w:sz w:val="28"/>
          <w:szCs w:val="28"/>
        </w:rPr>
        <w:t xml:space="preserve"> "Національн</w:t>
      </w:r>
      <w:r>
        <w:rPr>
          <w:bCs/>
          <w:sz w:val="28"/>
          <w:szCs w:val="28"/>
        </w:rPr>
        <w:t>ий</w:t>
      </w:r>
      <w:r w:rsidRPr="00180690">
        <w:rPr>
          <w:bCs/>
          <w:sz w:val="28"/>
          <w:szCs w:val="28"/>
        </w:rPr>
        <w:t xml:space="preserve"> будинок органн</w:t>
      </w:r>
      <w:r>
        <w:rPr>
          <w:bCs/>
          <w:sz w:val="28"/>
          <w:szCs w:val="28"/>
        </w:rPr>
        <w:t>ої та камерної музики України" (</w:t>
      </w:r>
      <w:r w:rsidRPr="00180690">
        <w:rPr>
          <w:bCs/>
          <w:sz w:val="28"/>
          <w:szCs w:val="28"/>
        </w:rPr>
        <w:t>вул. Велика Васильківська, 77, літ. В</w:t>
      </w:r>
      <w:r>
        <w:rPr>
          <w:bCs/>
          <w:sz w:val="28"/>
          <w:szCs w:val="28"/>
        </w:rPr>
        <w:t>);</w:t>
      </w:r>
    </w:p>
    <w:p w:rsidR="003800FD" w:rsidRPr="00FD42E8" w:rsidRDefault="003800FD" w:rsidP="00895288">
      <w:pPr>
        <w:pStyle w:val="a5"/>
        <w:spacing w:before="0" w:after="0"/>
        <w:ind w:left="0" w:right="0" w:firstLine="708"/>
        <w:jc w:val="both"/>
        <w:rPr>
          <w:bCs/>
          <w:sz w:val="28"/>
          <w:szCs w:val="28"/>
        </w:rPr>
      </w:pPr>
      <w:r w:rsidRPr="00FD42E8">
        <w:rPr>
          <w:bCs/>
          <w:sz w:val="28"/>
          <w:szCs w:val="28"/>
        </w:rPr>
        <w:t>- зміна процентної</w:t>
      </w:r>
      <w:r>
        <w:rPr>
          <w:bCs/>
          <w:sz w:val="28"/>
          <w:szCs w:val="28"/>
        </w:rPr>
        <w:t xml:space="preserve"> ставки Прокуратурі міста Києва</w:t>
      </w:r>
      <w:r w:rsidRPr="00FD42E8">
        <w:rPr>
          <w:bCs/>
          <w:sz w:val="28"/>
          <w:szCs w:val="28"/>
        </w:rPr>
        <w:t xml:space="preserve"> </w:t>
      </w:r>
      <w:r>
        <w:rPr>
          <w:bCs/>
          <w:sz w:val="28"/>
          <w:szCs w:val="28"/>
        </w:rPr>
        <w:t>(</w:t>
      </w:r>
      <w:r w:rsidRPr="00FD42E8">
        <w:rPr>
          <w:bCs/>
          <w:sz w:val="28"/>
          <w:szCs w:val="28"/>
        </w:rPr>
        <w:t>вул. В.Васильківська, 38, літ. Б</w:t>
      </w:r>
      <w:r>
        <w:rPr>
          <w:bCs/>
          <w:sz w:val="28"/>
          <w:szCs w:val="28"/>
        </w:rPr>
        <w:t>)</w:t>
      </w:r>
      <w:r w:rsidRPr="00FD42E8">
        <w:rPr>
          <w:bCs/>
          <w:sz w:val="28"/>
          <w:szCs w:val="28"/>
        </w:rPr>
        <w:t>;</w:t>
      </w:r>
    </w:p>
    <w:p w:rsidR="003800FD" w:rsidRPr="00D70F85" w:rsidRDefault="003800FD" w:rsidP="00895288">
      <w:pPr>
        <w:pStyle w:val="a5"/>
        <w:spacing w:before="0" w:after="0"/>
        <w:ind w:left="0" w:right="0"/>
        <w:jc w:val="both"/>
        <w:rPr>
          <w:bCs/>
          <w:sz w:val="28"/>
          <w:szCs w:val="28"/>
        </w:rPr>
      </w:pPr>
      <w:r>
        <w:rPr>
          <w:bCs/>
          <w:sz w:val="28"/>
          <w:szCs w:val="28"/>
        </w:rPr>
        <w:tab/>
        <w:t xml:space="preserve">- </w:t>
      </w:r>
      <w:r w:rsidRPr="00D70F85">
        <w:rPr>
          <w:bCs/>
          <w:sz w:val="28"/>
          <w:szCs w:val="28"/>
        </w:rPr>
        <w:t>зміна процентної ставки</w:t>
      </w:r>
      <w:r>
        <w:rPr>
          <w:bCs/>
          <w:sz w:val="28"/>
          <w:szCs w:val="28"/>
        </w:rPr>
        <w:t xml:space="preserve"> </w:t>
      </w:r>
      <w:r w:rsidRPr="00D70F85">
        <w:rPr>
          <w:bCs/>
          <w:sz w:val="28"/>
          <w:szCs w:val="28"/>
        </w:rPr>
        <w:t>Міжрегіональн</w:t>
      </w:r>
      <w:r>
        <w:rPr>
          <w:bCs/>
          <w:sz w:val="28"/>
          <w:szCs w:val="28"/>
        </w:rPr>
        <w:t>ому</w:t>
      </w:r>
      <w:r w:rsidRPr="00D70F85">
        <w:rPr>
          <w:bCs/>
          <w:sz w:val="28"/>
          <w:szCs w:val="28"/>
        </w:rPr>
        <w:t xml:space="preserve"> управлінн</w:t>
      </w:r>
      <w:r>
        <w:rPr>
          <w:bCs/>
          <w:sz w:val="28"/>
          <w:szCs w:val="28"/>
        </w:rPr>
        <w:t>ю</w:t>
      </w:r>
      <w:r w:rsidRPr="00D70F85">
        <w:rPr>
          <w:bCs/>
          <w:sz w:val="28"/>
          <w:szCs w:val="28"/>
        </w:rPr>
        <w:t xml:space="preserve"> національного агентства України з питань державної служби у м.Києві, Київській, Че</w:t>
      </w:r>
      <w:r>
        <w:rPr>
          <w:bCs/>
          <w:sz w:val="28"/>
          <w:szCs w:val="28"/>
        </w:rPr>
        <w:t>рнігівській та Черкаських областях (</w:t>
      </w:r>
      <w:r w:rsidRPr="00D70F85">
        <w:rPr>
          <w:bCs/>
          <w:sz w:val="28"/>
          <w:szCs w:val="28"/>
        </w:rPr>
        <w:t>вул. Хорива/Почайнинська, 36/19, літ. А</w:t>
      </w:r>
      <w:r>
        <w:rPr>
          <w:bCs/>
          <w:sz w:val="28"/>
          <w:szCs w:val="28"/>
        </w:rPr>
        <w:t>);</w:t>
      </w:r>
      <w:r w:rsidRPr="00D70F85">
        <w:rPr>
          <w:bCs/>
          <w:sz w:val="28"/>
          <w:szCs w:val="28"/>
        </w:rPr>
        <w:t xml:space="preserve"> </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Pr>
          <w:rFonts w:ascii="Times New Roman" w:hAnsi="Times New Roman" w:cs="Times New Roman"/>
          <w:bCs/>
          <w:sz w:val="28"/>
          <w:szCs w:val="28"/>
          <w:lang w:val="ru-RU"/>
        </w:rPr>
        <w:tab/>
        <w:t xml:space="preserve">- </w:t>
      </w:r>
      <w:proofErr w:type="gramStart"/>
      <w:r w:rsidRPr="00FD42E8">
        <w:rPr>
          <w:rFonts w:ascii="Times New Roman" w:hAnsi="Times New Roman" w:cs="Times New Roman"/>
          <w:bCs/>
          <w:sz w:val="28"/>
          <w:szCs w:val="28"/>
          <w:lang w:val="ru-RU"/>
        </w:rPr>
        <w:t>з</w:t>
      </w:r>
      <w:r>
        <w:rPr>
          <w:rFonts w:ascii="Times New Roman" w:hAnsi="Times New Roman" w:cs="Times New Roman"/>
          <w:bCs/>
          <w:sz w:val="28"/>
          <w:szCs w:val="28"/>
          <w:lang w:val="ru-RU"/>
        </w:rPr>
        <w:t>а</w:t>
      </w:r>
      <w:r w:rsidRPr="00FD42E8">
        <w:rPr>
          <w:rFonts w:ascii="Times New Roman" w:hAnsi="Times New Roman" w:cs="Times New Roman"/>
          <w:bCs/>
          <w:sz w:val="28"/>
          <w:szCs w:val="28"/>
          <w:lang w:val="ru-RU"/>
        </w:rPr>
        <w:t xml:space="preserve">міна </w:t>
      </w:r>
      <w:r>
        <w:rPr>
          <w:rFonts w:ascii="Times New Roman" w:hAnsi="Times New Roman" w:cs="Times New Roman"/>
          <w:bCs/>
          <w:sz w:val="28"/>
          <w:szCs w:val="28"/>
          <w:lang w:val="ru-RU"/>
        </w:rPr>
        <w:t xml:space="preserve"> сторони</w:t>
      </w:r>
      <w:proofErr w:type="gramEnd"/>
      <w:r>
        <w:rPr>
          <w:rFonts w:ascii="Times New Roman" w:hAnsi="Times New Roman" w:cs="Times New Roman"/>
          <w:bCs/>
          <w:sz w:val="28"/>
          <w:szCs w:val="28"/>
          <w:lang w:val="ru-RU"/>
        </w:rPr>
        <w:t xml:space="preserve"> по договору оренди   </w:t>
      </w:r>
      <w:r w:rsidRPr="00FD42E8">
        <w:rPr>
          <w:rFonts w:ascii="Times New Roman" w:hAnsi="Times New Roman" w:cs="Times New Roman"/>
          <w:bCs/>
          <w:sz w:val="28"/>
          <w:szCs w:val="28"/>
          <w:lang w:val="ru-RU"/>
        </w:rPr>
        <w:t xml:space="preserve">Благодійна організація </w:t>
      </w:r>
      <w:r>
        <w:rPr>
          <w:rFonts w:ascii="Times New Roman" w:hAnsi="Times New Roman" w:cs="Times New Roman"/>
          <w:bCs/>
          <w:sz w:val="28"/>
          <w:szCs w:val="28"/>
          <w:lang w:val="ru-RU"/>
        </w:rPr>
        <w:t>б</w:t>
      </w:r>
      <w:r w:rsidRPr="00FD42E8">
        <w:rPr>
          <w:rFonts w:ascii="Times New Roman" w:hAnsi="Times New Roman" w:cs="Times New Roman"/>
          <w:bCs/>
          <w:sz w:val="28"/>
          <w:szCs w:val="28"/>
          <w:lang w:val="ru-RU"/>
        </w:rPr>
        <w:t>лагодійний фонд "Сильна нація"</w:t>
      </w:r>
      <w:r>
        <w:rPr>
          <w:rFonts w:ascii="Times New Roman" w:hAnsi="Times New Roman" w:cs="Times New Roman"/>
          <w:bCs/>
          <w:sz w:val="28"/>
          <w:szCs w:val="28"/>
          <w:lang w:val="ru-RU"/>
        </w:rPr>
        <w:t xml:space="preserve"> (проспект </w:t>
      </w:r>
      <w:r w:rsidRPr="00FD42E8">
        <w:rPr>
          <w:rFonts w:ascii="Times New Roman" w:hAnsi="Times New Roman" w:cs="Times New Roman"/>
          <w:bCs/>
          <w:sz w:val="28"/>
          <w:szCs w:val="28"/>
          <w:lang w:val="ru-RU"/>
        </w:rPr>
        <w:t>Бажана Миколи</w:t>
      </w:r>
      <w:r>
        <w:rPr>
          <w:rFonts w:ascii="Times New Roman" w:hAnsi="Times New Roman" w:cs="Times New Roman"/>
          <w:bCs/>
          <w:sz w:val="28"/>
          <w:szCs w:val="28"/>
          <w:lang w:val="ru-RU"/>
        </w:rPr>
        <w:t xml:space="preserve">, </w:t>
      </w:r>
      <w:r w:rsidRPr="00FD42E8">
        <w:rPr>
          <w:rFonts w:ascii="Times New Roman" w:hAnsi="Times New Roman" w:cs="Times New Roman"/>
          <w:bCs/>
          <w:sz w:val="28"/>
          <w:szCs w:val="28"/>
          <w:lang w:val="ru-RU"/>
        </w:rPr>
        <w:t>32А</w:t>
      </w:r>
      <w:r>
        <w:rPr>
          <w:rFonts w:ascii="Times New Roman" w:hAnsi="Times New Roman" w:cs="Times New Roman"/>
          <w:bCs/>
          <w:sz w:val="28"/>
          <w:szCs w:val="28"/>
          <w:lang w:val="ru-RU"/>
        </w:rPr>
        <w:t>).</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sidRPr="00E91A37">
        <w:rPr>
          <w:rFonts w:ascii="Times New Roman" w:eastAsiaTheme="minorEastAsia" w:hAnsi="Times New Roman" w:cs="Times New Roman"/>
          <w:b/>
          <w:w w:val="101"/>
          <w:sz w:val="28"/>
          <w:szCs w:val="28"/>
          <w:lang w:eastAsia="ru-RU"/>
        </w:rPr>
        <w:t>М.Буділов</w:t>
      </w:r>
      <w:r>
        <w:rPr>
          <w:rFonts w:ascii="Times New Roman" w:eastAsiaTheme="minorEastAsia" w:hAnsi="Times New Roman" w:cs="Times New Roman"/>
          <w:b/>
          <w:w w:val="101"/>
          <w:sz w:val="28"/>
          <w:szCs w:val="28"/>
          <w:lang w:eastAsia="ru-RU"/>
        </w:rPr>
        <w:t xml:space="preserve"> </w:t>
      </w:r>
      <w:r>
        <w:rPr>
          <w:rFonts w:ascii="Times New Roman" w:eastAsiaTheme="minorEastAsia" w:hAnsi="Times New Roman" w:cs="Times New Roman"/>
          <w:w w:val="101"/>
          <w:sz w:val="28"/>
          <w:szCs w:val="28"/>
          <w:lang w:eastAsia="ru-RU"/>
        </w:rPr>
        <w:t xml:space="preserve">запропонував  на цьому засіданні комісії  віднайти шляхи вирішення питань, які гальмують підписання протоколів засідань комісії, а також </w:t>
      </w:r>
      <w:r w:rsidRPr="00C3374D">
        <w:rPr>
          <w:rFonts w:ascii="Times New Roman" w:eastAsiaTheme="minorEastAsia" w:hAnsi="Times New Roman" w:cs="Times New Roman"/>
          <w:w w:val="101"/>
          <w:sz w:val="28"/>
          <w:szCs w:val="28"/>
          <w:lang w:eastAsia="ru-RU"/>
        </w:rPr>
        <w:t>запропонував</w:t>
      </w:r>
      <w:r>
        <w:rPr>
          <w:rFonts w:ascii="Times New Roman" w:eastAsiaTheme="minorEastAsia" w:hAnsi="Times New Roman" w:cs="Times New Roman"/>
          <w:w w:val="101"/>
          <w:sz w:val="28"/>
          <w:szCs w:val="28"/>
          <w:lang w:eastAsia="ru-RU"/>
        </w:rPr>
        <w:t xml:space="preserve"> включити у порядок денний  проблемні питання для їх повторного розгляду.</w:t>
      </w:r>
      <w:r w:rsidRPr="00C3374D">
        <w:rPr>
          <w:rFonts w:ascii="Times New Roman" w:eastAsiaTheme="minorEastAsia" w:hAnsi="Times New Roman" w:cs="Times New Roman"/>
          <w:w w:val="101"/>
          <w:sz w:val="28"/>
          <w:szCs w:val="28"/>
          <w:lang w:eastAsia="ru-RU"/>
        </w:rPr>
        <w:t xml:space="preserve"> </w:t>
      </w:r>
      <w:r>
        <w:rPr>
          <w:rFonts w:ascii="Times New Roman" w:eastAsiaTheme="minorEastAsia" w:hAnsi="Times New Roman" w:cs="Times New Roman"/>
          <w:w w:val="101"/>
          <w:sz w:val="28"/>
          <w:szCs w:val="28"/>
          <w:lang w:eastAsia="ru-RU"/>
        </w:rPr>
        <w:t xml:space="preserve"> </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sidRPr="0019496E">
        <w:rPr>
          <w:rFonts w:ascii="Times New Roman" w:eastAsiaTheme="minorEastAsia" w:hAnsi="Times New Roman" w:cs="Times New Roman"/>
          <w:b/>
          <w:w w:val="101"/>
          <w:sz w:val="28"/>
          <w:szCs w:val="28"/>
          <w:lang w:eastAsia="ru-RU"/>
        </w:rPr>
        <w:t>Л.Антонєнко</w:t>
      </w:r>
      <w:r>
        <w:rPr>
          <w:rFonts w:ascii="Times New Roman" w:eastAsiaTheme="minorEastAsia" w:hAnsi="Times New Roman" w:cs="Times New Roman"/>
          <w:b/>
          <w:w w:val="101"/>
          <w:sz w:val="28"/>
          <w:szCs w:val="28"/>
          <w:lang w:eastAsia="ru-RU"/>
        </w:rPr>
        <w:t xml:space="preserve"> </w:t>
      </w:r>
      <w:r w:rsidRPr="009716C0">
        <w:rPr>
          <w:rFonts w:ascii="Times New Roman" w:eastAsiaTheme="minorEastAsia" w:hAnsi="Times New Roman" w:cs="Times New Roman"/>
          <w:w w:val="101"/>
          <w:sz w:val="28"/>
          <w:szCs w:val="28"/>
          <w:lang w:eastAsia="ru-RU"/>
        </w:rPr>
        <w:t>запропонував</w:t>
      </w:r>
      <w:r>
        <w:rPr>
          <w:rFonts w:ascii="Times New Roman" w:eastAsiaTheme="minorEastAsia" w:hAnsi="Times New Roman" w:cs="Times New Roman"/>
          <w:w w:val="101"/>
          <w:sz w:val="28"/>
          <w:szCs w:val="28"/>
          <w:lang w:eastAsia="ru-RU"/>
        </w:rPr>
        <w:t xml:space="preserve"> компромісне вирішення </w:t>
      </w:r>
      <w:r w:rsidRPr="009716C0">
        <w:rPr>
          <w:rFonts w:ascii="Times New Roman" w:eastAsiaTheme="minorEastAsia" w:hAnsi="Times New Roman" w:cs="Times New Roman"/>
          <w:w w:val="101"/>
          <w:sz w:val="28"/>
          <w:szCs w:val="28"/>
          <w:lang w:eastAsia="ru-RU"/>
        </w:rPr>
        <w:t>порушеного питання шляхом</w:t>
      </w:r>
      <w:r>
        <w:rPr>
          <w:rFonts w:ascii="Times New Roman" w:eastAsiaTheme="minorEastAsia" w:hAnsi="Times New Roman" w:cs="Times New Roman"/>
          <w:b/>
          <w:w w:val="101"/>
          <w:sz w:val="28"/>
          <w:szCs w:val="28"/>
          <w:lang w:eastAsia="ru-RU"/>
        </w:rPr>
        <w:t xml:space="preserve"> </w:t>
      </w:r>
      <w:r w:rsidRPr="00117776">
        <w:rPr>
          <w:rFonts w:ascii="Times New Roman" w:eastAsiaTheme="minorEastAsia" w:hAnsi="Times New Roman" w:cs="Times New Roman"/>
          <w:w w:val="101"/>
          <w:sz w:val="28"/>
          <w:szCs w:val="28"/>
          <w:lang w:eastAsia="ru-RU"/>
        </w:rPr>
        <w:t>в</w:t>
      </w:r>
      <w:r>
        <w:rPr>
          <w:rFonts w:ascii="Times New Roman" w:eastAsia="Times New Roman" w:hAnsi="Times New Roman" w:cs="Times New Roman"/>
          <w:sz w:val="28"/>
          <w:szCs w:val="28"/>
          <w:lang w:eastAsia="uk-UA"/>
        </w:rPr>
        <w:t xml:space="preserve">ідтермінування дії рішень постійної комісії щодо питань,   </w:t>
      </w:r>
      <w:r>
        <w:rPr>
          <w:rFonts w:ascii="Times New Roman" w:eastAsia="Times New Roman" w:hAnsi="Times New Roman" w:cs="Times New Roman"/>
          <w:sz w:val="28"/>
          <w:szCs w:val="28"/>
          <w:lang w:eastAsia="uk-UA"/>
        </w:rPr>
        <w:lastRenderedPageBreak/>
        <w:t xml:space="preserve">невідображених </w:t>
      </w:r>
      <w:r>
        <w:rPr>
          <w:rFonts w:ascii="Times New Roman" w:eastAsiaTheme="minorEastAsia" w:hAnsi="Times New Roman" w:cs="Times New Roman"/>
          <w:w w:val="101"/>
          <w:sz w:val="28"/>
          <w:szCs w:val="28"/>
          <w:lang w:eastAsia="ru-RU"/>
        </w:rPr>
        <w:t>у системі «</w:t>
      </w:r>
      <w:r>
        <w:rPr>
          <w:rFonts w:ascii="Times New Roman" w:eastAsiaTheme="minorEastAsia" w:hAnsi="Times New Roman" w:cs="Times New Roman"/>
          <w:w w:val="101"/>
          <w:sz w:val="28"/>
          <w:szCs w:val="28"/>
          <w:lang w:val="en-US" w:eastAsia="ru-RU"/>
        </w:rPr>
        <w:t>VlasCom</w:t>
      </w:r>
      <w:r>
        <w:rPr>
          <w:rFonts w:ascii="Times New Roman" w:eastAsiaTheme="minorEastAsia" w:hAnsi="Times New Roman" w:cs="Times New Roman"/>
          <w:w w:val="101"/>
          <w:sz w:val="28"/>
          <w:szCs w:val="28"/>
          <w:lang w:eastAsia="ru-RU"/>
        </w:rPr>
        <w:t>» та  введення їх у дію з моменту укладання відповідних договорів оренди (додаткових угод до договорів оренди) і відображення  інформації у системі «</w:t>
      </w:r>
      <w:r>
        <w:rPr>
          <w:rFonts w:ascii="Times New Roman" w:eastAsiaTheme="minorEastAsia" w:hAnsi="Times New Roman" w:cs="Times New Roman"/>
          <w:w w:val="101"/>
          <w:sz w:val="28"/>
          <w:szCs w:val="28"/>
          <w:lang w:val="en-US" w:eastAsia="ru-RU"/>
        </w:rPr>
        <w:t>VlasCom</w:t>
      </w:r>
      <w:r>
        <w:rPr>
          <w:rFonts w:ascii="Times New Roman" w:eastAsiaTheme="minorEastAsia" w:hAnsi="Times New Roman" w:cs="Times New Roman"/>
          <w:w w:val="101"/>
          <w:sz w:val="28"/>
          <w:szCs w:val="28"/>
          <w:lang w:eastAsia="ru-RU"/>
        </w:rPr>
        <w:t>».</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Pr>
          <w:rFonts w:ascii="Times New Roman" w:eastAsiaTheme="minorEastAsia" w:hAnsi="Times New Roman" w:cs="Times New Roman"/>
          <w:w w:val="101"/>
          <w:sz w:val="28"/>
          <w:szCs w:val="28"/>
          <w:lang w:eastAsia="ru-RU"/>
        </w:rPr>
        <w:t>Крім того, Л. Антонєнко рекомендував орендодавцям направляти на розгляд постійної комісії пропозиції щодо внесення змін до істотних умов договорів оренди,  тільки після укладання відповідних договорів оренди  та  відображення інформації  про такі договори у системі «</w:t>
      </w:r>
      <w:r>
        <w:rPr>
          <w:rFonts w:ascii="Times New Roman" w:eastAsiaTheme="minorEastAsia" w:hAnsi="Times New Roman" w:cs="Times New Roman"/>
          <w:w w:val="101"/>
          <w:sz w:val="28"/>
          <w:szCs w:val="28"/>
          <w:lang w:val="en-US" w:eastAsia="ru-RU"/>
        </w:rPr>
        <w:t>VlasCom</w:t>
      </w:r>
      <w:r>
        <w:rPr>
          <w:rFonts w:ascii="Times New Roman" w:eastAsiaTheme="minorEastAsia" w:hAnsi="Times New Roman" w:cs="Times New Roman"/>
          <w:w w:val="101"/>
          <w:sz w:val="28"/>
          <w:szCs w:val="28"/>
          <w:lang w:eastAsia="ru-RU"/>
        </w:rPr>
        <w:t>».</w:t>
      </w:r>
    </w:p>
    <w:p w:rsidR="003800FD" w:rsidRPr="00117776" w:rsidRDefault="003800FD" w:rsidP="00895288">
      <w:pPr>
        <w:spacing w:after="0" w:line="240" w:lineRule="auto"/>
        <w:jc w:val="both"/>
        <w:rPr>
          <w:rFonts w:ascii="Times New Roman" w:eastAsiaTheme="minorEastAsia" w:hAnsi="Times New Roman" w:cs="Times New Roman"/>
          <w:b/>
          <w:i/>
          <w:w w:val="101"/>
          <w:sz w:val="28"/>
          <w:szCs w:val="28"/>
          <w:lang w:eastAsia="ru-RU"/>
        </w:rPr>
      </w:pPr>
      <w:r w:rsidRPr="00117776">
        <w:rPr>
          <w:rFonts w:ascii="Times New Roman" w:eastAsiaTheme="minorEastAsia" w:hAnsi="Times New Roman" w:cs="Times New Roman"/>
          <w:b/>
          <w:i/>
          <w:w w:val="101"/>
          <w:sz w:val="28"/>
          <w:szCs w:val="28"/>
          <w:lang w:eastAsia="ru-RU"/>
        </w:rPr>
        <w:t>За результатами обговорення:</w:t>
      </w:r>
    </w:p>
    <w:p w:rsidR="003800FD" w:rsidRDefault="003800FD" w:rsidP="00895288">
      <w:pPr>
        <w:spacing w:after="0" w:line="240" w:lineRule="auto"/>
        <w:jc w:val="both"/>
        <w:rPr>
          <w:rFonts w:ascii="Times New Roman" w:eastAsia="Times New Roman" w:hAnsi="Times New Roman" w:cs="Times New Roman"/>
          <w:sz w:val="28"/>
          <w:szCs w:val="28"/>
          <w:lang w:eastAsia="uk-UA"/>
        </w:rPr>
      </w:pPr>
      <w:r w:rsidRPr="00B264B8">
        <w:rPr>
          <w:rFonts w:ascii="Times New Roman" w:eastAsia="Times New Roman" w:hAnsi="Times New Roman" w:cs="Times New Roman"/>
          <w:sz w:val="28"/>
          <w:szCs w:val="28"/>
          <w:lang w:eastAsia="uk-UA"/>
        </w:rPr>
        <w:t xml:space="preserve">ВИРІШИЛИ: </w:t>
      </w:r>
      <w:r>
        <w:rPr>
          <w:rFonts w:ascii="Times New Roman" w:eastAsia="Times New Roman" w:hAnsi="Times New Roman" w:cs="Times New Roman"/>
          <w:sz w:val="28"/>
          <w:szCs w:val="28"/>
          <w:lang w:eastAsia="uk-UA"/>
        </w:rPr>
        <w:t xml:space="preserve">1. Затвердити </w:t>
      </w:r>
      <w:r w:rsidRPr="00B264B8">
        <w:rPr>
          <w:rFonts w:ascii="Times New Roman" w:eastAsia="Times New Roman" w:hAnsi="Times New Roman" w:cs="Times New Roman"/>
          <w:sz w:val="28"/>
          <w:szCs w:val="28"/>
          <w:lang w:eastAsia="uk-UA"/>
        </w:rPr>
        <w:t xml:space="preserve"> порядок  денний </w:t>
      </w:r>
      <w:r>
        <w:rPr>
          <w:rFonts w:ascii="Times New Roman" w:eastAsia="Times New Roman" w:hAnsi="Times New Roman" w:cs="Times New Roman"/>
          <w:sz w:val="28"/>
          <w:szCs w:val="28"/>
          <w:lang w:eastAsia="uk-UA"/>
        </w:rPr>
        <w:t xml:space="preserve"> в цілому з врахуванням</w:t>
      </w:r>
      <w:r w:rsidRPr="00B264B8">
        <w:rPr>
          <w:rFonts w:ascii="Times New Roman" w:eastAsia="Times New Roman" w:hAnsi="Times New Roman" w:cs="Times New Roman"/>
          <w:sz w:val="28"/>
          <w:szCs w:val="28"/>
          <w:lang w:eastAsia="uk-UA"/>
        </w:rPr>
        <w:t xml:space="preserve"> питан</w:t>
      </w:r>
      <w:r>
        <w:rPr>
          <w:rFonts w:ascii="Times New Roman" w:eastAsia="Times New Roman" w:hAnsi="Times New Roman" w:cs="Times New Roman"/>
          <w:sz w:val="28"/>
          <w:szCs w:val="28"/>
          <w:lang w:eastAsia="uk-UA"/>
        </w:rPr>
        <w:t>ь</w:t>
      </w:r>
      <w:r w:rsidRPr="00B264B8">
        <w:rPr>
          <w:rFonts w:ascii="Times New Roman" w:eastAsia="Times New Roman" w:hAnsi="Times New Roman" w:cs="Times New Roman"/>
          <w:sz w:val="28"/>
          <w:szCs w:val="28"/>
          <w:lang w:eastAsia="uk-UA"/>
        </w:rPr>
        <w:t>, внесени</w:t>
      </w:r>
      <w:r>
        <w:rPr>
          <w:rFonts w:ascii="Times New Roman" w:eastAsia="Times New Roman" w:hAnsi="Times New Roman" w:cs="Times New Roman"/>
          <w:sz w:val="28"/>
          <w:szCs w:val="28"/>
          <w:lang w:eastAsia="uk-UA"/>
        </w:rPr>
        <w:t>х</w:t>
      </w:r>
      <w:r w:rsidRPr="00B264B8">
        <w:rPr>
          <w:rFonts w:ascii="Times New Roman" w:eastAsia="Times New Roman" w:hAnsi="Times New Roman" w:cs="Times New Roman"/>
          <w:sz w:val="28"/>
          <w:szCs w:val="28"/>
          <w:lang w:eastAsia="uk-UA"/>
        </w:rPr>
        <w:t xml:space="preserve"> депутат</w:t>
      </w:r>
      <w:r>
        <w:rPr>
          <w:rFonts w:ascii="Times New Roman" w:eastAsia="Times New Roman" w:hAnsi="Times New Roman" w:cs="Times New Roman"/>
          <w:sz w:val="28"/>
          <w:szCs w:val="28"/>
          <w:lang w:eastAsia="uk-UA"/>
        </w:rPr>
        <w:t>ами</w:t>
      </w:r>
      <w:r w:rsidRPr="00B264B8">
        <w:rPr>
          <w:rFonts w:ascii="Times New Roman" w:eastAsia="Times New Roman" w:hAnsi="Times New Roman" w:cs="Times New Roman"/>
          <w:sz w:val="28"/>
          <w:szCs w:val="28"/>
          <w:lang w:eastAsia="uk-UA"/>
        </w:rPr>
        <w:t xml:space="preserve"> Київради М.Конобасом</w:t>
      </w:r>
      <w:r>
        <w:rPr>
          <w:rFonts w:ascii="Times New Roman" w:eastAsia="Times New Roman" w:hAnsi="Times New Roman" w:cs="Times New Roman"/>
          <w:sz w:val="28"/>
          <w:szCs w:val="28"/>
          <w:lang w:eastAsia="uk-UA"/>
        </w:rPr>
        <w:t>, Д.Калініченком, М.Буділовим та Л.Антонєнком.</w:t>
      </w:r>
    </w:p>
    <w:p w:rsidR="003800FD" w:rsidRDefault="003800FD" w:rsidP="00895288">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ab/>
        <w:t>2. Обрати секретарем засідання комісії 28.08.2018 Буділова М.М.</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Pr>
          <w:rFonts w:ascii="Times New Roman" w:eastAsia="Times New Roman" w:hAnsi="Times New Roman" w:cs="Times New Roman"/>
          <w:sz w:val="28"/>
          <w:szCs w:val="28"/>
          <w:lang w:eastAsia="uk-UA"/>
        </w:rPr>
        <w:tab/>
        <w:t xml:space="preserve">3. Відтермінувати дію рішень постійної комісії  щодо  питань оренди, які  були проголосовані на засідання постійної комісії  18.07.2018 №32/108 та  07.08.2018 №36/112, які невідображені орендодавцями </w:t>
      </w:r>
      <w:r>
        <w:rPr>
          <w:rFonts w:ascii="Times New Roman" w:eastAsiaTheme="minorEastAsia" w:hAnsi="Times New Roman" w:cs="Times New Roman"/>
          <w:w w:val="101"/>
          <w:sz w:val="28"/>
          <w:szCs w:val="28"/>
          <w:lang w:eastAsia="ru-RU"/>
        </w:rPr>
        <w:t>у системі «</w:t>
      </w:r>
      <w:r>
        <w:rPr>
          <w:rFonts w:ascii="Times New Roman" w:eastAsiaTheme="minorEastAsia" w:hAnsi="Times New Roman" w:cs="Times New Roman"/>
          <w:w w:val="101"/>
          <w:sz w:val="28"/>
          <w:szCs w:val="28"/>
          <w:lang w:val="en-US" w:eastAsia="ru-RU"/>
        </w:rPr>
        <w:t>VlasCom</w:t>
      </w:r>
      <w:r>
        <w:rPr>
          <w:rFonts w:ascii="Times New Roman" w:eastAsiaTheme="minorEastAsia" w:hAnsi="Times New Roman" w:cs="Times New Roman"/>
          <w:w w:val="101"/>
          <w:sz w:val="28"/>
          <w:szCs w:val="28"/>
          <w:lang w:eastAsia="ru-RU"/>
        </w:rPr>
        <w:t>», а саме:</w:t>
      </w:r>
    </w:p>
    <w:p w:rsidR="003800FD" w:rsidRDefault="003800FD" w:rsidP="00895288">
      <w:pPr>
        <w:pStyle w:val="a5"/>
        <w:spacing w:before="0" w:after="0"/>
        <w:ind w:left="0" w:right="0"/>
        <w:jc w:val="both"/>
        <w:rPr>
          <w:bCs/>
          <w:sz w:val="28"/>
          <w:szCs w:val="28"/>
        </w:rPr>
      </w:pPr>
      <w:r>
        <w:rPr>
          <w:w w:val="101"/>
          <w:sz w:val="28"/>
          <w:szCs w:val="28"/>
          <w:lang w:eastAsia="ru-RU"/>
        </w:rPr>
        <w:tab/>
        <w:t xml:space="preserve">- пункт 117 протоколу </w:t>
      </w:r>
      <w:r>
        <w:rPr>
          <w:rFonts w:eastAsia="Times New Roman"/>
          <w:sz w:val="28"/>
          <w:szCs w:val="28"/>
        </w:rPr>
        <w:t xml:space="preserve"> №32/108 від 18.07.2018:</w:t>
      </w:r>
      <w:r w:rsidRPr="00FD42E8">
        <w:rPr>
          <w:bCs/>
          <w:sz w:val="28"/>
          <w:szCs w:val="28"/>
        </w:rPr>
        <w:t xml:space="preserve"> </w:t>
      </w:r>
      <w:r w:rsidRPr="00180690">
        <w:rPr>
          <w:bCs/>
          <w:sz w:val="28"/>
          <w:szCs w:val="28"/>
        </w:rPr>
        <w:t>зміна процентної ставки</w:t>
      </w:r>
      <w:r>
        <w:rPr>
          <w:bCs/>
          <w:sz w:val="28"/>
          <w:szCs w:val="28"/>
        </w:rPr>
        <w:t xml:space="preserve"> </w:t>
      </w:r>
      <w:r w:rsidRPr="00180690">
        <w:rPr>
          <w:bCs/>
          <w:sz w:val="28"/>
          <w:szCs w:val="28"/>
        </w:rPr>
        <w:t>Державн</w:t>
      </w:r>
      <w:r>
        <w:rPr>
          <w:bCs/>
          <w:sz w:val="28"/>
          <w:szCs w:val="28"/>
        </w:rPr>
        <w:t>ому</w:t>
      </w:r>
      <w:r w:rsidRPr="00180690">
        <w:rPr>
          <w:bCs/>
          <w:sz w:val="28"/>
          <w:szCs w:val="28"/>
        </w:rPr>
        <w:t xml:space="preserve"> підприємств</w:t>
      </w:r>
      <w:r>
        <w:rPr>
          <w:bCs/>
          <w:sz w:val="28"/>
          <w:szCs w:val="28"/>
        </w:rPr>
        <w:t>у</w:t>
      </w:r>
      <w:r w:rsidRPr="00180690">
        <w:rPr>
          <w:bCs/>
          <w:sz w:val="28"/>
          <w:szCs w:val="28"/>
        </w:rPr>
        <w:t xml:space="preserve"> "Національн</w:t>
      </w:r>
      <w:r>
        <w:rPr>
          <w:bCs/>
          <w:sz w:val="28"/>
          <w:szCs w:val="28"/>
        </w:rPr>
        <w:t>ий</w:t>
      </w:r>
      <w:r w:rsidRPr="00180690">
        <w:rPr>
          <w:bCs/>
          <w:sz w:val="28"/>
          <w:szCs w:val="28"/>
        </w:rPr>
        <w:t xml:space="preserve"> будинок орган</w:t>
      </w:r>
      <w:r>
        <w:rPr>
          <w:bCs/>
          <w:sz w:val="28"/>
          <w:szCs w:val="28"/>
        </w:rPr>
        <w:t>ної та камерної музики України"</w:t>
      </w:r>
      <w:r w:rsidRPr="00180690">
        <w:rPr>
          <w:bCs/>
          <w:sz w:val="28"/>
          <w:szCs w:val="28"/>
        </w:rPr>
        <w:t xml:space="preserve"> </w:t>
      </w:r>
      <w:r>
        <w:rPr>
          <w:bCs/>
          <w:sz w:val="28"/>
          <w:szCs w:val="28"/>
        </w:rPr>
        <w:t>(</w:t>
      </w:r>
      <w:r w:rsidRPr="00180690">
        <w:rPr>
          <w:bCs/>
          <w:sz w:val="28"/>
          <w:szCs w:val="28"/>
        </w:rPr>
        <w:t>вул. Велика Васильківська, 77, літ. В</w:t>
      </w:r>
      <w:r>
        <w:rPr>
          <w:bCs/>
          <w:sz w:val="28"/>
          <w:szCs w:val="28"/>
        </w:rPr>
        <w:t>);</w:t>
      </w:r>
    </w:p>
    <w:p w:rsidR="003800FD" w:rsidRPr="00FD42E8" w:rsidRDefault="003800FD" w:rsidP="00895288">
      <w:pPr>
        <w:pStyle w:val="a5"/>
        <w:spacing w:before="0" w:after="0"/>
        <w:ind w:left="0" w:right="0" w:firstLine="708"/>
        <w:jc w:val="both"/>
        <w:rPr>
          <w:bCs/>
          <w:sz w:val="28"/>
          <w:szCs w:val="28"/>
        </w:rPr>
      </w:pPr>
      <w:r>
        <w:rPr>
          <w:rFonts w:eastAsia="Times New Roman"/>
          <w:sz w:val="28"/>
          <w:szCs w:val="28"/>
        </w:rPr>
        <w:t xml:space="preserve">- пункт 127 </w:t>
      </w:r>
      <w:r>
        <w:rPr>
          <w:w w:val="101"/>
          <w:sz w:val="28"/>
          <w:szCs w:val="28"/>
          <w:lang w:eastAsia="ru-RU"/>
        </w:rPr>
        <w:t xml:space="preserve">протоколу </w:t>
      </w:r>
      <w:r>
        <w:rPr>
          <w:rFonts w:eastAsia="Times New Roman"/>
          <w:sz w:val="28"/>
          <w:szCs w:val="28"/>
        </w:rPr>
        <w:t xml:space="preserve"> №32/108 від 18.07.2018:</w:t>
      </w:r>
      <w:r w:rsidRPr="004E6870">
        <w:rPr>
          <w:bCs/>
          <w:sz w:val="28"/>
          <w:szCs w:val="28"/>
        </w:rPr>
        <w:t xml:space="preserve"> </w:t>
      </w:r>
      <w:r w:rsidRPr="00FD42E8">
        <w:rPr>
          <w:bCs/>
          <w:sz w:val="28"/>
          <w:szCs w:val="28"/>
        </w:rPr>
        <w:t xml:space="preserve"> зміна процентної ставки Прокуратурі міста Києва </w:t>
      </w:r>
      <w:r>
        <w:rPr>
          <w:bCs/>
          <w:sz w:val="28"/>
          <w:szCs w:val="28"/>
        </w:rPr>
        <w:t>(</w:t>
      </w:r>
      <w:r w:rsidRPr="00FD42E8">
        <w:rPr>
          <w:bCs/>
          <w:sz w:val="28"/>
          <w:szCs w:val="28"/>
        </w:rPr>
        <w:t>вул. В.Васильківська, 38, літ. Б</w:t>
      </w:r>
      <w:r>
        <w:rPr>
          <w:bCs/>
          <w:sz w:val="28"/>
          <w:szCs w:val="28"/>
        </w:rPr>
        <w:t>)</w:t>
      </w:r>
      <w:r w:rsidRPr="00FD42E8">
        <w:rPr>
          <w:bCs/>
          <w:sz w:val="28"/>
          <w:szCs w:val="28"/>
        </w:rPr>
        <w:t>;</w:t>
      </w:r>
    </w:p>
    <w:p w:rsidR="003800FD" w:rsidRPr="00D70F85" w:rsidRDefault="003800FD" w:rsidP="00895288">
      <w:pPr>
        <w:pStyle w:val="a5"/>
        <w:spacing w:before="0" w:after="0"/>
        <w:ind w:left="0" w:right="0"/>
        <w:jc w:val="both"/>
        <w:rPr>
          <w:bCs/>
          <w:sz w:val="28"/>
          <w:szCs w:val="28"/>
        </w:rPr>
      </w:pPr>
      <w:r>
        <w:rPr>
          <w:rFonts w:eastAsia="Times New Roman"/>
          <w:sz w:val="28"/>
          <w:szCs w:val="28"/>
        </w:rPr>
        <w:tab/>
        <w:t xml:space="preserve">- пункт 366 </w:t>
      </w:r>
      <w:r>
        <w:rPr>
          <w:w w:val="101"/>
          <w:sz w:val="28"/>
          <w:szCs w:val="28"/>
          <w:lang w:eastAsia="ru-RU"/>
        </w:rPr>
        <w:t xml:space="preserve">протоколу </w:t>
      </w:r>
      <w:r>
        <w:rPr>
          <w:rFonts w:eastAsia="Times New Roman"/>
          <w:sz w:val="28"/>
          <w:szCs w:val="28"/>
        </w:rPr>
        <w:t>№36/112 від 07.08.2018:</w:t>
      </w:r>
      <w:r w:rsidRPr="004E6870">
        <w:rPr>
          <w:bCs/>
          <w:sz w:val="28"/>
          <w:szCs w:val="28"/>
        </w:rPr>
        <w:t xml:space="preserve"> </w:t>
      </w:r>
      <w:r w:rsidRPr="00D70F85">
        <w:rPr>
          <w:bCs/>
          <w:sz w:val="28"/>
          <w:szCs w:val="28"/>
        </w:rPr>
        <w:t>зміна процентної ставки</w:t>
      </w:r>
      <w:r>
        <w:rPr>
          <w:bCs/>
          <w:sz w:val="28"/>
          <w:szCs w:val="28"/>
        </w:rPr>
        <w:t xml:space="preserve"> </w:t>
      </w:r>
      <w:r w:rsidRPr="00D70F85">
        <w:rPr>
          <w:bCs/>
          <w:sz w:val="28"/>
          <w:szCs w:val="28"/>
        </w:rPr>
        <w:t>Міжрегіональн</w:t>
      </w:r>
      <w:r>
        <w:rPr>
          <w:bCs/>
          <w:sz w:val="28"/>
          <w:szCs w:val="28"/>
        </w:rPr>
        <w:t>ому</w:t>
      </w:r>
      <w:r w:rsidRPr="00D70F85">
        <w:rPr>
          <w:bCs/>
          <w:sz w:val="28"/>
          <w:szCs w:val="28"/>
        </w:rPr>
        <w:t xml:space="preserve"> управлінн</w:t>
      </w:r>
      <w:r>
        <w:rPr>
          <w:bCs/>
          <w:sz w:val="28"/>
          <w:szCs w:val="28"/>
        </w:rPr>
        <w:t>ю</w:t>
      </w:r>
      <w:r w:rsidRPr="00D70F85">
        <w:rPr>
          <w:bCs/>
          <w:sz w:val="28"/>
          <w:szCs w:val="28"/>
        </w:rPr>
        <w:t xml:space="preserve"> національного агентства України з питань державної служби у м.Києві, Київській, Че</w:t>
      </w:r>
      <w:r>
        <w:rPr>
          <w:bCs/>
          <w:sz w:val="28"/>
          <w:szCs w:val="28"/>
        </w:rPr>
        <w:t>р</w:t>
      </w:r>
      <w:r w:rsidRPr="00D70F85">
        <w:rPr>
          <w:bCs/>
          <w:sz w:val="28"/>
          <w:szCs w:val="28"/>
        </w:rPr>
        <w:t>нігівській, та Черкаських областях</w:t>
      </w:r>
      <w:r>
        <w:rPr>
          <w:bCs/>
          <w:sz w:val="28"/>
          <w:szCs w:val="28"/>
        </w:rPr>
        <w:t xml:space="preserve"> (</w:t>
      </w:r>
      <w:r w:rsidRPr="00D70F85">
        <w:rPr>
          <w:bCs/>
          <w:sz w:val="28"/>
          <w:szCs w:val="28"/>
        </w:rPr>
        <w:t>вул. Хорива/Почайнинська, 36/19, літ. А</w:t>
      </w:r>
      <w:r>
        <w:rPr>
          <w:bCs/>
          <w:sz w:val="28"/>
          <w:szCs w:val="28"/>
        </w:rPr>
        <w:t>).</w:t>
      </w:r>
    </w:p>
    <w:p w:rsidR="003800FD" w:rsidRDefault="003800FD" w:rsidP="00895288">
      <w:pPr>
        <w:spacing w:after="0" w:line="240" w:lineRule="auto"/>
        <w:jc w:val="both"/>
        <w:rPr>
          <w:rFonts w:ascii="Times New Roman" w:eastAsiaTheme="minorEastAsia" w:hAnsi="Times New Roman" w:cs="Times New Roman"/>
          <w:w w:val="101"/>
          <w:sz w:val="28"/>
          <w:szCs w:val="28"/>
          <w:lang w:eastAsia="ru-RU"/>
        </w:rPr>
      </w:pPr>
      <w:r>
        <w:rPr>
          <w:rFonts w:ascii="Times New Roman" w:eastAsia="Times New Roman" w:hAnsi="Times New Roman" w:cs="Times New Roman"/>
          <w:sz w:val="28"/>
          <w:szCs w:val="28"/>
          <w:lang w:eastAsia="uk-UA"/>
        </w:rPr>
        <w:tab/>
        <w:t xml:space="preserve">4. Ввести в дію рішення постійної комісії, зазначені у підпункті 3 вище, </w:t>
      </w:r>
      <w:r>
        <w:rPr>
          <w:rFonts w:ascii="Times New Roman" w:eastAsiaTheme="minorEastAsia" w:hAnsi="Times New Roman" w:cs="Times New Roman"/>
          <w:w w:val="101"/>
          <w:sz w:val="28"/>
          <w:szCs w:val="28"/>
          <w:lang w:eastAsia="ru-RU"/>
        </w:rPr>
        <w:t>з моменту укладання відповідними орендарями договорів оренди</w:t>
      </w:r>
      <w:r w:rsidRPr="00CF261C">
        <w:rPr>
          <w:rFonts w:ascii="Times New Roman" w:eastAsiaTheme="minorEastAsia" w:hAnsi="Times New Roman" w:cs="Times New Roman"/>
          <w:w w:val="101"/>
          <w:sz w:val="28"/>
          <w:szCs w:val="28"/>
          <w:lang w:eastAsia="ru-RU"/>
        </w:rPr>
        <w:t xml:space="preserve"> </w:t>
      </w:r>
      <w:r>
        <w:rPr>
          <w:rFonts w:ascii="Times New Roman" w:eastAsiaTheme="minorEastAsia" w:hAnsi="Times New Roman" w:cs="Times New Roman"/>
          <w:w w:val="101"/>
          <w:sz w:val="28"/>
          <w:szCs w:val="28"/>
          <w:lang w:eastAsia="ru-RU"/>
        </w:rPr>
        <w:t>за ставками оренди, передбаченими Методикою розрахунку орендної плати за майно територіальної громади міста Києва, і відображення інформації про такі договори  у системі «</w:t>
      </w:r>
      <w:r>
        <w:rPr>
          <w:rFonts w:ascii="Times New Roman" w:eastAsiaTheme="minorEastAsia" w:hAnsi="Times New Roman" w:cs="Times New Roman"/>
          <w:w w:val="101"/>
          <w:sz w:val="28"/>
          <w:szCs w:val="28"/>
          <w:lang w:val="en-US" w:eastAsia="ru-RU"/>
        </w:rPr>
        <w:t>VlasCom</w:t>
      </w:r>
      <w:r>
        <w:rPr>
          <w:rFonts w:ascii="Times New Roman" w:eastAsiaTheme="minorEastAsia" w:hAnsi="Times New Roman" w:cs="Times New Roman"/>
          <w:w w:val="101"/>
          <w:sz w:val="28"/>
          <w:szCs w:val="28"/>
          <w:lang w:eastAsia="ru-RU"/>
        </w:rPr>
        <w:t>».</w:t>
      </w:r>
    </w:p>
    <w:p w:rsidR="003800FD" w:rsidRPr="00B264B8" w:rsidRDefault="003800FD" w:rsidP="00895288">
      <w:pPr>
        <w:spacing w:after="0" w:line="240" w:lineRule="auto"/>
        <w:jc w:val="both"/>
        <w:rPr>
          <w:rFonts w:ascii="Times New Roman" w:eastAsia="Times New Roman" w:hAnsi="Times New Roman" w:cs="Times New Roman"/>
          <w:sz w:val="28"/>
          <w:szCs w:val="28"/>
          <w:lang w:eastAsia="uk-UA"/>
        </w:rPr>
      </w:pPr>
      <w:r w:rsidRPr="00B264B8">
        <w:rPr>
          <w:rFonts w:ascii="Times New Roman" w:eastAsia="Times New Roman" w:hAnsi="Times New Roman" w:cs="Times New Roman"/>
          <w:sz w:val="28"/>
          <w:szCs w:val="28"/>
          <w:lang w:eastAsia="uk-UA"/>
        </w:rPr>
        <w:t xml:space="preserve">ГОЛОСУВАЛИ: "за" – </w:t>
      </w:r>
      <w:r>
        <w:rPr>
          <w:rFonts w:ascii="Times New Roman" w:eastAsia="Times New Roman" w:hAnsi="Times New Roman" w:cs="Times New Roman"/>
          <w:sz w:val="28"/>
          <w:szCs w:val="28"/>
          <w:lang w:eastAsia="uk-UA"/>
        </w:rPr>
        <w:t>6</w:t>
      </w:r>
      <w:r w:rsidRPr="00B264B8">
        <w:rPr>
          <w:rFonts w:ascii="Times New Roman" w:eastAsia="Times New Roman" w:hAnsi="Times New Roman" w:cs="Times New Roman"/>
          <w:sz w:val="28"/>
          <w:szCs w:val="28"/>
          <w:lang w:eastAsia="uk-UA"/>
        </w:rPr>
        <w:t xml:space="preserve">, "проти" – 0,   "утримались" – </w:t>
      </w:r>
      <w:r>
        <w:rPr>
          <w:rFonts w:ascii="Times New Roman" w:eastAsia="Times New Roman" w:hAnsi="Times New Roman" w:cs="Times New Roman"/>
          <w:sz w:val="28"/>
          <w:szCs w:val="28"/>
          <w:lang w:eastAsia="uk-UA"/>
        </w:rPr>
        <w:t>0</w:t>
      </w:r>
      <w:r w:rsidRPr="00B264B8">
        <w:rPr>
          <w:rFonts w:ascii="Times New Roman" w:eastAsia="Times New Roman" w:hAnsi="Times New Roman" w:cs="Times New Roman"/>
          <w:sz w:val="28"/>
          <w:szCs w:val="28"/>
          <w:lang w:eastAsia="uk-UA"/>
        </w:rPr>
        <w:t xml:space="preserve"> , "не голосували" –  </w:t>
      </w:r>
      <w:r>
        <w:rPr>
          <w:rFonts w:ascii="Times New Roman" w:eastAsia="Times New Roman" w:hAnsi="Times New Roman" w:cs="Times New Roman"/>
          <w:sz w:val="28"/>
          <w:szCs w:val="28"/>
          <w:lang w:eastAsia="uk-UA"/>
        </w:rPr>
        <w:t>0</w:t>
      </w:r>
      <w:r w:rsidRPr="00B264B8">
        <w:rPr>
          <w:rFonts w:ascii="Times New Roman" w:eastAsia="Times New Roman" w:hAnsi="Times New Roman" w:cs="Times New Roman"/>
          <w:sz w:val="28"/>
          <w:szCs w:val="28"/>
          <w:lang w:eastAsia="uk-UA"/>
        </w:rPr>
        <w:t>.</w:t>
      </w:r>
    </w:p>
    <w:p w:rsidR="003800FD" w:rsidRDefault="003800FD" w:rsidP="00895288">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i/>
          <w:sz w:val="28"/>
          <w:szCs w:val="28"/>
          <w:lang w:eastAsia="uk-UA"/>
        </w:rPr>
      </w:pPr>
      <w:r>
        <w:rPr>
          <w:rFonts w:ascii="Times New Roman" w:eastAsia="Times New Roman" w:hAnsi="Times New Roman" w:cs="Times New Roman"/>
          <w:b/>
          <w:i/>
          <w:sz w:val="28"/>
          <w:szCs w:val="28"/>
          <w:lang w:eastAsia="uk-UA"/>
        </w:rPr>
        <w:t>Р</w:t>
      </w:r>
      <w:r w:rsidRPr="00B264B8">
        <w:rPr>
          <w:rFonts w:ascii="Times New Roman" w:eastAsia="Times New Roman" w:hAnsi="Times New Roman" w:cs="Times New Roman"/>
          <w:b/>
          <w:i/>
          <w:sz w:val="28"/>
          <w:szCs w:val="28"/>
          <w:lang w:eastAsia="uk-UA"/>
        </w:rPr>
        <w:t>ішення</w:t>
      </w:r>
      <w:r>
        <w:rPr>
          <w:rFonts w:ascii="Times New Roman" w:eastAsia="Times New Roman" w:hAnsi="Times New Roman" w:cs="Times New Roman"/>
          <w:b/>
          <w:i/>
          <w:sz w:val="28"/>
          <w:szCs w:val="28"/>
          <w:lang w:eastAsia="uk-UA"/>
        </w:rPr>
        <w:t xml:space="preserve"> </w:t>
      </w:r>
      <w:r w:rsidRPr="00B264B8">
        <w:rPr>
          <w:rFonts w:ascii="Times New Roman" w:eastAsia="Times New Roman" w:hAnsi="Times New Roman" w:cs="Times New Roman"/>
          <w:b/>
          <w:i/>
          <w:sz w:val="28"/>
          <w:szCs w:val="28"/>
          <w:lang w:eastAsia="uk-UA"/>
        </w:rPr>
        <w:t xml:space="preserve"> прийнято</w:t>
      </w:r>
    </w:p>
    <w:p w:rsidR="003800FD" w:rsidRPr="00B264B8" w:rsidRDefault="003800FD" w:rsidP="00895288">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i/>
          <w:sz w:val="28"/>
          <w:szCs w:val="28"/>
          <w:lang w:eastAsia="uk-UA"/>
        </w:rPr>
      </w:pPr>
    </w:p>
    <w:p w:rsidR="003800FD" w:rsidRDefault="00DB7897" w:rsidP="00895288">
      <w:pPr>
        <w:spacing w:after="0" w:line="240" w:lineRule="auto"/>
        <w:jc w:val="both"/>
        <w:rPr>
          <w:rFonts w:ascii="Times New Roman" w:eastAsiaTheme="minorEastAsia" w:hAnsi="Times New Roman" w:cs="Times New Roman"/>
          <w:bCs/>
          <w:sz w:val="28"/>
          <w:szCs w:val="28"/>
          <w:lang w:eastAsia="uk-UA"/>
        </w:rPr>
      </w:pPr>
      <w:r>
        <w:rPr>
          <w:rFonts w:ascii="Times New Roman" w:eastAsiaTheme="minorEastAsia" w:hAnsi="Times New Roman" w:cs="Times New Roman"/>
          <w:bCs/>
          <w:sz w:val="28"/>
          <w:szCs w:val="28"/>
          <w:lang w:eastAsia="uk-UA"/>
        </w:rPr>
        <w:t>6</w:t>
      </w:r>
      <w:r w:rsidR="003800FD" w:rsidRPr="00B264B8">
        <w:rPr>
          <w:rFonts w:ascii="Times New Roman" w:eastAsiaTheme="minorEastAsia" w:hAnsi="Times New Roman" w:cs="Times New Roman"/>
          <w:bCs/>
          <w:sz w:val="28"/>
          <w:szCs w:val="28"/>
          <w:lang w:eastAsia="uk-UA"/>
        </w:rPr>
        <w:t>. СЛУХАЛИ</w:t>
      </w:r>
      <w:r w:rsidR="003800FD">
        <w:rPr>
          <w:rFonts w:ascii="Times New Roman" w:eastAsiaTheme="minorEastAsia" w:hAnsi="Times New Roman" w:cs="Times New Roman"/>
          <w:bCs/>
          <w:sz w:val="28"/>
          <w:szCs w:val="28"/>
          <w:lang w:eastAsia="uk-UA"/>
        </w:rPr>
        <w:t xml:space="preserve"> (час розгляду  10:48)</w:t>
      </w:r>
      <w:r w:rsidR="003800FD" w:rsidRPr="00B264B8">
        <w:rPr>
          <w:rFonts w:ascii="Times New Roman" w:eastAsiaTheme="minorEastAsia" w:hAnsi="Times New Roman" w:cs="Times New Roman"/>
          <w:bCs/>
          <w:sz w:val="28"/>
          <w:szCs w:val="28"/>
          <w:lang w:eastAsia="uk-UA"/>
        </w:rPr>
        <w:t>:</w:t>
      </w:r>
      <w:r w:rsidR="003800FD">
        <w:rPr>
          <w:rFonts w:ascii="Times New Roman" w:eastAsiaTheme="minorEastAsia" w:hAnsi="Times New Roman" w:cs="Times New Roman"/>
          <w:bCs/>
          <w:sz w:val="28"/>
          <w:szCs w:val="28"/>
          <w:lang w:eastAsia="uk-UA"/>
        </w:rPr>
        <w:t xml:space="preserve"> М.Буділова</w:t>
      </w:r>
      <w:r w:rsidR="003800FD" w:rsidRPr="00B264B8">
        <w:rPr>
          <w:rFonts w:ascii="Times New Roman" w:eastAsiaTheme="minorEastAsia" w:hAnsi="Times New Roman" w:cs="Times New Roman"/>
          <w:bCs/>
          <w:sz w:val="28"/>
          <w:szCs w:val="28"/>
          <w:lang w:eastAsia="uk-UA"/>
        </w:rPr>
        <w:t>.</w:t>
      </w:r>
    </w:p>
    <w:p w:rsidR="003800FD" w:rsidRPr="00BF6739" w:rsidRDefault="003800FD" w:rsidP="00895288">
      <w:pPr>
        <w:pStyle w:val="a4"/>
        <w:spacing w:after="0" w:line="240" w:lineRule="auto"/>
        <w:ind w:left="0"/>
        <w:jc w:val="both"/>
        <w:rPr>
          <w:rFonts w:ascii="Times New Roman" w:eastAsiaTheme="minorEastAsia" w:hAnsi="Times New Roman" w:cs="Times New Roman"/>
          <w:bCs/>
          <w:sz w:val="28"/>
          <w:szCs w:val="28"/>
          <w:lang w:eastAsia="uk-UA"/>
        </w:rPr>
      </w:pPr>
      <w:r w:rsidRPr="00B264B8">
        <w:rPr>
          <w:rFonts w:ascii="Times New Roman" w:eastAsiaTheme="minorEastAsia" w:hAnsi="Times New Roman" w:cs="Times New Roman"/>
          <w:bCs/>
          <w:sz w:val="28"/>
          <w:szCs w:val="28"/>
          <w:lang w:eastAsia="uk-UA"/>
        </w:rPr>
        <w:t xml:space="preserve">Про включення до </w:t>
      </w:r>
      <w:r>
        <w:rPr>
          <w:rFonts w:ascii="Times New Roman" w:eastAsiaTheme="minorEastAsia" w:hAnsi="Times New Roman" w:cs="Times New Roman"/>
          <w:bCs/>
          <w:sz w:val="28"/>
          <w:szCs w:val="28"/>
          <w:lang w:eastAsia="uk-UA"/>
        </w:rPr>
        <w:t xml:space="preserve">ІІ частини </w:t>
      </w:r>
      <w:r w:rsidRPr="00B264B8">
        <w:rPr>
          <w:rFonts w:ascii="Times New Roman" w:eastAsiaTheme="minorEastAsia" w:hAnsi="Times New Roman" w:cs="Times New Roman"/>
          <w:bCs/>
          <w:sz w:val="28"/>
          <w:szCs w:val="28"/>
          <w:lang w:eastAsia="uk-UA"/>
        </w:rPr>
        <w:t xml:space="preserve">проекту порядку денного звернення </w:t>
      </w:r>
      <w:r>
        <w:rPr>
          <w:rFonts w:ascii="Times New Roman" w:eastAsiaTheme="minorEastAsia" w:hAnsi="Times New Roman" w:cs="Times New Roman"/>
          <w:bCs/>
          <w:sz w:val="28"/>
          <w:szCs w:val="28"/>
          <w:lang w:eastAsia="uk-UA"/>
        </w:rPr>
        <w:t xml:space="preserve">Деснянської </w:t>
      </w:r>
      <w:r w:rsidRPr="00B264B8">
        <w:rPr>
          <w:rFonts w:ascii="Times New Roman" w:eastAsiaTheme="minorEastAsia" w:hAnsi="Times New Roman" w:cs="Times New Roman"/>
          <w:bCs/>
          <w:sz w:val="28"/>
          <w:szCs w:val="28"/>
          <w:lang w:eastAsia="uk-UA"/>
        </w:rPr>
        <w:t xml:space="preserve"> районної в місті Києві державної адміністрації щодо питан</w:t>
      </w:r>
      <w:r>
        <w:rPr>
          <w:rFonts w:ascii="Times New Roman" w:eastAsiaTheme="minorEastAsia" w:hAnsi="Times New Roman" w:cs="Times New Roman"/>
          <w:bCs/>
          <w:sz w:val="28"/>
          <w:szCs w:val="28"/>
          <w:lang w:eastAsia="uk-UA"/>
        </w:rPr>
        <w:t>ь</w:t>
      </w:r>
      <w:r w:rsidRPr="00B264B8">
        <w:rPr>
          <w:rFonts w:ascii="Times New Roman" w:eastAsiaTheme="minorEastAsia" w:hAnsi="Times New Roman" w:cs="Times New Roman"/>
          <w:bCs/>
          <w:sz w:val="28"/>
          <w:szCs w:val="28"/>
          <w:lang w:eastAsia="uk-UA"/>
        </w:rPr>
        <w:t xml:space="preserve"> оренди</w:t>
      </w:r>
      <w:r>
        <w:rPr>
          <w:rFonts w:ascii="Times New Roman" w:eastAsiaTheme="minorEastAsia" w:hAnsi="Times New Roman" w:cs="Times New Roman"/>
          <w:bCs/>
          <w:sz w:val="28"/>
          <w:szCs w:val="28"/>
          <w:lang w:eastAsia="uk-UA"/>
        </w:rPr>
        <w:t xml:space="preserve"> </w:t>
      </w:r>
      <w:r w:rsidRPr="00BF6739">
        <w:rPr>
          <w:rFonts w:ascii="Times New Roman" w:eastAsiaTheme="minorEastAsia" w:hAnsi="Times New Roman" w:cs="Times New Roman"/>
          <w:bCs/>
          <w:sz w:val="28"/>
          <w:szCs w:val="28"/>
          <w:lang w:eastAsia="uk-UA"/>
        </w:rPr>
        <w:t>(вх. №08/</w:t>
      </w:r>
      <w:r>
        <w:rPr>
          <w:rFonts w:ascii="Times New Roman" w:eastAsiaTheme="minorEastAsia" w:hAnsi="Times New Roman" w:cs="Times New Roman"/>
          <w:bCs/>
          <w:sz w:val="28"/>
          <w:szCs w:val="28"/>
          <w:lang w:eastAsia="uk-UA"/>
        </w:rPr>
        <w:t>13822</w:t>
      </w:r>
      <w:r w:rsidRPr="00BF6739">
        <w:rPr>
          <w:rFonts w:ascii="Times New Roman" w:eastAsiaTheme="minorEastAsia" w:hAnsi="Times New Roman" w:cs="Times New Roman"/>
          <w:bCs/>
          <w:sz w:val="28"/>
          <w:szCs w:val="28"/>
          <w:lang w:eastAsia="uk-UA"/>
        </w:rPr>
        <w:t xml:space="preserve"> від </w:t>
      </w:r>
      <w:r>
        <w:rPr>
          <w:rFonts w:ascii="Times New Roman" w:eastAsiaTheme="minorEastAsia" w:hAnsi="Times New Roman" w:cs="Times New Roman"/>
          <w:bCs/>
          <w:sz w:val="28"/>
          <w:szCs w:val="28"/>
          <w:lang w:eastAsia="uk-UA"/>
        </w:rPr>
        <w:t>26</w:t>
      </w:r>
      <w:r w:rsidRPr="00BF6739">
        <w:rPr>
          <w:rFonts w:ascii="Times New Roman" w:eastAsiaTheme="minorEastAsia" w:hAnsi="Times New Roman" w:cs="Times New Roman"/>
          <w:bCs/>
          <w:sz w:val="28"/>
          <w:szCs w:val="28"/>
          <w:lang w:eastAsia="uk-UA"/>
        </w:rPr>
        <w:t>.07.2018) (вих. №</w:t>
      </w:r>
      <w:r>
        <w:rPr>
          <w:rFonts w:ascii="Times New Roman" w:eastAsiaTheme="minorEastAsia" w:hAnsi="Times New Roman" w:cs="Times New Roman"/>
          <w:bCs/>
          <w:sz w:val="28"/>
          <w:szCs w:val="28"/>
          <w:lang w:eastAsia="uk-UA"/>
        </w:rPr>
        <w:t>102/03-26-6730</w:t>
      </w:r>
      <w:r w:rsidRPr="00BF6739">
        <w:rPr>
          <w:rFonts w:ascii="Times New Roman" w:eastAsiaTheme="minorEastAsia" w:hAnsi="Times New Roman" w:cs="Times New Roman"/>
          <w:bCs/>
          <w:sz w:val="28"/>
          <w:szCs w:val="28"/>
          <w:lang w:eastAsia="uk-UA"/>
        </w:rPr>
        <w:t xml:space="preserve">  від </w:t>
      </w:r>
      <w:r>
        <w:rPr>
          <w:rFonts w:ascii="Times New Roman" w:eastAsiaTheme="minorEastAsia" w:hAnsi="Times New Roman" w:cs="Times New Roman"/>
          <w:bCs/>
          <w:sz w:val="28"/>
          <w:szCs w:val="28"/>
          <w:lang w:eastAsia="uk-UA"/>
        </w:rPr>
        <w:t>24</w:t>
      </w:r>
      <w:r w:rsidRPr="00BF6739">
        <w:rPr>
          <w:rFonts w:ascii="Times New Roman" w:eastAsiaTheme="minorEastAsia" w:hAnsi="Times New Roman" w:cs="Times New Roman"/>
          <w:bCs/>
          <w:sz w:val="28"/>
          <w:szCs w:val="28"/>
          <w:lang w:eastAsia="uk-UA"/>
        </w:rPr>
        <w:t>.0</w:t>
      </w:r>
      <w:r>
        <w:rPr>
          <w:rFonts w:ascii="Times New Roman" w:eastAsiaTheme="minorEastAsia" w:hAnsi="Times New Roman" w:cs="Times New Roman"/>
          <w:bCs/>
          <w:sz w:val="28"/>
          <w:szCs w:val="28"/>
          <w:lang w:eastAsia="uk-UA"/>
        </w:rPr>
        <w:t>7</w:t>
      </w:r>
      <w:r w:rsidRPr="00BF6739">
        <w:rPr>
          <w:rFonts w:ascii="Times New Roman" w:eastAsiaTheme="minorEastAsia" w:hAnsi="Times New Roman" w:cs="Times New Roman"/>
          <w:bCs/>
          <w:sz w:val="28"/>
          <w:szCs w:val="28"/>
          <w:lang w:eastAsia="uk-UA"/>
        </w:rPr>
        <w:t>.2018)</w:t>
      </w:r>
      <w:r>
        <w:rPr>
          <w:rFonts w:ascii="Times New Roman" w:eastAsiaTheme="minorEastAsia" w:hAnsi="Times New Roman" w:cs="Times New Roman"/>
          <w:bCs/>
          <w:sz w:val="28"/>
          <w:szCs w:val="28"/>
          <w:lang w:eastAsia="uk-UA"/>
        </w:rPr>
        <w:t>:</w:t>
      </w:r>
      <w:r w:rsidRPr="00BF6739">
        <w:rPr>
          <w:rFonts w:ascii="Times New Roman" w:eastAsiaTheme="minorEastAsia" w:hAnsi="Times New Roman" w:cs="Times New Roman"/>
          <w:bCs/>
          <w:sz w:val="28"/>
          <w:szCs w:val="28"/>
          <w:lang w:eastAsia="uk-UA"/>
        </w:rPr>
        <w:t xml:space="preserve"> </w:t>
      </w:r>
    </w:p>
    <w:p w:rsidR="003800FD" w:rsidRDefault="003800FD" w:rsidP="00895288">
      <w:pPr>
        <w:pStyle w:val="a4"/>
        <w:numPr>
          <w:ilvl w:val="0"/>
          <w:numId w:val="2"/>
        </w:numPr>
        <w:spacing w:after="0" w:line="240" w:lineRule="auto"/>
        <w:ind w:left="0" w:firstLine="709"/>
        <w:jc w:val="both"/>
        <w:rPr>
          <w:rFonts w:ascii="Times New Roman" w:eastAsiaTheme="minorEastAsia" w:hAnsi="Times New Roman" w:cs="Times New Roman"/>
          <w:bCs/>
          <w:sz w:val="28"/>
          <w:szCs w:val="28"/>
          <w:lang w:eastAsia="uk-UA"/>
        </w:rPr>
      </w:pPr>
      <w:r>
        <w:rPr>
          <w:rFonts w:ascii="Times New Roman" w:eastAsiaTheme="minorEastAsia" w:hAnsi="Times New Roman" w:cs="Times New Roman"/>
          <w:bCs/>
          <w:sz w:val="28"/>
          <w:szCs w:val="28"/>
          <w:lang w:eastAsia="uk-UA"/>
        </w:rPr>
        <w:t>«Продовження» - Громадська організація «Інвалідів Чорнобильців «Земляки»,  вул. Бальзака, 22;</w:t>
      </w:r>
    </w:p>
    <w:p w:rsidR="003800FD" w:rsidRDefault="003800FD" w:rsidP="00895288">
      <w:pPr>
        <w:pStyle w:val="a4"/>
        <w:numPr>
          <w:ilvl w:val="0"/>
          <w:numId w:val="2"/>
        </w:numPr>
        <w:spacing w:after="0" w:line="240" w:lineRule="auto"/>
        <w:ind w:left="0" w:firstLine="709"/>
        <w:jc w:val="both"/>
        <w:rPr>
          <w:rFonts w:ascii="Times New Roman" w:eastAsiaTheme="minorEastAsia" w:hAnsi="Times New Roman" w:cs="Times New Roman"/>
          <w:bCs/>
          <w:sz w:val="28"/>
          <w:szCs w:val="28"/>
          <w:lang w:eastAsia="uk-UA"/>
        </w:rPr>
      </w:pPr>
      <w:r w:rsidRPr="00BF6739">
        <w:rPr>
          <w:rFonts w:ascii="Times New Roman" w:eastAsiaTheme="minorEastAsia" w:hAnsi="Times New Roman" w:cs="Times New Roman"/>
          <w:bCs/>
          <w:sz w:val="28"/>
          <w:szCs w:val="28"/>
          <w:lang w:eastAsia="uk-UA"/>
        </w:rPr>
        <w:t xml:space="preserve"> «Зміна ІУ (зміна</w:t>
      </w:r>
      <w:r>
        <w:rPr>
          <w:rFonts w:ascii="Times New Roman" w:eastAsiaTheme="minorEastAsia" w:hAnsi="Times New Roman" w:cs="Times New Roman"/>
          <w:bCs/>
          <w:sz w:val="28"/>
          <w:szCs w:val="28"/>
          <w:lang w:eastAsia="uk-UA"/>
        </w:rPr>
        <w:t xml:space="preserve"> площі</w:t>
      </w:r>
      <w:r w:rsidRPr="00BF6739">
        <w:rPr>
          <w:rFonts w:ascii="Times New Roman" w:eastAsiaTheme="minorEastAsia" w:hAnsi="Times New Roman" w:cs="Times New Roman"/>
          <w:bCs/>
          <w:sz w:val="28"/>
          <w:szCs w:val="28"/>
          <w:lang w:eastAsia="uk-UA"/>
        </w:rPr>
        <w:t xml:space="preserve">) </w:t>
      </w:r>
      <w:r>
        <w:rPr>
          <w:rFonts w:ascii="Times New Roman" w:eastAsiaTheme="minorEastAsia" w:hAnsi="Times New Roman" w:cs="Times New Roman"/>
          <w:bCs/>
          <w:sz w:val="28"/>
          <w:szCs w:val="28"/>
          <w:lang w:eastAsia="uk-UA"/>
        </w:rPr>
        <w:t>- Громадська організація «Інвалідів Чорнобильців «Земляки»,  вул. Бальзака, 22.</w:t>
      </w:r>
    </w:p>
    <w:p w:rsidR="003800FD" w:rsidRDefault="003800FD" w:rsidP="00895288">
      <w:pPr>
        <w:shd w:val="clear" w:color="auto" w:fill="FFFFFF"/>
        <w:tabs>
          <w:tab w:val="left" w:pos="180"/>
          <w:tab w:val="left" w:pos="302"/>
          <w:tab w:val="left" w:pos="709"/>
          <w:tab w:val="left" w:pos="8375"/>
        </w:tabs>
        <w:spacing w:after="0" w:line="240" w:lineRule="auto"/>
        <w:ind w:right="-57"/>
        <w:jc w:val="both"/>
        <w:rPr>
          <w:rFonts w:ascii="Times New Roman" w:eastAsia="Times New Roman" w:hAnsi="Times New Roman" w:cs="Times New Roman"/>
          <w:sz w:val="28"/>
          <w:szCs w:val="28"/>
          <w:lang w:eastAsia="uk-UA"/>
        </w:rPr>
      </w:pPr>
      <w:r w:rsidRPr="00B264B8">
        <w:rPr>
          <w:rFonts w:ascii="Times New Roman" w:eastAsia="Times New Roman" w:hAnsi="Times New Roman" w:cs="Times New Roman"/>
          <w:sz w:val="28"/>
          <w:szCs w:val="28"/>
          <w:lang w:eastAsia="uk-UA"/>
        </w:rPr>
        <w:t xml:space="preserve">ВИРІШИЛИ: Доповнити порядок денний </w:t>
      </w:r>
      <w:r>
        <w:rPr>
          <w:rFonts w:ascii="Times New Roman" w:eastAsia="Times New Roman" w:hAnsi="Times New Roman" w:cs="Times New Roman"/>
          <w:sz w:val="28"/>
          <w:szCs w:val="28"/>
          <w:lang w:eastAsia="uk-UA"/>
        </w:rPr>
        <w:t xml:space="preserve"> додатковим </w:t>
      </w:r>
      <w:r w:rsidRPr="00B264B8">
        <w:rPr>
          <w:rFonts w:ascii="Times New Roman" w:eastAsia="Times New Roman" w:hAnsi="Times New Roman" w:cs="Times New Roman"/>
          <w:sz w:val="28"/>
          <w:szCs w:val="28"/>
          <w:lang w:eastAsia="uk-UA"/>
        </w:rPr>
        <w:t>питаннями, внесеним</w:t>
      </w:r>
      <w:r>
        <w:rPr>
          <w:rFonts w:ascii="Times New Roman" w:eastAsia="Times New Roman" w:hAnsi="Times New Roman" w:cs="Times New Roman"/>
          <w:sz w:val="28"/>
          <w:szCs w:val="28"/>
          <w:lang w:eastAsia="uk-UA"/>
        </w:rPr>
        <w:t xml:space="preserve"> депутатом Київради М.Буділовим. </w:t>
      </w:r>
      <w:r w:rsidRPr="00B264B8">
        <w:rPr>
          <w:rFonts w:ascii="Times New Roman" w:eastAsia="Times New Roman" w:hAnsi="Times New Roman" w:cs="Times New Roman"/>
          <w:sz w:val="28"/>
          <w:szCs w:val="28"/>
          <w:lang w:eastAsia="uk-UA"/>
        </w:rPr>
        <w:t xml:space="preserve"> </w:t>
      </w:r>
    </w:p>
    <w:p w:rsidR="003800FD" w:rsidRPr="00B264B8" w:rsidRDefault="003800FD" w:rsidP="00895288">
      <w:pPr>
        <w:spacing w:after="0" w:line="240" w:lineRule="auto"/>
        <w:jc w:val="both"/>
        <w:rPr>
          <w:rFonts w:ascii="Times New Roman" w:eastAsia="Times New Roman" w:hAnsi="Times New Roman" w:cs="Times New Roman"/>
          <w:sz w:val="28"/>
          <w:szCs w:val="28"/>
          <w:lang w:eastAsia="uk-UA"/>
        </w:rPr>
      </w:pPr>
      <w:r w:rsidRPr="00B264B8">
        <w:rPr>
          <w:rFonts w:ascii="Times New Roman" w:eastAsia="Times New Roman" w:hAnsi="Times New Roman" w:cs="Times New Roman"/>
          <w:sz w:val="28"/>
          <w:szCs w:val="28"/>
          <w:lang w:eastAsia="uk-UA"/>
        </w:rPr>
        <w:t xml:space="preserve">ГОЛОСУВАЛИ: "за" – </w:t>
      </w:r>
      <w:r>
        <w:rPr>
          <w:rFonts w:ascii="Times New Roman" w:eastAsia="Times New Roman" w:hAnsi="Times New Roman" w:cs="Times New Roman"/>
          <w:sz w:val="28"/>
          <w:szCs w:val="28"/>
          <w:lang w:eastAsia="uk-UA"/>
        </w:rPr>
        <w:t>6</w:t>
      </w:r>
      <w:r w:rsidRPr="00B264B8">
        <w:rPr>
          <w:rFonts w:ascii="Times New Roman" w:eastAsia="Times New Roman" w:hAnsi="Times New Roman" w:cs="Times New Roman"/>
          <w:sz w:val="28"/>
          <w:szCs w:val="28"/>
          <w:lang w:eastAsia="uk-UA"/>
        </w:rPr>
        <w:t xml:space="preserve">, "проти" – 0,   "утримались" – </w:t>
      </w:r>
      <w:r>
        <w:rPr>
          <w:rFonts w:ascii="Times New Roman" w:eastAsia="Times New Roman" w:hAnsi="Times New Roman" w:cs="Times New Roman"/>
          <w:sz w:val="28"/>
          <w:szCs w:val="28"/>
          <w:lang w:eastAsia="uk-UA"/>
        </w:rPr>
        <w:t>0</w:t>
      </w:r>
      <w:r w:rsidRPr="00B264B8">
        <w:rPr>
          <w:rFonts w:ascii="Times New Roman" w:eastAsia="Times New Roman" w:hAnsi="Times New Roman" w:cs="Times New Roman"/>
          <w:sz w:val="28"/>
          <w:szCs w:val="28"/>
          <w:lang w:eastAsia="uk-UA"/>
        </w:rPr>
        <w:t xml:space="preserve"> , "не голосували" –  </w:t>
      </w:r>
      <w:r>
        <w:rPr>
          <w:rFonts w:ascii="Times New Roman" w:eastAsia="Times New Roman" w:hAnsi="Times New Roman" w:cs="Times New Roman"/>
          <w:sz w:val="28"/>
          <w:szCs w:val="28"/>
          <w:lang w:eastAsia="uk-UA"/>
        </w:rPr>
        <w:t>0</w:t>
      </w:r>
      <w:r w:rsidRPr="00B264B8">
        <w:rPr>
          <w:rFonts w:ascii="Times New Roman" w:eastAsia="Times New Roman" w:hAnsi="Times New Roman" w:cs="Times New Roman"/>
          <w:sz w:val="28"/>
          <w:szCs w:val="28"/>
          <w:lang w:eastAsia="uk-UA"/>
        </w:rPr>
        <w:t>.</w:t>
      </w:r>
    </w:p>
    <w:p w:rsidR="003800FD" w:rsidRDefault="003800FD" w:rsidP="00895288">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i/>
          <w:sz w:val="28"/>
          <w:szCs w:val="28"/>
          <w:lang w:eastAsia="uk-UA"/>
        </w:rPr>
      </w:pPr>
      <w:r>
        <w:rPr>
          <w:rFonts w:ascii="Times New Roman" w:eastAsia="Times New Roman" w:hAnsi="Times New Roman" w:cs="Times New Roman"/>
          <w:b/>
          <w:i/>
          <w:sz w:val="28"/>
          <w:szCs w:val="28"/>
          <w:lang w:eastAsia="uk-UA"/>
        </w:rPr>
        <w:t>Р</w:t>
      </w:r>
      <w:r w:rsidRPr="00B264B8">
        <w:rPr>
          <w:rFonts w:ascii="Times New Roman" w:eastAsia="Times New Roman" w:hAnsi="Times New Roman" w:cs="Times New Roman"/>
          <w:b/>
          <w:i/>
          <w:sz w:val="28"/>
          <w:szCs w:val="28"/>
          <w:lang w:eastAsia="uk-UA"/>
        </w:rPr>
        <w:t>ішення</w:t>
      </w:r>
      <w:r>
        <w:rPr>
          <w:rFonts w:ascii="Times New Roman" w:eastAsia="Times New Roman" w:hAnsi="Times New Roman" w:cs="Times New Roman"/>
          <w:b/>
          <w:i/>
          <w:sz w:val="28"/>
          <w:szCs w:val="28"/>
          <w:lang w:eastAsia="uk-UA"/>
        </w:rPr>
        <w:t xml:space="preserve"> </w:t>
      </w:r>
      <w:r w:rsidRPr="00B264B8">
        <w:rPr>
          <w:rFonts w:ascii="Times New Roman" w:eastAsia="Times New Roman" w:hAnsi="Times New Roman" w:cs="Times New Roman"/>
          <w:b/>
          <w:i/>
          <w:sz w:val="28"/>
          <w:szCs w:val="28"/>
          <w:lang w:eastAsia="uk-UA"/>
        </w:rPr>
        <w:t xml:space="preserve"> прийнято</w:t>
      </w:r>
    </w:p>
    <w:p w:rsidR="005A0779" w:rsidRDefault="005A0779" w:rsidP="00895288">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sz w:val="28"/>
          <w:szCs w:val="28"/>
          <w:lang w:eastAsia="uk-UA"/>
        </w:rPr>
      </w:pPr>
    </w:p>
    <w:p w:rsidR="003800FD" w:rsidRPr="002D3B7A" w:rsidRDefault="003800FD" w:rsidP="008952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8"/>
          <w:szCs w:val="28"/>
          <w:lang w:eastAsia="uk-UA"/>
        </w:rPr>
      </w:pPr>
      <w:r w:rsidRPr="002D3B7A">
        <w:rPr>
          <w:rFonts w:ascii="Times New Roman" w:eastAsia="Times New Roman" w:hAnsi="Times New Roman" w:cs="Times New Roman"/>
          <w:b/>
          <w:sz w:val="28"/>
          <w:szCs w:val="28"/>
          <w:lang w:eastAsia="uk-UA"/>
        </w:rPr>
        <w:t>ПОРЯДОК ДЕННИЙ</w:t>
      </w:r>
    </w:p>
    <w:p w:rsidR="002D3B7A" w:rsidRDefault="002D3B7A" w:rsidP="008952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8"/>
          <w:szCs w:val="28"/>
          <w:lang w:eastAsia="uk-UA"/>
        </w:rPr>
      </w:pPr>
      <w:r w:rsidRPr="002D3B7A">
        <w:rPr>
          <w:rFonts w:ascii="Times New Roman" w:eastAsia="Times New Roman" w:hAnsi="Times New Roman" w:cs="Times New Roman"/>
          <w:b/>
          <w:sz w:val="28"/>
          <w:szCs w:val="28"/>
          <w:lang w:eastAsia="uk-UA"/>
        </w:rPr>
        <w:t>І частина (загальні питання)</w:t>
      </w:r>
    </w:p>
    <w:p w:rsidR="002D3B7A" w:rsidRPr="002D3B7A" w:rsidRDefault="002D3B7A" w:rsidP="0089528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8"/>
          <w:szCs w:val="28"/>
          <w:lang w:eastAsia="uk-UA"/>
        </w:rPr>
      </w:pPr>
    </w:p>
    <w:p w:rsidR="002D3B7A" w:rsidRPr="00C6073E" w:rsidRDefault="002D3B7A" w:rsidP="002D3B7A">
      <w:pPr>
        <w:spacing w:after="0" w:line="240" w:lineRule="auto"/>
        <w:jc w:val="both"/>
        <w:rPr>
          <w:rFonts w:ascii="Times New Roman" w:eastAsiaTheme="minorEastAsia" w:hAnsi="Times New Roman" w:cs="Times New Roman"/>
          <w:bCs/>
          <w:sz w:val="28"/>
          <w:szCs w:val="28"/>
          <w:lang w:eastAsia="uk-UA"/>
        </w:rPr>
      </w:pPr>
      <w:r w:rsidRPr="00C6073E">
        <w:rPr>
          <w:rFonts w:ascii="Times New Roman" w:eastAsiaTheme="minorEastAsia" w:hAnsi="Times New Roman" w:cs="Times New Roman"/>
          <w:bCs/>
          <w:sz w:val="28"/>
          <w:szCs w:val="28"/>
          <w:lang w:eastAsia="uk-UA"/>
        </w:rPr>
        <w:t xml:space="preserve">1. Про розгляд  депутатського звернення депутатів Київради Антонєнка Л.В. та Конобаса М.П.  щодо цілісної оренди вільних приміщень на вул. Фролівській, 1/6, літ.А (вх. №08/15411 від 28.07.2018) (вих. №08/279/08/156-784  від 27.08.2018). </w:t>
      </w:r>
    </w:p>
    <w:p w:rsidR="002D3B7A" w:rsidRPr="00BC1B89" w:rsidRDefault="002D3B7A" w:rsidP="002D3B7A">
      <w:pPr>
        <w:jc w:val="center"/>
        <w:rPr>
          <w:rFonts w:ascii="Times New Roman" w:hAnsi="Times New Roman" w:cs="Times New Roman"/>
          <w:b/>
          <w:sz w:val="28"/>
          <w:szCs w:val="28"/>
        </w:rPr>
      </w:pPr>
      <w:r w:rsidRPr="00BC1B89">
        <w:rPr>
          <w:rFonts w:ascii="Times New Roman" w:hAnsi="Times New Roman" w:cs="Times New Roman"/>
          <w:b/>
          <w:sz w:val="28"/>
          <w:szCs w:val="28"/>
        </w:rPr>
        <w:t>І</w:t>
      </w:r>
      <w:r>
        <w:rPr>
          <w:rFonts w:ascii="Times New Roman" w:hAnsi="Times New Roman" w:cs="Times New Roman"/>
          <w:b/>
          <w:sz w:val="28"/>
          <w:szCs w:val="28"/>
        </w:rPr>
        <w:t>І</w:t>
      </w:r>
      <w:r w:rsidRPr="00BC1B89">
        <w:rPr>
          <w:rFonts w:ascii="Times New Roman" w:hAnsi="Times New Roman" w:cs="Times New Roman"/>
          <w:b/>
          <w:sz w:val="28"/>
          <w:szCs w:val="28"/>
        </w:rPr>
        <w:t xml:space="preserve"> частина </w:t>
      </w:r>
      <w:r>
        <w:rPr>
          <w:rFonts w:ascii="Times New Roman" w:hAnsi="Times New Roman" w:cs="Times New Roman"/>
          <w:b/>
          <w:sz w:val="28"/>
          <w:szCs w:val="28"/>
        </w:rPr>
        <w:t xml:space="preserve"> (оренда)</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 Про розгляд звернення Дніпровської районної державної адміністрації щодо питання "Продовження" - Підприємець-фізична особа Дяченко Юрій Антонович, Будівельників (Дніпровський район/ 10165) вулиця, 38/14 (Вх. №08/13343 від 26.07.2018) (Вих. №6333/26/2/103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 Про розгляд звернення Дарницької районної державної адміністрації щодо питання "Інше" - Товариство з обмеженою відповідальністю Клуб Світогляд, Княжий Затон вулиця, 7А (Вх. №08/9008 від 18.06.2018) (Вих. №101-4476/02 від 21.05.2018)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3. Про розгляд звернення Печерської районної державної адміністрації щодо питання "Єдиний претендент" - Підприємець-фізична особа Леонова Т. В., Бастіонна вулиця, 12 (Вх. №08/12165 від 30.07.2018) (Вих. №105/01-5043/1 від 04.07.2018)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4. Про розгляд звернення Дніпровської районної державної адміністрації щодо питання "Оголошення конкурсу" - Товариство з обмеженою відповідальністю БОНАНДЗА, Підприємець-фізична особа Сергієв Олександр Володимирович, Райдужна вулиця, 25 (Вх. №08/13303 від 01.08.2018) (Вих. №6546/26/2/103 від 17.07.2018) </w:t>
      </w:r>
    </w:p>
    <w:p w:rsidR="002D3B7A" w:rsidRPr="00C6073E" w:rsidRDefault="002D3B7A" w:rsidP="002D3B7A">
      <w:pPr>
        <w:spacing w:after="0" w:line="240" w:lineRule="auto"/>
        <w:jc w:val="both"/>
        <w:rPr>
          <w:rFonts w:ascii="Times New Roman" w:eastAsiaTheme="minorEastAsia" w:hAnsi="Times New Roman" w:cs="Times New Roman"/>
          <w:bCs/>
          <w:sz w:val="28"/>
          <w:szCs w:val="28"/>
          <w:lang w:eastAsia="uk-UA"/>
        </w:rPr>
      </w:pP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5. Про розгляд звернення Солом'янської районної державної адміністрації щодо питання "Оголошення конкурсу" - Товариство з обмеженою відповідальністю ТОВ "ДУОМ", Товариство з обмеженою відповідальністю ТОВ "МБЛ ІНТЕРНЕШНЛ ІСТ КОМП'ЮТЕРЛЕНД - КИЇВ", Донецька вулиця, 14/30, приміщення: нежитлове (Вх. №08/13155 від 31.07.2018) (Вих. №108-10909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6. Про розгляд звернення Печерської районної державної адміністрації щодо питання "Оголошення конкурсу" - Громадська організація "Київська Бізнес Асоціація України - Європа", Громадська організація "Асоціація Бізнес - Центрів", Громадська організація "Клуб "Автомотодрайв", Бессарабська площа/Круглоуніверситетська вулиця, 9/1А' (Вх. №08/14676 від 20.08.2018) (Вих. №105/01-5960/1 від 09.08.2018)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7. Про розгляд звернення Деснянської районної державної адміністрації щодо питання "Оголошення конкурсу" - Товариство з обмеженою відповідальністю БОНАНДЗА, Благодійна організація БЛАГОДІЙНА ОРГАНІЗАЦІЯ "БЛАГОДІЙНИЙ ФОНД "НЕЗАЛЕЖНА КРАЇНА", Сабурова Олександра вулиця, 20 (Вх. №08/13703 від 23.08.2018) (Вих. №102/03/26-6581 від 18.07.2018)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8. Про розгляд звернення Печерської районної державної адміністрації щодо питання "Оголошення конкурсу" - Громадська організація "Київська Бізнес Асоціація України - Європа", Громадська організація "Клуб "Автомотодрайв", Менделєєва вулиця, 12 (Вх. №08/14678 від 20.08.2018) (Вих. №105/01-5961/1 від 09.08.2018)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9. Про розгляд звернення Солом'янської районної державної адміністрації щодо питання "Єдиний претендент" - Комунальне підприємство "Київпастранс" Подільське ТРЕД, Відрадний проспект, 36 (Вх. №08/14065 від 20.08.2018) (Вих. №108-11523 від 25.07.2018)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10. Про розгляд звернення Святошинської районної державної адміністрації щодо питання "Єдиний претендент" - Громадська організація Спільні ініціативи, Вернадського Академіка бульвар, 67 (Вх. №08/13382 від 31.07.2018) (Вих. №107-30/4829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11. Про розгляд звернення Печерської районної державної адміністрації щодо питання "Єдиний претендент" - Громадська організація "Спілка художників та дизайнерів "Артхаус", Лютеранська вулиця, 27-29 літ. "А" (Вх. №08/12167 від 30.07.2018) (Вих. №105/01-4978/1 від 04.07.2018)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12. Про розгляд звернення Печерської районної державної адміністрації щодо питання "Єдиний претендент" - Громадська організація "Спілка художників та дизайнерів "Артхаус", Тверський тупик, 6/8 (Вх. №08/14275 від 20.08.2018) (Вих. №105/01-5845/1 від 03.08.2018)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13. Про розгляд звернення Оболонської районної державної адміністрації щодо питання "Єдиний претендент" - Громадська організація Танцювальний спортивний клуб "Старданс", проспект Оболонський, 32 Б (Вх. №08/10232 від 29.08.2018) (Вих. №104-4952 від 04.06.2018)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14. Про розгляд звернення Солом'янської районної державної адміністрації щодо питання "Єдиний претендент" - Підприємець-фізична особа Масуд Ніна Володимирівна, бульвар Вацлава Гавела, 7-В (Вх. №08/14209 від 20.08.2018) (Вих. №108-12042 від 02.08.2018)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15. Про розгляд звернення Дарницької районної державної адміністрації щодо питання "Єдиний претендент" - Товариство з обмеженою відповідальністю "САВ-ПЛЮС", Тростянецька вулиця, 19 (Вх. №08/12138 від 29.08.2018) (Вих. №101-5836/04 від 03.07.2018)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16. Про розгляд звернення Подільської районної державної адміністрації щодо питання "Єдиний претендент" - Індивідуальне підприємство ФОП Столяр Марина Михайлівна, Свободи проспект, 32А (Вх. №08/14884 від 20.08.2018) (Вих. №106-7492 від 13.08.2018) </w:t>
      </w:r>
    </w:p>
    <w:p w:rsidR="002D3B7A" w:rsidRPr="00C6073E" w:rsidRDefault="002D3B7A" w:rsidP="002D3B7A">
      <w:pPr>
        <w:spacing w:after="0" w:line="240" w:lineRule="auto"/>
        <w:jc w:val="both"/>
        <w:rPr>
          <w:rFonts w:ascii="Times New Roman" w:eastAsiaTheme="minorEastAsia" w:hAnsi="Times New Roman" w:cs="Times New Roman"/>
          <w:bCs/>
          <w:sz w:val="28"/>
          <w:szCs w:val="28"/>
          <w:lang w:eastAsia="uk-UA"/>
        </w:rPr>
      </w:pP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17. Про розгляд звернення Дніпровської районної державної адміністрації щодо питання "Єдиний претендент" - Підприємець-фізична особа Нехайчик Наталія Олексіївна, Райдужна вулиця, 53 (Вх. №08/14090 від 20.08.2018) (Вих. №6948/26/2/103 від 31.07.2018)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18. Про розгляд звернення Святошинської районної державної адміністрації щодо питання "Єдиний претендент" - Підприємець-фізична особа Чернюк С. О., Перемоги проспект, 61/2 (Вх. №08/14460 від 20.08.2018) (Вих. №107-30/5544 від 08.08.2018)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19. Про розгляд звернення Святошинської районної державної адміністрації щодо питання "Єдиний претендент" - Фізична особа Звєрєв Руслан Анатолійович, Вернадського Академіка бульвар, 83 літ. Б (Вх. №08/14709 від 20.08.2018) (Вих. №107-30/5598 від 09.08.2018)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20. Про розгляд звернення Шевченківської районної державної адміністрації щодо питання "Продовження" - Орган державної влади Управління праці та соціального захисту населення Шевченківської районної в місті Києві державної адміністрації, Перемоги проспект, 5 (Вх. №08/9519 від 30.07.2018) (Вих. №109/01/25-4709 від 21.05.2018)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21. Про розгляд звернення Голосіївської районної державної адміністрації щодо питання "Єдиний претендент" - Товариство з обмеженою відповідальністю ТОВ Мале підприємство "Промкомплекс", Малокитаївська вулиця, 7 (Вх. №08/9999 від 01.08.2018) (Вих. №100-8636 від 31.05.2018)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22. Про розгляд звернення Голосіївської районної державної адміністрації щодо питання "Єдиний претендент" - Товариство з обмеженою відповідальністю ТОВ Мале підприємство "Промкомплекс", Академіка Глушкова, 24 (Вх. №08/9999 від 01.08.2018) (Вих. №100-8636 від 31.05.2018)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23. Про розгляд звернення Голосіївської районної державної адміністрації щодо питання "Єдиний претендент" - Товариство з обмеженою відповідальністю ТОВ Мале підприємство "Промкомплекс", Васильківська 49 корпус 2 (Вх. №08/9999 від 01.08.2018) (Вих. №100-8636 від 31.05.2018)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24. Про розгляд звернення Голосіївської районної державної адміністрації щодо питання "Єдиний претендент" - Товариство з обмеженою відповідальністю МП "Промпкомплекс", вулиця Новопирогівська 27/2 (Вх. №08/9999 від 01.08.2018) (Вих. №100-8636 від 31.05.2018)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25. Про розгляд звернення Дніпровської районної державної адміністрації щодо питання "Єдиний претендент" - Товариство з обмеженою відповідальністю Науково-виробниче об'єднання "Інформаційні технології", Ентузіастів вулиця, 11, приміщення: нежитлове (Вх. №08/11124 від 25.06.2018) (Вих. №5318/26/2/103 від 14.06.2018)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26. Про розгляд звернення Деснянської районної державної адміністрації щодо питання "Єдиний претендент" - Підприємець-фізична особа Левчук Максим Вікторович, Маяковського Володимира проспект, 60/10 (Вх. №08/14167 від 20.08.2018) (Вих. №102/03/26-6891 від 30.07.2018)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27. Про розгляд звернення Деснянської районної державної адміністрації щодо питання "Єдиний претендент" - Підприємець-фізична особа Акулова Олена Іванівна, Електротехнічна вулиця, 11 (Вх. №08/13824 від 20.08.2018) (Вих. №102/03/26-6720 від 24.07.2018)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28. Про розгляд звернення Деснянської районної державної адміністрації щодо питання "Єдиний претендент" - Товариство з обмеженою відповідальністю "СТАН ОРТО" ( ТОВ "СТАН ОРТО" ) , Закревського Миколи вулиця, 29 (Вх. №08/14369 від 20.08.2018) (Вих. №102/03/26-7153 від 03.08.2018)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29. Про розгляд проекту рішення Департаменту комунальної власності м. Києва щодо питання "Єдиний претендент" - Товариство з обмеженою відповідальністю Хаус Статус Груп, Московська вулиця, 3 літ. А (Вх. №08/231-2475/ПР від 23.08.2018) (Вих. №009-162р від 02.08.2018)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30. Про розгляд звернення Деснянської районної державної адміністрації щодо питання "Єдиний претендент" - Підприємець-фізична особа Клишта Микола Володимирович, Бикова Леоніда бульвар, 7А (Вх. №08/14096 від 20.08.2018) (Вих. №102/03/26-7012 від 01.08.2018)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31. Про розгляд звернення Печерської районної державної адміністрації щодо питання "Єдиний претендент" - Приватне підприємство "Медико - біологічний центр "Геном", Мазепи Івана вулиця, 2 (Вх. №08/14673 від 20.08.2018) (Вих. №105/01-5991/1 від 08.08.2018)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32. Про розгляд звернення Дніпровської районної державної адміністрації щодо питання "Єдиний претендент" - Підприємець-фізична особа Чаус Яна Олександрівна, Тампере вулиця, 7А (Вх. №08/14316 від 20.08.2018) (Вих. №7127/26/2/103 від 06.08.2018)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33. Про розгляд звернення Дніпровської районної державної адміністрації щодо питання "Єдиний претендент" - Підприємець-фізична особа Боброва Ірина Леонідівна, Райдужна вулиця, 53 (Вх. №08/14375 від 20.08.2018) (Вих. №7139/26/2/103 від 06.08.2018)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34. Про розгляд звернення Оболонської районної державної адміністрації щодо питання "Єдиний претендент" - Товариство з обмеженою відповідальністю Автошкола Унісерв, вулиця Йорданська, 22 А (Вх. №08/10232 від 13.08.2018) (Вих. №104-4952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35. Про розгляд звернення Департаменту комунальної власності м. Києва щодо питання "Єдиний претендент" - Товариство з обмеженою відповідальністю Сафрекс, проспект Леся Курбаса, 8 (Вх. №08/12560 від 20.08.2018) (Вих. №062/05/18-6099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36. Про розгляд звернення Шевченківської районної державної адміністрації щодо питання "Продовження" - Орган державної влади Управління праці та соціального захисту населення Шевченківської районної в місті Києві державної адміністрації, Перемоги проспект, 15 (Вх. №08/9519 від 24.07.2018) (Вих. №109/01/25-4709 від 21.05.2018)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37. Про розгляд звернення Шевченківської районної державної адміністрації щодо питання "Продовження" - Орган державної влади Управління праці та соціального захисту населення Шевченківської районної в місті Києві державної адміністрації, Хмельницького Богдана вулиця, 23 (Вх. №08/9519 від 24.07.2018) (Вих. №109/01/25-4709 від 21.05.2018)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38. Про розгляд звернення Шевченківської районної державної адміністрації щодо питання "Продовження" - Орган державної влади Управління праці та соціального захисту населення Шевченківської районної в місті Києві державної адміністрації, Василевської Ванди вулиця, 14 (Вх. №08/9519 від 24.07.2018) (Вих. №109/01/25-4709 від 21.05.2018)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39. Про розгляд звернення Шевченківської районної державної адміністрації щодо питання "Продовження" - Комунальна організація (установа, заклад) Київський міський центр соціальних служб для сім'ї, дітей та молоді виконавчого органу Київської міської ради (Київської міської державної адміністрації) , Довженка вулиця, 2 (Вх. №08/9523 від 24.07.2018) (Вих. №109/01/25-4693 від 21.05.2018)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40. Про розгляд звернення Шевченківської районної державної адміністрації щодо питання "Продовження" - Комунальна організація (установа, заклад) Державний архів м. Києва виконавчий орган Київської міської ради (Київська міська державна адміністрація), Теліги О. вулиця, 23 (Вх. №08/11049 від 26.06.2018) (Вих. №109/01/25-5604 від 14.06.2018)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41. Про розгляд звернення Шевченківської районної державної адміністрації щодо питання "Зміна ІУ (зміна процентної ставки: зменшення)" - Державна організація (установа, заклад) Управління справами Апарату Верховної Ради України, Салютна вулиця, 10 (Вх. №08/11642/1 від 31.07.2018) (Вих. №109/01/25-6426 від 09.07.2018)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42. Про розгляд звернення Шевченківської районної державної адміністрації щодо питання "Продовження" - Підприємець-фізична особа Стеценко Віталій Миколайович, вулиця Велика Житомирська, 12 (Вх. №08/11898 від 05.07.2018) (Вих. №109/01/25-6021 від 25.06.2018)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43. Про розгляд звернення Шевченківської районної державної адміністрації щодо питання "Продовження" - Підприємець-фізична особа Сафарова Світлана Георгіївна, вулиця Хмельницького Б., 37 (Вх. №08/12408 від 24.07.2018) (Вих. №109/01/25-6138 від 27.06.2018)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44. Про розгляд звернення Шевченківської районної державної адміністрації щодо питання "Продовження" - Фізична особа Белянський Денис Олександрович, Кудрявська вулиця, 16 (Вх. №08/12410 від 23.08.2018) (Вих. №109/01/25-6137 від 27.06.2018)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45. Про розгляд звернення Дарницької районної державної адміністрації щодо питання "Продовження" - Товариство з обмеженою відповідальністю "Фармацевтична фірма "Олімп", Харківське шосе, 121 (Вх. №08/12656 від 01.08.2018) (Вих. №101-5915/04 від 05.07.2018) </w:t>
      </w:r>
    </w:p>
    <w:p w:rsidR="002D3B7A" w:rsidRPr="00C6073E" w:rsidRDefault="002D3B7A" w:rsidP="002D3B7A">
      <w:pPr>
        <w:spacing w:after="0" w:line="240" w:lineRule="auto"/>
        <w:jc w:val="both"/>
        <w:rPr>
          <w:rFonts w:ascii="Times New Roman" w:eastAsiaTheme="minorEastAsia" w:hAnsi="Times New Roman" w:cs="Times New Roman"/>
          <w:bCs/>
          <w:sz w:val="28"/>
          <w:szCs w:val="28"/>
          <w:lang w:eastAsia="uk-UA"/>
        </w:rPr>
      </w:pP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46. Про розгляд звернення Дарницької районної державної адміністрації щодо питання "Продовження" - Відокремлений структурний підрозділ РДА Управління культури Дарницької районної в місті Києві державної адміністрації, Харківське шосе, 121/3 (Вх. №08/12645 від 01.08.2018) (Вих. №101-5991/04 від 06.07.2018)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47. Про розгляд звернення Департаменту комунальної власності м. Києва щодо питання "Інше" - Підприємець-фізична особа Гайовий І.І., Братиславська вулиця, 5 (Вх. №08/12902 від 03.08.2018) (Вих. №062/05/20-6304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48. Про розгляд звернення Департаменту комунальної власності м. Києва щодо питання "Продовження" - Комунальна організація (установа, заклад) Центр екстреної медичної допомоги та медицини катастроф міста Києва, вулиця Януша Корчака, 23/2 (Вх. №08/11343 від 25.06.2018) (Вих. №062/05/19-5687 від 21.06.2018)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49. Про розгляд звернення Департаменту комунальної власності м. Києва щодо питання "Продовження" - Комунальна організація (установа, заклад) Театрально-видовищний заклад культури Київський муніципальний театр опери і балету для дітей і юнацтва, вулиця Межигірська, 2 літ. А (Вх. №08/11342 від 27.07.2018) (Вих. №062/05/19-5686 від 21.06.2018)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50. Про розгляд звернення Департаменту комунальної власності м. Києва щодо питання "Зміна ІУ (зміна цільового призначення)" - Товариство з обмеженою відповідальністю "Роял Сервіс", Братиславська вулиця, 3, корпус: літ."Тт", "Л" (Вх. №08/11340 від 25.06.2018) (Вих. №062/05/12-5671 від 21.06.2018)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51. Про розгляд звернення Департаменту комунальної власності м. Києва щодо питання "Продовження" - Державне підприємство Інформаційно-обчислювальний центр Міністерства соціальної політики України, Комарова Космонавта проспект, 7 (Вх. №08/11300 від 24.07.2018) (Вих. №062/05/18-5624 від 20.06.2018)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52. Про розгляд звернення Департаменту комунальної власності м. Києва щодо питання "Продовження" - Комунальне підприємство Київська служба порятунку, Вишгородська вулиця, 21, корпус: 1, літ. А, приміщення: 1 поверх (Вх. №08/11258 від 23.06.2018) (Вих. №062/05/16-5600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53. Про розгляд звернення Департаменту комунальної власності м. Києва щодо питання "Продовження" - Підприємець-фізична особа Руденко Георгій Орестович, Хрещатик вулиця, 36, корпус: літ.А (Вх. №08/11114 від 23.06.2018) (Вих. №062/05/19-5542 від 18.06.2018)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54. Про розгляд звернення Департаменту комунальної власності м. Києва щодо питання "Продовження" - Комунальна організація (установа, заклад) Центр обліку бездомних осіб, Суздальська вулиця, 4/6 (Вх. №08/10825 від 24.07.2018) (Вих. №062/05/18-5470 від 14.06.2018)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55. Про розгляд звернення Департаменту комунальної власності м. Києва щодо питання "Продовження" - Приватна організація (установа, заклад) Приватний вищий навчальний заклад "Київський медичний університет", Підвисоцького Професора вулиця, 4А (Вх. №08/10505 від 15.06.2018) (Вих. №062/05/15-5300 від 11.06.2018)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56. Про розгляд звернення Департаменту комунальної власності м. Києва щодо питання "Продовження" - Комунальна організація (установа, заклад) Театрально-видовищний заклад культури "Київський академічний театр "Золоті ворота", Митрополита А. Шептицького, 1 Б літ. А (Вх. №08/10504 від 15.06.2018) (Вих. №062/05/13-5297 від 11.06.2018)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57. Про розгляд звернення Департаменту комунальної власності м. Києва щодо питання "Продовження" - Комунальна організація (установа, заклад) Театрально-видовищний заклад культури "Київський академічний театр драми і комедії на лівому березі Дніпра", Броварський проспект, 25 (Вх. №08/10501 від 24.07.2018) (Вих. №062/05/13-5296 від 11.06.2018)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58. Про розгляд звернення Департаменту комунальної власності м. Києва щодо питання "Продовження" - Комунальна організація (установа, заклад) Театрально-видовищний заклад культури "Київський муніципальний академічний театр ляльок на лівому березі Дніпра", Митрополита Андрея Шептицького вулиця, 1Б (Вх. №08/10500 від 24.07.2018) (Вих. №062/05/13-5301 від 11.06.2018)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59. Про розгляд звернення Департаменту комунальної власності м. Києва щодо питання "Продовження" - Фізична особа Бабійчук Руслан Анатолійович, Бессарабська площа, 2 (Вх. №08/10495 від 25.07.2018) (Вих. №062/05/19-5294 від 11.06.2018)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60. Про розгляд звернення Департаменту комунальної власності м. Києва щодо питання "Продовження" - Комунальна організація (установа, заклад) Департамент соціальної політики виконавчого органу Київської міської ради (Київської міської державної адміністрації), Комарова Космонавта проспект, 7 (Вх. №08/9991 від 24.07.2018) (Вих. №062/05/18-5039 від 01.06.2018)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61. Про розгляд звернення Департаменту комунальної власності м. Києва щодо питання "Продовження" - Орган державної влади Солом"янська РДА, Повітрофлотський проспект, 41 (Вх. №08/9788 від 24.07.2018) (Вих. №062/05/20-5035 від 01.06.2018)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62. Про розгляд звернення Департаменту комунальної власності м. Києва щодо питання "Продовження" - Комунальна організація (установа, заклад) Міська спеціалізована молодіжна бібліотека "Молода гвардія", Повітрофлотський проспект, 10 (Вх. №08/9481 від 18.06.2018) (Вих. №062/05/19-4564 від 17.05.2018)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63. Про розгляд звернення Департаменту комунальної власності м. Києва щодо питання "Продовження" - Орган місцевого самоврядування Департамент земельних ресурсів , вул. Хрещатик 32 А літ. А2 та літ. В (Вх. №08/9473 від 18.06.2018) (Вих. №062/05/19-4851 від 24.05.2018)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64. Про розгляд звернення Департаменту комунальної власності м. Києва щодо питання "Продовження" - Підприємець-фізична особа Судакова Тетяна Степанівна, вулиця Харківське шосе, 121, літ. "Д ІV", корпус К-1 (Вх. №08/8820 від 24.07.2018) (Вих. №062/05/11-4574 від 17.05.2018)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65. Про розгляд звернення Департаменту комунальної власності м. Києва щодо питання "Продовження" - Підприємець-фізична особа Судакова Тетяна Степанівна, вулиця Харківське шосе, 121, літ. Е, корпус, к-12 (Вх. №08/8819 від 24.07.2018) (Вих. №062/05/11-4575 від 17.05.2018)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66. Про розгляд звернення Департаменту комунальної власності м. Києва щодо питання "Продовження" - Громадська організація Київська міська організація Товариства Червоного Хреста України, вулиця Софіївська, 10, літ. Б (Вх. №08/8813 від 24.07.2018) (Вих. №062/05/19-4579 від 17.05.2018)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67. Про розгляд звернення Департаменту комунальної власності м. Києва щодо питання "Продовження" - Комунальна організація (установа, заклад) Циганський академічний музично-драматичний театр "Романс", Перемоги проспект, 38 літ. А (Вх. №08/8712 від 24.07.2018) (Вих. №062/05/19-4490 від 15.05.2018)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68. Про розгляд звернення Департаменту комунальної власності м. Києва щодо питання "Продовження" - Товариство з обмеженою відповідальністю Гаряче молоко, станція метро "Театральна" (Вх. №08/5331 від 24.07.2018) (Вих. №062/05/20-2626 від 21.03.2018)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69. Про розгляд звернення Подільської районної державної адміністрації щодо питання "Продовження" - Комунальна організація (установа, заклад) Територіальний центр соціального обслуговування Подільського району м. Києва, Свободи проспект, 2Б (Вх. №08/13817 від 31.07.2018) (Вих. №106-6938 від 25.07.2018)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70. Про розгляд звернення Подільської районної державної адміністрації щодо питання "Продовження" - Товариство з обмеженою відповідальністю Виробничо-комерційна фірма "Софія-Київ", Нижній Вал (Подільський район/ 11144) вулиця, 37/20, приміщення: літ. А (Вх. №08/13815 від 31.07.2018) (Вих. №106-6936 від 25.07.2018)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71. Про розгляд звернення Подільської районної державної адміністрації щодо питання "Продовження" - Товариство з обмеженою відповідальністю АПТЕЧНЕ ОБ'ЄДНАННЯ "БІОКОН" (ТОВ "АПТЕЧНЕ ОБ'ЄДНАННЯ "БІОКОН"), Свободи проспект, 22 (Вх. №08/13811 від 31.07.2018) (Вих. №106-6991 від 26.07.2018)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72. Про розгляд звернення Святошинської районної державної адміністрації щодо питання "Продовження" - Громадська організація Київська академія наук, Львівська вулиця, 32 (Вх. №08/7192 від 08.05.2018) (Вих. №107-30/2683 від 19.04.2018)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73. Про розгляд звернення Святошинської районної державної адміністрації щодо питання "Продовження" - Державна організація (установа, заклад) Служба безпеки України , Перемоги проспект, 89А (Вх. №08/8656 від 30.05.2018) (Вих. №107-30/3363 від 15.05.2018)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74. Про розгляд звернення Святошинської районної державної адміністрації щодо питання "Продовження" - Фізична особа Народний депутат України Ар'єв В. І., Краснова Миколи вулиця, 8 (Вх. №08/10636 від 18.06.2018) (Вих. №107-30/4099 від 12.06.2018)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75. Про розгляд звернення Святошинської районної державної адміністрації щодо питання "Продовження" - Громадська організація Розвиток столиці, Краснова Миколи вулиця, 8 (Вх. №08/11377 від 26.06.2018) (Вих. №107-30/4226 від 15.06.2018)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76. Про розгляд звернення Святошинської районної державної адміністрації щодо питання "Продовження" - Фізична особа Народний депутат України Третьяков О. Ю., Роллана Ромена бульвар, 4 (Вх. №08/11378 від 25.06.2018) (Вих. №107-30/4251 від 18.06.2018)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77. Про розгляд звернення Святошинської районної державної адміністрації щодо питання "Продовження" - Підприємець-фізична особа Наумук Я. А., Чистяківська вулиця, 15 (Вх. №08/11410 від 24.07.2018) (Вих. №107-30/4299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78. Про розгляд звернення Святошинської районної державної адміністрації щодо питання "Продовження" - Підприємець-фізична особа Нечипоренко В. А., Доброхотова вулиця, 30, літ. Б (Вх. №08/11410 від 24.07.2018) (Вих. №107-30/4299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79. Про розгляд звернення Святошинської районної державної адміністрації щодо питання "Продовження" - Благодійна організація Благодійний фонд "Позитив", Юри Гната, 7, літ. Б (Вх. №08/11410 від 24.07.2018) (Вих. №107-30/4299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80. Про розгляд звернення Святошинської районної державної адміністрації щодо питання "Продовження" - Приватне підприємство "Автошкола "Агат", Наумова Генерала вулиця, 35Б (Вх. №08/11410 від 24.07.2018) (Вих. №107-30/4299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81. Про розгляд звернення Святошинської районної державної адміністрації щодо питання "Продовження" - Підприємець-фізична особа Балла О. А., Семашка вулиця, 9 (Вх. №08/11410 від 24.07.2018) (Вих. №107-30/4299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82. Про розгляд звернення Солом'янської районної державної адміністрації щодо питання "Продовження" - Відокремлений структурний підрозділ РДА Управління культури, туризму та охорони культурної спадщини Солом'янської районної в місті Києві державної адміністрації, бульвар Вацлава Гавела, 34 (Вх. №08/8265 від 13.06.2018) (Вих. №108-6897 від 05.05.2018)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83. Про розгляд звернення Солом'янської районної державної адміністрації щодо питання "Продовження" - Відокремлений структурний підрозділ РДА Управління культури, туризму та охорони культурної спадщини Солом'янської районної в місті Києві державної адміністрації, вулиця Донецька, 57-А (Вх. №08/8265 від 13.06.2018) (Вих. №108-6897 від 05.05.2018)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84. Про розгляд звернення Солом'янської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Комарова Космонавта проспект, 32 (Вх. №08/12835 від 31.07.2018) (Вих. №108-10827 від 12.07.2018)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85. Про розгляд звернення Солом'янської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Преображенська вулиця, 17 (Вх. №08/12835 від 31.07.2018) (Вих. №108-10827 від 12.07.2018)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86. Про розгляд звернення Солом'янської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Героїв Севастополя вулиця, 9А (Вх. №08/12835 від 31.07.2018) (Вих. №108-10827 від 12.07.2018)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87. Про розгляд звернення Солом'янської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Героїв Севастополя вулиця, 9А (Вх. №08/12835 від 31.07.2018) (Вих. №108-10827 від 12.07.2018)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88. Про розгляд звернення Солом'янської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Героїв Севастополя вулиця, 43 (Вх. №08/12835 від 31.07.2018) (Вих. №108-10827 від 12.07.2018)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89. Про розгляд звернення Солом'янської районної державної адміністрації щодо питання "Зміна ІУ (зміна процентної ставки: зменшення)" - Підприємець-фізична особа Євтух Ірина Петрівна, Світличного Івана вулиця, 1 (Вх. №08/12816 від 31.07.2018) (Вих. №108-10288 від 03.07.2018)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90. Про розгляд звернення Солом'янської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населення Солом'янського району м. Києва, Волинська вулиця, 2 (Вх. №08/12815 від 31.07.2018) (Вих. №108-10826 від 12.07.2018)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91. Про розгляд звернення Солом'янської районної державної адміністрації щодо питання "Продовження" - Громадська організація Спортивно-оздоровчий клуб "Київ-2000", Кавказька вулиця, 10 (Вх. №08/12814 від 31.07.2018) (Вих. №108-10796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92. Про розгляд звернення Солом'янської районної державної адміністрації щодо питання "Зміна ІУ (зміна цільового призначення)" - Товариство з обмеженою відповідальністю ЛУКС, Пост-Волинська вулиця, 2/103, приміщення: нежитлове (Вх. №08/11463 від 05.07.2018) (Вих. №108-9591 від 20.06.2018)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93. Про розгляд звернення Солом'янської районної державної адміністрації щодо питання "Продовження" - Фізична особа Народний депутат України Княжицький Микола Леонідович, Іскрівська/Міцкевича, 7/10 (Вх. №08/9954 від 31.07.2018) (Вих. №108-7632 від 17.05.2018)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94. Про розгляд звернення Солом'янської районної державної адміністрації щодо питання "Зміна ІУ (зміна орендаря)" - Підприємець-фізична особа Гаврелишена Любов Аркадіївна, бульвар Вацлава Гавела, 15 (Вх. №08/9560 від 31.07.2018) (Вих. №108-8210 від 25.05.2018)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95. Про розгляд звернення Святошинської районної державної адміністрації щодо питання "Продовження" - Підприємець-фізична особа Марченко Анастасія Юріївна, Тулузи вулиця, 6А (Вх. №08/11411 від 05.07.2018) (Вих. №107-30/4301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96. Про розгляд звернення Святошинської районної державної адміністрації щодо питання "Продовження" - Підприємець-фізична особа Лук`янова Марина Миколаївна, Ірпінська вулиця, 68А (Вх. №08/11779 від 24.07.2018) (Вих. №107-30/4428 від 22.06.2018)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97. Про розгляд звернення Святошинської районної державної адміністрації щодо питання "Продовження" - Підприємець-фізична особа Загорулько Олександр Петрович, Академіка Єфремова вулиця, 11 (Вх. №08/12125 від 24.07.2018) (Вих. №107-30/4488 від 26.06.2018)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98. Про розгляд звернення Святошинської районної державної адміністрації щодо питання "Продовження" - Підприємець-фізична особа Головкіна Наталія Миколаївна, Академіка Єфремова вулиця, 7А (Вх. №08/12134 від 24.07.2018) (Вих. №107-30/4546 від 27.06.2018)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99. Про розгляд звернення Святошинської районної державної адміністрації щодо питання "Продовження" - Підприємець-фізична особа Торохтій Земфіра Чингізовна, Симиренка вулиця, 22Б (Вх. №08/13050 від 24.07.2018) (Вих. №107-30/4700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100. Про розгляд звернення Святошинської районної державної адміністрації щодо питання "Продовження" - Підприємець-фізична особа Торохтій Земфіра Чингізовна, Симиренка вулиця, 22Г (Вх. №08/13050 від 24.07.2018) (Вих. №107-30/4700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101. Про розгляд звернення Святошинської районної державної адміністрації щодо питання "Продовження" - Підприємець-фізична особа Торохтій Земфіра Чингізовна, Героїв Космосу вулиця, 13 (Вх. №08/13050 від 24.07.2018) (Вих. №107-30/4700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102. Про розгляд звернення Святошинської районної державної адміністрації щодо питання "Продовження" - Публічне акціонерне товариство Укрпошта, Червонозаводський провулок, 2/13 (Вх. №08/13381 від 31.07.2018) (Вих. №107-30/4827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103. Про розгляд звернення Святошинської районної державної адміністрації щодо питання "Продовження" - Підприємець-фізична особа Путря Володимир Григорович, Юри Гната вулиця, 5 (Вх. №08/13381 від 31.07.2018) (Вих. №107-30/4827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104. Про розгляд звернення Святошинської районної державної адміністрації щодо питання "Продовження" - Товариство з обмеженою відповідальністю Авто-Роман, Туполєва Академіка вулиця, 3 (Вх. №08/13384 від 31.07.2018) (Вих. №107-30/4830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105. Про розгляд звернення Святошинської районної державної адміністрації щодо питання "Продовження" - Приватне підприємство Фаворит-СП, Академіка Єфремова вулиця, 21А (Вх. №08/13384 від 31.07.2018) (Вих. №107-30/4830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106. Про розгляд звернення Святошинської районної державної адміністрації щодо питання "Продовження" - Підприємець-фізична особа Козак Віра Олександрівна, Ушакова Миколи вулиця, 12А (Вх. №08/13384 від 31.07.2018) (Вих. №107-30/4830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107. Про розгляд звернення Святошинської районної державної адміністрації щодо питання "Продовження" - Підприємець-фізична особа Козак Віра Олександрівна, Академіка Єфремова вулиця, 21А (Вх. №08/13384 від 31.07.2018) (Вих. №107-30/4830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108. Про розгляд звернення Печерської районної державної адміністрації щодо питання "Продовження" - Комунальна організація (установа, заклад) Комунальне некомерційне підприємство "Консультативно - діагностичний центр" Печерського району м. Києва, Мазепи Івана вулиця, 2 (Вх. №08/10406 від 18.06.2018) (Вих. №105/01-4897/1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109. Про розгляд звернення Печерської районної державної адміністрації щодо питання "Продовження" - Комунальна організація (установа, заклад) Комунальне некомерційне підприємство "Центр первинної медико - санітарної допомоги" Печерського району м. Києва, Підвисоцького Професора вулиця, 13 (Вх. №08/10406 від 18.06.2018) (Вих. №105/01-4897/1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110. Про розгляд звернення Печерської районної державної адміністрації щодо питання "Продовження" - Комунальна організація (установа, заклад) Комунальне некомерційне підприємство "Центр первинної медико - санітарної допомоги" Печерського району м. Києва, Підвисоцького Професора вулиця, 4А (Вх. №08/10406 від 18.06.2018) (Вих. №105/01-4897/1 від 08.06.2018)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111. Про розгляд звернення Печерської районної державної адміністрації щодо питання "Продовження" - Комунальне підприємство Комунальне підприємство по утриманню зелених насаджень Печерського району м. Києва, Приймаченко Марії бульвар, 6А (Вх. №08/11490 від 26.06.2018) (Вих. №105/01-1269/В-040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112. Про розгляд звернення Печерської районної державної адміністрації щодо питання "Продовження" - Комунальне підприємство Комунальне підприємство по утриманню зелених насаджень Печерського району м. Києва, Німанська вулиця, 3 (Вх. №08/11490 від 26.06.2018) (Вих. №105/01-1269/В-040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113. Про розгляд звернення Печерської районної державної адміністрації щодо питання "Продовження" - Приватне підприємство Приватне підприємство "ТІС-2000", Руставелі Шота вулиця, 17 (Вх. №08/11490 від 26.06.2018) (Вих. №105/01-1269/В-040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114. Про розгляд звернення Печерської районної державної адміністрації щодо питання "Продовження" - Товариство з обмеженою відповідальністю ТОВ "Сакс", Богомольця Академіка вулиця, 7/14 (Вх. №08/11490 від 26.06.2018) (Вих. №105/01-1269/В-040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115. Про розгляд звернення Печерської районної державної адміністрації щодо питання "Продовження" - Товариство з обмеженою відповідальністю ТОВ "Науково-виробниче об"єднання "Топаз", Печерський узвіз, 19 (Вх. №08/11490 від 26.06.2018) (Вих. №105/01-1269/В-040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116. Про розгляд звернення Печерської районної державної адміністрації щодо питання "Продовження" - Фізична особа член НСХУ Бизов Володимир Никифорович, Мазепи Івана, 3-А (Вх. №08/11490 від 23.08.2018) (Вих. №105/01-1269/В-040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117. Про розгляд звернення Печерської районної державної адміністрації щодо питання "Продовження" - Підприємець-фізична особа Троян Ганна Грогорівна, Шовковична вулиця, 13/2 (Вх. №08/11490 від 26.06.2018) (Вих. №105/01-1269/В-040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118.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Кловський узвіз, 12 (Вх. №08/12651 від 01.08.2018) (Вих. №105/01-1382/В-270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119.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Бутишев провулок, 21/17 (Вх. №08/12651 від 01.08.2018) (Вих. №105/01-1382/В-270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120.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Шовковична вулиця, 20 (Вх. №08/12651 від 01.08.2018) (Вих. №105/01-1382/В-270 від 05.07.2018) </w:t>
      </w:r>
    </w:p>
    <w:p w:rsidR="00F42F02" w:rsidRPr="00C6073E" w:rsidRDefault="00F42F02" w:rsidP="002D3B7A">
      <w:pPr>
        <w:spacing w:after="0" w:line="240" w:lineRule="auto"/>
        <w:jc w:val="both"/>
        <w:rPr>
          <w:rFonts w:ascii="Times New Roman" w:eastAsiaTheme="minorEastAsia" w:hAnsi="Times New Roman" w:cs="Times New Roman"/>
          <w:bCs/>
          <w:sz w:val="28"/>
          <w:szCs w:val="28"/>
          <w:lang w:eastAsia="uk-UA"/>
        </w:rPr>
      </w:pP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121.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Кудрі Івана вулиця, 22 (Вх. №08/12651 від 01.08.2018) (Вих. №105/01-1382/В-270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122.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Омеляновича-Павленка вулиця 19 (Вх. №08/12651 від 01.08.2018) (Вих. №105/01-1382/В-270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123.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Лесі Українки бульвар, 28А (Вх. №08/12651 від 01.08.2018) (Вих. №105/01-1382/В-270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124.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Остапа Вишні вулиця, 9 (Вх. №08/12651 від 01.08.2018) (Вих. №105/01-1382/В-270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125.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Підвисоцького Професора вулиця, 6А (Вх. №08/12651 від 01.08.2018) (Вих. №105/01-1382/В-270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126.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Старонаводницька вулиця, 6А (Вх. №08/12651 від 01.08.2018) (Вих. №105/01-1382/В-270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127.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Приймаченко Марії бульвар, 6А (Вх. №08/12651 від 01.08.2018) (Вих. №105/01-1382/В-270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128. Про розгляд звернення Печерської районної державної адміністрації щодо питання "Продовження" - Товариство з обмеженою відповідальністю Інтепроф, Печерський узвіз, 19 (Вх. №08/13164 від 30.07.2018) (Вих. №105/01-1469/В-270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129. Про розгляд звернення Печерської районної державної адміністрації щодо питання "Продовження" - Комунальна організація (установа, заклад) Комплексна дитячо-юнацька спортивна школа "Арсенал", Мазепи Івана вулиця, 4/6 (Вх. №08/13164 від 30.07.2018) (Вих. №105/01-1469/В-270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130. Про розгляд звернення Печерської районної державної адміністрації щодо питання "Продовження" - Товариство з обмеженою відповідальністю Побутсервіс, Кловський узвіз, 14/24 (Вх. №08/13164 від 30.07.2018) (Вих. №105/01-1469/В-270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131. Про розгляд звернення Печерської районної державної адміністрації щодо питання "Продовження" - Публічне акціонерне товариство "Укртелеком", Інститутська вулиця, 25 (Вх. №08/13164 від 30.07.2018) (Вих. №105/01-1469/В-270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132. Про розгляд звернення Печерської районної державної адміністрації щодо питання "Продовження" - Державна організація (установа, заклад) Центральна поліклініка Міністерства внутрішніх справ України, Богомольця Академіка вулиця, 7/14 (Вх. №08/13172 від 30.07.2018) (Вих. №105/01-1470/В-270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133. Про розгляд звернення Печерської районної державної адміністрації щодо питання "Продовження" - Підприємець-фізична особа Басманова С. К., Лесі Українки бульвар, 29 (Вх. №08/13172 від 30.07.2018) (Вих. №105/01-1470/В-270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134. Про розгляд звернення Печерської районної державної адміністрації щодо питання "Продовження" - Приватне акціонерне товариство ПАТ "F&amp;C REALTY", Велика Васильківська вулиця 67/7 (Вх. №08/13172 від 30.07.2018) (Вих. №105/01-1470/В-270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135. Про розгляд звернення Печерської районної державної адміністрації щодо питання "Продовження" - Колективне підприємство КП "Спеціалізоване ремонтно-будівельне управління протипожежних робіт м. Києва", Підвисоцького Професора вулиця, 14 (Вх. №08/13172 від 30.07.2018) (Вих. №105/01-1470/В-270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136. Про розгляд звернення Печерської районної державної адміністрації щодо питання "Продовження" - Громадська організація ГО "Добровільне пожежне товариство м. Києва", Підвисоцького Професора вулиця, 14 (Вх. №08/13172 від 30.07.2018) (Вих. №105/01-1470/В-270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137. Про розгляд звернення Печерської районної державної адміністрації щодо питання "Продовження" - Асоціація Асоціація ділового співробітництва з обслуговування міністерств, відомств, Президентського Апарату України "Координаційний Центр", Лютеранська вулиця, 28/19 (Вх. №08/13172 від 30.07.2018) (Вих. №105/01-1470/В-270 від 17.07.2017)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138. Про розгляд звернення Печерської районної державної адміністрації щодо питання "Продовження" - Громадська організація МГО "Українське козацтво", Грушевського Михайла вулиця, 4А (Вх. №08/13172 від 30.07.2018) (Вих. №105/01-1470/В-270 від 17.07.2017)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139. Про розгляд звернення Печерської районної державної адміністрації щодо питання "Продовження" - Підприємець-фізична особа ФОП Прис В. П., Велика Васильківська вулиця 25А (Вх. №08/13172 від 30.07.2018) (Вих. №105/01-1470/В-270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140. Про розгляд звернення Печерської районної державної адміністрації щодо питання "Продовження" - Громадська організація ГО "Фізкультурно-спортивне товариство "Спартак", Чеська вулиця, 9 (Вх. №08/13172 від 30.07.2018) (Вих. №105/01-1470/В-270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141. Про розгляд звернення Печерської районної державної адміністрації щодо питання "Продовження" - Громадська організація ВГО "Кінологічна спілка України", Рогнідинська вулиця, 3 (Вх. №08/13172 від 30.07.2018) (Вих. №105/01-1470/В /270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142. Про розгляд звернення Печерської районної державної адміністрації щодо питання "Продовження" - Громадська організація ВГО "Український молодіжний собор", Інститутська вулиця, 15/5 (Вх. №08/13172 від 30.07.2018) (Вих. №105/01-1470/В-270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143. Про розгляд звернення Печерської районної державної адміністрації щодо питання "Продовження" - Комунальне підприємство Шляхово-експлуатаційне управління по ремонту та утриманню автомобільних шляхів та споруд на них Печерського району" м. Києва, Мазепи Івана вулиця, 4/6 (Вх. №08/13890 від 31.07.2018) (Вих. №105/01-1547/В-270 від 27.07.2018)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144. Про розгляд звернення Печерської районної державної адміністрації щодо питання "Продовження" - Громадська організація "Центр бразильської культури", Круглоуніверситетська вулиця, 9 (Вх. №08/13892 від 31.07.2018) (Вих. №105/01-1546/В-270 від 27.07.2018)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145. Про розгляд звернення Голосіївської районної державної адміністрації щодо питання "Зміна ІУ (зміна графіку використання)" - Громадська організація Музикально спортивний клуб "Дрім-Денс", Заболотного Академіка вулиця, 144, приміщення: приміщення 3 поверху (Вх. №08/2009 від 01.06.2018) (Вих. №№100-998 від 18.01.2018)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146. Про розгляд звернення Оболонської районної державної адміністрації щодо питання "Зміна ІУ (зміна процентної ставки: зменшення)" - Комунальна організація (установа, заклад) Головне територіальне управління юстиції у місті Києві, Проспект Оболонський, 28 В (Вх. №08/11329 від 25.07.2018) (Вих. №104-5374 від 15.06.2018)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147. Про розгляд звернення Дніпровської районної державної адміністрації щодо питання "Єдиний претендент" - Підприємець-фізична особа ФОП Сміян В. М., Карбишева Генерала вулиця, 16/2 (Вх. №08/7569 від 27.04.2018) (Вих. №3468/26/2/103 від 20.04.2018)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148. Про розгляд звернення Дніпровської районної державної адміністрації щодо питання "Продовження" - Орган державної влади Управління житлово-комунального господарства Дніпровської РДА, Праці бульвар, 1/1 (Вх. №08/9299 від 05.06.2018) (Вих. №4540/26/3/103 від 24.05.2018)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149. Про розгляд звернення Дніпровської районної державної адміністрації щодо питання "Продовження" - Орган державної влади Фінансове управління Дніпровської РДА, Праці бульвар, 1/1 (Вх. №08/9299 від 05.06.2018) (Вих. №4540/26/3/103 від 24.05.2018)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150. Про розгляд звернення Дніпровської районної державної адміністрації щодо питання "Продовження" - Публічне акціонерне товариство Акціонерний банк "Укргазбанк", Праці бульвар, 1/1 (Вх. №08/9300 від 05.06.2018) (Вих. №4563/26/3/103 від 24.05.2018)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151. Про розгляд звернення Дніпровської районної державної адміністрації щодо питання "Продовження" - Комунальна організація (установа, заклад) Київська міська психоневрологічна лікарня №2, Митрополита Андрея Шептицького вулиця, 5 (Вх. №08/10692 від 21.06.2018) (Вих. №5130/26/2/103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152. Про розгляд звернення Дніпровської районної державної адміністрації щодо питання "Зміна ІУ (зміна процентної ставки: приведення у відповідність)" - Підприємець-фізична особа Бондаренко Тамара Володимирівна, Тичини Павла проспект, 22А (Вх. №08/11130 від 25.06.2018) (Вих. №5355/26/2/103 від 14.06.2018)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153. Про розгляд звернення Дніпровської районної державної адміністрації щодо питання "Продовження" - Приватне підприємство Країна дитинства, Бучми Амвросія бульвар, 5А (Вх. №08/11132 від 25.06.2018) (Вих. №5385/26/2/103 від 15.06.2018)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154. Про розгляд звернення Дніпровської районної державної адміністрації щодо питання "Продовження" - Приватне підприємство Країна дитинства, Бучми Амвросія бульвар, 5А (Вх. №08/11132 від 25.06.2018) (Вих. №5385/26/2/103 від 15.06.2018)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155. Про розгляд звернення Дніпровської районної державної адміністрації щодо питання "Продовження" - Громадська організація "Об'єднання багатодітних сімей "Оріяна", Червоноткацька вулиця, 27/2 (Вх. №08/11792 від 26.07.2018) (Вих. №5842/26/2/103 від 26.06.2018)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156. Про розгляд звернення Дніпровської районної державної адміністрації щодо питання "Продовження" - Товариство з обмеженою відповідальністю "СЕРВІС-КИЇВ", Харківське шосе, 7 (Вх. №08/12391 від 26.07.2018) (Вих. №6214/26/2/103 від 06.07.2018)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157. Про розгляд звернення Дніпровської районної державної адміністрації щодо питання "Продовження" - Підприємець-фізична особа Сапун В. М., Ентузіастів вулиця, 9В (Вх. №08/12394 від 26.07.2018) (Вих. №6209/26/2/103 від 06.07.2018)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158. Про розгляд звернення Дніпровської районної державної адміністрації щодо питання "Продовження" - Підприємець-фізична особа Морозов Юрій Валерійович, Попудренка вулиця, 24 (Вх. №08/12395 від 26.07.2018) (Вих. №6192/26/2/103 від 06.07.2018)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159. Про розгляд звернення Оболонської районної державної адміністрації щодо питання "Зміна ІУ (зміна процентної ставки: зменшення)" - Комунальна організація (установа, заклад) Головне територіальне управління юстиції у місті Києві, вулиця Маршала Тимошенка, 2 Д (Вх. №08/11329 від 25.07.2018) (Вих. №104-5374 від 15.06.2018)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160. Про розгляд звернення Дніпровської районної державної адміністрації щодо питання "Продовження" - Приватна організація (установа, заклад) Навчально -виховний заклад освіти "Школа - ліцей "Обдаровання" Київської Академії Наук", Юності вулиця, 1 (Вх. №08/12396 від 26.07.2018) (Вих. №6194/26/2/103 від 06.07.2018)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161. Про розгляд звернення Оболонської районної державної адміністрації щодо питання "Зміна ІУ (зміна процентної ставки: зменшення)" - Комунальна організація (установа, заклад) Головне територіальне управління юстиції у місті Києві, вулиця Маршала Тимошенка 2 Д (Вх. №08/11329 від 25.07.2018) (Вих. №104-5374 від 15.06.2018)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162. Про розгляд звернення Дніпровської районної державної адміністрації щодо питання "Продовження" - Приватна організація (установа, заклад) Навчально -виховний заклад освіти "Школа - ліцей "Обдаровання" Київської Академії Наук", Бойченка Олександра вулиця, 16А (Вх. №08/12396 від 26.07.2018) (Вих. №6194/26/2/103 від 06.07.2018)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163. Про розгляд звернення Дніпровської районної державної адміністрації щодо питання "Продовження" - Підприємець-фізична особа Сапун В. М., Райдужна вулиця, 55 (Вх. №08/12398 від 26.07.2018) (Вих. №6208/26/2/103 від 06.07.2018)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164. Про розгляд звернення Оболонської районної державної адміністрації щодо питання "Зміна ІУ (зміна процентної ставки: зменшення)" - Комунальна організація (установа, заклад) Головне територіальне управління юстиції у місті Києві, вулиця Маршала Тимошенка, 11 (Вх. №08/11329 від 25.07.2018) (Вих. №104-5374 від 15.06.2018)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165. Про розгляд звернення Дніпровської районної державної адміністрації щодо питання "Продовження" - Громадська організація Київське міське товариство інвалідів опорно-рухового апарату "Росава", Ентузіастів вулиця, 43/1 (Вх. №08/12399 від 26.07.2018) (Вих. №6003/26/2/103 від 03.07.2018)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166. Про розгляд звернення Дніпровської районної державної адміністрації щодо питання "Продовження" - Підприємець-фізична особа Устименко Віта Анатоліївна, Юності вулиця, 5 (Вх. №08/12401 від 26.07.2018) (Вих. №6142/26/2/103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167. Про розгляд звернення Дніпровської районної державної адміністрації щодо питання "Продовження" - Інші об’єднання юридичних осіб Об'єднання "Освітня корпорація", Шамо Ігоря бульвар, 17 (Вх. №08/12402 від 26.07.2018) (Вих. №6143/26/2/103 від 05.07.2018)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168. Про розгляд звернення Дніпровської районної державної адміністрації щодо питання "Продовження" - Приватне підприємство Країна дитинства, Бучми Амвросія бульвар, 5А (Вх. №08/12403 від 26.07.2018) (Вих. №6130/26/2/103 від 05.07.2018)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169. Про розгляд звернення Дніпровської районної державної адміністрації щодо питання "Продовження" - Підприємець-фізична особа Трофімець Сергій Володимирович, Шалетт Міста вулиця, 1А (Вх. №08/12404 від 26.07.2018) (Вих. №6191/26/2/103 від 06.07.2018)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170. Про розгляд звернення Дніпровської районної державної адміністрації щодо питання "Продовження" - Товариство з обмеженою відповідальністю Вікторія, Перова бульвар, 4 (Вх. №08/12646 від 26.07.2018) (Вих. №6325/26/2/103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171. Про розгляд звернення Дніпровської районної державної адміністрації щодо питання "Продовження" - Громадська організація "Клуб спортивного бального танцю "Гармонія-Данс", Юності вулиця, 5 (Вх. №08/12647 від 26.07.2018) (Вих. №6327/26/2/103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172. Про розгляд звернення Дніпровської районної державної адміністрації щодо питання "Продовження" - Підприємець-фізична особа Герасименко Леся Володимирівна, Курнатовського вулиця, 4В (Вх. №08/12648 від 26.07.2018) (Вих. №6328/26/2/103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173. Про розгляд звернення Дніпровської районної державної адміністрації щодо питання "Зміна ІУ (зміна процентної ставки: зменшення)" - Державна організація (установа, заклад) Головне територіальне управління юстиції у місті Києві, Верховної Ради бульвар, 8/20 (Вх. №08/13224 від 26.07.2018) (Вих. №6473/26/2/103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174.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проспект Оболонський, 28 В (Вх. №08/10488 від 25.07.2018) (Вих. №104-5152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175. Про розгляд звернення Дніпровської районної державної адміністрації щодо питання "Зміна ІУ (зміна процентної ставки: зменшення)" - Комунальна організація (установа, заклад) Головне територіальне управління юстиції у місті Києві, Бажова вулиця, 13/9 (Вх. №08/13224 від 26.07.2018) (Вих. №6473/26/2/103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176.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проспект Оболонський, 28 В (Вх. №08/10488 від 25.07.2018) (Вих. №104-5152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177.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Маршала Тимошенка, 2 В (Вх. №08/10488 від 25.07.2018) (Вих. №104-5152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178. Про розгляд звернення Дніпровської районної державної адміністрації щодо питання "Продовження" - Благодійна організація Благодійний фонд "Захист України", Бажова вулиця, 7/21 (Вх. №08/13344 від 26.07.2018) (Вих. №6348/26/2/103 від 11.07.2018)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179.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Богатирська, 6 (Вх. №08/10488 від 25.07.2018) (Вих. №104-5152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180. Про розгляд звернення Голосіївської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Якубовського Маршала вулиця, 7Б, корпус: 6, приміщення: нежитлове (Вх. №08/9058 від 01.08.2018) (Вих. №100-7666 від 16.05.2018)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181.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проспект Маршала Рокосовського, 3 В (Вх. №08/10488 від 25.07.2018) (Вих. №104-5152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182. Про розгляд звернення Голосіївської районної державної адміністрації щодо питання "Продовження" - Товариство з обмеженою відповідальністю Київський центральний клуб кіокушинкай карате , Глушкова Академіка проспект, 34, корпус: 34, приміщення: нежитлове (Вх. №08/11373 від 26.06.2018) (Вих. №100-9670 від 18.06.2018)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183.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Автозаводська, 83 (Вх. №08/10488 від 25.07.2018) (Вих. №104-5152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184.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Олександра Архипенка, 10 В (Вх. №08/10488 від 25.07.2018) (Вих. №104-5152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185. Про розгляд звернення Дарницької районної державної адміністрації щодо питання "Продовження" - Підприємець-фізична особа Сліпанов Дмитро Валерійович, вул. Вакуленчука, 50-А (Вх. №08/4701 від 01.08.2018) (Вих. №101-2388/02 від 19.03.2018)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186.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Максименка Федора, 6 (Вх. №08/10488 від 25.07.2018) (Вих. №104-5152 від 08.06.2018) </w:t>
      </w:r>
    </w:p>
    <w:p w:rsidR="00F42F02" w:rsidRPr="00C6073E" w:rsidRDefault="00F42F02" w:rsidP="002D3B7A">
      <w:pPr>
        <w:spacing w:after="0" w:line="240" w:lineRule="auto"/>
        <w:jc w:val="both"/>
        <w:rPr>
          <w:rFonts w:ascii="Times New Roman" w:eastAsiaTheme="minorEastAsia" w:hAnsi="Times New Roman" w:cs="Times New Roman"/>
          <w:bCs/>
          <w:sz w:val="28"/>
          <w:szCs w:val="28"/>
          <w:lang w:eastAsia="uk-UA"/>
        </w:rPr>
      </w:pP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187. Про розгляд звернення Дарницької районної державної адміністрації щодо питання "Продовження" - Фізична особа Депутат Київської міської ради Омельченко Олександр Олександрович, Пасхаліна Юрія вулиця, 16, приміщення: Житловий будинок 5-ти поверховий (Вх. №08/6243 від 20.04.2018) (Вих. №101-2935/03 від 03.04.2018)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188.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Попова,1 (Вх. №08/10488 від 25.07.2018) (Вих. №104-5152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189.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проспект Оболонський, 16 А (Вх. №08/10488 від 25.07.2018) (Вих. №104-5152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190.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Восьмого Березня, 7 (Вх. №08/10488 від 25.07.2018) (Вих. №104-5152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191.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Героїв Дніпра, 22 Б (Вх. №08/10488 від 25.07.2018) (Вих. №104-5152 від 08.06.2018)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192. Про розгляд звернення Оболонської районної державної адміністрації щодо питання "Продовження" - Підприємець-фізична особа Субін Алла Михайлівна, проспект Маршала Рокосовського, 8 А (Вх. №08/9084 від 25.07.2018) (Вих. №104-4527 від 22.05.2018)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193. Про розгляд звернення Оболонської районної державної адміністрації щодо питання "Продовження" - Підприємець-фізична особа Казін Юрій Олександрович, проспект Маршала Рококсовського, 8 А (Вх. №08/9080 від 25.07.2018) (Вих. №100-4524 від 22.05.2018)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194. Про розгляд звернення Оболонської районної державної адміністрації щодо питання "Продовження" - Громадська організація Танцювальний спортивний клуб "Данс Олімп", вулиця Героїв Дніпра, 10 Б (Вх. №08/9013 від 25.07.2018) (Вих. №104-4523 від 22.05.2018)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195. Про розгляд звернення Оболонської районної державної адміністрації щодо питання "Продовження" - Підприємець-фізична особа Сухотерін Дмитро Вікторович, вулиця Північна, 32 (Вх. №08/8633 від 01.08.2018) (Вих. №104-4169 від 10.05.2018)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196. Про розгляд звернення Оболонської районної державної адміністрації щодо питання "Продовження" - Товариство з обмеженою відповідальністю УК Грецький продукт, проспект Мінський, 4 (Вх. №08/6832 від 31.07.2018) (Вих. №104-3252 від 13.04.2018)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197. Про розгляд звернення Оболонської районної державної адміністрації щодо питання "Продовження" - Підприємець-фізична особа Ошманін Олександр Миколайович, вулиця Ярослава Івашкевича, 10 (Вх. №08/6813 від 01.08.2018) (Вих. №104-3251 від 19.03.2018)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198. Про розгляд звернення Деснянської районної державної адміністрації щодо питання "Продовження" - Підприємець-фізична особа ПАНАСЮК НАТАЛІЯ ОЛЕКСАНДРІВНА, Вигурівський бульвар, 4 (Вх. №08/9142 від 24.07.2018) (Вих. №102/03/26-4548 від 21.05.2018)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199. Про розгляд звернення Деснянської районної державної адміністрації щодо питання "Продовження" - Приватне підприємство ПРИВАТНЕ ПІДПРИЄМСТВО "ЦЕНТР РОЗВИТКУ ЄВРОПИ" (ПП "ЦРЄ"), Будищанська вулиця, 8 (Вх. №08/11431 від 25.06.2018) (Вих. №102/03/26-5555 від 19.06.2018)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200. Про розгляд звернення Деснянської районної державної адміністрації щодо питання "Продовження" - Товариство з обмеженою відповідальністю ТОВ "ЛИС", Закревського Миколи вулиця, 81/1 (Вх. №08/11587 від 04.07.2018) (Вих. №102/03/26-5704 від 22.06.2018)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201. Про розгляд звернення Деснянської районної державної адміністрації щодо питання "Продовження" - Підприємець-фізична особа КОЛОДІЙ ОЛЕГ МИКОЛАЙОВИЧ, Маяковського Володимира проспект, 29 (Вх. №08/11910 від 05.07.2018) (Вих. №102/03/26-5850 від 26.06.2018)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202. Про розгляд звернення Деснянської районної державної адміністрації щодо питання "Продовження" - Підприємець-фізична особа БАХМАЦЬКИЙ АНАТОЛІЙ АНАТОЛІЙОВИЧ, Мілютенка вулиця, 5 (Вх. №08/13288 від 24.07.2018) (Вих. №102/02/26-6235 від 10.07.2018)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203. Про розгляд звернення Деснянської районної державної адміністрації щодо питання "Продовження" - Громадська організація ГРОМАДСЬКА ОРГАНІЗАЦІЯ "СОЮЗ ВЕТЕРАНІВ ТА ІНВАЛІДІВ АТО І АФГАНІСТАНУ "ДЕСНЯНСЬКИЙ", Закревського Миколи вулиця, 51/2 (Вх. №08/13289 від 24.07.2018) (Вих. №102/02/26-6278 від 10.07.2018)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204. Про розгляд звернення Деснянської районної державної адміністрації щодо питання "Продовження" - Приватне підприємство ПП "ЛІГА+", Закревського Миколи вулиця, 35Б (Вх. №08/13499 від 24.07.2018) (Вих. №102/03/26-6662 від 21.07.2018)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205.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Беретті Вікентія вулиця, 18 (Вх. №08/13077 від 24.07.2018) (Вих. №102/02/26-6437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206. Про розгляд звернення Деснянської районної державної адміністрації щодо питання "Зміна ІУ (зміна площі)" - Товариство з обмеженою відповідальністю ТОВАРИСТВО З ОБМЕЖЕНОЮ ВІДПОВІДАЛЬНІСТЮ "МАЙСТЕРЛІФТ", Беретті Вікентія вулиця, 18 (Вх. №08/13077 від 24.07.2018) (Вих. №102/02/26-6437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207.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Маяковського Володимира проспект, 93Е (Вх. №08/13077 від 24.07.2018) (Вих. №102/02/26-6437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208.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Радунська вулиця, 18 (Вх. №08/13077 від 24.07.2018) (Вих. №102/02/26-6437 від 13.07.2018)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209.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Маяковського Володимира проспект, 22А (Вх. №08/13077 від 24.07.2018) (Вих. №102/02/26-6437 від 16.07.2018)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210.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Висоцького Володимира бульвар, 11 (Вх. №08/13077 від 24.07.2018) (Вих. №102/02/26-6437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211. Про розгляд звернення Деснянської районної державної адміністрації щодо питання "Зміна ІУ (зміна площі)" - Товариство з обмеженою відповідальністю ТОВАРИСТВО З ОБМЕЖЕНОЮ ВІДПОВІДАЛЬНІСТЮ "МАЙСТЕРЛІФТ", Висоцького Володимира бульвар, 11 (Вх. №08/13077 від 24.07.2018) (Вих. №102/02/26-6437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212.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Каштанова вулиця, 8А (Вх. №08/13077 від 24.07.2018) (Вих. №102/02/26-6437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213. Про розгляд звернення Деснянської районної державної адміністрації щодо питання "Зміна ІУ (зміна площі)" - Товариство з обмеженою відповідальністю ТОВАРИСТВО З ОБМЕЖЕНОЮ ВІДПОВІДАЛЬНІСТЮ "МАЙСТЕРЛІФТ", Каштанова вулиця, 8А (Вх. №08/13077 від 24.07.2018) (Вих. №102/02/26-6437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214.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Маяковського Володимира проспект, 72А (Вх. №08/13077 від 24.07.2018) (Вих. №102/02/26-6437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215. Про розгляд звернення Деснянської районної державної адміністрації щодо питання "Зміна ІУ (зміна площі)" - Товариство з обмеженою відповідальністю ТОВАРИСТВО З ОБМЕЖЕНОЮ ВІДПОВІДАЛЬНІСТЮ "МАЙСТЕРЛІФТ", Маяковського Володимира проспект, 72А (Вх. №08/13077 від 24.07.2018) (Вих. №102/02/26-6437 від 13.07.2018)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216. Про розгляд звернення Деснянської районної державної адміністрації щодо питання "Зміна ІУ (зміна цільового призначення)" - Товариство з обмеженою відповідальністю ТОВАРИСТВО З ОБМЕЖЕНОЮ ВІДПОВІДАЛЬНІСТЮ "КРОНОС", Пухівська, 4 (Вх. №08/11610 від 25.06.2018) (Вих. №102/03/26-5644 від 21.06.2018)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217.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"КРОНОС", Пухівська, 4 (Вх. №08/11610 від 16.08.2018) (Вих. №102/03/26-5644 від 21.06.2018)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218. Про розгляд звернення Солом'янської районної державної адміністрації щодо питання "Зміна ІУ (зміна цільового призначення)" - Товариство з обмеженою відповідальністю "АМВ-Канцтовари", вулиця Виборзька, 12 (Вх. №08/11080 від 31.07.2018) (Вих. №108-9395 від 15.06.2018)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219. Про розгляд звернення Подільської районної державної адміністрації щодо питання "Зміна ІУ (зміна площі)" - Товариство з обмеженою відповідальністю ТОВ "ЕПОС", Верхній Вал вулиця, 44, приміщення: літ. А (Вх. №08/9006 від 14.06.2018) (Вих. №106-4928 від 22.05.2018)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220. Про розгляд звернення Подільської районної державної адміністрації щодо питання "Продовження" - Товариство з обмеженою відповідальністю ТОВ "ЕПОС", Верхній Вал вулиця, 44, приміщення: літ. А (Вх. №08/9006 від 14.06.2018) (Вих. №106-4928 від 22.05.2018) </w:t>
      </w:r>
    </w:p>
    <w:p w:rsidR="00F42F02" w:rsidRPr="00C6073E" w:rsidRDefault="00F42F02" w:rsidP="002D3B7A">
      <w:pPr>
        <w:spacing w:after="0" w:line="240" w:lineRule="auto"/>
        <w:jc w:val="both"/>
        <w:rPr>
          <w:rFonts w:ascii="Times New Roman" w:eastAsiaTheme="minorEastAsia" w:hAnsi="Times New Roman" w:cs="Times New Roman"/>
          <w:bCs/>
          <w:sz w:val="28"/>
          <w:szCs w:val="28"/>
          <w:lang w:eastAsia="uk-UA"/>
        </w:rPr>
      </w:pP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221. Про розгляд звернення Подільської районної державної адміністрації щодо питання "Зміна ІУ (зміна цільового призначення)" - Товариство з обмеженою відповідальністю ТОВ "ЕПОС", Верхній Вал вулиця, 44, приміщення: літ. А (Вх. №08/9006 від 14.06.2018) (Вих. №106-4928 від 22.05.2018)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222. Про розгляд звернення Печерської районної державної адміністрації щодо питання "Продовження" - Громадська організація ВМГО "Молодіжний спортивний рух", Бойчука Михайла вулиця 28 (Вх. №08/13172 від 23.08.2018) (Вих. №105/01-1470/В-270 від 17.07.2018)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223. Про розгляд звернення Дарницької районної державної адміністрації щодо питання "Зміна ІУ (зміна процентної ставки: зменшення)" - Благодійна організація Благодійний фонд "Сильна нація", Бажана Миколи проспект, 32А, приміщення: НБ 1 поверхова теплиця (Вх. №від 28.08.2018) (Вих. №101-7567/41 від 27.08.2018)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224. Про розгляд звернення Дарницької районної державної адміністрації щодо питання "Зміна ІУ (зміна цільового призначення)" - Комунальне підприємство Дарницький медичний центр, Харківське шосе,121 (Вх. №від 16.08.2018) (Вих. №101-7241/04 від 16.08.2018)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225. Про розгляд звернення Деснянської районної державної адміністрації щодо питання "Продовження" - Громадська організація ГРОМАДСЬКА ОРГАНІЗАЦІЯ "ІНВАЛІДІВ-ЧОРНОБИЛЬЦІВ "ЗЕМЛЯКИ" (ГОІЧ "ЗЕМЛЯКИ"), Бальзака Оноре де вулиця, 22 (Вх. №від 25.07.2018) (Вих. №102/03/26-6730 від 24.07.2018) </w:t>
      </w:r>
    </w:p>
    <w:p w:rsidR="002D3B7A" w:rsidRPr="00C6073E" w:rsidRDefault="002D3B7A" w:rsidP="002D3B7A">
      <w:pPr>
        <w:spacing w:after="0" w:line="240" w:lineRule="auto"/>
        <w:ind w:right="120"/>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sz w:val="28"/>
          <w:szCs w:val="28"/>
          <w:lang w:eastAsia="uk-UA"/>
        </w:rPr>
        <w:t> </w:t>
      </w:r>
    </w:p>
    <w:p w:rsidR="002D3B7A" w:rsidRPr="00C6073E" w:rsidRDefault="002D3B7A" w:rsidP="002D3B7A">
      <w:pPr>
        <w:spacing w:after="0" w:line="240" w:lineRule="auto"/>
        <w:jc w:val="both"/>
        <w:rPr>
          <w:rFonts w:ascii="Times New Roman" w:eastAsiaTheme="minorEastAsia" w:hAnsi="Times New Roman" w:cs="Times New Roman"/>
          <w:sz w:val="28"/>
          <w:szCs w:val="28"/>
          <w:lang w:eastAsia="uk-UA"/>
        </w:rPr>
      </w:pPr>
      <w:r w:rsidRPr="00C6073E">
        <w:rPr>
          <w:rFonts w:ascii="Times New Roman" w:eastAsiaTheme="minorEastAsia" w:hAnsi="Times New Roman" w:cs="Times New Roman"/>
          <w:bCs/>
          <w:sz w:val="28"/>
          <w:szCs w:val="28"/>
          <w:lang w:eastAsia="uk-UA"/>
        </w:rPr>
        <w:t xml:space="preserve">226. Про розгляд звернення Деснянської районної державної адміністрації щодо питання "Зміна ІУ (зміна площі)" - Громадська організація ГРОМАДСЬКА ОРГАНІЗАЦІЯ "ІНВАЛІДІВ-ЧОРНОБИЛЬЦІВ "ЗЕМЛЯКИ" (ГОІЧ "ЗЕМЛЯКИ"), Бальзака Оноре де вулиця, 22 (Вх. №від 28.08.2018) (Вих. №102/03/26-6730 від 24.07.2018) </w:t>
      </w:r>
    </w:p>
    <w:p w:rsidR="00F42F02" w:rsidRDefault="00F42F02" w:rsidP="00895288">
      <w:pPr>
        <w:spacing w:after="0" w:line="240" w:lineRule="auto"/>
        <w:jc w:val="center"/>
        <w:outlineLvl w:val="4"/>
        <w:rPr>
          <w:rFonts w:ascii="Times New Roman" w:eastAsia="Times New Roman" w:hAnsi="Times New Roman" w:cs="Times New Roman"/>
          <w:b/>
          <w:bCs/>
          <w:sz w:val="28"/>
          <w:szCs w:val="28"/>
          <w:lang w:eastAsia="uk-UA"/>
        </w:rPr>
      </w:pPr>
    </w:p>
    <w:p w:rsidR="00F42F02" w:rsidRDefault="00F42F02" w:rsidP="00895288">
      <w:pPr>
        <w:spacing w:after="0" w:line="240" w:lineRule="auto"/>
        <w:jc w:val="center"/>
        <w:outlineLvl w:val="4"/>
        <w:rPr>
          <w:rFonts w:ascii="Times New Roman" w:eastAsia="Times New Roman" w:hAnsi="Times New Roman" w:cs="Times New Roman"/>
          <w:b/>
          <w:bCs/>
          <w:sz w:val="28"/>
          <w:szCs w:val="28"/>
          <w:lang w:eastAsia="uk-UA"/>
        </w:rPr>
      </w:pPr>
    </w:p>
    <w:p w:rsidR="003800FD" w:rsidRPr="003800FD" w:rsidRDefault="003800FD" w:rsidP="00895288">
      <w:pPr>
        <w:spacing w:after="0" w:line="240" w:lineRule="auto"/>
        <w:jc w:val="center"/>
        <w:outlineLvl w:val="4"/>
        <w:rPr>
          <w:rFonts w:ascii="Times New Roman" w:eastAsia="Times New Roman" w:hAnsi="Times New Roman" w:cs="Times New Roman"/>
          <w:b/>
          <w:bCs/>
          <w:sz w:val="28"/>
          <w:szCs w:val="28"/>
          <w:lang w:eastAsia="uk-UA"/>
        </w:rPr>
      </w:pPr>
      <w:r w:rsidRPr="003800FD">
        <w:rPr>
          <w:rFonts w:ascii="Times New Roman" w:eastAsia="Times New Roman" w:hAnsi="Times New Roman" w:cs="Times New Roman"/>
          <w:b/>
          <w:bCs/>
          <w:sz w:val="28"/>
          <w:szCs w:val="28"/>
          <w:lang w:eastAsia="uk-UA"/>
        </w:rPr>
        <w:t>Розгляд питань  порядку денного</w:t>
      </w:r>
    </w:p>
    <w:p w:rsidR="003800FD" w:rsidRPr="00BC1B89" w:rsidRDefault="003800FD" w:rsidP="00895288">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sz w:val="28"/>
          <w:szCs w:val="28"/>
          <w:lang w:eastAsia="uk-UA"/>
        </w:rPr>
      </w:pPr>
    </w:p>
    <w:p w:rsidR="003800FD" w:rsidRPr="00BC1B89" w:rsidRDefault="00BC1B89" w:rsidP="00895288">
      <w:pPr>
        <w:jc w:val="center"/>
        <w:rPr>
          <w:rFonts w:ascii="Times New Roman" w:hAnsi="Times New Roman" w:cs="Times New Roman"/>
          <w:b/>
          <w:sz w:val="28"/>
          <w:szCs w:val="28"/>
        </w:rPr>
      </w:pPr>
      <w:r w:rsidRPr="00BC1B89">
        <w:rPr>
          <w:rFonts w:ascii="Times New Roman" w:hAnsi="Times New Roman" w:cs="Times New Roman"/>
          <w:b/>
          <w:sz w:val="28"/>
          <w:szCs w:val="28"/>
        </w:rPr>
        <w:t>І частина</w:t>
      </w:r>
    </w:p>
    <w:p w:rsidR="00BC1B89" w:rsidRPr="00BC1B89" w:rsidRDefault="00BC1B89" w:rsidP="00895288">
      <w:pPr>
        <w:spacing w:after="0" w:line="240" w:lineRule="auto"/>
        <w:jc w:val="both"/>
        <w:rPr>
          <w:rFonts w:ascii="Times New Roman" w:eastAsiaTheme="minorEastAsia" w:hAnsi="Times New Roman" w:cs="Times New Roman"/>
          <w:b/>
          <w:bCs/>
          <w:sz w:val="28"/>
          <w:szCs w:val="28"/>
          <w:lang w:eastAsia="uk-UA"/>
        </w:rPr>
      </w:pPr>
      <w:r w:rsidRPr="00BC1B89">
        <w:rPr>
          <w:rFonts w:ascii="Times New Roman" w:eastAsiaTheme="minorEastAsia" w:hAnsi="Times New Roman" w:cs="Times New Roman"/>
          <w:b/>
          <w:bCs/>
          <w:sz w:val="28"/>
          <w:szCs w:val="28"/>
          <w:lang w:eastAsia="uk-UA"/>
        </w:rPr>
        <w:t xml:space="preserve">1. Про розгляд  депутатського звернення депутатів Київради Антонєнка Л.В. та Конобаса М.П.  щодо цілісної оренди вільних приміщень на вул. Фролівській, 1/6, літ.А </w:t>
      </w:r>
      <w:r w:rsidRPr="00EB327F">
        <w:rPr>
          <w:rFonts w:ascii="Times New Roman" w:eastAsiaTheme="minorEastAsia" w:hAnsi="Times New Roman" w:cs="Times New Roman"/>
          <w:b/>
          <w:bCs/>
          <w:sz w:val="28"/>
          <w:szCs w:val="28"/>
          <w:lang w:eastAsia="uk-UA"/>
        </w:rPr>
        <w:t>(вх. №08/1</w:t>
      </w:r>
      <w:r w:rsidR="00EB327F" w:rsidRPr="00895288">
        <w:rPr>
          <w:rFonts w:ascii="Times New Roman" w:eastAsiaTheme="minorEastAsia" w:hAnsi="Times New Roman" w:cs="Times New Roman"/>
          <w:b/>
          <w:bCs/>
          <w:sz w:val="28"/>
          <w:szCs w:val="28"/>
          <w:lang w:eastAsia="uk-UA"/>
        </w:rPr>
        <w:t>5411</w:t>
      </w:r>
      <w:r w:rsidRPr="00EB327F">
        <w:rPr>
          <w:rFonts w:ascii="Times New Roman" w:eastAsiaTheme="minorEastAsia" w:hAnsi="Times New Roman" w:cs="Times New Roman"/>
          <w:b/>
          <w:bCs/>
          <w:sz w:val="28"/>
          <w:szCs w:val="28"/>
          <w:lang w:eastAsia="uk-UA"/>
        </w:rPr>
        <w:t xml:space="preserve"> від 28.07.2018) </w:t>
      </w:r>
      <w:r w:rsidRPr="00BC1B89">
        <w:rPr>
          <w:rFonts w:ascii="Times New Roman" w:eastAsiaTheme="minorEastAsia" w:hAnsi="Times New Roman" w:cs="Times New Roman"/>
          <w:b/>
          <w:bCs/>
          <w:sz w:val="28"/>
          <w:szCs w:val="28"/>
          <w:lang w:eastAsia="uk-UA"/>
        </w:rPr>
        <w:t xml:space="preserve">(вих. №08/279/08/156-784  від 27.08.2018). </w:t>
      </w:r>
    </w:p>
    <w:p w:rsidR="00597678" w:rsidRDefault="00BC1B89" w:rsidP="00895288">
      <w:pPr>
        <w:spacing w:after="0" w:line="240" w:lineRule="auto"/>
        <w:jc w:val="both"/>
        <w:rPr>
          <w:rFonts w:ascii="Times New Roman" w:hAnsi="Times New Roman" w:cs="Times New Roman"/>
          <w:sz w:val="28"/>
          <w:szCs w:val="28"/>
        </w:rPr>
      </w:pPr>
      <w:r w:rsidRPr="00BC1B89">
        <w:rPr>
          <w:rFonts w:ascii="Times New Roman" w:hAnsi="Times New Roman" w:cs="Times New Roman"/>
          <w:sz w:val="28"/>
          <w:szCs w:val="28"/>
        </w:rPr>
        <w:t>Доповідачі Л.Антонєнко, М.Конобас.</w:t>
      </w:r>
    </w:p>
    <w:p w:rsidR="00BC1B89" w:rsidRDefault="00BC1B89" w:rsidP="00895288">
      <w:pPr>
        <w:spacing w:after="0" w:line="240" w:lineRule="auto"/>
        <w:jc w:val="both"/>
        <w:rPr>
          <w:rFonts w:ascii="Times New Roman" w:eastAsiaTheme="minorEastAsia" w:hAnsi="Times New Roman" w:cs="Times New Roman"/>
          <w:bCs/>
          <w:sz w:val="28"/>
          <w:szCs w:val="28"/>
          <w:lang w:eastAsia="uk-UA"/>
        </w:rPr>
      </w:pPr>
      <w:r w:rsidRPr="00B264B8">
        <w:rPr>
          <w:rFonts w:ascii="Times New Roman" w:eastAsiaTheme="minorEastAsia" w:hAnsi="Times New Roman" w:cs="Times New Roman"/>
          <w:bCs/>
          <w:sz w:val="28"/>
          <w:szCs w:val="28"/>
          <w:lang w:eastAsia="uk-UA"/>
        </w:rPr>
        <w:t>СЛУХАЛИ:</w:t>
      </w:r>
      <w:r>
        <w:rPr>
          <w:rFonts w:ascii="Times New Roman" w:eastAsiaTheme="minorEastAsia" w:hAnsi="Times New Roman" w:cs="Times New Roman"/>
          <w:bCs/>
          <w:sz w:val="28"/>
          <w:szCs w:val="28"/>
          <w:lang w:eastAsia="uk-UA"/>
        </w:rPr>
        <w:t xml:space="preserve"> Л.Антонєнка.</w:t>
      </w:r>
    </w:p>
    <w:p w:rsidR="00F249BA" w:rsidRDefault="00BC1B89" w:rsidP="00895288">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ГОЛОСУВАЛИ</w:t>
      </w:r>
      <w:r w:rsidR="00F249BA">
        <w:rPr>
          <w:rFonts w:ascii="Times New Roman" w:eastAsia="Times New Roman" w:hAnsi="Times New Roman" w:cs="Times New Roman"/>
          <w:sz w:val="28"/>
          <w:szCs w:val="28"/>
          <w:lang w:eastAsia="uk-UA"/>
        </w:rPr>
        <w:t>: 1. Рекомендувати орендодавцю ініціювати вивчення попиту на вільні приміщення на вул. Фролівській, 1/6, літ.А, як на єдиний об’єкт оренди,  для цілей розміщення приватного навчального закладу освіти або іншого цільового використання за більшими ставками.</w:t>
      </w:r>
    </w:p>
    <w:p w:rsidR="00F249BA" w:rsidRDefault="00F249BA" w:rsidP="00895288">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ab/>
        <w:t>2. Рекомендувати конкурсній комісії Департаменту комунальної власності м.Києва  включити у конкурсні умови додаткову умову про те, що переможці конкурсів на право оренди приміщень площею 13,3 кв.м, 82,5 кв.м та 7,5 кв.м  на вул. Фролівській, 1/6, літ.А орендуватимуть ці приміщення до моменту приватизації але не більше ніж 2 роки 364 дні.</w:t>
      </w:r>
    </w:p>
    <w:p w:rsidR="00BC1B89" w:rsidRPr="00B264B8" w:rsidRDefault="00BC1B89" w:rsidP="00895288">
      <w:pPr>
        <w:spacing w:after="0" w:line="24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РЕЗУЛЬТАТИ ГОЛОСУВАННЯ</w:t>
      </w:r>
      <w:r w:rsidRPr="00B264B8">
        <w:rPr>
          <w:rFonts w:ascii="Times New Roman" w:eastAsia="Times New Roman" w:hAnsi="Times New Roman" w:cs="Times New Roman"/>
          <w:sz w:val="28"/>
          <w:szCs w:val="28"/>
          <w:lang w:eastAsia="uk-UA"/>
        </w:rPr>
        <w:t xml:space="preserve">: "за" – </w:t>
      </w:r>
      <w:r w:rsidR="00F249BA">
        <w:rPr>
          <w:rFonts w:ascii="Times New Roman" w:eastAsia="Times New Roman" w:hAnsi="Times New Roman" w:cs="Times New Roman"/>
          <w:sz w:val="28"/>
          <w:szCs w:val="28"/>
          <w:lang w:eastAsia="uk-UA"/>
        </w:rPr>
        <w:t>6</w:t>
      </w:r>
      <w:r w:rsidRPr="00B264B8">
        <w:rPr>
          <w:rFonts w:ascii="Times New Roman" w:eastAsia="Times New Roman" w:hAnsi="Times New Roman" w:cs="Times New Roman"/>
          <w:sz w:val="28"/>
          <w:szCs w:val="28"/>
          <w:lang w:eastAsia="uk-UA"/>
        </w:rPr>
        <w:t xml:space="preserve">, "проти" – 0,   "утримались" – </w:t>
      </w:r>
      <w:r w:rsidR="00F249BA">
        <w:rPr>
          <w:rFonts w:ascii="Times New Roman" w:eastAsia="Times New Roman" w:hAnsi="Times New Roman" w:cs="Times New Roman"/>
          <w:sz w:val="28"/>
          <w:szCs w:val="28"/>
          <w:lang w:eastAsia="uk-UA"/>
        </w:rPr>
        <w:t>0</w:t>
      </w:r>
      <w:r w:rsidRPr="00B264B8">
        <w:rPr>
          <w:rFonts w:ascii="Times New Roman" w:eastAsia="Times New Roman" w:hAnsi="Times New Roman" w:cs="Times New Roman"/>
          <w:sz w:val="28"/>
          <w:szCs w:val="28"/>
          <w:lang w:eastAsia="uk-UA"/>
        </w:rPr>
        <w:t xml:space="preserve">, "не голосували" –  </w:t>
      </w:r>
      <w:r>
        <w:rPr>
          <w:rFonts w:ascii="Times New Roman" w:eastAsia="Times New Roman" w:hAnsi="Times New Roman" w:cs="Times New Roman"/>
          <w:sz w:val="28"/>
          <w:szCs w:val="28"/>
          <w:lang w:eastAsia="uk-UA"/>
        </w:rPr>
        <w:t>0</w:t>
      </w:r>
      <w:r w:rsidRPr="00B264B8">
        <w:rPr>
          <w:rFonts w:ascii="Times New Roman" w:eastAsia="Times New Roman" w:hAnsi="Times New Roman" w:cs="Times New Roman"/>
          <w:sz w:val="28"/>
          <w:szCs w:val="28"/>
          <w:lang w:eastAsia="uk-UA"/>
        </w:rPr>
        <w:t>.</w:t>
      </w:r>
    </w:p>
    <w:p w:rsidR="00BC1B89" w:rsidRDefault="00BC1B89" w:rsidP="00895288">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i/>
          <w:sz w:val="28"/>
          <w:szCs w:val="28"/>
          <w:lang w:eastAsia="uk-UA"/>
        </w:rPr>
      </w:pPr>
      <w:r>
        <w:rPr>
          <w:rFonts w:ascii="Times New Roman" w:eastAsia="Times New Roman" w:hAnsi="Times New Roman" w:cs="Times New Roman"/>
          <w:b/>
          <w:i/>
          <w:sz w:val="28"/>
          <w:szCs w:val="28"/>
          <w:lang w:eastAsia="uk-UA"/>
        </w:rPr>
        <w:t>Р</w:t>
      </w:r>
      <w:r w:rsidRPr="00B264B8">
        <w:rPr>
          <w:rFonts w:ascii="Times New Roman" w:eastAsia="Times New Roman" w:hAnsi="Times New Roman" w:cs="Times New Roman"/>
          <w:b/>
          <w:i/>
          <w:sz w:val="28"/>
          <w:szCs w:val="28"/>
          <w:lang w:eastAsia="uk-UA"/>
        </w:rPr>
        <w:t>ішення</w:t>
      </w:r>
      <w:r>
        <w:rPr>
          <w:rFonts w:ascii="Times New Roman" w:eastAsia="Times New Roman" w:hAnsi="Times New Roman" w:cs="Times New Roman"/>
          <w:b/>
          <w:i/>
          <w:sz w:val="28"/>
          <w:szCs w:val="28"/>
          <w:lang w:eastAsia="uk-UA"/>
        </w:rPr>
        <w:t xml:space="preserve">  </w:t>
      </w:r>
      <w:r w:rsidRPr="00B264B8">
        <w:rPr>
          <w:rFonts w:ascii="Times New Roman" w:eastAsia="Times New Roman" w:hAnsi="Times New Roman" w:cs="Times New Roman"/>
          <w:b/>
          <w:i/>
          <w:sz w:val="28"/>
          <w:szCs w:val="28"/>
          <w:lang w:eastAsia="uk-UA"/>
        </w:rPr>
        <w:t xml:space="preserve"> прийнято</w:t>
      </w:r>
    </w:p>
    <w:p w:rsidR="00441F94" w:rsidRDefault="00441F94" w:rsidP="00895288">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i/>
          <w:sz w:val="28"/>
          <w:szCs w:val="28"/>
          <w:lang w:eastAsia="uk-UA"/>
        </w:rPr>
      </w:pPr>
    </w:p>
    <w:p w:rsidR="00F42F02" w:rsidRDefault="00F42F02" w:rsidP="00895288">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i/>
          <w:sz w:val="28"/>
          <w:szCs w:val="28"/>
          <w:lang w:eastAsia="uk-UA"/>
        </w:rPr>
      </w:pPr>
    </w:p>
    <w:p w:rsidR="00F42F02" w:rsidRDefault="00F42F02" w:rsidP="00895288">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i/>
          <w:sz w:val="28"/>
          <w:szCs w:val="28"/>
          <w:lang w:eastAsia="uk-UA"/>
        </w:rPr>
      </w:pPr>
    </w:p>
    <w:p w:rsidR="00441F94" w:rsidRPr="00BC1B89" w:rsidRDefault="00441F94" w:rsidP="00895288">
      <w:pPr>
        <w:jc w:val="center"/>
        <w:rPr>
          <w:rFonts w:ascii="Times New Roman" w:hAnsi="Times New Roman" w:cs="Times New Roman"/>
          <w:b/>
          <w:sz w:val="28"/>
          <w:szCs w:val="28"/>
        </w:rPr>
      </w:pPr>
      <w:r w:rsidRPr="00BC1B89">
        <w:rPr>
          <w:rFonts w:ascii="Times New Roman" w:hAnsi="Times New Roman" w:cs="Times New Roman"/>
          <w:b/>
          <w:sz w:val="28"/>
          <w:szCs w:val="28"/>
        </w:rPr>
        <w:t>І</w:t>
      </w:r>
      <w:r>
        <w:rPr>
          <w:rFonts w:ascii="Times New Roman" w:hAnsi="Times New Roman" w:cs="Times New Roman"/>
          <w:b/>
          <w:sz w:val="28"/>
          <w:szCs w:val="28"/>
        </w:rPr>
        <w:t>І</w:t>
      </w:r>
      <w:r w:rsidRPr="00BC1B89">
        <w:rPr>
          <w:rFonts w:ascii="Times New Roman" w:hAnsi="Times New Roman" w:cs="Times New Roman"/>
          <w:b/>
          <w:sz w:val="28"/>
          <w:szCs w:val="28"/>
        </w:rPr>
        <w:t xml:space="preserve"> частина </w:t>
      </w:r>
      <w:r>
        <w:rPr>
          <w:rFonts w:ascii="Times New Roman" w:hAnsi="Times New Roman" w:cs="Times New Roman"/>
          <w:b/>
          <w:sz w:val="28"/>
          <w:szCs w:val="28"/>
        </w:rPr>
        <w:t xml:space="preserve"> (оренда)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 Про розгляд звернення Дніпровської районної державної адміністрації щодо питання "Продовження" - Підприємець-фізична особа Дяченко Юрій Антонович, Будівельників (Дніпровський район/ 10165) вулиця, 38/14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08/13343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6333/26/2/103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М.Конобас.</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Перенести розгляд питання на доопрацювання.</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 Про розгляд звернення Дарницької районної державної адміністрації щодо питання "Інше" - Товариство з обмеженою відповідальністю Клуб Світогляд, Княжий Затон вулиця, 7А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08/9008 від 18.06.2018)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101-4476/02 від 21.05.2018)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lastRenderedPageBreak/>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Рекомендувати орендодавцю майна звернутися до інших претендентів, які подавали заявки на оренду нежитлових приміщень на етапі вивчення попиту.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3. Про розгляд звернення Печерської районної державної адміністрації щодо питання "Єдиний претендент" - Підприємець-фізична особа Леонова Т. В., Бастіонна вулиця, 12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08/12165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105/01-5043/1 від 04.07.2018)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Т.Леонова, М.Конобас, О.Шалюта.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1. Погодити питання згідно з додатком до цього протоколу із визначенням орендної ставки у розмірі 4%. 2. Рекомендувати орендодавцю майна опрацювати питання щодо надання пільгової орендної ставки у розмірі 50% на час проведення ремонтних робіт.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4. Про розгляд звернення Дніпровської районної державної адміністрації щодо питання "Оголошення конкурсу" - Товариство з обмеженою відповідальністю БОНАНДЗА, Підприємець-фізична особа Сергієв Олександр Володимирович, Райдужна вулиця, 25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08/13303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6546/26/2/103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5. Про розгляд звернення Солом'янської районної державної адміністрації щодо питання "Оголошення конкурсу" - Товариство з обмеженою відповідальністю ТОВ "ДУОМ", Товариство з обмеженою відповідальністю ТОВ "МБЛ ІНТЕРНЕШНЛ ІСТ КОМП'ЮТЕРЛЕНД - КИЇВ", Донецька вулиця, 14/30, приміщення: нежитлове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08/13155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108-10909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6. Про розгляд звернення Печерської районної державної адміністрації щодо питання "Оголошення конкурсу" - Громадська організація "Київська Бізнес Асоціація України - Європа", Громадська організація "Асоціація Бізнес - Центрів", Громадська організація "Клуб "Автомотодрайв", Бессарабська площа/Круглоуніверситетська вулиця, 9/1А'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08/14676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105/01-5960/1 від 09.08.2018)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 із визначенням альтернативного цільового використання нежитлового приміщення.</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7. Про розгляд звернення Деснянської районної державної адміністрації щодо питання "Оголошення конкурсу" - Товариство з обмеженою відповідальністю БОНАНДЗА, Благодійна організація БЛАГОДІЙНА ОРГАНІЗАЦІЯ "БЛАГОДІЙНИЙ ФОНД "НЕЗАЛЕЖНА КРАЇНА", Сабурова Олександра вулиця, 20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08/13703 від 23.08.2018)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102/03/26-6581 від 18.07.2018)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8. Про розгляд звернення Печерської районної державної адміністрації щодо питання "Оголошення конкурсу" - Громадська організація "Київська Бізнес Асоціація України - Європа", Громадська організація "Клуб "Автомотодрайв", Менделєєва вулиця, 12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08/14678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105/01-5961/1 від 09.08.2018)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А.Литвинова.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 із визначенням альтернативного цільового використання нежитлового приміщення.</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9. Про розгляд звернення Солом'янської районної державної адміністрації щодо питання "Єдиний претендент" - Комунальне підприємство "Київпастранс" Подільське ТРЕД, Відрадний проспект, 36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08/14065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108-11523 від 25.07.2018)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10. Про розгляд звернення Святошинської районної державної адміністрації щодо питання "Єдиний претендент" - Громадська організація Спільні ініціативи, Вернадського Академіка бульвар, 67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08/13382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107-30/4829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М.Конобас.</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11. Про розгляд звернення Печерської районної державної адміністрації щодо питання "Єдиний претендент" - Громадська організація "Спілка художників та дизайнерів "Артхаус", Лютеранська вулиця, 27-29 літ.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08/12167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105/01-4978/1 від 04.07.2018)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А.Литвинова, М.Гринь.</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1. Відхилити пропозицію Печерської РДА щодо надання в оренду нежитлового приміщення єдиному претенденту. Доручити Орендодавцю здійснити організаційно-правові заходи щодо оголошення конкурсу на право оренди нежитлових приміщень.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12. Про розгляд звернення Печерської районної державної адміністрації щодо питання "Єдиний претендент" - Громадська організація "Спілка художників та дизайнерів "Артхаус", Тверський тупик, 6/8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08/14275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105/01-5845/1 від 03.08.2018)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13. Про розгляд звернення Оболонської районної державної адміністрації щодо питання "Єдиний претендент" - Громадська організація Танцювальний спортивний клуб "Старданс", проспект Оболонський, 32 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08/10232 від 29.08.2018)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104-4952 від 04.06.2018)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Перенести розгляд питання на наступне засідання комісії. Запросити представника потенційного орендаря та представника балансоутримувача.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14. Про розгляд звернення Солом'янської районної державної адміністрації щодо питання "Єдиний претендент" - Підприємець-фізична особа Масуд Ніна Володимирівна, бульвар Вацлава Гавела, 7-В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08/14209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108-12042 від 02.08.2018)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15. Про розгляд звернення Дарницької районної державної адміністрації щодо питання "Єдиний претендент" - Товариство з обмеженою відповідальністю "САВ-ПЛЮС", Тростянецька вулиця, 19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08/12138 від 29.08.2018)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101-5836/04 від 03.07.2018)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Перенести розгляд питання на наступне засідання комісії. Запросити представника потенційного орендаря та представника балансоутримувача.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16. Про розгляд звернення Подільської районної державної адміністрації щодо питання "Єдиний претендент" - Індивідуальне підприємство ФОП Столяр Марина Михайлівна, Свободи проспект, 32А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08/14884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106-7492 від 13.08.2018)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 із визначенням орендної плати у розмірі 1000 грн. в місяць.</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17. Про розгляд звернення Дніпровської районної державної адміністрації щодо питання "Єдиний претендент" - Підприємець-фізична особа Нехайчик Наталія Олексіївна, Райдужна вулиця, 53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08/14090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6948/26/2/103 від 31.07.2018)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18. Про розгляд звернення Святошинської районної державної адміністрації щодо питання "Єдиний претендент" - Підприємець-фізична особа Чернюк С. О., Перемоги проспект, 61/2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08/14460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107-30/5544 від 08.08.2018)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19. Про розгляд звернення Святошинської районної державної адміністрації щодо питання "Єдиний претендент" - Фізична особа Звєрєв Руслан Анатолійович, Вернадського Академіка бульвар, 83 літ. 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08/14709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107-30/5598 від 09.08.2018)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20. Про розгляд звернення Шевченківської районної державної адміністрації щодо питання "Продовження" - Орган державної влади Управління праці та соціального захисту населення Шевченківської районної в місті Києві державної адміністрації, Перемоги проспект, 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08/9519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109/01/25-4709 від 21.05.2018)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21. Про розгляд звернення Голосіївської районної державної адміністрації щодо питання "Єдиний претендент" - Товариство з обмеженою відповідальністю ТОВ Мале підприємство "Промкомплекс", Малокитаївська вулиця, 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08/9999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100-8636 від 31.05.2018)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22. Про розгляд звернення Голосіївської районної державної адміністрації щодо питання "Єдиний претендент" - Товариство з обмеженою відповідальністю ТОВ Мале підприємство "Промкомплекс", Академіка Глушкова, 24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08/9999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100-8636 від 31.05.2018)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23. Про розгляд звернення Голосіївської районної державної адміністрації щодо питання "Єдиний претендент" - Товариство з обмеженою відповідальністю ТОВ Мале підприємство "Промкомплекс", Васильківська 49 корпус 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08/9999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100-8636 від 31.05.2018)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24. Про розгляд звернення Голосіївської районної державної адміністрації щодо питання "Єдиний претендент" - Товариство з обмеженою відповідальністю МП "Промпкомплекс", вулиця Новопирогівська 27/2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08/9999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100-8636 від 31.05.2018)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25. Про розгляд звернення Дніпровської районної державної адміністрації щодо питання "Єдиний претендент" - Товариство з обмеженою відповідальністю Науково-виробниче об'єднання "Інформаційні технології", Ентузіастів вулиця, 11, приміщення: нежитлове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08/11124 від 25.06.2018)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5318/26/2/103 від 14.06.2018)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26. Про розгляд звернення Деснянської районної державної адміністрації щодо питання "Єдиний претендент" - Підприємець-фізична особа Левчук Максим Вікторович, Маяковського Володимира проспект, 60/10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08/14167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102/03/26-6891 від 30.07.2018)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27. Про розгляд звернення Деснянської районної державної адміністрації щодо питання "Єдиний претендент" - Підприємець-фізична особа Акулова Олена Іванівна, Електротехнічна вулиця, 11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08/13824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102/03/26-6720 від 24.07.2018)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6C7D2C"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ГОЛОСУВАЛИ</w:t>
      </w:r>
      <w:r w:rsidR="00895288" w:rsidRPr="00895288">
        <w:rPr>
          <w:rFonts w:ascii="Times New Roman" w:eastAsiaTheme="minorEastAsia" w:hAnsi="Times New Roman" w:cs="Times New Roman"/>
          <w:sz w:val="28"/>
          <w:szCs w:val="28"/>
          <w:lang w:eastAsia="uk-UA"/>
        </w:rPr>
        <w:t>: Погодити питання згідно з додатком до цього протоколу.</w:t>
      </w:r>
    </w:p>
    <w:p w:rsidR="00895288" w:rsidRPr="00895288" w:rsidRDefault="006C7D2C" w:rsidP="00895288">
      <w:pPr>
        <w:spacing w:after="0" w:line="240" w:lineRule="auto"/>
        <w:jc w:val="both"/>
        <w:rPr>
          <w:rFonts w:ascii="Times New Roman" w:eastAsiaTheme="minorEastAsia" w:hAnsi="Times New Roman" w:cs="Times New Roman"/>
          <w:sz w:val="28"/>
          <w:szCs w:val="28"/>
          <w:lang w:eastAsia="uk-UA"/>
        </w:rPr>
      </w:pPr>
      <w:r>
        <w:rPr>
          <w:rFonts w:ascii="Times New Roman" w:eastAsiaTheme="minorEastAsia" w:hAnsi="Times New Roman" w:cs="Times New Roman"/>
          <w:sz w:val="28"/>
          <w:szCs w:val="28"/>
          <w:lang w:eastAsia="uk-UA"/>
        </w:rPr>
        <w:t xml:space="preserve">РЕЗУЛЬТАТИ </w:t>
      </w:r>
      <w:r w:rsidR="00895288" w:rsidRPr="00895288">
        <w:rPr>
          <w:rFonts w:ascii="Times New Roman" w:eastAsiaTheme="minorEastAsia" w:hAnsi="Times New Roman" w:cs="Times New Roman"/>
          <w:sz w:val="28"/>
          <w:szCs w:val="28"/>
          <w:lang w:eastAsia="uk-UA"/>
        </w:rPr>
        <w:t>ГОЛОСУВА</w:t>
      </w:r>
      <w:r>
        <w:rPr>
          <w:rFonts w:ascii="Times New Roman" w:eastAsiaTheme="minorEastAsia" w:hAnsi="Times New Roman" w:cs="Times New Roman"/>
          <w:sz w:val="28"/>
          <w:szCs w:val="28"/>
          <w:lang w:eastAsia="uk-UA"/>
        </w:rPr>
        <w:t>ННЯ</w:t>
      </w:r>
      <w:r w:rsidR="00895288" w:rsidRPr="00895288">
        <w:rPr>
          <w:rFonts w:ascii="Times New Roman" w:eastAsiaTheme="minorEastAsia" w:hAnsi="Times New Roman" w:cs="Times New Roman"/>
          <w:sz w:val="28"/>
          <w:szCs w:val="28"/>
          <w:lang w:eastAsia="uk-UA"/>
        </w:rPr>
        <w:t xml:space="preserve">: "за" (5) - Леонід Антонєнко, Максим Конобас, Ярослав Діденко, Юрій Вахель, Дмитро Калініченко, "проти" (0), "утримались" (1) - Михайло Буділов, "не голосували" (0) </w:t>
      </w:r>
    </w:p>
    <w:p w:rsidR="00895288" w:rsidRPr="00895288" w:rsidRDefault="006C7D2C"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НЕ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28. Про розгляд звернення Деснянської районної державної адміністрації щодо питання "Єдиний претендент" - Товариство з обмеженою відповідальністю "СТАН ОРТО" ( ТОВ "СТАН ОРТО" ) , Закревського Миколи вулиця, 29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08/14369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102/03/26-7153 від 03.08.2018)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29. Про розгляд проекту рішення Департаменту комунальної власності м. Києва щодо питання "Єдиний претендент" - Товариство з обмеженою відповідальністю Хаус Статус Груп, Московська вулиця, 3 літ.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08/231-2475/ПР від 23.08.2018)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009-162р від 02.08.2018)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ДКВ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М.Конобас.</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Підтримати проект рішення без зауважень.</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30. Про розгляд звернення Деснянської районної державної адміністрації щодо питання "Єдиний претендент" - Підприємець-фізична особа Клишта Микола Володимирович, Бикова Леоніда бульвар, 7А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08/14096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102/03/26-7012 від 01.08.2018)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31. Про розгляд звернення Печерської районної державної адміністрації щодо питання "Єдиний претендент" - Приватне підприємство "Медико - біологічний центр "Геном", Мазепи Івана вулиця, 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08/14673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105/01-5991/1 від 08.08.2018)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32. Про розгляд звернення Дніпровської районної державної адміністрації щодо питання "Єдиний претендент" - Підприємець-фізична особа Чаус Яна Олександрівна, Тампере вулиця, 7А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08/14316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7127/26/2/103 від 06.08.2018)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33. Про розгляд звернення Дніпровської районної державної адміністрації щодо питання "Єдиний претендент" - Підприємець-фізична особа Боброва Ірина Леонідівна, Райдужна вулиця, 53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08/14375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7139/26/2/103 від 06.08.2018)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34. Про розгляд звернення Оболонської районної державної адміністрації щодо питання "Єдиний претендент" - Товариство з обмеженою відповідальністю Автошкола Унісерв, вулиця Йорданська, 22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08/10232 від 13.08.2018)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104-4952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М.Буділов.</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Погодити питання згідно з додатком до цього протоколу за умови отримання ТОВ "Автошкола "Унісерв" відповідної ліцензії на здійснення освітньої діяльності. .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35. Про розгляд звернення Департаменту комунальної власності м. Києва щодо питання "Єдиний претендент" - Товариство з обмеженою відповідальністю Сафрекс, проспект Леся Курбаса, 8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08/12560 від 20.08.2018)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062/05/18-6099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ДКВ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Погодити питання згідно з ' додатком до цього протоколу.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36. Про розгляд звернення Шевченківської районної державної адміністрації щодо питання "Продовження" - Орган державної влади Управління праці та соціального захисту населення Шевченківської районної в місті Києві державної адміністрації, Перемоги проспект, 15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08/9519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109/01/25-4709 від 21.05.2018)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Погодити питання згідно з ' додатком до цього протоколу.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37. Про розгляд звернення Шевченківської районної державної адміністрації щодо питання "Продовження" - Орган державної влади Управління праці та соціального захисту населення Шевченківської районної в місті Києві державної адміністрації, Хмельницького Богдана вулиця, 23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08/9519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109/01/25-4709 від 21.05.2018)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Погодити питання згідно з ' додатком до цього протоколу.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38. Про розгляд звернення Шевченківської районної державної адміністрації щодо питання "Продовження" - Орган державної влади Управління праці та соціального захисту населення Шевченківської районної в місті Києві державної адміністрації, Василевської Ванди вулиця, 14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08/9519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109/01/25-4709 від 21.05.2018)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Погодити питання згідно з ' додатком до цього протоколу.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39. Про розгляд звернення Шевченківської районної державної адміністрації щодо питання "Продовження" - Комунальна організація (установа, заклад) Київський міський центр соціальних служб для сім'ї, дітей та молоді виконавчого органу Київської міської ради (Київської міської державної адміністрації) , Довженка вулиця, 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08/9523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109/01/25-4693 від 21.05.2018)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Погодити питання згідно з ' додатком до цього протоколу.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40. Про розгляд звернення Шевченківської районної державної адміністрації щодо питання "Продовження" - Комунальна організація (установа, заклад) Державний архів м. Києва виконавчий орган Київської міської ради (Київська міська державна адміністрація), Теліги О. вулиця, 23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08/11049 від 26.06.2018)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109/01/25-5604 від 14.06.2018)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Погодити питання згідно з ' додатком до цього протоколу.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41. Про розгляд звернення Шевченківської районної державної адміністрації щодо питання "Зміна ІУ (зміна процентної ставки: зменшення)" - Державна організація (установа, заклад) Управління справами Апарату Верховної Ради України, Салютна вулиця, 10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08/11642/1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109/01/25-6426 від 09.07.2018)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Погодити питання згідно з ' додатком до цього протоколу.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42. Про розгляд звернення Шевченківської районної державної адміністрації щодо питання "Продовження" - Підприємець-фізична особа Стеценко Віталій Миколайович, вулиця Велика Житомирська, 12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08/11898 від 05.07.2018)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109/01/25-6021 від 25.06.2018)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43. Про розгляд звернення Шевченківської районної державної адміністрації щодо питання "Продовження" - Підприємець-фізична особа Сафарова Світлана Георгіївна, вулиця Хмельницького Б., 37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08/12408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109/01/25-6138 від 27.06.2018)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44. Про розгляд звернення Шевченківської районної державної адміністрації щодо питання "Продовження" - Фізична особа Белянський Денис Олександрович, Кудрявська вулиця, 16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08/12410 від 23.08.2018)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109/01/25-6137 від 27.06.2018)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45. Про розгляд звернення Дарницької районної державної адміністрації щодо питання "Продовження" - Товариство з обмеженою відповідальністю "Фармацевтична фірма "Олімп", Харківське шосе, 121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08/12656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101-5915/04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46. Про розгляд звернення Дарницької районної державної адміністрації щодо питання "Продовження" - Відокремлений структурний підрозділ РДА Управління культури Дарницької районної в місті Києві державної адміністрації, Харківське шосе, 121/3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08/12645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101-5991/04 від 06.07.2018)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47. Про розгляд звернення Департаменту комунальної власності м. Києва щодо питання "Інше" - Підприємець-фізична особа Гайовий І.І., Братиславська вулиця, 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08/12902 від 03.08.2018)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062/05/20-6304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48. Про розгляд звернення Департаменту комунальної власності м. Києва щодо питання "Продовження" - Комунальна організація (установа, заклад) Центр екстреної медичної допомоги та медицини катастроф міста Києва, вулиця Януша Корчака, 23/2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08/11343 від 25.06.2018)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062/05/19-5687 від 21.06.2018)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49. Про розгляд звернення Департаменту комунальної власності м. Києва щодо питання "Продовження" - Комунальна організація (установа, заклад) Театрально-видовищний заклад культури Київський муніципальний театр опери і балету для дітей і юнацтва, вулиця Межигірська, 2 літ.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08/11342 від 27.07.2018)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062/05/19-5686 від 21.06.2018)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50. Про розгляд звернення Департаменту комунальної власності м. Києва щодо питання "Зміна ІУ (зміна цільового призначення)" - Товариство з обмеженою відповідальністю "Роял Сервіс", Братиславська вулиця, 3, корпус: літ."Тт", "Л"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08/11340 від 25.06.2018)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062/05/12-5671 від 21.06.2018)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51. Про розгляд звернення Департаменту комунальної власності м. Києва щодо питання "Продовження" - Державне підприємство Інформаційно-обчислювальний центр Міністерства соціальної політики України, Комарова Космонавта проспект, 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08/11300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062/05/18-5624 від 20.06.2018)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52. Про розгляд звернення Департаменту комунальної власності м. Києва щодо питання "Продовження" - Комунальне підприємство Київська служба порятунку, Вишгородська вулиця, 21, корпус: 1, літ. А, приміщення: 1 поверх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08/11258 від 23.06.2018)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062/05/16-5600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53. Про розгляд звернення Департаменту комунальної власності м. Києва щодо питання "Продовження" - Підприємець-фізична особа Руденко Георгій Орестович, Хрещатик вулиця, 36, корпус: літ.А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08/11114 від 23.06.2018)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062/05/19-5542 від 18.06.2018)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54. Про розгляд звернення Департаменту комунальної власності м. Києва щодо питання "Продовження" - Комунальна організація (установа, заклад) Центр обліку бездомних осіб, Суздальська вулиця, 4/6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08/10825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062/05/18-5470 від 14.06.2018)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55. Про розгляд звернення Департаменту комунальної власності м. Києва щодо питання "Продовження" - Приватна організація (установа, заклад) Приватний вищий навчальний заклад "Київський медичний університет", Підвисоцького Професора вулиця, 4А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08/10505 від 15.06.2018)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062/05/15-5300 від 11.06.2018)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56. Про розгляд звернення Департаменту комунальної власності м. Києва щодо питання "Продовження" - Комунальна організація (установа, заклад) Театрально-видовищний заклад культури "Київський академічний театр "Золоті ворота", Митрополита А. Шептицького, 1 Б літ.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08/10504 від 15.06.2018)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062/05/13-5297 від 11.06.2018)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57. Про розгляд звернення Департаменту комунальної власності м. Києва щодо питання "Продовження" - Комунальна організація (установа, заклад) Театрально-видовищний заклад культури "Київський академічний театр драми і комедії на лівому березі Дніпра", Броварський проспект, 25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08/10501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062/05/13-5296 від 11.06.2018)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58. Про розгляд звернення Департаменту комунальної власності м. Києва щодо питання "Продовження" - Комунальна організація (установа, заклад) Театрально-видовищний заклад культури "Київський муніципальний академічний театр ляльок на лівому березі Дніпра", Митрополита Андрея Шептицького вулиця, 1Б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08/10500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062/05/13-5301 від 11.06.2018)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59. Про розгляд звернення Департаменту комунальної власності м. Києва щодо питання "Продовження" - Фізична особа Бабійчук Руслан Анатолійович, Бессарабська площа, 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08/10495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062/05/19-5294 від 11.06.2018)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60. Про розгляд звернення Департаменту комунальної власності м. Києва щодо питання "Продовження" - Комунальна організація (установа, заклад) Департамент соціальної політики виконавчого органу Київської міської ради (Київської міської державної адміністрації), Комарова Космонавта проспект, 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08/9991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062/05/18-5039 від 01.06.2018)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61. Про розгляд звернення Департаменту комунальної власності м. Києва щодо питання "Продовження" - Орган державної влади Солом"янська РДА, Повітрофлотський проспект, 41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08/9788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062/05/20-5035 від 01.06.2018)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62. Про розгляд звернення Департаменту комунальної власності м. Києва щодо питання "Продовження" - Комунальна організація (установа, заклад) Міська спеціалізована молодіжна бібліотека "Молода гвардія", Повітрофлотський проспект, 10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08/9481 від 18.06.2018)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062/05/19-4564 від 17.05.2018)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63. Про розгляд звернення Департаменту комунальної власності м. Києва щодо питання "Продовження" - Орган місцевого самоврядування Департамент земельних ресурсів , вул. Хрещатик 32 А літ. А2 та літ. В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08/9473 від 18.06.2018)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062/05/19-4851 від 24.05.2018)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64. Про розгляд звернення Департаменту комунальної власності м. Києва щодо питання "Продовження" - Підприємець-фізична особа Судакова Тетяна Степанівна, вулиця Харківське шосе, 121, літ. "Д ІV", корпус К-1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08/8820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062/05/11-4574 від 17.05.2018)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65. Про розгляд звернення Департаменту комунальної власності м. Києва щодо питання "Продовження" - Підприємець-фізична особа Судакова Тетяна Степанівна, вулиця Харківське шосе, 121, літ. Е, корпус, к-12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08/8819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062/05/11-4575 від 17.05.2018)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66. Про розгляд звернення Департаменту комунальної власності м. Києва щодо питання "Продовження" - Громадська організація Київська міська організація Товариства Червоного Хреста України, вулиця Софіївська, 10, літ. 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08/8813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062/05/19-4579 від 17.05.2018)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67. Про розгляд звернення Департаменту комунальної власності м. Києва щодо питання "Продовження" - Комунальна організація (установа, заклад) Циганський академічний музично-драматичний театр "Романс", Перемоги проспект, 38 літ.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08/8712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062/05/19-4490 від 15.05.2018)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68. Про розгляд звернення Департаменту комунальної власності м. Києва щодо питання "Продовження" - Товариство з обмеженою відповідальністю Гаряче молоко, станція метро "Театральна"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08/5331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062/05/20-2626 від 21.03.2018)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69. Про розгляд звернення Подільської районної державної адміністрації щодо питання "Продовження" - Комунальна організація (установа, заклад) Територіальний центр соціального обслуговування Подільського району м. Києва, Свободи проспект, 2Б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08/13817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106-6938 від 25.07.2018)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70. Про розгляд звернення Подільської районної державної адміністрації щодо питання "Продовження" - Товариство з обмеженою відповідальністю Виробничо-комерційна фірма "Софія-Київ", Нижній Вал (Подільський район/ 11144) вулиця, 37/20, приміщення: літ.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08/13815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106-6936 від 25.07.2018)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71. Про розгляд звернення Подільської районної державної адміністрації щодо питання "Продовження" - Товариство з обмеженою відповідальністю АПТЕЧНЕ ОБ'ЄДНАННЯ "БІОКОН" (ТОВ "АПТЕЧНЕ ОБ'ЄДНАННЯ "БІОКОН"), Свободи проспект, 22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08/13811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106-6991 від 26.07.2018)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72. Про розгляд звернення Святошинської районної державної адміністрації щодо питання "Продовження" - Громадська організація Київська академія наук, Львівська вулиця, 32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08/7192 від 08.05.2018)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107-30/2683 від 19.04.2018)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73. Про розгляд звернення Святошинської районної державної адміністрації щодо питання "Продовження" - Державна організація (установа, заклад) Служба безпеки України , Перемоги проспект, 89А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08/8656 від 30.05.2018)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107-30/3363 від 15.05.2018)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74. Про розгляд звернення Святошинської районної державної адміністрації щодо питання "Продовження" - Фізична особа Народний депутат України Ар'єв В. І., Краснова Миколи вулиця, 8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08/10636 від 18.06.2018)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107-30/4099 від 12.06.2018)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75. Про розгляд звернення Святошинської районної державної адміністрації щодо питання "Продовження" - Громадська організація Розвиток столиці, Краснова Миколи вулиця, 8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08/11377 від 26.06.2018)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107-30/4226 від 15.06.2018)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76. Про розгляд звернення Святошинської районної державної адміністрації щодо питання "Продовження" - Фізична особа Народний депутат України Третьяков О. Ю., Роллана Ромена бульвар, 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08/11378 від 25.06.2018)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107-30/4251 від 18.06.2018)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77. Про розгляд звернення Святошинської районної державної адміністрації щодо питання "Продовження" - Підприємець-фізична особа Наумук Я. А., Чистяківська вулиця, 15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08/11410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107-30/4299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78. Про розгляд звернення Святошинської районної державної адміністрації щодо питання "Продовження" - Підприємець-фізична особа Нечипоренко В. А., Доброхотова вулиця, 30, літ. 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08/11410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107-30/4299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79. Про розгляд звернення Святошинської районної державної адміністрації щодо питання "Продовження" - Благодійна організація Благодійний фонд "Позитив", Юри Гната, 7, літ. 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08/11410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107-30/4299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80. Про розгляд звернення Святошинської районної державної адміністрації щодо питання "Продовження" - Приватне підприємство "Автошкола "Агат", Наумова Генерала вулиця, 35Б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08/11410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107-30/4299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81. Про розгляд звернення Святошинської районної державної адміністрації щодо питання "Продовження" - Підприємець-фізична особа Балла О. А., Семашка вулиця, 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08/11410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107-30/4299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82. Про розгляд звернення Солом'янської районної державної адміністрації щодо питання "Продовження" - Відокремлений структурний підрозділ РДА Управління культури, туризму та охорони культурної спадщини Солом'янської районної в місті Києві державної адміністрації, бульвар Вацлава Гавела, 34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08/8265 від 13.06.2018)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108-6897 від 05.05.2018)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83. Про розгляд звернення Солом'янської районної державної адміністрації щодо питання "Продовження" - Відокремлений структурний підрозділ РДА Управління культури, туризму та охорони культурної спадщини Солом'янської районної в місті Києві державної адміністрації, вулиця Донецька, 57-А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08/8265 від 13.06.2018)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108-6897 від 05.05.2018)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84. Про розгляд звернення Солом'янської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Комарова Космонавта проспект, 32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08/12835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108-10827 від 12.07.2018)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85. Про розгляд звернення Солом'янської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Преображенська вулиця, 17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08/12835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108-10827 від 12.07.2018)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86. Про розгляд звернення Солом'янської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Героїв Севастополя вулиця, 9А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08/12835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108-10827 від 12.07.2018)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87. Про розгляд звернення Солом'янської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Героїв Севастополя вулиця, 9А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08/12835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108-10827 від 12.07.2018)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88. Про розгляд звернення Солом'янської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Героїв Севастополя вулиця, 43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08/12835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108-10827 від 12.07.2018)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89. Про розгляд звернення Солом'янської районної державної адміністрації щодо питання "Зміна ІУ (зміна процентної ставки: зменшення)" - Підприємець-фізична особа Євтух Ірина Петрівна, Світличного Івана вулиця, 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08/12816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108-10288 від 03.07.2018)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90. Про розгляд звернення Солом'янської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населення Солом'янського району м. Києва, Волинська вулиця, 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08/12815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108-10826 від 12.07.2018)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91. Про розгляд звернення Солом'янської районної державної адміністрації щодо питання "Продовження" - Громадська організація Спортивно-оздоровчий клуб "Київ-2000", Кавказька вулиця, 10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08/12814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108-10796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92. Про розгляд звернення Солом'янської районної державної адміністрації щодо питання "Зміна ІУ (зміна цільового призначення)" - Товариство з обмеженою відповідальністю ЛУКС, Пост-Волинська вулиця, 2/103, приміщення: нежитлове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08/11463 від 05.07.2018)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108-9591 від 20.06.2018)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93. Про розгляд звернення Солом'янської районної державної адміністрації щодо питання "Продовження" - Фізична особа Народний депутат України Княжицький Микола Леонідович, Іскрівська/Міцкевича, 7/10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08/9954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108-7632 від 17.05.2018)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94. Про розгляд звернення Солом'янської районної державної адміністрації щодо питання "Зміна ІУ (зміна орендаря)" - Підприємець-фізична особа Гаврелишена Любов Аркадіївна, бульвар Вацлава Гавела, 15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08/9560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108-8210 від 25.05.2018)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95. Про розгляд звернення Святошинської районної державної адміністрації щодо питання "Продовження" - Підприємець-фізична особа Марченко Анастасія Юріївна, Тулузи вулиця, 6А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08/11411 від 05.07.2018)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107-30/4301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96. Про розгляд звернення Святошинської районної державної адміністрації щодо питання "Продовження" - Підприємець-фізична особа Лук`янова Марина Миколаївна, Ірпінська вулиця, 68А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08/11779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107-30/4428 від 22.06.2018)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97. Про розгляд звернення Святошинської районної державної адміністрації щодо питання "Продовження" - Підприємець-фізична особа Загорулько Олександр Петрович, Академіка Єфремова вулиця, 11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08/12125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107-30/4488 від 26.06.2018)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98. Про розгляд звернення Святошинської районної державної адміністрації щодо питання "Продовження" - Підприємець-фізична особа Головкіна Наталія Миколаївна, Академіка Єфремова вулиця, 7А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08/12134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107-30/4546 від 27.06.2018)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99. Про розгляд звернення Святошинської районної державної адміністрації щодо питання "Продовження" - Підприємець-фізична особа Торохтій Земфіра Чингізовна, Симиренка вулиця, 22Б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08/13050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107-30/4700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100. Про розгляд звернення Святошинської районної державної адміністрації щодо питання "Продовження" - Підприємець-фізична особа Торохтій Земфіра Чингізовна, Симиренка вулиця, 22Г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08/13050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107-30/4700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101. Про розгляд звернення Святошинської районної державної адміністрації щодо питання "Продовження" - Підприємець-фізична особа Торохтій Земфіра Чингізовна, Героїв Космосу вулиця, 13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08/13050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107-30/4700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102. Про розгляд звернення Святошинської районної державної адміністрації щодо питання "Продовження" - Публічне акціонерне товариство Укрпошта, Червонозаводський провулок, 2/13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08/13381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107-30/4827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103. Про розгляд звернення Святошинської районної державної адміністрації щодо питання "Продовження" - Підприємець-фізична особа Путря Володимир Григорович, Юри Гната вулиця, 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08/13381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107-30/4827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104. Про розгляд звернення Святошинської районної державної адміністрації щодо питання "Продовження" - Товариство з обмеженою відповідальністю Авто-Роман, Туполєва Академіка вулиця, 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08/13384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107-30/4830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105. Про розгляд звернення Святошинської районної державної адміністрації щодо питання "Продовження" - Приватне підприємство Фаворит-СП, Академіка Єфремова вулиця, 21А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08/13384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107-30/4830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106. Про розгляд звернення Святошинської районної державної адміністрації щодо питання "Продовження" - Підприємець-фізична особа Козак Віра Олександрівна, Ушакова Миколи вулиця, 12А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08/13384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107-30/4830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107. Про розгляд звернення Святошинської районної державної адміністрації щодо питання "Продовження" - Підприємець-фізична особа Козак Віра Олександрівна, Академіка Єфремова вулиця, 21А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08/13384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107-30/4830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108. Про розгляд звернення Печерської районної державної адміністрації щодо питання "Продовження" - Комунальна організація (установа, заклад) Комунальне некомерційне підприємство "Консультативно - діагностичний центр" Печерського району м. Києва, Мазепи Івана вулиця, 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08/10406 від 18.06.2018)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105/01-4897/1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109. Про розгляд звернення Печерської районної державної адміністрації щодо питання "Продовження" - Комунальна організація (установа, заклад) Комунальне некомерційне підприємство "Центр первинної медико - санітарної допомоги" Печерського району м. Києва, Підвисоцького Професора вулиця, 13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08/10406 від 18.06.2018)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105/01-4897/1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110. Про розгляд звернення Печерської районної державної адміністрації щодо питання "Продовження" - Комунальна організація (установа, заклад) Комунальне некомерційне підприємство "Центр первинної медико - санітарної допомоги" Печерського району м. Києва, Підвисоцького Професора вулиця, 4А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08/10406 від 18.06.2018)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105/01-4897/1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111. Про розгляд звернення Печерської районної державної адміністрації щодо питання "Продовження" - Комунальне підприємство Комунальне підприємство по утриманню зелених насаджень Печерського району м. Києва, Приймаченко Марії бульвар, 6А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08/11490 від 26.06.2018)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105/01-1269/В-040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112. Про розгляд звернення Печерської районної державної адміністрації щодо питання "Продовження" - Комунальне підприємство Комунальне підприємство по утриманню зелених насаджень Печерського району м. Києва, Німанська вулиця, 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08/11490 від 26.06.2018)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105/01-1269/В-040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113. Про розгляд звернення Печерської районної державної адміністрації щодо питання "Продовження" - Приватне підприємство Приватне підприємство "ТІС-2000", Руставелі Шота вулиця, 17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08/11490 від 26.06.2018)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105/01-1269/В-040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114. Про розгляд звернення Печерської районної державної адміністрації щодо питання "Продовження" - Товариство з обмеженою відповідальністю ТОВ "Сакс", Богомольця Академіка вулиця, 7/14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08/11490 від 26.06.2018)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105/01-1269/В-040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115. Про розгляд звернення Печерської районної державної адміністрації щодо питання "Продовження" - Товариство з обмеженою відповідальністю ТОВ "Науково-виробниче об"єднання "Топаз", Печерський узвіз, 19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08/11490 від 26.06.2018)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105/01-1269/В-040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116. Про розгляд звернення Печерської районної державної адміністрації щодо питання "Продовження" - Фізична особа член НСХУ Бизов Володимир Никифорович, Мазепи Івана, 3-А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08/11490 від 23.08.2018)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105/01-1269/В-040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117. Про розгляд звернення Печерської районної державної адміністрації щодо питання "Продовження" - Підприємець-фізична особа Троян Ганна Грогорівна, Шовковична вулиця, 13/2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08/11490 від 26.06.2018)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105/01-1269/В-040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118.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Кловський узвіз, 12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08/12651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105/01-1382/В-270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119.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Бутишев провулок, 21/17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08/12651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105/01-1382/В-270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120.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Шовковична вулиця, 20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08/12651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105/01-1382/В-270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121.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Кудрі Івана вулиця, 22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08/12651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105/01-1382/В-270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122.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Омеляновича-Павленка вулиця 19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08/12651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105/01-1382/В-270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123.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Лесі Українки бульвар, 28А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08/12651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105/01-1382/В-270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124.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Остапа Вишні вулиця, 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08/12651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105/01-1382/В-270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125.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Підвисоцького Професора вулиця, 6А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08/12651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105/01-1382/В-270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126.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Старонаводницька вулиця, 6А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08/12651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105/01-1382/В-270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127. Про розгляд звернення Печерської районної державної адміністрації щодо питання "Продовження" - Публічне акціонерне товариство Державний ощадний банк України, Приймаченко Марії бульвар, 6А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08/12651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105/01-1382/В-270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128. Про розгляд звернення Печерської районної державної адміністрації щодо питання "Продовження" - Товариство з обмеженою відповідальністю Інтепроф, Печерський узвіз, 19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08/13164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105/01-1469/В-270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129. Про розгляд звернення Печерської районної державної адміністрації щодо питання "Продовження" - Комунальна організація (установа, заклад) Комплексна дитячо-юнацька спортивна школа "Арсенал", Мазепи Івана вулиця, 4/6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08/13164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105/01-1469/В-270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130. Про розгляд звернення Печерської районної державної адміністрації щодо питання "Продовження" - Товариство з обмеженою відповідальністю Побутсервіс, Кловський узвіз, 14/24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08/13164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105/01-1469/В-270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131. Про розгляд звернення Печерської районної державної адміністрації щодо питання "Продовження" - Публічне акціонерне товариство "Укртелеком", Інститутська вулиця, 25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08/13164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105/01-1469/В-270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132. Про розгляд звернення Печерської районної державної адміністрації щодо питання "Продовження" - Державна організація (установа, заклад) Центральна поліклініка Міністерства внутрішніх справ України, Богомольця Академіка вулиця, 7/14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133. Про розгляд звернення Печерської районної державної адміністрації щодо питання "Продовження" - Підприємець-фізична особа Басманова С. К., Лесі Українки бульвар, 29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134. Про розгляд звернення Печерської районної державної адміністрації щодо питання "Продовження" - Приватне акціонерне товариство ПАТ "F&amp;C REALTY", Велика Васильківська вулиця 67/7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135. Про розгляд звернення Печерської районної державної адміністрації щодо питання "Продовження" - Колективне підприємство КП "Спеціалізоване ремонтно-будівельне управління протипожежних робіт м. Києва", Підвисоцького Професора вулиця, 14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136. Про розгляд звернення Печерської районної державної адміністрації щодо питання "Продовження" - Громадська організація ГО "Добровільне пожежне товариство м. Києва", Підвисоцького Професора вулиця, 14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137. Про розгляд звернення Печерської районної державної адміністрації щодо питання "Продовження" - Асоціація Асоціація ділового співробітництва з обслуговування міністерств, відомств, Президентського Апарату України "Координаційний Центр", Лютеранська вулиця, 28/19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105/01-1470/В-270 від 17.07.2017)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138. Про розгляд звернення Печерської районної державної адміністрації щодо питання "Продовження" - Громадська організація МГО "Українське козацтво", Грушевського Михайла вулиця, 4А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105/01-1470/В-270 від 17.07.2017)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139. Про розгляд звернення Печерської районної державної адміністрації щодо питання "Продовження" - Підприємець-фізична особа ФОП Прис В. П., Велика Васильківська вулиця 25А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140. Про розгляд звернення Печерської районної державної адміністрації щодо питання "Продовження" - Громадська організація ГО "Фізкультурно-спортивне товариство "Спартак", Чеська вулиця, 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141. Про розгляд звернення Печерської районної державної адміністрації щодо питання "Продовження" - Громадська організація ВГО "Кінологічна спілка України", Рогнідинська вулиця, 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 /270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142. Про розгляд звернення Печерської районної державної адміністрації щодо питання "Продовження" - Громадська організація ВГО "Український молодіжний собор", Інститутська вулиця, 15/5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30.07.2018)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143. Про розгляд звернення Печерської районної державної адміністрації щодо питання "Продовження" - Комунальне підприємство Шляхово-експлуатаційне управління по ремонту та утриманню автомобільних шляхів та споруд на них Печерського району" м. Києва, Мазепи Івана вулиця, 4/6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08/13890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105/01-1547/В-270 від 27.07.2018)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144. Про розгляд звернення Печерської районної державної адміністрації щодо питання "Продовження" - Громадська організація "Центр бразильської культури", Круглоуніверситетська вулиця, 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08/13892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105/01-1546/В-270 від 27.07.2018)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145. Про розгляд звернення Голосіївської районної державної адміністрації щодо питання "Зміна ІУ (зміна графіку використання)" - Громадська організація Музикально спортивний клуб "Дрім-Денс", Заболотного Академіка вулиця, 144, приміщення: приміщення 3 поверху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08/2009 від 01.06.2018)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100-998 від 18.01.2018)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146. Про розгляд звернення Оболонської районної державної адміністрації щодо питання "Зміна ІУ (зміна процентної ставки: зменшення)" - Комунальна організація (установа, заклад) Головне територіальне управління юстиції у місті Києві, Проспект Оболонський, 28 В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08/11329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104-5374 від 15.06.2018)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147. Про розгляд звернення Дніпровської районної державної адміністрації щодо питання "Єдиний претендент" - Підприємець-фізична особа ФОП Сміян В. М., Карбишева Генерала вулиця, 16/2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08/7569 від 27.04.2018)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3468/26/2/103 від 20.04.2018)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148. Про розгляд звернення Дніпровської районної державної адміністрації щодо питання "Продовження" - Орган державної влади Управління житлово-комунального господарства Дніпровської РДА, Праці бульвар, 1/1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08/9299 від 05.06.2018)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4540/26/3/103 від 24.05.2018)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149. Про розгляд звернення Дніпровської районної державної адміністрації щодо питання "Продовження" - Орган державної влади Фінансове управління Дніпровської РДА, Праці бульвар, 1/1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08/9299 від 05.06.2018)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4540/26/3/103 від 24.05.2018)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150. Про розгляд звернення Дніпровської районної державної адміністрації щодо питання "Продовження" - Публічне акціонерне товариство Акціонерний банк "Укргазбанк", Праці бульвар, 1/1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08/9300 від 05.06.2018)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4563/26/3/103 від 24.05.2018)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151. Про розгляд звернення Дніпровської районної державної адміністрації щодо питання "Продовження" - Комунальна організація (установа, заклад) Київська міська психоневрологічна лікарня №2, Митрополита Андрея Шептицького вулиця, 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08/10692 від 21.06.2018)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5130/26/2/103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152. Про розгляд звернення Дніпровської районної державної адміністрації щодо питання "Зміна ІУ (зміна процентної ставки: приведення у відповідність)" - Підприємець-фізична особа Бондаренко Тамара Володимирівна, Тичини Павла проспект, 22А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08/11130 від 25.06.2018)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5355/26/2/103 від 14.06.2018)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153. Про розгляд звернення Дніпровської районної державної адміністрації щодо питання "Продовження" - Приватне підприємство Країна дитинства, Бучми Амвросія бульвар, 5А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08/11132 від 25.06.2018)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5385/26/2/103 від 15.06.2018)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154. Про розгляд звернення Дніпровської районної державної адміністрації щодо питання "Продовження" - Приватне підприємство Країна дитинства, Бучми Амвросія бульвар, 5А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08/11132 від 25.06.2018)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5385/26/2/103 від 15.06.2018)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155. Про розгляд звернення Дніпровської районної державної адміністрації щодо питання "Продовження" - Громадська організація "Об'єднання багатодітних сімей "Оріяна", Червоноткацька вулиця, 27/2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08/11792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5842/26/2/103 від 26.06.2018)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156. Про розгляд звернення Дніпровської районної державної адміністрації щодо питання "Продовження" - Товариство з обмеженою відповідальністю "СЕРВІС-КИЇВ", Харківське шосе, 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08/12391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6214/26/2/103 від 06.07.2018)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157. Про розгляд звернення Дніпровської районної державної адміністрації щодо питання "Продовження" - Підприємець-фізична особа Сапун В. М., Ентузіастів вулиця, 9В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08/12394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6209/26/2/103 від 06.07.2018)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158. Про розгляд звернення Дніпровської районної державної адміністрації щодо питання "Продовження" - Підприємець-фізична особа Морозов Юрій Валерійович, Попудренка вулиця, 24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08/12395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6192/26/2/103 від 06.07.2018)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159. Про розгляд звернення Оболонської районної державної адміністрації щодо питання "Зміна ІУ (зміна процентної ставки: зменшення)" - Комунальна організація (установа, заклад) Головне територіальне управління юстиції у місті Києві, вулиця Маршала Тимошенка, 2 Д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08/11329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104-5374 від 15.06.2018)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160. Про розгляд звернення Дніпровської районної державної адміністрації щодо питання "Продовження" - Приватна організація (установа, заклад) Навчально -виховний заклад освіти "Школа - ліцей "Обдаровання" Київської Академії Наук", Юності вулиця, 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08/12396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6194/26/2/103 від 06.07.2018)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161. Про розгляд звернення Оболонської районної державної адміністрації щодо питання "Зміна ІУ (зміна процентної ставки: зменшення)" - Комунальна організація (установа, заклад) Головне територіальне управління юстиції у місті Києві, вулиця Маршала Тимошенка 2 Д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08/11329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104-5374 від 15.06.2018)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162. Про розгляд звернення Дніпровської районної державної адміністрації щодо питання "Продовження" - Приватна організація (установа, заклад) Навчально -виховний заклад освіти "Школа - ліцей "Обдаровання" Київської Академії Наук", Бойченка Олександра вулиця, 16А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08/12396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6194/26/2/103 від 06.07.2018)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163. Про розгляд звернення Дніпровської районної державної адміністрації щодо питання "Продовження" - Підприємець-фізична особа Сапун В. М., Райдужна вулиця, 55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08/12398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6208/26/2/103 від 06.07.2018)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164. Про розгляд звернення Оболонської районної державної адміністрації щодо питання "Зміна ІУ (зміна процентної ставки: зменшення)" - Комунальна організація (установа, заклад) Головне територіальне управління юстиції у місті Києві, вулиця Маршала Тимошенка, 11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08/11329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104-5374 від 15.06.2018)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165. Про розгляд звернення Дніпровської районної державної адміністрації щодо питання "Продовження" - Громадська організація Київське міське товариство інвалідів опорно-рухового апарату "Росава", Ентузіастів вулиця, 43/1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08/12399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6003/26/2/103 від 03.07.2018)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166. Про розгляд звернення Дніпровської районної державної адміністрації щодо питання "Продовження" - Підприємець-фізична особа Устименко Віта Анатоліївна, Юності вулиця, 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08/12401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6142/26/2/103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167. Про розгляд звернення Дніпровської районної державної адміністрації щодо питання "Продовження" - Інші об’єднання юридичних осіб Об'єднання "Освітня корпорація", Шамо Ігоря бульвар, 17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08/12402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6143/26/2/103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168. Про розгляд звернення Дніпровської районної державної адміністрації щодо питання "Продовження" - Приватне підприємство Країна дитинства, Бучми Амвросія бульвар, 5А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08/12403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6130/26/2/103 від 05.07.2018)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169. Про розгляд звернення Дніпровської районної державної адміністрації щодо питання "Продовження" - Підприємець-фізична особа Трофімець Сергій Володимирович, Шалетт Міста вулиця, 1А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08/12404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6191/26/2/103 від 06.07.2018)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170. Про розгляд звернення Дніпровської районної державної адміністрації щодо питання "Продовження" - Товариство з обмеженою відповідальністю Вікторія, Перова бульвар, 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08/12646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6325/26/2/103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171. Про розгляд звернення Дніпровської районної державної адміністрації щодо питання "Продовження" - Громадська організація "Клуб спортивного бального танцю "Гармонія-Данс", Юності вулиця, 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08/12647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6327/26/2/103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172. Про розгляд звернення Дніпровської районної державної адміністрації щодо питання "Продовження" - Підприємець-фізична особа Герасименко Леся Володимирівна, Курнатовського вулиця, 4В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08/12648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6328/26/2/103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173. Про розгляд звернення Дніпровської районної державної адміністрації щодо питання "Зміна ІУ (зміна процентної ставки: зменшення)" - Державна організація (установа, заклад) Головне територіальне управління юстиції у місті Києві, Верховної Ради бульвар, 8/20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08/13224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6473/26/2/103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174.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проспект Оболонський, 28 В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175. Про розгляд звернення Дніпровської районної державної адміністрації щодо питання "Зміна ІУ (зміна процентної ставки: зменшення)" - Комунальна організація (установа, заклад) Головне територіальне управління юстиції у місті Києві, Бажова вулиця, 13/9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08/13224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6473/26/2/103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176.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проспект Оболонський, 28 В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177.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Маршала Тимошенка, 2 В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178. Про розгляд звернення Дніпровської районної державної адміністрації щодо питання "Продовження" - Благодійна організація Благодійний фонд "Захист України", Бажова вулиця, 7/21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08/13344 від 26.07.2018)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6348/26/2/103 від 11.07.2018)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179.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Богатирська, 6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180. Про розгляд звернення Голосіївської районної державної адміністрації щодо питання "Продовження" - Приватна організація (установа, заклад) Приватний позашкільний навчальний заклад "Центр Шанс", Якубовського Маршала вулиця, 7Б, корпус: 6, приміщення: нежитлове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08/9058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100-7666 від 16.05.2018)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181.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проспект Маршала Рокосовського, 3 В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182. Про розгляд звернення Голосіївської районної державної адміністрації щодо питання "Продовження" - Товариство з обмеженою відповідальністю Київський центральний клуб кіокушинкай карате , Глушкова Академіка проспект, 34, корпус: 34, приміщення: нежитлове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08/11373 від 26.06.2018)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100-9670 від 18.06.2018)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183.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Автозаводська, 83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184.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Олександра Архипенка, 10 В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185. Про розгляд звернення Дарницької районної державної адміністрації щодо питання "Продовження" - Підприємець-фізична особа Сліпанов Дмитро Валерійович, вул. Вакуленчука, 50-А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08/4701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101-2388/02 від 19.03.2018)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186.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Максименка Федора, 6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187. Про розгляд звернення Дарницької районної державної адміністрації щодо питання "Продовження" - Фізична особа Депутат Київської міської ради Омельченко Олександр Олександрович, Пасхаліна Юрія вулиця, 16, приміщення: Житловий будинок 5-ти поверховий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08/6243 від 20.04.2018)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101-2935/03 від 03.04.2018)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188.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Попова,1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189.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проспект Оболонський, 16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190.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Восьмого Березня, 7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191. Про розгляд звернення Оболонської районної державної адміністрації щодо питання "Продовження" - Державна організація (установа, заклад) Територіальний центр соціального обслуговування Оболонського району м. Києва, вулиця Героїв Дніпра, 22 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08/10488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104-5152 від 08.06.2018)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192. Про розгляд звернення Оболонської районної державної адміністрації щодо питання "Продовження" - Підприємець-фізична особа Субін Алла Михайлівна, проспект Маршала Рокосовського, 8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08/9084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104-4527 від 22.05.2018)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193. Про розгляд звернення Оболонської районної державної адміністрації щодо питання "Продовження" - Підприємець-фізична особа Казін Юрій Олександрович, проспект Маршала Рококсовського, 8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08/9080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100-4524 від 22.05.2018)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194. Про розгляд звернення Оболонської районної державної адміністрації щодо питання "Продовження" - Громадська організація Танцювальний спортивний клуб "Данс Олімп", вулиця Героїв Дніпра, 10 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08/9013 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104-4523 від 22.05.2018)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195. Про розгляд звернення Оболонської районної державної адміністрації щодо питання "Продовження" - Підприємець-фізична особа Сухотерін Дмитро Вікторович, вулиця Північна, 32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08/8633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104-4169 від 10.05.2018)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196. Про розгляд звернення Оболонської районної державної адміністрації щодо питання "Продовження" - Товариство з обмеженою відповідальністю УК Грецький продукт, проспект Мінський, 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08/6832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104-3252 від 13.04.2018)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197. Про розгляд звернення Оболонської районної державної адміністрації щодо питання "Продовження" - Підприємець-фізична особа Ошманін Олександр Миколайович, вулиця Ярослава Івашкевича, 10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08/6813 від 01.08.2018)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104-3251 від 19.03.2018)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198. Про розгляд звернення Деснянської районної державної адміністрації щодо питання "Продовження" - Підприємець-фізична особа ПАНАСЮК НАТАЛІЯ ОЛЕКСАНДРІВНА, Вигурівський бульвар, 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08/9142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102/03/26-4548 від 21.05.2018)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199. Про розгляд звернення Деснянської районної державної адміністрації щодо питання "Продовження" - Приватне підприємство ПРИВАТНЕ ПІДПРИЄМСТВО "ЦЕНТР РОЗВИТКУ ЄВРОПИ" (ПП "ЦРЄ"), Будищанська вулиця, 8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08/11431 від 25.06.2018)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102/03/26-5555 від 19.06.2018)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200. Про розгляд звернення Деснянської районної державної адміністрації щодо питання "Продовження" - Товариство з обмеженою відповідальністю ТОВ "ЛИС", Закревського Миколи вулиця, 81/1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08/11587 від 04.07.2018)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102/03/26-5704 від 22.06.2018)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201. Про розгляд звернення Деснянської районної державної адміністрації щодо питання "Продовження" - Підприємець-фізична особа КОЛОДІЙ ОЛЕГ МИКОЛАЙОВИЧ, Маяковського Володимира проспект, 29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08/11910 від 05.07.2018)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102/03/26-5850 від 26.06.2018)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202. Про розгляд звернення Деснянської районної державної адміністрації щодо питання "Продовження" - Підприємець-фізична особа БАХМАЦЬКИЙ АНАТОЛІЙ АНАТОЛІЙОВИЧ, Мілютенка вулиця, 5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08/13288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102/02/26-6235 від 10.07.2018)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О.Дятлова.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Зняти з розгляду питання, як таке, що втратило актуальність.</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203. Про розгляд звернення Деснянської районної державної адміністрації щодо питання "Продовження" - Громадська організація ГРОМАДСЬКА ОРГАНІЗАЦІЯ "СОЮЗ ВЕТЕРАНІВ ТА ІНВАЛІДІВ АТО І АФГАНІСТАНУ "ДЕСНЯНСЬКИЙ", Закревського Миколи вулиця, 51/2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08/13289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102/02/26-6278 від 10.07.2018)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204. Про розгляд звернення Деснянської районної державної адміністрації щодо питання "Продовження" - Приватне підприємство ПП "ЛІГА+", Закревського Миколи вулиця, 35Б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08/13499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102/03/26-6662 від 21.07.2018)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205.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Беретті Вікентія вулиця, 18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08/13077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102/02/26-6437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206. Про розгляд звернення Деснянської районної державної адміністрації щодо питання "Зміна ІУ (зміна площі)" - Товариство з обмеженою відповідальністю ТОВАРИСТВО З ОБМЕЖЕНОЮ ВІДПОВІДАЛЬНІСТЮ "МАЙСТЕРЛІФТ", Беретті Вікентія вулиця, 18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08/13077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102/02/26-6437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207.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Маяковського Володимира проспект, 93Е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08/13077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102/02/26-6437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208.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Радунська вулиця, 18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08/13077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102/02/26-6437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209.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Маяковського Володимира проспект, 22А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08/13077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102/02/26-6437 від 16.07.2018)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210.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Висоцького Володимира бульвар, 11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08/13077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102/02/26-6437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211. Про розгляд звернення Деснянської районної державної адміністрації щодо питання "Зміна ІУ (зміна площі)" - Товариство з обмеженою відповідальністю ТОВАРИСТВО З ОБМЕЖЕНОЮ ВІДПОВІДАЛЬНІСТЮ "МАЙСТЕРЛІФТ", Висоцького Володимира бульвар, 11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08/13077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102/02/26-6437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212.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Каштанова вулиця, 8А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08/13077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102/02/26-6437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213. Про розгляд звернення Деснянської районної державної адміністрації щодо питання "Зміна ІУ (зміна площі)" - Товариство з обмеженою відповідальністю ТОВАРИСТВО З ОБМЕЖЕНОЮ ВІДПОВІДАЛЬНІСТЮ "МАЙСТЕРЛІФТ", Каштанова вулиця, 8А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08/13077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102/02/26-6437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214.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"МАЙСТЕРЛІФТ", Маяковського Володимира проспект, 72А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08/13077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102/02/26-6437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215. Про розгляд звернення Деснянської районної державної адміністрації щодо питання "Зміна ІУ (зміна площі)" - Товариство з обмеженою відповідальністю ТОВАРИСТВО З ОБМЕЖЕНОЮ ВІДПОВІДАЛЬНІСТЮ "МАЙСТЕРЛІФТ", Маяковського Володимира проспект, 72А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08/13077 від 24.07.2018)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102/02/26-6437 від 13.07.2018)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216. Про розгляд звернення Деснянської районної державної адміністрації щодо питання "Зміна ІУ (зміна цільового призначення)" - Товариство з обмеженою відповідальністю ТОВАРИСТВО З ОБМЕЖЕНОЮ ВІДПОВІДАЛЬНІСТЮ "КРОНОС", Пухівська, 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08/11610 від 25.06.2018)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102/03/26-5644 від 21.06.2018)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О.Дятлова.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217. Про розгляд звернення Деснянської районної державної адміністрації щодо питання "Продовження" - Товариство з обмеженою відповідальністю ТОВАРИСТВО З ОБМЕЖЕНОЮ ВІДПОВІДАЛЬНІСТЮ "КРОНОС", Пухівська, 4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08/11610 від 16.08.2018)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102/03/26-5644 від 21.06.2018)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О.Дятлова.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218. Про розгляд звернення Солом'янської районної державної адміністрації щодо питання "Зміна ІУ (зміна цільового призначення)" - Товариство з обмеженою відповідальністю "АМВ-Канцтовари", вулиця Виборзька, 12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08/11080 від 31.07.2018)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108-9395 від 15.06.2018)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219. Про розгляд звернення Подільської районної державної адміністрації щодо питання "Зміна ІУ (зміна площі)" - Товариство з обмеженою відповідальністю ТОВ "ЕПОС", Верхній Вал вулиця, 44, приміщення: літ.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08/9006 від 14.06.2018)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106-4928 від 22.05.2018)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220. Про розгляд звернення Подільської районної державної адміністрації щодо питання "Продовження" - Товариство з обмеженою відповідальністю ТОВ "ЕПОС", Верхній Вал вулиця, 44, приміщення: літ.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08/9006 від 14.06.2018)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106-4928 від 22.05.2018)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221. Про розгляд звернення Подільської районної державної адміністрації щодо питання "Зміна ІУ (зміна цільового призначення)" - Товариство з обмеженою відповідальністю ТОВ "ЕПОС", Верхній Вал вулиця, 44, приміщення: літ. А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08/9006 від 14.06.2018)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106-4928 від 22.05.2018)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222. Про розгляд звернення Печерської районної державної адміністрації щодо питання "Продовження" - Громадська організація ВМГО "Молодіжний спортивний рух", Бойчука Михайла вулиця 28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08/13172 від 23.08.2018)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105/01-1470/В-270 від 17.07.2018)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НЕ РОЗГЛЯНУТО ТА ПЕРЕНЕСЕНО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Питання внесене з голосу депутатом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 </w:t>
      </w:r>
      <w:r>
        <w:rPr>
          <w:rFonts w:ascii="Times New Roman" w:eastAsiaTheme="minorEastAsia" w:hAnsi="Times New Roman" w:cs="Times New Roman"/>
          <w:b/>
          <w:bCs/>
          <w:sz w:val="28"/>
          <w:szCs w:val="28"/>
          <w:lang w:eastAsia="uk-UA"/>
        </w:rPr>
        <w:t>М.</w:t>
      </w:r>
      <w:r w:rsidRPr="00895288">
        <w:rPr>
          <w:rFonts w:ascii="Times New Roman" w:eastAsiaTheme="minorEastAsia" w:hAnsi="Times New Roman" w:cs="Times New Roman"/>
          <w:b/>
          <w:bCs/>
          <w:sz w:val="28"/>
          <w:szCs w:val="28"/>
          <w:lang w:eastAsia="uk-UA"/>
        </w:rPr>
        <w:t>Конобас</w:t>
      </w:r>
      <w:r>
        <w:rPr>
          <w:rFonts w:ascii="Times New Roman" w:eastAsiaTheme="minorEastAsia" w:hAnsi="Times New Roman" w:cs="Times New Roman"/>
          <w:b/>
          <w:bCs/>
          <w:sz w:val="28"/>
          <w:szCs w:val="28"/>
          <w:lang w:eastAsia="uk-UA"/>
        </w:rPr>
        <w:t xml:space="preserve">ом </w:t>
      </w:r>
      <w:r w:rsidRPr="00895288">
        <w:rPr>
          <w:rFonts w:ascii="Times New Roman" w:eastAsiaTheme="minorEastAsia" w:hAnsi="Times New Roman" w:cs="Times New Roman"/>
          <w:b/>
          <w:bCs/>
          <w:sz w:val="28"/>
          <w:szCs w:val="28"/>
          <w:lang w:eastAsia="uk-UA"/>
        </w:rPr>
        <w:t xml:space="preserve">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223. Про розгляд звернення Дарницької районної державної адміністрації щодо питання "Зміна ІУ (зміна процентної ставки: зменшення)" - Благодійна організація Благодійний фонд "Сильна нація", Бажана Миколи проспект, 32А, приміщення: НБ 1 поверхова теплиця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від 28.08.2018)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101-7567/41 від 27.08.2018)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ВИРІШИЛИ: Погодити питання згідно з додатком до цього протоколу.</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Питання внесене з голосу депутатом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 Д</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Калініченко</w:t>
      </w:r>
      <w:r>
        <w:rPr>
          <w:rFonts w:ascii="Times New Roman" w:eastAsiaTheme="minorEastAsia" w:hAnsi="Times New Roman" w:cs="Times New Roman"/>
          <w:b/>
          <w:bCs/>
          <w:sz w:val="28"/>
          <w:szCs w:val="28"/>
          <w:lang w:eastAsia="uk-UA"/>
        </w:rPr>
        <w:t>м.</w:t>
      </w:r>
      <w:r w:rsidRPr="00895288">
        <w:rPr>
          <w:rFonts w:ascii="Times New Roman" w:eastAsiaTheme="minorEastAsia" w:hAnsi="Times New Roman" w:cs="Times New Roman"/>
          <w:b/>
          <w:bCs/>
          <w:sz w:val="28"/>
          <w:szCs w:val="28"/>
          <w:lang w:eastAsia="uk-UA"/>
        </w:rPr>
        <w:t xml:space="preserve">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224. Про розгляд звернення Дарницької районної державної адміністрації щодо питання "Зміна ІУ (зміна цільового призначення)" - Комунальне підприємство Дарницький медичний центр, Харківське шосе,121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від 16.08.2018)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101-7241/04 від 16.08.2018)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Погодити питання згідно з додатком до цього протоколу.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Питання внесене з голосу депутатом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 М</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Буділов</w:t>
      </w:r>
      <w:r>
        <w:rPr>
          <w:rFonts w:ascii="Times New Roman" w:eastAsiaTheme="minorEastAsia" w:hAnsi="Times New Roman" w:cs="Times New Roman"/>
          <w:b/>
          <w:bCs/>
          <w:sz w:val="28"/>
          <w:szCs w:val="28"/>
          <w:lang w:eastAsia="uk-UA"/>
        </w:rPr>
        <w:t>им.</w:t>
      </w:r>
      <w:r w:rsidRPr="00895288">
        <w:rPr>
          <w:rFonts w:ascii="Times New Roman" w:eastAsiaTheme="minorEastAsia" w:hAnsi="Times New Roman" w:cs="Times New Roman"/>
          <w:b/>
          <w:bCs/>
          <w:sz w:val="28"/>
          <w:szCs w:val="28"/>
          <w:lang w:eastAsia="uk-UA"/>
        </w:rPr>
        <w:t xml:space="preserve">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225. Про розгляд звернення Деснянської районної державної адміністрації щодо питання "Продовження" - Громадська організація ГРОМАДСЬКА ОРГАНІЗАЦІЯ "ІНВАЛІДІВ-ЧОРНОБИЛЬЦІВ "ЗЕМЛЯКИ" (ГОІЧ "ЗЕМЛЯКИ"), Бальзака Оноре де вулиця, 22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від 25.07.2018)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102/03/26-6730 від 24.07.2018)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М.Буділов, О.Дятлова.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Погодити питання згідно з додатком до цього протоколу.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P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Питання внесене з голосу депутатом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 М</w:t>
      </w:r>
      <w:r>
        <w:rPr>
          <w:rFonts w:ascii="Times New Roman" w:eastAsiaTheme="minorEastAsia" w:hAnsi="Times New Roman" w:cs="Times New Roman"/>
          <w:b/>
          <w:bCs/>
          <w:sz w:val="28"/>
          <w:szCs w:val="28"/>
          <w:lang w:eastAsia="uk-UA"/>
        </w:rPr>
        <w:t xml:space="preserve">. </w:t>
      </w:r>
      <w:r w:rsidRPr="00895288">
        <w:rPr>
          <w:rFonts w:ascii="Times New Roman" w:eastAsiaTheme="minorEastAsia" w:hAnsi="Times New Roman" w:cs="Times New Roman"/>
          <w:b/>
          <w:bCs/>
          <w:sz w:val="28"/>
          <w:szCs w:val="28"/>
          <w:lang w:eastAsia="uk-UA"/>
        </w:rPr>
        <w:t>Буділов</w:t>
      </w:r>
      <w:r>
        <w:rPr>
          <w:rFonts w:ascii="Times New Roman" w:eastAsiaTheme="minorEastAsia" w:hAnsi="Times New Roman" w:cs="Times New Roman"/>
          <w:b/>
          <w:bCs/>
          <w:sz w:val="28"/>
          <w:szCs w:val="28"/>
          <w:lang w:eastAsia="uk-UA"/>
        </w:rPr>
        <w:t>им.</w:t>
      </w:r>
      <w:r w:rsidRPr="00895288">
        <w:rPr>
          <w:rFonts w:ascii="Times New Roman" w:eastAsiaTheme="minorEastAsia" w:hAnsi="Times New Roman" w:cs="Times New Roman"/>
          <w:b/>
          <w:bCs/>
          <w:sz w:val="28"/>
          <w:szCs w:val="28"/>
          <w:lang w:eastAsia="uk-UA"/>
        </w:rPr>
        <w:t xml:space="preserve">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sz w:val="28"/>
          <w:szCs w:val="28"/>
          <w:lang w:eastAsia="uk-UA"/>
        </w:rPr>
        <w:t xml:space="preserve">     226. Про розгляд звернення Деснянської районної державної адміністрації щодо питання "Зміна ІУ (зміна площі)" - Громадська організація ГРОМАДСЬКА ОРГАНІЗАЦІЯ "ІНВАЛІДІВ-ЧОРНОБИЛЬЦІВ "ЗЕМЛЯКИ" (ГОІЧ "ЗЕМЛЯКИ"), Бальзака Оноре де вулиця, 22 (Вх.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від 28.08.2018) (Вих. </w:t>
      </w:r>
      <w:r>
        <w:rPr>
          <w:rFonts w:ascii="Times New Roman" w:eastAsiaTheme="minorEastAsia" w:hAnsi="Times New Roman" w:cs="Times New Roman"/>
          <w:b/>
          <w:bCs/>
          <w:sz w:val="28"/>
          <w:szCs w:val="28"/>
          <w:lang w:eastAsia="uk-UA"/>
        </w:rPr>
        <w:t>№</w:t>
      </w:r>
      <w:r w:rsidRPr="00895288">
        <w:rPr>
          <w:rFonts w:ascii="Times New Roman" w:eastAsiaTheme="minorEastAsia" w:hAnsi="Times New Roman" w:cs="Times New Roman"/>
          <w:b/>
          <w:bCs/>
          <w:sz w:val="28"/>
          <w:szCs w:val="28"/>
          <w:lang w:eastAsia="uk-UA"/>
        </w:rPr>
        <w:t xml:space="preserve">102/03/26-6730 від 24.07.2018)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Доповідач: Представник району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СЛУХАЛИ: Л.Антонєнка.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ВИСТУПИЛИ: М.Буділіов, О.Дятлова.</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ВИРІШИЛИ: Погодити питання згідно з  додатком до цього протоколу.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xml:space="preserve">ГОЛОСУВАЛИ: "за" (6) - Леонід Антонєнко, Максим Конобас, Ярослав Діденко, Юрій Вахель, Михайло Буділов, Дмитро Калініченко, "проти" (0), "утримались" (0), "не голосували" (0) </w:t>
      </w:r>
    </w:p>
    <w:p w:rsidR="00895288" w:rsidRPr="00895288" w:rsidRDefault="00895288" w:rsidP="00895288">
      <w:pPr>
        <w:spacing w:after="0" w:line="240" w:lineRule="auto"/>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b/>
          <w:bCs/>
          <w:i/>
          <w:iCs/>
          <w:sz w:val="28"/>
          <w:szCs w:val="28"/>
          <w:lang w:eastAsia="uk-UA"/>
        </w:rPr>
        <w:t xml:space="preserve">Рішення прийнято </w:t>
      </w:r>
    </w:p>
    <w:p w:rsidR="00895288" w:rsidRDefault="00895288" w:rsidP="00895288">
      <w:pPr>
        <w:spacing w:after="0" w:line="240" w:lineRule="auto"/>
        <w:ind w:right="120"/>
        <w:jc w:val="both"/>
        <w:rPr>
          <w:rFonts w:ascii="Times New Roman" w:eastAsiaTheme="minorEastAsia" w:hAnsi="Times New Roman" w:cs="Times New Roman"/>
          <w:sz w:val="28"/>
          <w:szCs w:val="28"/>
          <w:lang w:eastAsia="uk-UA"/>
        </w:rPr>
      </w:pPr>
      <w:r w:rsidRPr="00895288">
        <w:rPr>
          <w:rFonts w:ascii="Times New Roman" w:eastAsiaTheme="minorEastAsia" w:hAnsi="Times New Roman" w:cs="Times New Roman"/>
          <w:sz w:val="28"/>
          <w:szCs w:val="28"/>
          <w:lang w:eastAsia="uk-UA"/>
        </w:rPr>
        <w:t> </w:t>
      </w:r>
    </w:p>
    <w:p w:rsidR="00A02D0B" w:rsidRPr="00DB40E2" w:rsidRDefault="00A02D0B" w:rsidP="00A02D0B">
      <w:pPr>
        <w:spacing w:after="0" w:line="240" w:lineRule="auto"/>
        <w:jc w:val="both"/>
        <w:rPr>
          <w:rFonts w:ascii="Times New Roman" w:hAnsi="Times New Roman" w:cs="Times New Roman"/>
          <w:i/>
          <w:sz w:val="28"/>
          <w:szCs w:val="28"/>
        </w:rPr>
      </w:pPr>
      <w:r w:rsidRPr="00DB40E2">
        <w:rPr>
          <w:rFonts w:ascii="Times New Roman" w:hAnsi="Times New Roman" w:cs="Times New Roman"/>
          <w:i/>
          <w:sz w:val="28"/>
          <w:szCs w:val="28"/>
        </w:rPr>
        <w:t xml:space="preserve">Порядок денний, протокол та додаток до нього сформовано програмним комплексом «VlasCom» відповідно до рішення Київської міської ради від 15.02.2018 №67/4131 «Про запровадження та безоплатне прийняття до комунальної власності територіальної громади міста Києва». </w:t>
      </w:r>
    </w:p>
    <w:p w:rsidR="00A02D0B" w:rsidRDefault="00A02D0B" w:rsidP="00895288">
      <w:pPr>
        <w:spacing w:after="0" w:line="240" w:lineRule="auto"/>
        <w:ind w:right="120"/>
        <w:jc w:val="both"/>
        <w:rPr>
          <w:rFonts w:ascii="Times New Roman" w:eastAsiaTheme="minorEastAsia" w:hAnsi="Times New Roman" w:cs="Times New Roman"/>
          <w:sz w:val="28"/>
          <w:szCs w:val="28"/>
          <w:lang w:eastAsia="uk-UA"/>
        </w:rPr>
      </w:pPr>
    </w:p>
    <w:p w:rsidR="00A02D0B" w:rsidRDefault="00A02D0B" w:rsidP="00895288">
      <w:pPr>
        <w:spacing w:after="0" w:line="240" w:lineRule="auto"/>
        <w:ind w:right="120"/>
        <w:jc w:val="both"/>
        <w:rPr>
          <w:rFonts w:ascii="Times New Roman" w:eastAsiaTheme="minorEastAsia" w:hAnsi="Times New Roman" w:cs="Times New Roman"/>
          <w:sz w:val="28"/>
          <w:szCs w:val="28"/>
          <w:lang w:eastAsia="uk-UA"/>
        </w:rPr>
      </w:pPr>
    </w:p>
    <w:p w:rsidR="00A02D0B" w:rsidRPr="00895288" w:rsidRDefault="00A02D0B" w:rsidP="00895288">
      <w:pPr>
        <w:spacing w:after="0" w:line="240" w:lineRule="auto"/>
        <w:ind w:right="120"/>
        <w:jc w:val="both"/>
        <w:rPr>
          <w:rFonts w:ascii="Times New Roman" w:eastAsiaTheme="minorEastAsia" w:hAnsi="Times New Roman" w:cs="Times New Roman"/>
          <w:sz w:val="28"/>
          <w:szCs w:val="28"/>
          <w:lang w:eastAsia="uk-UA"/>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77"/>
        <w:gridCol w:w="4678"/>
      </w:tblGrid>
      <w:tr w:rsidR="00895288" w:rsidRPr="00895288" w:rsidTr="002D3B7A">
        <w:trPr>
          <w:trHeight w:val="1050"/>
          <w:tblHeader/>
          <w:tblCellSpacing w:w="15" w:type="dxa"/>
        </w:trPr>
        <w:tc>
          <w:tcPr>
            <w:tcW w:w="2500" w:type="pct"/>
            <w:hideMark/>
          </w:tcPr>
          <w:p w:rsidR="00895288" w:rsidRPr="00895288" w:rsidRDefault="00895288" w:rsidP="00895288">
            <w:pPr>
              <w:spacing w:after="0" w:line="240" w:lineRule="auto"/>
              <w:jc w:val="both"/>
              <w:rPr>
                <w:rFonts w:ascii="Times New Roman" w:eastAsia="Times New Roman" w:hAnsi="Times New Roman" w:cs="Times New Roman"/>
                <w:sz w:val="28"/>
                <w:szCs w:val="28"/>
                <w:lang w:eastAsia="uk-UA"/>
              </w:rPr>
            </w:pPr>
            <w:r w:rsidRPr="00895288">
              <w:rPr>
                <w:rFonts w:ascii="Times New Roman" w:eastAsia="Times New Roman" w:hAnsi="Times New Roman" w:cs="Times New Roman"/>
                <w:sz w:val="28"/>
                <w:szCs w:val="28"/>
                <w:lang w:eastAsia="uk-UA"/>
              </w:rPr>
              <w:t>Голова комісії</w:t>
            </w:r>
          </w:p>
        </w:tc>
        <w:tc>
          <w:tcPr>
            <w:tcW w:w="2500" w:type="pct"/>
            <w:hideMark/>
          </w:tcPr>
          <w:p w:rsidR="00895288" w:rsidRPr="00895288" w:rsidRDefault="00895288" w:rsidP="006C7D2C">
            <w:pPr>
              <w:spacing w:after="0" w:line="240" w:lineRule="auto"/>
              <w:jc w:val="right"/>
              <w:rPr>
                <w:rFonts w:ascii="Times New Roman" w:eastAsia="Times New Roman" w:hAnsi="Times New Roman" w:cs="Times New Roman"/>
                <w:sz w:val="28"/>
                <w:szCs w:val="28"/>
                <w:lang w:eastAsia="uk-UA"/>
              </w:rPr>
            </w:pPr>
            <w:r w:rsidRPr="00895288">
              <w:rPr>
                <w:rFonts w:ascii="Times New Roman" w:eastAsia="Times New Roman" w:hAnsi="Times New Roman" w:cs="Times New Roman"/>
                <w:sz w:val="28"/>
                <w:szCs w:val="28"/>
                <w:lang w:eastAsia="uk-UA"/>
              </w:rPr>
              <w:t>Антонєнко Л</w:t>
            </w:r>
            <w:r>
              <w:rPr>
                <w:rFonts w:ascii="Times New Roman" w:eastAsia="Times New Roman" w:hAnsi="Times New Roman" w:cs="Times New Roman"/>
                <w:sz w:val="28"/>
                <w:szCs w:val="28"/>
                <w:lang w:eastAsia="uk-UA"/>
              </w:rPr>
              <w:t>.В.</w:t>
            </w:r>
            <w:r w:rsidRPr="00895288">
              <w:rPr>
                <w:rFonts w:ascii="Times New Roman" w:eastAsia="Times New Roman" w:hAnsi="Times New Roman" w:cs="Times New Roman"/>
                <w:sz w:val="28"/>
                <w:szCs w:val="28"/>
                <w:lang w:eastAsia="uk-UA"/>
              </w:rPr>
              <w:t xml:space="preserve"> </w:t>
            </w:r>
          </w:p>
        </w:tc>
      </w:tr>
      <w:tr w:rsidR="00895288" w:rsidRPr="00895288" w:rsidTr="002D3B7A">
        <w:trPr>
          <w:trHeight w:val="1050"/>
          <w:tblHeader/>
          <w:tblCellSpacing w:w="15" w:type="dxa"/>
        </w:trPr>
        <w:tc>
          <w:tcPr>
            <w:tcW w:w="2500" w:type="pct"/>
            <w:hideMark/>
          </w:tcPr>
          <w:p w:rsidR="00895288" w:rsidRPr="00895288" w:rsidRDefault="00895288" w:rsidP="00895288">
            <w:pPr>
              <w:spacing w:after="0" w:line="240" w:lineRule="auto"/>
              <w:jc w:val="both"/>
              <w:rPr>
                <w:rFonts w:ascii="Times New Roman" w:eastAsia="Times New Roman" w:hAnsi="Times New Roman" w:cs="Times New Roman"/>
                <w:sz w:val="28"/>
                <w:szCs w:val="28"/>
                <w:lang w:eastAsia="uk-UA"/>
              </w:rPr>
            </w:pPr>
            <w:r w:rsidRPr="00895288">
              <w:rPr>
                <w:rFonts w:ascii="Times New Roman" w:eastAsia="Times New Roman" w:hAnsi="Times New Roman" w:cs="Times New Roman"/>
                <w:sz w:val="28"/>
                <w:szCs w:val="28"/>
                <w:lang w:eastAsia="uk-UA"/>
              </w:rPr>
              <w:t>Секретар</w:t>
            </w:r>
          </w:p>
        </w:tc>
        <w:tc>
          <w:tcPr>
            <w:tcW w:w="2500" w:type="pct"/>
            <w:hideMark/>
          </w:tcPr>
          <w:p w:rsidR="00895288" w:rsidRPr="00895288" w:rsidRDefault="00895288" w:rsidP="006C7D2C">
            <w:pPr>
              <w:spacing w:after="0" w:line="240" w:lineRule="auto"/>
              <w:jc w:val="right"/>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Буділов М.М. </w:t>
            </w:r>
            <w:r w:rsidRPr="00895288">
              <w:rPr>
                <w:rFonts w:ascii="Times New Roman" w:eastAsia="Times New Roman" w:hAnsi="Times New Roman" w:cs="Times New Roman"/>
                <w:sz w:val="28"/>
                <w:szCs w:val="28"/>
                <w:lang w:eastAsia="uk-UA"/>
              </w:rPr>
              <w:t xml:space="preserve"> </w:t>
            </w:r>
          </w:p>
        </w:tc>
      </w:tr>
    </w:tbl>
    <w:p w:rsidR="00895288" w:rsidRPr="00895288" w:rsidRDefault="00895288" w:rsidP="00895288">
      <w:pPr>
        <w:spacing w:after="0" w:line="240" w:lineRule="auto"/>
        <w:jc w:val="both"/>
        <w:rPr>
          <w:rFonts w:ascii="Times New Roman" w:eastAsia="Times New Roman" w:hAnsi="Times New Roman" w:cs="Times New Roman"/>
          <w:sz w:val="28"/>
          <w:szCs w:val="28"/>
          <w:lang w:eastAsia="uk-UA"/>
        </w:rPr>
      </w:pPr>
    </w:p>
    <w:p w:rsidR="00441F94" w:rsidRPr="00B264B8" w:rsidRDefault="00441F94" w:rsidP="00895288">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i/>
          <w:sz w:val="28"/>
          <w:szCs w:val="28"/>
          <w:lang w:eastAsia="uk-UA"/>
        </w:rPr>
      </w:pPr>
    </w:p>
    <w:sectPr w:rsidR="00441F94" w:rsidRPr="00B264B8" w:rsidSect="002D3B7A">
      <w:headerReference w:type="default" r:id="rId8"/>
      <w:pgSz w:w="11906" w:h="16838"/>
      <w:pgMar w:top="850" w:right="850" w:bottom="85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B7A" w:rsidRDefault="002D3B7A" w:rsidP="00895288">
      <w:pPr>
        <w:spacing w:after="0" w:line="240" w:lineRule="auto"/>
      </w:pPr>
      <w:r>
        <w:separator/>
      </w:r>
    </w:p>
  </w:endnote>
  <w:endnote w:type="continuationSeparator" w:id="0">
    <w:p w:rsidR="002D3B7A" w:rsidRDefault="002D3B7A" w:rsidP="00895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enguiat">
    <w:panose1 w:val="00000000000000000000"/>
    <w:charset w:val="00"/>
    <w:family w:val="auto"/>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B7A" w:rsidRDefault="002D3B7A" w:rsidP="00895288">
      <w:pPr>
        <w:spacing w:after="0" w:line="240" w:lineRule="auto"/>
      </w:pPr>
      <w:r>
        <w:separator/>
      </w:r>
    </w:p>
  </w:footnote>
  <w:footnote w:type="continuationSeparator" w:id="0">
    <w:p w:rsidR="002D3B7A" w:rsidRDefault="002D3B7A" w:rsidP="00895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5016597"/>
      <w:docPartObj>
        <w:docPartGallery w:val="Page Numbers (Top of Page)"/>
        <w:docPartUnique/>
      </w:docPartObj>
    </w:sdtPr>
    <w:sdtContent>
      <w:p w:rsidR="002D3B7A" w:rsidRDefault="002D3B7A">
        <w:pPr>
          <w:pStyle w:val="a7"/>
          <w:jc w:val="center"/>
        </w:pPr>
        <w:r>
          <w:fldChar w:fldCharType="begin"/>
        </w:r>
        <w:r>
          <w:instrText>PAGE   \* MERGEFORMAT</w:instrText>
        </w:r>
        <w:r>
          <w:fldChar w:fldCharType="separate"/>
        </w:r>
        <w:r w:rsidR="005B2D5D">
          <w:rPr>
            <w:noProof/>
          </w:rPr>
          <w:t>21</w:t>
        </w:r>
        <w:r>
          <w:fldChar w:fldCharType="end"/>
        </w:r>
      </w:p>
    </w:sdtContent>
  </w:sdt>
  <w:p w:rsidR="002D3B7A" w:rsidRDefault="002D3B7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E13387"/>
    <w:multiLevelType w:val="hybridMultilevel"/>
    <w:tmpl w:val="7374A4B4"/>
    <w:lvl w:ilvl="0" w:tplc="04B26050">
      <w:start w:val="5"/>
      <w:numFmt w:val="bullet"/>
      <w:lvlText w:val="-"/>
      <w:lvlJc w:val="left"/>
      <w:pPr>
        <w:ind w:left="1065" w:hanging="360"/>
      </w:pPr>
      <w:rPr>
        <w:rFonts w:ascii="Times New Roman" w:eastAsiaTheme="minorEastAsia" w:hAnsi="Times New Roman" w:cs="Times New Roman" w:hint="default"/>
      </w:rPr>
    </w:lvl>
    <w:lvl w:ilvl="1" w:tplc="04220003" w:tentative="1">
      <w:start w:val="1"/>
      <w:numFmt w:val="bullet"/>
      <w:lvlText w:val="o"/>
      <w:lvlJc w:val="left"/>
      <w:pPr>
        <w:ind w:left="1785" w:hanging="360"/>
      </w:pPr>
      <w:rPr>
        <w:rFonts w:ascii="Courier New" w:hAnsi="Courier New" w:cs="Courier New" w:hint="default"/>
      </w:rPr>
    </w:lvl>
    <w:lvl w:ilvl="2" w:tplc="04220005" w:tentative="1">
      <w:start w:val="1"/>
      <w:numFmt w:val="bullet"/>
      <w:lvlText w:val=""/>
      <w:lvlJc w:val="left"/>
      <w:pPr>
        <w:ind w:left="2505" w:hanging="360"/>
      </w:pPr>
      <w:rPr>
        <w:rFonts w:ascii="Wingdings" w:hAnsi="Wingdings" w:hint="default"/>
      </w:rPr>
    </w:lvl>
    <w:lvl w:ilvl="3" w:tplc="04220001" w:tentative="1">
      <w:start w:val="1"/>
      <w:numFmt w:val="bullet"/>
      <w:lvlText w:val=""/>
      <w:lvlJc w:val="left"/>
      <w:pPr>
        <w:ind w:left="3225" w:hanging="360"/>
      </w:pPr>
      <w:rPr>
        <w:rFonts w:ascii="Symbol" w:hAnsi="Symbol" w:hint="default"/>
      </w:rPr>
    </w:lvl>
    <w:lvl w:ilvl="4" w:tplc="04220003" w:tentative="1">
      <w:start w:val="1"/>
      <w:numFmt w:val="bullet"/>
      <w:lvlText w:val="o"/>
      <w:lvlJc w:val="left"/>
      <w:pPr>
        <w:ind w:left="3945" w:hanging="360"/>
      </w:pPr>
      <w:rPr>
        <w:rFonts w:ascii="Courier New" w:hAnsi="Courier New" w:cs="Courier New" w:hint="default"/>
      </w:rPr>
    </w:lvl>
    <w:lvl w:ilvl="5" w:tplc="04220005" w:tentative="1">
      <w:start w:val="1"/>
      <w:numFmt w:val="bullet"/>
      <w:lvlText w:val=""/>
      <w:lvlJc w:val="left"/>
      <w:pPr>
        <w:ind w:left="4665" w:hanging="360"/>
      </w:pPr>
      <w:rPr>
        <w:rFonts w:ascii="Wingdings" w:hAnsi="Wingdings" w:hint="default"/>
      </w:rPr>
    </w:lvl>
    <w:lvl w:ilvl="6" w:tplc="04220001" w:tentative="1">
      <w:start w:val="1"/>
      <w:numFmt w:val="bullet"/>
      <w:lvlText w:val=""/>
      <w:lvlJc w:val="left"/>
      <w:pPr>
        <w:ind w:left="5385" w:hanging="360"/>
      </w:pPr>
      <w:rPr>
        <w:rFonts w:ascii="Symbol" w:hAnsi="Symbol" w:hint="default"/>
      </w:rPr>
    </w:lvl>
    <w:lvl w:ilvl="7" w:tplc="04220003" w:tentative="1">
      <w:start w:val="1"/>
      <w:numFmt w:val="bullet"/>
      <w:lvlText w:val="o"/>
      <w:lvlJc w:val="left"/>
      <w:pPr>
        <w:ind w:left="6105" w:hanging="360"/>
      </w:pPr>
      <w:rPr>
        <w:rFonts w:ascii="Courier New" w:hAnsi="Courier New" w:cs="Courier New" w:hint="default"/>
      </w:rPr>
    </w:lvl>
    <w:lvl w:ilvl="8" w:tplc="04220005" w:tentative="1">
      <w:start w:val="1"/>
      <w:numFmt w:val="bullet"/>
      <w:lvlText w:val=""/>
      <w:lvlJc w:val="left"/>
      <w:pPr>
        <w:ind w:left="6825" w:hanging="360"/>
      </w:pPr>
      <w:rPr>
        <w:rFonts w:ascii="Wingdings" w:hAnsi="Wingdings" w:hint="default"/>
      </w:rPr>
    </w:lvl>
  </w:abstractNum>
  <w:abstractNum w:abstractNumId="1" w15:restartNumberingAfterBreak="0">
    <w:nsid w:val="58B4379F"/>
    <w:multiLevelType w:val="hybridMultilevel"/>
    <w:tmpl w:val="EF506E04"/>
    <w:lvl w:ilvl="0" w:tplc="137CC1D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E81"/>
    <w:rsid w:val="00005DB5"/>
    <w:rsid w:val="00033762"/>
    <w:rsid w:val="000512F8"/>
    <w:rsid w:val="0007051A"/>
    <w:rsid w:val="001546C0"/>
    <w:rsid w:val="00192960"/>
    <w:rsid w:val="001C6762"/>
    <w:rsid w:val="00203AC8"/>
    <w:rsid w:val="002D02A4"/>
    <w:rsid w:val="002D3B7A"/>
    <w:rsid w:val="00331D55"/>
    <w:rsid w:val="003800FD"/>
    <w:rsid w:val="0039051C"/>
    <w:rsid w:val="003F39EA"/>
    <w:rsid w:val="004243F5"/>
    <w:rsid w:val="00441F94"/>
    <w:rsid w:val="00475D9A"/>
    <w:rsid w:val="004D59F1"/>
    <w:rsid w:val="00536824"/>
    <w:rsid w:val="005453F3"/>
    <w:rsid w:val="00590EDC"/>
    <w:rsid w:val="00597678"/>
    <w:rsid w:val="005A0779"/>
    <w:rsid w:val="005B2D5D"/>
    <w:rsid w:val="006A1629"/>
    <w:rsid w:val="006C7D2C"/>
    <w:rsid w:val="00811FCC"/>
    <w:rsid w:val="00863B2B"/>
    <w:rsid w:val="00895288"/>
    <w:rsid w:val="008E59A4"/>
    <w:rsid w:val="009726FD"/>
    <w:rsid w:val="00A02D0B"/>
    <w:rsid w:val="00A10D5F"/>
    <w:rsid w:val="00A53200"/>
    <w:rsid w:val="00B51C50"/>
    <w:rsid w:val="00BC1B89"/>
    <w:rsid w:val="00BE2E81"/>
    <w:rsid w:val="00BE585C"/>
    <w:rsid w:val="00C42250"/>
    <w:rsid w:val="00C6073E"/>
    <w:rsid w:val="00C9422F"/>
    <w:rsid w:val="00D93172"/>
    <w:rsid w:val="00DB7897"/>
    <w:rsid w:val="00DC7F5A"/>
    <w:rsid w:val="00E47089"/>
    <w:rsid w:val="00E71724"/>
    <w:rsid w:val="00EA56C4"/>
    <w:rsid w:val="00EB327F"/>
    <w:rsid w:val="00F249BA"/>
    <w:rsid w:val="00F42F02"/>
    <w:rsid w:val="00F854DE"/>
    <w:rsid w:val="00FC0394"/>
    <w:rsid w:val="00FD04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B0DC775"/>
  <w15:chartTrackingRefBased/>
  <w15:docId w15:val="{11FB62A8-CE1A-42F0-BA09-CAC74D6BC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2E81"/>
  </w:style>
  <w:style w:type="paragraph" w:styleId="5">
    <w:name w:val="heading 5"/>
    <w:basedOn w:val="a"/>
    <w:link w:val="50"/>
    <w:uiPriority w:val="9"/>
    <w:qFormat/>
    <w:rsid w:val="00895288"/>
    <w:pPr>
      <w:spacing w:before="100" w:beforeAutospacing="1" w:after="100" w:afterAutospacing="1" w:line="240" w:lineRule="auto"/>
      <w:outlineLvl w:val="4"/>
    </w:pPr>
    <w:rPr>
      <w:rFonts w:ascii="Times New Roman" w:eastAsiaTheme="minorEastAsia" w:hAnsi="Times New Roman" w:cs="Times New Roman"/>
      <w:b/>
      <w:bCs/>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E2E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800FD"/>
    <w:pPr>
      <w:ind w:left="720"/>
      <w:contextualSpacing/>
    </w:pPr>
  </w:style>
  <w:style w:type="paragraph" w:styleId="a5">
    <w:name w:val="Normal (Web)"/>
    <w:basedOn w:val="a"/>
    <w:uiPriority w:val="99"/>
    <w:unhideWhenUsed/>
    <w:rsid w:val="003800FD"/>
    <w:pPr>
      <w:spacing w:before="120" w:after="120" w:line="240" w:lineRule="auto"/>
      <w:ind w:left="120" w:right="120"/>
    </w:pPr>
    <w:rPr>
      <w:rFonts w:ascii="Times New Roman" w:eastAsiaTheme="minorEastAsia" w:hAnsi="Times New Roman" w:cs="Times New Roman"/>
      <w:sz w:val="24"/>
      <w:szCs w:val="24"/>
      <w:lang w:eastAsia="uk-UA"/>
    </w:rPr>
  </w:style>
  <w:style w:type="character" w:customStyle="1" w:styleId="50">
    <w:name w:val="Заголовок 5 Знак"/>
    <w:basedOn w:val="a0"/>
    <w:link w:val="5"/>
    <w:uiPriority w:val="9"/>
    <w:rsid w:val="00895288"/>
    <w:rPr>
      <w:rFonts w:ascii="Times New Roman" w:eastAsiaTheme="minorEastAsia" w:hAnsi="Times New Roman" w:cs="Times New Roman"/>
      <w:b/>
      <w:bCs/>
      <w:sz w:val="20"/>
      <w:szCs w:val="20"/>
      <w:lang w:eastAsia="uk-UA"/>
    </w:rPr>
  </w:style>
  <w:style w:type="numbering" w:customStyle="1" w:styleId="1">
    <w:name w:val="Немає списку1"/>
    <w:next w:val="a2"/>
    <w:uiPriority w:val="99"/>
    <w:semiHidden/>
    <w:unhideWhenUsed/>
    <w:rsid w:val="00895288"/>
  </w:style>
  <w:style w:type="paragraph" w:customStyle="1" w:styleId="msonormal0">
    <w:name w:val="msonormal"/>
    <w:basedOn w:val="a"/>
    <w:rsid w:val="00895288"/>
    <w:pPr>
      <w:spacing w:before="120" w:after="120" w:line="240" w:lineRule="auto"/>
      <w:ind w:left="120" w:right="120"/>
    </w:pPr>
    <w:rPr>
      <w:rFonts w:ascii="Times New Roman" w:eastAsiaTheme="minorEastAsia" w:hAnsi="Times New Roman" w:cs="Times New Roman"/>
      <w:sz w:val="24"/>
      <w:szCs w:val="24"/>
      <w:lang w:eastAsia="uk-UA"/>
    </w:rPr>
  </w:style>
  <w:style w:type="paragraph" w:customStyle="1" w:styleId="min">
    <w:name w:val="min"/>
    <w:basedOn w:val="a"/>
    <w:rsid w:val="00895288"/>
    <w:pPr>
      <w:spacing w:after="0" w:line="240" w:lineRule="auto"/>
      <w:ind w:left="119" w:right="119"/>
    </w:pPr>
    <w:rPr>
      <w:rFonts w:ascii="Times New Roman" w:eastAsiaTheme="minorEastAsia" w:hAnsi="Times New Roman" w:cs="Times New Roman"/>
      <w:sz w:val="24"/>
      <w:szCs w:val="24"/>
      <w:lang w:eastAsia="uk-UA"/>
    </w:rPr>
  </w:style>
  <w:style w:type="character" w:styleId="a6">
    <w:name w:val="Strong"/>
    <w:basedOn w:val="a0"/>
    <w:uiPriority w:val="22"/>
    <w:qFormat/>
    <w:rsid w:val="00895288"/>
    <w:rPr>
      <w:b/>
      <w:bCs/>
    </w:rPr>
  </w:style>
  <w:style w:type="paragraph" w:customStyle="1" w:styleId="no-margins">
    <w:name w:val="no-margins"/>
    <w:basedOn w:val="a"/>
    <w:rsid w:val="00895288"/>
    <w:pPr>
      <w:spacing w:before="120" w:after="120" w:line="240" w:lineRule="auto"/>
      <w:ind w:left="120" w:right="120"/>
    </w:pPr>
    <w:rPr>
      <w:rFonts w:ascii="Times New Roman" w:eastAsiaTheme="minorEastAsia" w:hAnsi="Times New Roman" w:cs="Times New Roman"/>
      <w:sz w:val="24"/>
      <w:szCs w:val="24"/>
      <w:lang w:eastAsia="uk-UA"/>
    </w:rPr>
  </w:style>
  <w:style w:type="paragraph" w:styleId="a7">
    <w:name w:val="header"/>
    <w:basedOn w:val="a"/>
    <w:link w:val="a8"/>
    <w:uiPriority w:val="99"/>
    <w:unhideWhenUsed/>
    <w:rsid w:val="00895288"/>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895288"/>
  </w:style>
  <w:style w:type="paragraph" w:styleId="a9">
    <w:name w:val="footer"/>
    <w:basedOn w:val="a"/>
    <w:link w:val="aa"/>
    <w:uiPriority w:val="99"/>
    <w:unhideWhenUsed/>
    <w:rsid w:val="00895288"/>
    <w:pPr>
      <w:tabs>
        <w:tab w:val="center" w:pos="4819"/>
        <w:tab w:val="right" w:pos="9639"/>
      </w:tabs>
      <w:spacing w:after="0" w:line="240" w:lineRule="auto"/>
    </w:pPr>
  </w:style>
  <w:style w:type="character" w:customStyle="1" w:styleId="aa">
    <w:name w:val="Нижній колонтитул Знак"/>
    <w:basedOn w:val="a0"/>
    <w:link w:val="a9"/>
    <w:uiPriority w:val="99"/>
    <w:rsid w:val="008952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74</Pages>
  <Words>102037</Words>
  <Characters>58162</Characters>
  <Application>Microsoft Office Word</Application>
  <DocSecurity>0</DocSecurity>
  <Lines>484</Lines>
  <Paragraphs>319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Gribennik Darya</dc:creator>
  <cp:keywords/>
  <dc:description/>
  <cp:lastModifiedBy>Stepchenko Lidiya</cp:lastModifiedBy>
  <cp:revision>6</cp:revision>
  <cp:lastPrinted>2018-09-04T09:02:00Z</cp:lastPrinted>
  <dcterms:created xsi:type="dcterms:W3CDTF">2018-08-29T06:37:00Z</dcterms:created>
  <dcterms:modified xsi:type="dcterms:W3CDTF">2018-09-04T15:25:00Z</dcterms:modified>
</cp:coreProperties>
</file>