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jc w:val="center"/>
        <w:rPr>
          <w:b/>
          <w:b/>
          <w:szCs w:val="28"/>
        </w:rPr>
      </w:pPr>
      <w:r>
        <w:rPr>
          <w:b/>
          <w:szCs w:val="28"/>
        </w:rPr>
        <w:drawing>
          <wp:anchor behindDoc="0" distT="0" distB="0" distL="133985" distR="118110" simplePos="0" locked="0" layoutInCell="1" allowOverlap="1" relativeHeight="2">
            <wp:simplePos x="0" y="0"/>
            <wp:positionH relativeFrom="column">
              <wp:posOffset>2651760</wp:posOffset>
            </wp:positionH>
            <wp:positionV relativeFrom="paragraph">
              <wp:posOffset>-149860</wp:posOffset>
            </wp:positionV>
            <wp:extent cx="511175" cy="685800"/>
            <wp:effectExtent l="0" t="0" r="0" b="0"/>
            <wp:wrapNone/>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2"/>
                    <a:stretch>
                      <a:fillRect/>
                    </a:stretch>
                  </pic:blipFill>
                  <pic:spPr bwMode="auto">
                    <a:xfrm>
                      <a:off x="0" y="0"/>
                      <a:ext cx="511175" cy="685800"/>
                    </a:xfrm>
                    <a:prstGeom prst="rect">
                      <a:avLst/>
                    </a:prstGeom>
                  </pic:spPr>
                </pic:pic>
              </a:graphicData>
            </a:graphic>
          </wp:anchor>
        </w:drawing>
      </w:r>
    </w:p>
    <w:p>
      <w:pPr>
        <w:pStyle w:val="Normal"/>
        <w:jc w:val="center"/>
        <w:rPr>
          <w:b/>
          <w:b/>
          <w:szCs w:val="28"/>
        </w:rPr>
      </w:pPr>
      <w:r>
        <w:rPr>
          <w:b/>
          <w:szCs w:val="28"/>
        </w:rPr>
      </w:r>
    </w:p>
    <w:p>
      <w:pPr>
        <w:pStyle w:val="Normal"/>
        <w:jc w:val="center"/>
        <w:rPr>
          <w:b/>
          <w:b/>
          <w:szCs w:val="28"/>
        </w:rPr>
      </w:pPr>
      <w:r>
        <w:rPr>
          <w:b/>
          <w:szCs w:val="28"/>
        </w:rPr>
      </w:r>
    </w:p>
    <w:p>
      <w:pPr>
        <w:pStyle w:val="Normal"/>
        <w:jc w:val="center"/>
        <w:rPr>
          <w:b/>
          <w:b/>
          <w:szCs w:val="28"/>
        </w:rPr>
      </w:pPr>
      <w:r>
        <w:rPr>
          <w:b/>
          <w:szCs w:val="28"/>
        </w:rPr>
      </w:r>
    </w:p>
    <w:p>
      <w:pPr>
        <w:pStyle w:val="Normal"/>
        <w:jc w:val="center"/>
        <w:rPr>
          <w:b/>
          <w:b/>
          <w:szCs w:val="28"/>
          <w:lang w:val="ru-RU"/>
        </w:rPr>
      </w:pPr>
      <w:r>
        <w:rPr>
          <w:b/>
          <w:szCs w:val="28"/>
        </w:rPr>
        <w:t>КИЇВСЬКА МІСЬКА РАДА</w:t>
      </w:r>
    </w:p>
    <w:p>
      <w:pPr>
        <w:pStyle w:val="Normal"/>
        <w:jc w:val="center"/>
        <w:rPr>
          <w:b/>
          <w:b/>
          <w:bCs/>
          <w:szCs w:val="28"/>
        </w:rPr>
      </w:pPr>
      <w:r>
        <w:rPr>
          <w:b/>
          <w:szCs w:val="28"/>
          <w:lang w:val="en-US"/>
        </w:rPr>
        <w:t>V</w:t>
      </w:r>
      <w:r>
        <w:rPr>
          <w:b/>
          <w:szCs w:val="28"/>
        </w:rPr>
        <w:t>ІІІ СКЛИКАННЯ</w:t>
      </w:r>
    </w:p>
    <w:p>
      <w:pPr>
        <w:pStyle w:val="Normal"/>
        <w:pBdr>
          <w:top w:val="thickThinSmallGap" w:sz="24" w:space="0" w:color="000001"/>
        </w:pBdr>
        <w:jc w:val="center"/>
        <w:rPr>
          <w:b/>
          <w:b/>
          <w:bCs/>
          <w:szCs w:val="28"/>
        </w:rPr>
      </w:pPr>
      <w:r>
        <w:rPr>
          <w:b/>
          <w:bCs/>
          <w:szCs w:val="28"/>
        </w:rPr>
        <w:t xml:space="preserve">ПОСТІЙНА КОМІСІЯ З ПИТАНЬ ОСВІТИ, НАУКИ, </w:t>
      </w:r>
    </w:p>
    <w:p>
      <w:pPr>
        <w:pStyle w:val="Normal"/>
        <w:pBdr>
          <w:top w:val="thickThinSmallGap" w:sz="24" w:space="0" w:color="000001"/>
        </w:pBdr>
        <w:jc w:val="center"/>
        <w:rPr>
          <w:bCs/>
          <w:szCs w:val="28"/>
        </w:rPr>
      </w:pPr>
      <w:r>
        <w:rPr>
          <w:b/>
          <w:bCs/>
          <w:szCs w:val="28"/>
        </w:rPr>
        <w:t>СІМ'Ї, МОЛОДІ ТА СПОРТУ</w:t>
      </w:r>
    </w:p>
    <w:p>
      <w:pPr>
        <w:pStyle w:val="Normal"/>
        <w:pBdr>
          <w:top w:val="thinThickSmallGap" w:sz="24" w:space="1" w:color="000001"/>
        </w:pBdr>
        <w:tabs>
          <w:tab w:val="left" w:pos="6660" w:leader="none"/>
        </w:tabs>
        <w:ind w:hanging="0"/>
        <w:rPr>
          <w:b/>
          <w:b/>
          <w:szCs w:val="28"/>
        </w:rPr>
      </w:pPr>
      <w:r>
        <w:rPr>
          <w:bCs/>
          <w:sz w:val="24"/>
          <w:szCs w:val="24"/>
        </w:rPr>
        <w:t>01044,  м. Київ, вул. Хрещатик, 36</w:t>
      </w:r>
      <w:r>
        <w:rPr>
          <w:b/>
          <w:bCs/>
          <w:sz w:val="24"/>
          <w:szCs w:val="24"/>
        </w:rPr>
        <w:t xml:space="preserve">                                                               т./ф. 202-70-58                                                                         </w:t>
      </w:r>
    </w:p>
    <w:p>
      <w:pPr>
        <w:pStyle w:val="Normal"/>
        <w:pBdr>
          <w:top w:val="thinThickSmallGap" w:sz="24" w:space="1" w:color="000001"/>
        </w:pBdr>
        <w:tabs>
          <w:tab w:val="left" w:pos="6660" w:leader="none"/>
        </w:tabs>
        <w:ind w:hanging="0"/>
        <w:jc w:val="center"/>
        <w:rPr>
          <w:sz w:val="27"/>
          <w:szCs w:val="27"/>
        </w:rPr>
      </w:pPr>
      <w:r>
        <w:rPr>
          <w:b/>
          <w:sz w:val="27"/>
          <w:szCs w:val="27"/>
        </w:rPr>
        <w:t>ПРОТОКОЛ №24</w:t>
      </w:r>
    </w:p>
    <w:p>
      <w:pPr>
        <w:pStyle w:val="Normal"/>
        <w:ind w:hanging="0"/>
        <w:jc w:val="center"/>
        <w:rPr>
          <w:szCs w:val="28"/>
        </w:rPr>
      </w:pPr>
      <w:r>
        <w:rPr>
          <w:sz w:val="27"/>
          <w:szCs w:val="27"/>
        </w:rPr>
        <w:t>засідання постійної комісії Київської міської ради</w:t>
      </w:r>
    </w:p>
    <w:p>
      <w:pPr>
        <w:pStyle w:val="Normal"/>
        <w:jc w:val="center"/>
        <w:rPr>
          <w:b/>
          <w:b/>
          <w:szCs w:val="28"/>
        </w:rPr>
      </w:pPr>
      <w:r>
        <w:rPr>
          <w:sz w:val="27"/>
          <w:szCs w:val="27"/>
        </w:rPr>
        <w:t xml:space="preserve">з питань освіти, науки, сім'ї, молоді та спорту  </w:t>
      </w:r>
    </w:p>
    <w:p>
      <w:pPr>
        <w:pStyle w:val="Normal"/>
        <w:rPr>
          <w:b/>
          <w:b/>
          <w:szCs w:val="28"/>
        </w:rPr>
      </w:pPr>
      <w:r>
        <w:rPr>
          <w:b/>
          <w:sz w:val="27"/>
          <w:szCs w:val="27"/>
        </w:rPr>
        <w:t xml:space="preserve">м. Київ, </w:t>
      </w:r>
    </w:p>
    <w:p>
      <w:pPr>
        <w:pStyle w:val="Normal"/>
        <w:rPr>
          <w:sz w:val="27"/>
          <w:szCs w:val="27"/>
        </w:rPr>
      </w:pPr>
      <w:r>
        <w:rPr>
          <w:b/>
          <w:sz w:val="27"/>
          <w:szCs w:val="27"/>
        </w:rPr>
        <w:t>вул. Хрещатик, 36</w:t>
      </w:r>
      <w:r>
        <w:rPr>
          <w:b/>
          <w:sz w:val="27"/>
          <w:szCs w:val="27"/>
          <w:lang w:val="ru-RU"/>
        </w:rPr>
        <w:t xml:space="preserve">                                                                          </w:t>
      </w:r>
      <w:r>
        <w:rPr>
          <w:b/>
          <w:sz w:val="27"/>
          <w:szCs w:val="27"/>
          <w:lang w:val="uk-UA"/>
        </w:rPr>
        <w:t>16</w:t>
      </w:r>
      <w:r>
        <w:rPr>
          <w:b/>
          <w:bCs/>
          <w:sz w:val="27"/>
          <w:szCs w:val="27"/>
          <w:lang w:val="uk-UA"/>
        </w:rPr>
        <w:t>.11.2016</w:t>
      </w:r>
    </w:p>
    <w:tbl>
      <w:tblPr>
        <w:tblW w:w="10215" w:type="dxa"/>
        <w:jc w:val="left"/>
        <w:tblInd w:w="-601" w:type="dxa"/>
        <w:tblBorders/>
        <w:tblCellMar>
          <w:top w:w="0" w:type="dxa"/>
          <w:left w:w="108" w:type="dxa"/>
          <w:bottom w:w="0" w:type="dxa"/>
          <w:right w:w="108" w:type="dxa"/>
        </w:tblCellMar>
        <w:tblLook w:val="0000"/>
      </w:tblPr>
      <w:tblGrid>
        <w:gridCol w:w="2068"/>
        <w:gridCol w:w="8146"/>
      </w:tblGrid>
      <w:tr>
        <w:trPr>
          <w:trHeight w:val="1267" w:hRule="atLeast"/>
        </w:trPr>
        <w:tc>
          <w:tcPr>
            <w:tcW w:w="2068" w:type="dxa"/>
            <w:tcBorders/>
            <w:shd w:color="auto" w:fill="auto" w:val="clear"/>
          </w:tcPr>
          <w:p>
            <w:pPr>
              <w:pStyle w:val="Normal"/>
              <w:ind w:hanging="0"/>
              <w:rPr>
                <w:szCs w:val="28"/>
              </w:rPr>
            </w:pPr>
            <w:r>
              <w:rPr>
                <w:sz w:val="27"/>
                <w:szCs w:val="27"/>
              </w:rPr>
              <w:t xml:space="preserve">Присутні:                                                                   </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tc>
        <w:tc>
          <w:tcPr>
            <w:tcW w:w="8146" w:type="dxa"/>
            <w:tcBorders/>
            <w:shd w:color="auto" w:fill="auto" w:val="clear"/>
          </w:tcPr>
          <w:p>
            <w:pPr>
              <w:pStyle w:val="Normal"/>
              <w:snapToGrid w:val="false"/>
              <w:ind w:hanging="0"/>
              <w:rPr>
                <w:sz w:val="27"/>
                <w:szCs w:val="27"/>
              </w:rPr>
            </w:pPr>
            <w:r>
              <w:rPr>
                <w:sz w:val="27"/>
                <w:szCs w:val="27"/>
              </w:rPr>
              <w:t>Старостенко Г.В.– голова комісії</w:t>
            </w:r>
          </w:p>
          <w:p>
            <w:pPr>
              <w:pStyle w:val="Normal"/>
              <w:snapToGrid w:val="false"/>
              <w:ind w:hanging="0"/>
              <w:rPr>
                <w:sz w:val="27"/>
                <w:szCs w:val="27"/>
              </w:rPr>
            </w:pPr>
            <w:r>
              <w:rPr>
                <w:sz w:val="27"/>
                <w:szCs w:val="27"/>
              </w:rPr>
              <w:t>Паладій С.В.– заступник голови комісії, головуючий</w:t>
            </w:r>
          </w:p>
          <w:p>
            <w:pPr>
              <w:pStyle w:val="Normal"/>
              <w:snapToGrid w:val="false"/>
              <w:ind w:hanging="0"/>
              <w:rPr>
                <w:sz w:val="27"/>
                <w:szCs w:val="27"/>
              </w:rPr>
            </w:pPr>
            <w:r>
              <w:rPr>
                <w:sz w:val="27"/>
                <w:szCs w:val="27"/>
              </w:rPr>
              <w:t>Шульга Н.І. -  секретар комісії</w:t>
            </w:r>
          </w:p>
          <w:p>
            <w:pPr>
              <w:pStyle w:val="Normal"/>
              <w:snapToGrid w:val="false"/>
              <w:ind w:hanging="0"/>
              <w:rPr>
                <w:sz w:val="27"/>
                <w:szCs w:val="27"/>
              </w:rPr>
            </w:pPr>
            <w:r>
              <w:rPr>
                <w:sz w:val="27"/>
                <w:szCs w:val="27"/>
              </w:rPr>
              <w:t>Гончаров О.В. - член комісії</w:t>
            </w:r>
          </w:p>
          <w:p>
            <w:pPr>
              <w:pStyle w:val="Normal"/>
              <w:snapToGrid w:val="false"/>
              <w:ind w:hanging="0"/>
              <w:rPr>
                <w:sz w:val="27"/>
                <w:szCs w:val="27"/>
              </w:rPr>
            </w:pPr>
            <w:r>
              <w:rPr>
                <w:sz w:val="27"/>
                <w:szCs w:val="27"/>
              </w:rPr>
              <w:t>Васильчук В.В. - член комісії</w:t>
            </w:r>
          </w:p>
          <w:p>
            <w:pPr>
              <w:pStyle w:val="Normal"/>
              <w:snapToGrid w:val="false"/>
              <w:ind w:hanging="0"/>
              <w:rPr>
                <w:sz w:val="27"/>
                <w:szCs w:val="27"/>
              </w:rPr>
            </w:pPr>
            <w:r>
              <w:rPr>
                <w:sz w:val="27"/>
                <w:szCs w:val="27"/>
              </w:rPr>
              <w:t>Стрижов Д.С. - член комісії</w:t>
            </w:r>
          </w:p>
          <w:p>
            <w:pPr>
              <w:pStyle w:val="Normal"/>
              <w:ind w:hanging="0"/>
              <w:rPr>
                <w:szCs w:val="28"/>
              </w:rPr>
            </w:pPr>
            <w:r>
              <w:rPr>
                <w:sz w:val="27"/>
                <w:szCs w:val="27"/>
              </w:rPr>
              <w:t>Руденко Н.А. – заступник начальника відділу з питань гуманітарної та екологічної політики управління забезпечення діяльності постійних комісій Київської міської ради</w:t>
            </w:r>
          </w:p>
          <w:p>
            <w:pPr>
              <w:pStyle w:val="Normal"/>
              <w:ind w:hanging="0"/>
              <w:rPr>
                <w:sz w:val="27"/>
                <w:szCs w:val="27"/>
              </w:rPr>
            </w:pPr>
            <w:r>
              <w:rPr>
                <w:sz w:val="27"/>
                <w:szCs w:val="27"/>
              </w:rPr>
            </w:r>
          </w:p>
        </w:tc>
      </w:tr>
      <w:tr>
        <w:trPr>
          <w:trHeight w:val="1702" w:hRule="atLeast"/>
        </w:trPr>
        <w:tc>
          <w:tcPr>
            <w:tcW w:w="2068" w:type="dxa"/>
            <w:tcBorders/>
            <w:shd w:color="auto" w:fill="auto" w:val="clear"/>
          </w:tcPr>
          <w:p>
            <w:pPr>
              <w:pStyle w:val="Normal"/>
              <w:snapToGrid w:val="false"/>
              <w:ind w:hanging="0"/>
              <w:rPr>
                <w:szCs w:val="28"/>
              </w:rPr>
            </w:pPr>
            <w:r>
              <w:rPr>
                <w:sz w:val="27"/>
                <w:szCs w:val="27"/>
              </w:rPr>
              <w:t xml:space="preserve">Зареєстровані   </w:t>
            </w:r>
          </w:p>
          <w:p>
            <w:pPr>
              <w:pStyle w:val="Normal"/>
              <w:ind w:hanging="0"/>
              <w:rPr>
                <w:szCs w:val="28"/>
              </w:rPr>
            </w:pPr>
            <w:r>
              <w:rPr>
                <w:sz w:val="27"/>
                <w:szCs w:val="27"/>
              </w:rPr>
              <w:t xml:space="preserve">учасники </w:t>
            </w:r>
          </w:p>
          <w:p>
            <w:pPr>
              <w:pStyle w:val="Normal"/>
              <w:snapToGrid w:val="false"/>
              <w:ind w:hanging="0"/>
              <w:rPr>
                <w:sz w:val="27"/>
                <w:szCs w:val="27"/>
              </w:rPr>
            </w:pPr>
            <w:r>
              <w:rPr>
                <w:sz w:val="27"/>
                <w:szCs w:val="27"/>
              </w:rPr>
              <w:t>засідання:</w:t>
            </w:r>
          </w:p>
        </w:tc>
        <w:tc>
          <w:tcPr>
            <w:tcW w:w="8146" w:type="dxa"/>
            <w:tcBorders/>
            <w:shd w:color="auto" w:fill="auto" w:val="clear"/>
          </w:tcPr>
          <w:p>
            <w:pPr>
              <w:pStyle w:val="Style19"/>
              <w:tabs>
                <w:tab w:val="left" w:pos="0" w:leader="none"/>
              </w:tabs>
              <w:snapToGrid w:val="false"/>
              <w:ind w:hanging="0"/>
              <w:rPr>
                <w:sz w:val="27"/>
                <w:szCs w:val="27"/>
              </w:rPr>
            </w:pPr>
            <w:r>
              <w:rPr>
                <w:rFonts w:cs="Times New Roman CYR" w:ascii="Times New Roman CYR" w:hAnsi="Times New Roman CYR"/>
                <w:color w:val="000000"/>
                <w:sz w:val="27"/>
                <w:szCs w:val="27"/>
                <w:highlight w:val="white"/>
                <w:shd w:fill="FFFFFF" w:val="clear"/>
                <w:lang w:val="uk-UA" w:eastAsia="ru-RU"/>
              </w:rPr>
              <w:t>Кулаковський Ю.П. – заступник директора Департаменту земельних ресурсів виконавчого органу Київської міської ради (КМДА)</w:t>
            </w:r>
          </w:p>
          <w:p>
            <w:pPr>
              <w:pStyle w:val="Style19"/>
              <w:tabs>
                <w:tab w:val="left" w:pos="0" w:leader="none"/>
              </w:tabs>
              <w:snapToGrid w:val="false"/>
              <w:ind w:left="0" w:right="0" w:hanging="0"/>
              <w:rPr/>
            </w:pPr>
            <w:r>
              <w:rPr>
                <w:rStyle w:val="Style9"/>
                <w:rFonts w:cs="Times New Roman CYR" w:ascii="Times New Roman CYR" w:hAnsi="Times New Roman CYR"/>
                <w:color w:val="000000"/>
                <w:sz w:val="27"/>
                <w:szCs w:val="27"/>
                <w:highlight w:val="white"/>
                <w:u w:val="none"/>
                <w:lang w:val="uk-UA" w:eastAsia="ru-RU"/>
              </w:rPr>
              <w:t>Шмуляр О.В. - заступник директора Департаменту комунальної власності м. Києва виконавчого органу Київської міської ради (КМДА)</w:t>
            </w:r>
          </w:p>
          <w:p>
            <w:pPr>
              <w:pStyle w:val="Style19"/>
              <w:tabs>
                <w:tab w:val="left" w:pos="0" w:leader="none"/>
              </w:tabs>
              <w:snapToGrid w:val="false"/>
              <w:ind w:left="0" w:right="0" w:hanging="0"/>
              <w:rPr/>
            </w:pPr>
            <w:r>
              <w:rPr>
                <w:rStyle w:val="Style9"/>
                <w:rFonts w:cs="Times New Roman CYR" w:ascii="Times New Roman CYR" w:hAnsi="Times New Roman CYR"/>
                <w:color w:val="000000"/>
                <w:sz w:val="27"/>
                <w:szCs w:val="27"/>
                <w:highlight w:val="white"/>
                <w:u w:val="none"/>
                <w:lang w:val="uk-UA" w:eastAsia="ru-RU"/>
              </w:rPr>
              <w:t>Турунцев В.А. - начальник Служби у справах дітей та молоді виконавчого органу Київської міської ради (КМДА)</w:t>
            </w:r>
          </w:p>
          <w:p>
            <w:pPr>
              <w:pStyle w:val="Style19"/>
              <w:tabs>
                <w:tab w:val="left" w:pos="0" w:leader="none"/>
              </w:tabs>
              <w:snapToGrid w:val="false"/>
              <w:ind w:left="0" w:right="0" w:hanging="0"/>
              <w:rPr/>
            </w:pPr>
            <w:r>
              <w:rPr>
                <w:rStyle w:val="Style9"/>
                <w:rFonts w:cs="Times New Roman CYR" w:ascii="Times New Roman CYR" w:hAnsi="Times New Roman CYR"/>
                <w:color w:val="000000"/>
                <w:sz w:val="27"/>
                <w:szCs w:val="27"/>
                <w:highlight w:val="white"/>
                <w:u w:val="none"/>
                <w:lang w:val="uk-UA" w:eastAsia="ru-RU"/>
              </w:rPr>
              <w:t>Кушпіль П.О. - юрист-консультант ПВНЗ “Європейський університет”</w:t>
            </w:r>
          </w:p>
          <w:p>
            <w:pPr>
              <w:pStyle w:val="Style19"/>
              <w:tabs>
                <w:tab w:val="left" w:pos="0" w:leader="none"/>
              </w:tabs>
              <w:snapToGrid w:val="false"/>
              <w:ind w:left="0" w:right="0" w:hanging="0"/>
              <w:rPr/>
            </w:pPr>
            <w:r>
              <w:rPr>
                <w:rStyle w:val="Style9"/>
                <w:rFonts w:cs="Times New Roman CYR" w:ascii="Times New Roman CYR" w:hAnsi="Times New Roman CYR"/>
                <w:color w:val="000000"/>
                <w:sz w:val="27"/>
                <w:szCs w:val="27"/>
                <w:highlight w:val="white"/>
                <w:u w:val="none"/>
                <w:lang w:val="uk-UA" w:eastAsia="ru-RU"/>
              </w:rPr>
              <w:t>Кушнір Н.І. - юрист НАК “Київ”</w:t>
            </w:r>
          </w:p>
          <w:p>
            <w:pPr>
              <w:pStyle w:val="Normal"/>
              <w:suppressLineNumbers/>
              <w:tabs>
                <w:tab w:val="left" w:pos="0" w:leader="none"/>
              </w:tabs>
              <w:snapToGrid w:val="false"/>
              <w:ind w:hanging="0"/>
              <w:rPr>
                <w:sz w:val="27"/>
                <w:szCs w:val="27"/>
              </w:rPr>
            </w:pPr>
            <w:r>
              <w:rPr>
                <w:sz w:val="27"/>
                <w:szCs w:val="27"/>
                <w:lang w:val="uk-UA"/>
              </w:rPr>
              <w:t>Іваніна Н.В. - начальник управління освіти Дніпровської районної в місті Києві державної адміністрації</w:t>
            </w:r>
          </w:p>
          <w:p>
            <w:pPr>
              <w:pStyle w:val="Normal"/>
              <w:suppressLineNumbers/>
              <w:tabs>
                <w:tab w:val="left" w:pos="0" w:leader="none"/>
              </w:tabs>
              <w:snapToGrid w:val="false"/>
              <w:ind w:hanging="0"/>
              <w:rPr>
                <w:sz w:val="27"/>
                <w:szCs w:val="27"/>
              </w:rPr>
            </w:pPr>
            <w:r>
              <w:rPr>
                <w:sz w:val="27"/>
                <w:szCs w:val="27"/>
                <w:lang w:val="uk-UA"/>
              </w:rPr>
              <w:t>Лавриненко С.Л. - директор гімназії №191 ім. Тичини</w:t>
            </w:r>
          </w:p>
          <w:p>
            <w:pPr>
              <w:pStyle w:val="Normal"/>
              <w:suppressLineNumbers/>
              <w:tabs>
                <w:tab w:val="left" w:pos="0" w:leader="none"/>
              </w:tabs>
              <w:snapToGrid w:val="false"/>
              <w:ind w:hanging="0"/>
              <w:rPr>
                <w:sz w:val="27"/>
                <w:szCs w:val="27"/>
              </w:rPr>
            </w:pPr>
            <w:r>
              <w:rPr>
                <w:sz w:val="27"/>
                <w:szCs w:val="27"/>
                <w:lang w:val="uk-UA"/>
              </w:rPr>
              <w:t>Рабійчук О.В. - заступник начальника центральної бухгалтерії  управління освіти Дніпровської районної в місті Києві державної адміністрації</w:t>
            </w:r>
          </w:p>
          <w:p>
            <w:pPr>
              <w:pStyle w:val="Normal"/>
              <w:suppressLineNumbers/>
              <w:tabs>
                <w:tab w:val="left" w:pos="0" w:leader="none"/>
              </w:tabs>
              <w:snapToGrid w:val="false"/>
              <w:ind w:hanging="0"/>
              <w:rPr>
                <w:sz w:val="27"/>
                <w:szCs w:val="27"/>
              </w:rPr>
            </w:pPr>
            <w:r>
              <w:rPr>
                <w:sz w:val="27"/>
                <w:szCs w:val="27"/>
                <w:lang w:val="uk-UA"/>
              </w:rPr>
              <w:t>Мороз І.А. - представник ДП “Антонов”</w:t>
            </w:r>
          </w:p>
          <w:p>
            <w:pPr>
              <w:pStyle w:val="Normal"/>
              <w:suppressLineNumbers/>
              <w:tabs>
                <w:tab w:val="left" w:pos="0" w:leader="none"/>
              </w:tabs>
              <w:snapToGrid w:val="false"/>
              <w:ind w:hanging="0"/>
              <w:rPr>
                <w:sz w:val="27"/>
                <w:szCs w:val="27"/>
              </w:rPr>
            </w:pPr>
            <w:r>
              <w:rPr>
                <w:sz w:val="27"/>
                <w:szCs w:val="27"/>
                <w:lang w:val="uk-UA"/>
              </w:rPr>
              <w:t xml:space="preserve">Панаско О.М. - директор ДНЗ №329 </w:t>
            </w:r>
          </w:p>
          <w:p>
            <w:pPr>
              <w:pStyle w:val="Normal"/>
              <w:suppressLineNumbers/>
              <w:tabs>
                <w:tab w:val="left" w:pos="0" w:leader="none"/>
              </w:tabs>
              <w:snapToGrid w:val="false"/>
              <w:ind w:hanging="0"/>
              <w:rPr>
                <w:sz w:val="27"/>
                <w:szCs w:val="27"/>
              </w:rPr>
            </w:pPr>
            <w:r>
              <w:rPr>
                <w:sz w:val="27"/>
                <w:szCs w:val="27"/>
                <w:lang w:val="uk-UA"/>
              </w:rPr>
              <w:t>Пономаренко О.А. - спеціаліст управління освіти Оболонської районної в місті Києві державної адміністрації</w:t>
            </w:r>
          </w:p>
          <w:p>
            <w:pPr>
              <w:pStyle w:val="Normal"/>
              <w:suppressLineNumbers/>
              <w:tabs>
                <w:tab w:val="left" w:pos="0" w:leader="none"/>
              </w:tabs>
              <w:snapToGrid w:val="false"/>
              <w:ind w:hanging="0"/>
              <w:rPr>
                <w:sz w:val="27"/>
                <w:szCs w:val="27"/>
              </w:rPr>
            </w:pPr>
            <w:r>
              <w:rPr>
                <w:sz w:val="27"/>
                <w:szCs w:val="27"/>
                <w:lang w:val="uk-UA"/>
              </w:rPr>
              <w:t>Солецький Д.П. - спеціаліст управління освіти Оболонської районної в місті Києві державної адміністрації</w:t>
            </w:r>
          </w:p>
          <w:p>
            <w:pPr>
              <w:pStyle w:val="Normal"/>
              <w:suppressLineNumbers/>
              <w:tabs>
                <w:tab w:val="left" w:pos="0" w:leader="none"/>
              </w:tabs>
              <w:snapToGrid w:val="false"/>
              <w:ind w:hanging="0"/>
              <w:rPr>
                <w:sz w:val="27"/>
                <w:szCs w:val="27"/>
              </w:rPr>
            </w:pPr>
            <w:r>
              <w:rPr>
                <w:sz w:val="27"/>
                <w:szCs w:val="27"/>
                <w:lang w:val="uk-UA"/>
              </w:rPr>
              <w:t>Гуманенко В.А. - депутат Київської міської ради</w:t>
            </w:r>
          </w:p>
          <w:p>
            <w:pPr>
              <w:pStyle w:val="Normal"/>
              <w:suppressLineNumbers/>
              <w:tabs>
                <w:tab w:val="left" w:pos="0" w:leader="none"/>
              </w:tabs>
              <w:snapToGrid w:val="false"/>
              <w:ind w:hanging="0"/>
              <w:rPr>
                <w:sz w:val="27"/>
                <w:szCs w:val="27"/>
              </w:rPr>
            </w:pPr>
            <w:r>
              <w:rPr>
                <w:sz w:val="27"/>
                <w:szCs w:val="27"/>
                <w:lang w:val="uk-UA"/>
              </w:rPr>
              <w:t>Саввін С.С. - заступник директора Департаменту освіти і науки, молоді та спорту виконавчого органу Київської міської ради (КМДА)</w:t>
            </w:r>
          </w:p>
          <w:p>
            <w:pPr>
              <w:pStyle w:val="Normal"/>
              <w:suppressLineNumbers/>
              <w:tabs>
                <w:tab w:val="left" w:pos="0" w:leader="none"/>
              </w:tabs>
              <w:snapToGrid w:val="false"/>
              <w:ind w:hanging="0"/>
              <w:rPr>
                <w:sz w:val="27"/>
                <w:szCs w:val="27"/>
              </w:rPr>
            </w:pPr>
            <w:r>
              <w:rPr>
                <w:sz w:val="27"/>
                <w:szCs w:val="27"/>
                <w:lang w:val="uk-UA"/>
              </w:rPr>
              <w:t>Желтовська О.В. - головний спеціаліст Департаменту освіти і науки, молоді та спорту виконавчого органу Київської міської ради (КМДА)</w:t>
            </w:r>
          </w:p>
          <w:p>
            <w:pPr>
              <w:pStyle w:val="Normal"/>
              <w:suppressLineNumbers/>
              <w:tabs>
                <w:tab w:val="left" w:pos="0" w:leader="none"/>
              </w:tabs>
              <w:snapToGrid w:val="false"/>
              <w:ind w:hanging="0"/>
              <w:rPr>
                <w:sz w:val="27"/>
                <w:szCs w:val="27"/>
              </w:rPr>
            </w:pPr>
            <w:r>
              <w:rPr>
                <w:sz w:val="27"/>
                <w:szCs w:val="27"/>
                <w:lang w:val="en-US"/>
              </w:rPr>
              <w:t>Огнев'юк</w:t>
            </w:r>
            <w:r>
              <w:rPr>
                <w:sz w:val="27"/>
                <w:szCs w:val="27"/>
                <w:lang w:val="uk-UA"/>
              </w:rPr>
              <w:t xml:space="preserve"> В.О. - ректор Київського університету імені Бориса Грінченка</w:t>
            </w:r>
          </w:p>
          <w:p>
            <w:pPr>
              <w:pStyle w:val="Normal"/>
              <w:suppressLineNumbers/>
              <w:tabs>
                <w:tab w:val="left" w:pos="0" w:leader="none"/>
              </w:tabs>
              <w:snapToGrid w:val="false"/>
              <w:ind w:hanging="0"/>
              <w:rPr>
                <w:sz w:val="27"/>
                <w:szCs w:val="27"/>
              </w:rPr>
            </w:pPr>
            <w:r>
              <w:rPr>
                <w:sz w:val="27"/>
                <w:szCs w:val="27"/>
                <w:lang w:val="uk-UA"/>
              </w:rPr>
              <w:t>Гамова М.Ю. - заступник сектора з питань дошкільної освіти управління освіти Святошинської  районної в місті Києві державної адміністрації</w:t>
            </w:r>
          </w:p>
          <w:p>
            <w:pPr>
              <w:pStyle w:val="Normal"/>
              <w:suppressLineNumbers/>
              <w:tabs>
                <w:tab w:val="left" w:pos="0" w:leader="none"/>
              </w:tabs>
              <w:snapToGrid w:val="false"/>
              <w:ind w:hanging="0"/>
              <w:rPr>
                <w:sz w:val="27"/>
                <w:szCs w:val="27"/>
              </w:rPr>
            </w:pPr>
            <w:r>
              <w:rPr>
                <w:sz w:val="27"/>
                <w:szCs w:val="27"/>
                <w:lang w:val="uk-UA"/>
              </w:rPr>
              <w:t>Жуков М.М. - представник ОСН “Квартал-Пушкінська”</w:t>
            </w:r>
          </w:p>
          <w:p>
            <w:pPr>
              <w:pStyle w:val="Normal"/>
              <w:suppressLineNumbers/>
              <w:tabs>
                <w:tab w:val="left" w:pos="0" w:leader="none"/>
              </w:tabs>
              <w:snapToGrid w:val="false"/>
              <w:ind w:hanging="0"/>
              <w:rPr>
                <w:sz w:val="27"/>
                <w:szCs w:val="27"/>
              </w:rPr>
            </w:pPr>
            <w:r>
              <w:rPr>
                <w:sz w:val="27"/>
                <w:szCs w:val="27"/>
                <w:lang w:val="uk-UA"/>
              </w:rPr>
              <w:t>Копил Т.В. - начальник управління освіти Печерської районної в місті Києві державної адміністрації</w:t>
            </w:r>
          </w:p>
          <w:p>
            <w:pPr>
              <w:pStyle w:val="Normal"/>
              <w:suppressLineNumbers/>
              <w:tabs>
                <w:tab w:val="left" w:pos="0" w:leader="none"/>
              </w:tabs>
              <w:snapToGrid w:val="false"/>
              <w:ind w:hanging="0"/>
              <w:rPr>
                <w:sz w:val="27"/>
                <w:szCs w:val="27"/>
              </w:rPr>
            </w:pPr>
            <w:r>
              <w:rPr>
                <w:sz w:val="27"/>
                <w:szCs w:val="27"/>
                <w:lang w:val="uk-UA"/>
              </w:rPr>
              <w:t xml:space="preserve">Подлесная Ю.В. - представник </w:t>
            </w:r>
            <w:r>
              <w:rPr>
                <w:rFonts w:cs="Times New Roman"/>
                <w:b w:val="false"/>
                <w:bCs w:val="false"/>
                <w:i w:val="false"/>
                <w:iCs w:val="false"/>
                <w:caps w:val="false"/>
                <w:smallCaps w:val="false"/>
                <w:color w:val="000000"/>
                <w:spacing w:val="0"/>
                <w:sz w:val="27"/>
                <w:szCs w:val="27"/>
                <w:highlight w:val="white"/>
                <w:u w:val="none"/>
                <w:lang w:val="uk-UA" w:eastAsia="zh-CN" w:bidi="ar-SA"/>
              </w:rPr>
              <w:t>ТОВ “Глобал Інженерінг Компані”</w:t>
            </w:r>
          </w:p>
          <w:p>
            <w:pPr>
              <w:pStyle w:val="Normal"/>
              <w:suppressLineNumbers/>
              <w:tabs>
                <w:tab w:val="left" w:pos="0" w:leader="none"/>
              </w:tabs>
              <w:snapToGrid w:val="false"/>
              <w:ind w:hanging="0"/>
              <w:rPr>
                <w:sz w:val="27"/>
                <w:szCs w:val="27"/>
              </w:rPr>
            </w:pPr>
            <w:r>
              <w:rPr>
                <w:rFonts w:cs="Times New Roman"/>
                <w:b w:val="false"/>
                <w:bCs w:val="false"/>
                <w:i w:val="false"/>
                <w:iCs w:val="false"/>
                <w:caps w:val="false"/>
                <w:smallCaps w:val="false"/>
                <w:color w:val="000000"/>
                <w:spacing w:val="0"/>
                <w:sz w:val="27"/>
                <w:szCs w:val="27"/>
                <w:highlight w:val="white"/>
                <w:u w:val="none"/>
                <w:lang w:val="uk-UA" w:eastAsia="zh-CN" w:bidi="ar-SA"/>
              </w:rPr>
              <w:t>Лютікова Н.В. - голова батьківського комітету гімназії №191</w:t>
            </w:r>
          </w:p>
          <w:p>
            <w:pPr>
              <w:pStyle w:val="Normal"/>
              <w:suppressLineNumbers/>
              <w:tabs>
                <w:tab w:val="left" w:pos="0" w:leader="none"/>
              </w:tabs>
              <w:snapToGrid w:val="false"/>
              <w:ind w:hanging="0"/>
              <w:rPr>
                <w:sz w:val="27"/>
                <w:szCs w:val="27"/>
              </w:rPr>
            </w:pPr>
            <w:r>
              <w:rPr>
                <w:rFonts w:cs="Times New Roman"/>
                <w:b w:val="false"/>
                <w:bCs w:val="false"/>
                <w:i w:val="false"/>
                <w:iCs w:val="false"/>
                <w:caps w:val="false"/>
                <w:smallCaps w:val="false"/>
                <w:color w:val="000000"/>
                <w:spacing w:val="0"/>
                <w:sz w:val="27"/>
                <w:szCs w:val="27"/>
                <w:highlight w:val="white"/>
                <w:u w:val="none"/>
                <w:lang w:val="uk-UA" w:eastAsia="zh-CN" w:bidi="ar-SA"/>
              </w:rPr>
              <w:t>Лисенко Л.С. - член батьківського комітету гімназії №191</w:t>
            </w:r>
          </w:p>
          <w:p>
            <w:pPr>
              <w:pStyle w:val="Normal"/>
              <w:suppressLineNumbers/>
              <w:tabs>
                <w:tab w:val="left" w:pos="0" w:leader="none"/>
              </w:tabs>
              <w:snapToGrid w:val="false"/>
              <w:ind w:hanging="0"/>
              <w:rPr>
                <w:sz w:val="27"/>
                <w:szCs w:val="27"/>
              </w:rPr>
            </w:pPr>
            <w:r>
              <w:rPr>
                <w:rFonts w:cs="Times New Roman"/>
                <w:b w:val="false"/>
                <w:bCs w:val="false"/>
                <w:i w:val="false"/>
                <w:iCs w:val="false"/>
                <w:caps w:val="false"/>
                <w:smallCaps w:val="false"/>
                <w:color w:val="000000"/>
                <w:spacing w:val="0"/>
                <w:sz w:val="27"/>
                <w:szCs w:val="27"/>
                <w:highlight w:val="white"/>
                <w:u w:val="none"/>
                <w:lang w:val="uk-UA" w:eastAsia="zh-CN" w:bidi="ar-SA"/>
              </w:rPr>
              <w:t>Коробецька К.А. - член батьківського комітету гімназії №191</w:t>
            </w:r>
          </w:p>
          <w:p>
            <w:pPr>
              <w:pStyle w:val="Normal"/>
              <w:suppressLineNumbers/>
              <w:tabs>
                <w:tab w:val="left" w:pos="0" w:leader="none"/>
              </w:tabs>
              <w:snapToGrid w:val="false"/>
              <w:ind w:hanging="0"/>
              <w:rPr>
                <w:sz w:val="27"/>
                <w:szCs w:val="27"/>
              </w:rPr>
            </w:pPr>
            <w:r>
              <w:rPr>
                <w:rFonts w:cs="Times New Roman"/>
                <w:b w:val="false"/>
                <w:bCs w:val="false"/>
                <w:i w:val="false"/>
                <w:iCs w:val="false"/>
                <w:caps w:val="false"/>
                <w:smallCaps w:val="false"/>
                <w:color w:val="000000"/>
                <w:spacing w:val="0"/>
                <w:sz w:val="27"/>
                <w:szCs w:val="27"/>
                <w:highlight w:val="white"/>
                <w:u w:val="none"/>
                <w:lang w:val="uk-UA" w:eastAsia="zh-CN" w:bidi="ar-SA"/>
              </w:rPr>
              <w:t>Гриценко Н.В. - член батьківського комітету гімназії №191</w:t>
            </w:r>
          </w:p>
        </w:tc>
      </w:tr>
    </w:tbl>
    <w:p>
      <w:pPr>
        <w:pStyle w:val="Normal"/>
        <w:ind w:hanging="0"/>
        <w:jc w:val="center"/>
        <w:rPr>
          <w:b/>
          <w:b/>
          <w:sz w:val="27"/>
          <w:szCs w:val="27"/>
        </w:rPr>
      </w:pPr>
      <w:r>
        <w:rPr>
          <w:b/>
          <w:sz w:val="27"/>
          <w:szCs w:val="27"/>
        </w:rPr>
      </w:r>
    </w:p>
    <w:p>
      <w:pPr>
        <w:pStyle w:val="Normal"/>
        <w:ind w:hanging="0"/>
        <w:jc w:val="center"/>
        <w:rPr>
          <w:sz w:val="30"/>
          <w:szCs w:val="30"/>
        </w:rPr>
      </w:pPr>
      <w:r>
        <w:rPr>
          <w:b/>
          <w:sz w:val="27"/>
          <w:szCs w:val="27"/>
        </w:rPr>
        <w:t>ПОРЯДОК ДЕННИЙ:</w:t>
      </w:r>
    </w:p>
    <w:p>
      <w:pPr>
        <w:pStyle w:val="Normal"/>
        <w:ind w:hanging="0"/>
        <w:rPr>
          <w:sz w:val="27"/>
          <w:szCs w:val="27"/>
        </w:rPr>
      </w:pPr>
      <w:r>
        <w:rPr>
          <w:sz w:val="27"/>
          <w:szCs w:val="27"/>
        </w:rPr>
      </w:r>
    </w:p>
    <w:p>
      <w:pPr>
        <w:pStyle w:val="Normal"/>
        <w:widowControl/>
        <w:suppressAutoHyphens w:val="true"/>
        <w:overflowPunct w:val="true"/>
        <w:bidi w:val="0"/>
        <w:ind w:left="0" w:right="0" w:firstLine="794"/>
        <w:jc w:val="both"/>
        <w:rPr>
          <w:sz w:val="28"/>
          <w:szCs w:val="28"/>
        </w:rPr>
      </w:pPr>
      <w:r>
        <w:rPr>
          <w:rFonts w:cs="Times New Roman"/>
          <w:color w:val="000000"/>
          <w:sz w:val="27"/>
          <w:szCs w:val="27"/>
          <w:lang w:val="uk-UA"/>
        </w:rPr>
        <w:t>1. Р</w:t>
      </w:r>
      <w:r>
        <w:rPr>
          <w:rFonts w:cs="Times New Roman"/>
          <w:b w:val="false"/>
          <w:bCs w:val="false"/>
          <w:i w:val="false"/>
          <w:iCs w:val="false"/>
          <w:caps w:val="false"/>
          <w:smallCaps w:val="false"/>
          <w:color w:val="000000"/>
          <w:spacing w:val="0"/>
          <w:sz w:val="27"/>
          <w:szCs w:val="27"/>
          <w:highlight w:val="white"/>
          <w:u w:val="none"/>
          <w:lang w:val="uk-UA" w:eastAsia="zh-CN" w:bidi="ar-SA"/>
        </w:rPr>
        <w:t>озгляд проекту рішення Київської міської ради “Про внесення змін до міської цільової програми “Діти. Сім'я. Столиця на 2016-2018 роки” (</w:t>
      </w:r>
      <w:r>
        <w:rPr>
          <w:rFonts w:cs="Times New Roman"/>
          <w:b w:val="false"/>
          <w:bCs w:val="false"/>
          <w:i/>
          <w:iCs/>
          <w:caps w:val="false"/>
          <w:smallCaps w:val="false"/>
          <w:color w:val="000000"/>
          <w:spacing w:val="0"/>
          <w:sz w:val="27"/>
          <w:szCs w:val="27"/>
          <w:highlight w:val="white"/>
          <w:u w:val="none"/>
          <w:lang w:val="uk-UA" w:eastAsia="zh-CN" w:bidi="ar-SA"/>
        </w:rPr>
        <w:t>доручення заступника міського голови-секретаря Київської міської ради В. Прокопіва №08/231-4493 ПР від  01.11.2016)(доп. Служба у справах дітей та сім'ї).</w:t>
      </w:r>
    </w:p>
    <w:p>
      <w:pPr>
        <w:pStyle w:val="Normal"/>
        <w:widowControl/>
        <w:suppressAutoHyphens w:val="true"/>
        <w:overflowPunct w:val="true"/>
        <w:bidi w:val="0"/>
        <w:ind w:left="0" w:right="0" w:firstLine="794"/>
        <w:jc w:val="both"/>
        <w:rPr>
          <w:sz w:val="27"/>
          <w:szCs w:val="27"/>
        </w:rPr>
      </w:pPr>
      <w:r>
        <w:rPr>
          <w:rFonts w:cs="Times New Roman"/>
          <w:color w:val="000000"/>
          <w:sz w:val="27"/>
          <w:szCs w:val="27"/>
          <w:lang w:val="uk-UA"/>
        </w:rPr>
        <w:t xml:space="preserve">2. </w:t>
      </w:r>
      <w:r>
        <w:rPr>
          <w:rFonts w:cs="Times New Roman"/>
          <w:b w:val="false"/>
          <w:bCs w:val="false"/>
          <w:i w:val="false"/>
          <w:iCs w:val="false"/>
          <w:caps w:val="false"/>
          <w:smallCaps w:val="false"/>
          <w:color w:val="000000"/>
          <w:spacing w:val="0"/>
          <w:sz w:val="27"/>
          <w:szCs w:val="27"/>
          <w:highlight w:val="white"/>
          <w:u w:val="none"/>
          <w:lang w:val="uk-UA" w:eastAsia="zh-CN" w:bidi="ar-SA"/>
        </w:rPr>
        <w:t xml:space="preserve">Розгляд звернення ректора Київського університету імені Бориса Грінченка щодо передбачення у бюджеті міста Києва на 2017 рік за КФК 250404 витрат по КЕКВ 2281 на дослідження у сумі 9 млн.974 тис.грн. </w:t>
      </w:r>
      <w:r>
        <w:rPr>
          <w:rFonts w:cs="Times New Roman"/>
          <w:b w:val="false"/>
          <w:bCs w:val="false"/>
          <w:i/>
          <w:iCs/>
          <w:caps w:val="false"/>
          <w:smallCaps w:val="false"/>
          <w:color w:val="000000"/>
          <w:spacing w:val="0"/>
          <w:sz w:val="27"/>
          <w:szCs w:val="27"/>
          <w:highlight w:val="white"/>
          <w:u w:val="none"/>
          <w:lang w:val="uk-UA" w:eastAsia="zh-CN" w:bidi="ar-SA"/>
        </w:rPr>
        <w:t>(доп. представник Університету).</w:t>
      </w:r>
    </w:p>
    <w:p>
      <w:pPr>
        <w:pStyle w:val="Normal"/>
        <w:widowControl/>
        <w:suppressAutoHyphens w:val="true"/>
        <w:overflowPunct w:val="true"/>
        <w:bidi w:val="0"/>
        <w:ind w:left="0" w:right="0" w:firstLine="794"/>
        <w:jc w:val="both"/>
        <w:rPr>
          <w:sz w:val="28"/>
          <w:szCs w:val="28"/>
        </w:rPr>
      </w:pPr>
      <w:r>
        <w:rPr>
          <w:rFonts w:cs="Times New Roman"/>
          <w:b w:val="false"/>
          <w:bCs w:val="false"/>
          <w:i w:val="false"/>
          <w:iCs w:val="false"/>
          <w:caps w:val="false"/>
          <w:smallCaps w:val="false"/>
          <w:color w:val="000000"/>
          <w:spacing w:val="0"/>
          <w:sz w:val="27"/>
          <w:szCs w:val="27"/>
          <w:highlight w:val="white"/>
          <w:u w:val="none"/>
          <w:lang w:val="uk-UA" w:eastAsia="zh-CN" w:bidi="ar-SA"/>
        </w:rPr>
        <w:t>3.</w:t>
      </w:r>
      <w:r>
        <w:rPr>
          <w:rFonts w:cs="Times New Roman"/>
          <w:b w:val="false"/>
          <w:bCs w:val="false"/>
          <w:i/>
          <w:iCs/>
          <w:caps w:val="false"/>
          <w:smallCaps w:val="false"/>
          <w:color w:val="000000"/>
          <w:spacing w:val="0"/>
          <w:sz w:val="27"/>
          <w:szCs w:val="27"/>
          <w:highlight w:val="white"/>
          <w:u w:val="none"/>
          <w:lang w:val="uk-UA" w:eastAsia="zh-CN" w:bidi="ar-SA"/>
        </w:rPr>
        <w:t xml:space="preserve"> </w:t>
      </w:r>
      <w:r>
        <w:rPr>
          <w:rFonts w:cs="Times New Roman"/>
          <w:b w:val="false"/>
          <w:bCs w:val="false"/>
          <w:i w:val="false"/>
          <w:iCs w:val="false"/>
          <w:caps w:val="false"/>
          <w:smallCaps w:val="false"/>
          <w:color w:val="000000"/>
          <w:spacing w:val="0"/>
          <w:sz w:val="27"/>
          <w:szCs w:val="27"/>
          <w:highlight w:val="white"/>
          <w:u w:val="none"/>
          <w:lang w:val="uk-UA" w:eastAsia="zh-CN" w:bidi="ar-SA"/>
        </w:rPr>
        <w:t xml:space="preserve">Повторний  розгляд проекту рішення Київської міської ради “Про передачу в оренду нежитлових приміщень комунальної власності територіальної громади міста”  </w:t>
      </w:r>
      <w:r>
        <w:rPr>
          <w:rFonts w:cs="Times New Roman"/>
          <w:b w:val="false"/>
          <w:bCs w:val="false"/>
          <w:i/>
          <w:iCs/>
          <w:caps w:val="false"/>
          <w:smallCaps w:val="false"/>
          <w:color w:val="000000"/>
          <w:spacing w:val="0"/>
          <w:sz w:val="27"/>
          <w:szCs w:val="27"/>
          <w:highlight w:val="white"/>
          <w:u w:val="none"/>
          <w:lang w:val="uk-UA" w:eastAsia="zh-CN" w:bidi="ar-SA"/>
        </w:rPr>
        <w:t>(вул. Сєрова, 32 НВК “Київ”)</w:t>
      </w:r>
      <w:r>
        <w:rPr>
          <w:rFonts w:cs="Times New Roman"/>
          <w:b w:val="false"/>
          <w:bCs w:val="false"/>
          <w:i w:val="false"/>
          <w:iCs w:val="false"/>
          <w:caps w:val="false"/>
          <w:smallCaps w:val="false"/>
          <w:color w:val="000000"/>
          <w:spacing w:val="0"/>
          <w:sz w:val="27"/>
          <w:szCs w:val="27"/>
          <w:highlight w:val="white"/>
          <w:u w:val="none"/>
          <w:lang w:val="uk-UA" w:eastAsia="zh-CN" w:bidi="ar-SA"/>
        </w:rPr>
        <w:t xml:space="preserve"> (звіт підготовчої групи) (</w:t>
      </w:r>
      <w:r>
        <w:rPr>
          <w:rFonts w:cs="Times New Roman"/>
          <w:b w:val="false"/>
          <w:bCs w:val="false"/>
          <w:i/>
          <w:iCs/>
          <w:caps w:val="false"/>
          <w:smallCaps w:val="false"/>
          <w:color w:val="000000"/>
          <w:spacing w:val="0"/>
          <w:sz w:val="27"/>
          <w:szCs w:val="27"/>
          <w:highlight w:val="white"/>
          <w:u w:val="none"/>
          <w:lang w:val="uk-UA" w:eastAsia="zh-CN" w:bidi="ar-SA"/>
        </w:rPr>
        <w:t>доручення заступника міського голови-секретаря Київської міської ради В. Прокопіва №08/231-4419 ПР від  25.10.2016)(доп. Департамент комунальної власності м.Києва, управління освіти Дніпровської РДА).</w:t>
      </w:r>
    </w:p>
    <w:p>
      <w:pPr>
        <w:pStyle w:val="Normal"/>
        <w:widowControl/>
        <w:suppressAutoHyphens w:val="true"/>
        <w:overflowPunct w:val="true"/>
        <w:bidi w:val="0"/>
        <w:ind w:left="0" w:right="0" w:firstLine="794"/>
        <w:jc w:val="both"/>
        <w:rPr>
          <w:sz w:val="27"/>
          <w:szCs w:val="27"/>
        </w:rPr>
      </w:pPr>
      <w:r>
        <w:rPr>
          <w:rFonts w:cs="Times New Roman"/>
          <w:b w:val="false"/>
          <w:bCs w:val="false"/>
          <w:i w:val="false"/>
          <w:iCs w:val="false"/>
          <w:caps w:val="false"/>
          <w:smallCaps w:val="false"/>
          <w:color w:val="000000"/>
          <w:spacing w:val="0"/>
          <w:sz w:val="27"/>
          <w:szCs w:val="27"/>
          <w:highlight w:val="white"/>
          <w:u w:val="none"/>
          <w:lang w:val="uk-UA" w:eastAsia="zh-CN" w:bidi="ar-SA"/>
        </w:rPr>
        <w:t>4. Повторний</w:t>
      </w:r>
      <w:r>
        <w:rPr>
          <w:rFonts w:cs="Times New Roman"/>
          <w:b w:val="false"/>
          <w:bCs w:val="false"/>
          <w:i/>
          <w:iCs/>
          <w:caps w:val="false"/>
          <w:smallCaps w:val="false"/>
          <w:color w:val="000000"/>
          <w:spacing w:val="0"/>
          <w:sz w:val="27"/>
          <w:szCs w:val="27"/>
          <w:highlight w:val="white"/>
          <w:u w:val="none"/>
          <w:lang w:val="uk-UA" w:eastAsia="zh-CN" w:bidi="ar-SA"/>
        </w:rPr>
        <w:t xml:space="preserve"> </w:t>
      </w:r>
      <w:r>
        <w:rPr>
          <w:rFonts w:cs="Times New Roman"/>
          <w:b w:val="false"/>
          <w:bCs w:val="false"/>
          <w:i w:val="false"/>
          <w:iCs w:val="false"/>
          <w:caps w:val="false"/>
          <w:smallCaps w:val="false"/>
          <w:color w:val="000000"/>
          <w:spacing w:val="0"/>
          <w:sz w:val="27"/>
          <w:szCs w:val="27"/>
          <w:highlight w:val="white"/>
          <w:u w:val="none"/>
          <w:lang w:val="uk-UA" w:eastAsia="zh-CN" w:bidi="ar-SA"/>
        </w:rPr>
        <w:t>розгляд проекту рішення Київської міської ради “Про внесення змін до рішення Київської міської ради від 28.07.2016 №892/892 “Про передачу в оренду нежитлових приміщень комунальної власності територіальної громади міста Києва єдиному претенденту на право оренди” (</w:t>
      </w:r>
      <w:r>
        <w:rPr>
          <w:rFonts w:cs="Times New Roman"/>
          <w:b w:val="false"/>
          <w:bCs w:val="false"/>
          <w:i/>
          <w:iCs/>
          <w:caps w:val="false"/>
          <w:smallCaps w:val="false"/>
          <w:color w:val="000000"/>
          <w:spacing w:val="0"/>
          <w:sz w:val="27"/>
          <w:szCs w:val="27"/>
          <w:highlight w:val="white"/>
          <w:u w:val="none"/>
          <w:lang w:val="uk-UA" w:eastAsia="zh-CN" w:bidi="ar-SA"/>
        </w:rPr>
        <w:t>доручення заступника міського голови-секретаря Київської міської ради В. Прокопіва №08/231-4300ПР від  13.10.2016)(доп. Антонєнко Л.В.).</w:t>
      </w:r>
    </w:p>
    <w:p>
      <w:pPr>
        <w:pStyle w:val="Normal"/>
        <w:widowControl/>
        <w:suppressAutoHyphens w:val="true"/>
        <w:overflowPunct w:val="true"/>
        <w:bidi w:val="0"/>
        <w:ind w:left="0" w:right="0" w:firstLine="794"/>
        <w:jc w:val="both"/>
        <w:rPr>
          <w:sz w:val="27"/>
          <w:szCs w:val="27"/>
        </w:rPr>
      </w:pPr>
      <w:r>
        <w:rPr>
          <w:rFonts w:cs="Times New Roman"/>
          <w:b w:val="false"/>
          <w:bCs w:val="false"/>
          <w:i w:val="false"/>
          <w:iCs w:val="false"/>
          <w:caps w:val="false"/>
          <w:smallCaps w:val="false"/>
          <w:color w:val="000000"/>
          <w:spacing w:val="0"/>
          <w:sz w:val="27"/>
          <w:szCs w:val="27"/>
          <w:highlight w:val="white"/>
          <w:u w:val="none"/>
          <w:lang w:val="uk-UA" w:eastAsia="zh-CN" w:bidi="ar-SA"/>
        </w:rPr>
        <w:t>5.  Розгляд проекту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(Приватне підприємство “Матусина школа” вул. Йорданська (попередня назва Лайоша Гавро) № 9-Є, Оболонський район, НБк 3-поверховий дошкільний навчальний заклад № 603)” (</w:t>
      </w:r>
      <w:r>
        <w:rPr>
          <w:rFonts w:cs="Times New Roman"/>
          <w:b w:val="false"/>
          <w:bCs w:val="false"/>
          <w:i/>
          <w:iCs/>
          <w:caps w:val="false"/>
          <w:smallCaps w:val="false"/>
          <w:color w:val="000000"/>
          <w:spacing w:val="0"/>
          <w:sz w:val="27"/>
          <w:szCs w:val="27"/>
          <w:highlight w:val="white"/>
          <w:u w:val="none"/>
          <w:lang w:val="uk-UA" w:eastAsia="zh-CN" w:bidi="ar-SA"/>
        </w:rPr>
        <w:t>доручення заступника міського голови-секретаря Київської міської ради В. Прокопіва №08/231-4494 ПР від 02.11.2016)(доп. Департамент комунальної власності м.Києва, управління освіти Оболонської РДА, Оболонська РДА, представники навчального закладу).</w:t>
      </w:r>
    </w:p>
    <w:p>
      <w:pPr>
        <w:pStyle w:val="Normal"/>
        <w:widowControl/>
        <w:suppressAutoHyphens w:val="true"/>
        <w:overflowPunct w:val="true"/>
        <w:bidi w:val="0"/>
        <w:ind w:left="0" w:right="0" w:firstLine="794"/>
        <w:jc w:val="both"/>
        <w:rPr>
          <w:sz w:val="27"/>
          <w:szCs w:val="27"/>
        </w:rPr>
      </w:pPr>
      <w:r>
        <w:rPr>
          <w:rFonts w:cs="Times New Roman"/>
          <w:b w:val="false"/>
          <w:bCs w:val="false"/>
          <w:i w:val="false"/>
          <w:iCs w:val="false"/>
          <w:caps w:val="false"/>
          <w:smallCaps w:val="false"/>
          <w:color w:val="000000"/>
          <w:spacing w:val="0"/>
          <w:sz w:val="27"/>
          <w:szCs w:val="27"/>
          <w:highlight w:val="white"/>
          <w:u w:val="none"/>
          <w:lang w:val="uk-UA" w:eastAsia="zh-CN" w:bidi="ar-SA"/>
        </w:rPr>
        <w:t>6.</w:t>
      </w:r>
      <w:r>
        <w:rPr>
          <w:rFonts w:cs="Times New Roman"/>
          <w:b w:val="false"/>
          <w:bCs w:val="false"/>
          <w:i/>
          <w:iCs/>
          <w:caps w:val="false"/>
          <w:smallCaps w:val="false"/>
          <w:color w:val="000000"/>
          <w:spacing w:val="0"/>
          <w:sz w:val="27"/>
          <w:szCs w:val="27"/>
          <w:highlight w:val="white"/>
          <w:u w:val="none"/>
          <w:lang w:val="uk-UA" w:eastAsia="zh-CN" w:bidi="ar-SA"/>
        </w:rPr>
        <w:t xml:space="preserve"> </w:t>
      </w:r>
      <w:r>
        <w:rPr>
          <w:rFonts w:cs="Times New Roman"/>
          <w:b w:val="false"/>
          <w:bCs w:val="false"/>
          <w:i w:val="false"/>
          <w:iCs w:val="false"/>
          <w:caps w:val="false"/>
          <w:smallCaps w:val="false"/>
          <w:color w:val="000000"/>
          <w:spacing w:val="0"/>
          <w:sz w:val="27"/>
          <w:szCs w:val="27"/>
          <w:highlight w:val="white"/>
          <w:u w:val="none"/>
          <w:lang w:val="uk-UA" w:eastAsia="zh-CN" w:bidi="ar-SA"/>
        </w:rPr>
        <w:t>Розгляд проекту рішення Київської міської ради “Про передачу в оренду єдиному претенденту на право оренди нежитлових приміщень комунальної власності територіальної громади міста Києва” (ТОВ “Глобал Інженерінг Компані”, вул. Лаврська, 2, школа-І-ІІ ступеня №90)  (</w:t>
      </w:r>
      <w:r>
        <w:rPr>
          <w:rFonts w:cs="Times New Roman"/>
          <w:b w:val="false"/>
          <w:bCs w:val="false"/>
          <w:i/>
          <w:iCs/>
          <w:caps w:val="false"/>
          <w:smallCaps w:val="false"/>
          <w:color w:val="000000"/>
          <w:spacing w:val="0"/>
          <w:sz w:val="27"/>
          <w:szCs w:val="27"/>
          <w:highlight w:val="white"/>
          <w:u w:val="none"/>
          <w:lang w:val="uk-UA" w:eastAsia="zh-CN" w:bidi="ar-SA"/>
        </w:rPr>
        <w:t>доручення заступника міського голови-секретаря Київської міської ради В. Прокопіва №08/231-4524 ПР від 04.11.2016)(доп. Департамент комунальної власності м.Києва, управління освіти Печерської РДА, Печерська РДА, представники ТОВ).</w:t>
      </w:r>
    </w:p>
    <w:p>
      <w:pPr>
        <w:pStyle w:val="Normal"/>
        <w:widowControl/>
        <w:suppressAutoHyphens w:val="true"/>
        <w:overflowPunct w:val="true"/>
        <w:bidi w:val="0"/>
        <w:ind w:left="0" w:right="0" w:firstLine="794"/>
        <w:jc w:val="both"/>
        <w:rPr>
          <w:sz w:val="27"/>
          <w:szCs w:val="27"/>
        </w:rPr>
      </w:pPr>
      <w:r>
        <w:rPr>
          <w:rFonts w:cs="Times New Roman"/>
          <w:b w:val="false"/>
          <w:bCs w:val="false"/>
          <w:i w:val="false"/>
          <w:iCs w:val="false"/>
          <w:caps w:val="false"/>
          <w:smallCaps w:val="false"/>
          <w:color w:val="000000"/>
          <w:spacing w:val="0"/>
          <w:sz w:val="27"/>
          <w:szCs w:val="27"/>
          <w:highlight w:val="white"/>
          <w:u w:val="none"/>
          <w:lang w:val="uk-UA" w:eastAsia="zh-CN" w:bidi="ar-SA"/>
        </w:rPr>
        <w:t>7.</w:t>
      </w:r>
      <w:r>
        <w:rPr>
          <w:rFonts w:cs="Times New Roman"/>
          <w:b w:val="false"/>
          <w:bCs w:val="false"/>
          <w:i/>
          <w:iCs/>
          <w:caps w:val="false"/>
          <w:smallCaps w:val="false"/>
          <w:color w:val="000000"/>
          <w:spacing w:val="0"/>
          <w:sz w:val="27"/>
          <w:szCs w:val="27"/>
          <w:highlight w:val="white"/>
          <w:u w:val="none"/>
          <w:lang w:val="uk-UA" w:eastAsia="zh-CN" w:bidi="ar-SA"/>
        </w:rPr>
        <w:t xml:space="preserve">  </w:t>
      </w:r>
      <w:r>
        <w:rPr>
          <w:rFonts w:cs="Times New Roman"/>
          <w:b w:val="false"/>
          <w:bCs w:val="false"/>
          <w:i w:val="false"/>
          <w:iCs w:val="false"/>
          <w:caps w:val="false"/>
          <w:smallCaps w:val="false"/>
          <w:color w:val="000000"/>
          <w:spacing w:val="0"/>
          <w:sz w:val="27"/>
          <w:szCs w:val="27"/>
          <w:highlight w:val="white"/>
          <w:u w:val="none"/>
          <w:lang w:val="uk-UA" w:eastAsia="zh-CN" w:bidi="ar-SA"/>
        </w:rPr>
        <w:t>Розгляд проекту рішення Київської міської ради “Про надання дозволу на розроблення проекту землеустрою щодо відведення земельної ділянки управлінню освіти Оболонської районної в місті Києві державної адміністрації на вул. Йорданській, 24-а в Оболонському районі м. Києва для обслуговування та експлуатації будівель, споруд і стадіону закладу освіти (СДЮШОР з футболу "Зміна") (справа К-27730)  (</w:t>
      </w:r>
      <w:r>
        <w:rPr>
          <w:rFonts w:cs="Times New Roman"/>
          <w:b w:val="false"/>
          <w:bCs w:val="false"/>
          <w:i/>
          <w:iCs/>
          <w:caps w:val="false"/>
          <w:smallCaps w:val="false"/>
          <w:color w:val="000000"/>
          <w:spacing w:val="0"/>
          <w:sz w:val="27"/>
          <w:szCs w:val="27"/>
          <w:highlight w:val="white"/>
          <w:u w:val="none"/>
          <w:lang w:val="uk-UA" w:eastAsia="zh-CN" w:bidi="ar-SA"/>
        </w:rPr>
        <w:t>доручення заступника міського голови-секретаря Київської міської ради В. Прокопіва №08/231-4528 ПР від 07.11.2016)(доп. Департамент земельних ресурсів, управління освіти Оболонської РДА).</w:t>
      </w:r>
    </w:p>
    <w:p>
      <w:pPr>
        <w:pStyle w:val="Normal"/>
        <w:widowControl/>
        <w:suppressAutoHyphens w:val="true"/>
        <w:overflowPunct w:val="true"/>
        <w:bidi w:val="0"/>
        <w:ind w:left="0" w:right="0" w:firstLine="794"/>
        <w:jc w:val="both"/>
        <w:rPr>
          <w:sz w:val="27"/>
          <w:szCs w:val="27"/>
        </w:rPr>
      </w:pPr>
      <w:r>
        <w:rPr>
          <w:rFonts w:cs="Times New Roman"/>
          <w:b w:val="false"/>
          <w:bCs w:val="false"/>
          <w:i w:val="false"/>
          <w:iCs w:val="false"/>
          <w:caps w:val="false"/>
          <w:smallCaps w:val="false"/>
          <w:color w:val="000000"/>
          <w:spacing w:val="0"/>
          <w:sz w:val="27"/>
          <w:szCs w:val="27"/>
          <w:highlight w:val="white"/>
          <w:u w:val="none"/>
          <w:lang w:val="uk-UA" w:eastAsia="zh-CN" w:bidi="ar-SA"/>
        </w:rPr>
        <w:t>8. Розгляд проекту рішення Київської міської ради “Про надання дозволу на розроблення проекту землеустрою щодо відведення земельної ділянки державному підприємству "АНТОНОВ" на вул. Кулібіна, 4/2 у Святошинському районі м. Києва для експлуатації та обслуговування дитячого навчального закладу № 302 (справа К-27880)  (</w:t>
      </w:r>
      <w:r>
        <w:rPr>
          <w:rFonts w:cs="Times New Roman"/>
          <w:b w:val="false"/>
          <w:bCs w:val="false"/>
          <w:i/>
          <w:iCs/>
          <w:caps w:val="false"/>
          <w:smallCaps w:val="false"/>
          <w:color w:val="000000"/>
          <w:spacing w:val="0"/>
          <w:sz w:val="27"/>
          <w:szCs w:val="27"/>
          <w:highlight w:val="white"/>
          <w:u w:val="none"/>
          <w:lang w:val="uk-UA" w:eastAsia="zh-CN" w:bidi="ar-SA"/>
        </w:rPr>
        <w:t>доручення заступника міського голови-секретаря Київської міської ради В. Прокопіва №08/231-4539 ПР від 08.11.2016)(доп. Департамент земельних ресурсів, ДП, управління освіти, молоді та спорту Святошинської РДА).</w:t>
      </w:r>
    </w:p>
    <w:p>
      <w:pPr>
        <w:pStyle w:val="Normal"/>
        <w:widowControl/>
        <w:suppressAutoHyphens w:val="true"/>
        <w:overflowPunct w:val="true"/>
        <w:bidi w:val="0"/>
        <w:ind w:left="0" w:right="0" w:firstLine="794"/>
        <w:jc w:val="both"/>
        <w:rPr>
          <w:sz w:val="27"/>
          <w:szCs w:val="27"/>
        </w:rPr>
      </w:pPr>
      <w:r>
        <w:rPr>
          <w:rFonts w:cs="Times New Roman"/>
          <w:b w:val="false"/>
          <w:bCs w:val="false"/>
          <w:i w:val="false"/>
          <w:iCs w:val="false"/>
          <w:caps w:val="false"/>
          <w:smallCaps w:val="false"/>
          <w:color w:val="000000"/>
          <w:spacing w:val="0"/>
          <w:sz w:val="27"/>
          <w:szCs w:val="27"/>
          <w:highlight w:val="white"/>
          <w:u w:val="none"/>
          <w:lang w:val="uk-UA" w:eastAsia="zh-CN" w:bidi="ar-SA"/>
        </w:rPr>
        <w:t>9. Розгляд проекту рішення Київської міської ради “Про надання дозволу на розроблення проекту землеустрою щодо відведення земельної ділянки державному підприємству "Антонов" на вул. Академіка Туполєва, 4-б у Шевченківському районі м. Києва для експлуатації та обслуговування будівель і споруд ДНЗ № 329 (справа К-25592)   (</w:t>
      </w:r>
      <w:r>
        <w:rPr>
          <w:rFonts w:cs="Times New Roman"/>
          <w:b w:val="false"/>
          <w:bCs w:val="false"/>
          <w:i/>
          <w:iCs/>
          <w:caps w:val="false"/>
          <w:smallCaps w:val="false"/>
          <w:color w:val="000000"/>
          <w:spacing w:val="0"/>
          <w:sz w:val="27"/>
          <w:szCs w:val="27"/>
          <w:highlight w:val="white"/>
          <w:u w:val="none"/>
          <w:lang w:val="uk-UA" w:eastAsia="zh-CN" w:bidi="ar-SA"/>
        </w:rPr>
        <w:t>доручення заступника міського голови-секретаря Київської міської ради В. Прокопіва №08/231-4584 ПР від 10.11.2016)(доп. Департамент земельних ресурсів, ДП, управління освіти Шевченківської РДА).</w:t>
      </w:r>
    </w:p>
    <w:p>
      <w:pPr>
        <w:pStyle w:val="Normal"/>
        <w:widowControl/>
        <w:suppressAutoHyphens w:val="true"/>
        <w:overflowPunct w:val="true"/>
        <w:bidi w:val="0"/>
        <w:ind w:left="0" w:right="0" w:firstLine="794"/>
        <w:jc w:val="both"/>
        <w:rPr>
          <w:sz w:val="27"/>
          <w:szCs w:val="27"/>
        </w:rPr>
      </w:pPr>
      <w:r>
        <w:rPr>
          <w:rFonts w:cs="Times New Roman"/>
          <w:b w:val="false"/>
          <w:bCs w:val="false"/>
          <w:i w:val="false"/>
          <w:iCs w:val="false"/>
          <w:caps w:val="false"/>
          <w:smallCaps w:val="false"/>
          <w:color w:val="000000"/>
          <w:spacing w:val="0"/>
          <w:sz w:val="27"/>
          <w:szCs w:val="27"/>
          <w:highlight w:val="white"/>
          <w:u w:val="none"/>
          <w:lang w:val="uk-UA" w:eastAsia="zh-CN" w:bidi="ar-SA"/>
        </w:rPr>
        <w:t>10. Розгляд проекту рішення Київської міської ради “</w:t>
      </w:r>
      <w:r>
        <w:rPr>
          <w:rFonts w:cs="Times New Roman"/>
          <w:b w:val="false"/>
          <w:bCs w:val="false"/>
          <w:i w:val="false"/>
          <w:caps w:val="false"/>
          <w:smallCaps w:val="false"/>
          <w:color w:val="000000"/>
          <w:spacing w:val="0"/>
          <w:sz w:val="27"/>
          <w:szCs w:val="27"/>
          <w:highlight w:val="white"/>
          <w:u w:val="none"/>
          <w:lang w:val="uk-UA" w:eastAsia="zh-CN" w:bidi="ar-SA"/>
        </w:rPr>
        <w:t xml:space="preserve">Про надання дозволу на розроблення проекту землеустрою щодо відведення земельної ділянки управлінню освіти, молоді та спорту Святошинської районної в місті Києві державної адміністрації на вул. Бахмацькій, 35 у Святошинському районі міста Києва державної адміністрації на вул. Бахмацькій, 35 у Святошинському районі м. Києва для завершення будівництва дошкільного навчального закладу з подальшим обслуговуванням та експлуатацією (справа К-28012) </w:t>
      </w:r>
      <w:r>
        <w:rPr>
          <w:rFonts w:cs="Times New Roman"/>
          <w:b w:val="false"/>
          <w:bCs w:val="false"/>
          <w:caps w:val="false"/>
          <w:smallCaps w:val="false"/>
          <w:color w:val="000000"/>
          <w:spacing w:val="0"/>
          <w:sz w:val="27"/>
          <w:szCs w:val="27"/>
          <w:highlight w:val="white"/>
          <w:u w:val="none"/>
          <w:lang w:val="uk-UA" w:eastAsia="zh-CN" w:bidi="ar-SA"/>
        </w:rPr>
        <w:t xml:space="preserve"> </w:t>
      </w:r>
      <w:r>
        <w:rPr>
          <w:rFonts w:cs="Times New Roman"/>
          <w:b w:val="false"/>
          <w:bCs w:val="false"/>
          <w:i w:val="false"/>
          <w:iCs w:val="false"/>
          <w:caps w:val="false"/>
          <w:smallCaps w:val="false"/>
          <w:color w:val="000000"/>
          <w:spacing w:val="0"/>
          <w:sz w:val="27"/>
          <w:szCs w:val="27"/>
          <w:highlight w:val="white"/>
          <w:u w:val="none"/>
          <w:lang w:val="uk-UA" w:eastAsia="zh-CN" w:bidi="ar-SA"/>
        </w:rPr>
        <w:t xml:space="preserve"> (</w:t>
      </w:r>
      <w:r>
        <w:rPr>
          <w:rFonts w:cs="Times New Roman"/>
          <w:b w:val="false"/>
          <w:bCs w:val="false"/>
          <w:i/>
          <w:iCs/>
          <w:caps w:val="false"/>
          <w:smallCaps w:val="false"/>
          <w:color w:val="000000"/>
          <w:spacing w:val="0"/>
          <w:sz w:val="27"/>
          <w:szCs w:val="27"/>
          <w:highlight w:val="white"/>
          <w:u w:val="none"/>
          <w:lang w:val="uk-UA" w:eastAsia="zh-CN" w:bidi="ar-SA"/>
        </w:rPr>
        <w:t>доручення заступника міського голови-секретаря Київської міської ради В. Прокопіва №08/231-4552 ПР від 09.11.2016)(доп. Департамент земельних ресурсів, ДП, управління освіти, молоді та спорту Святошинської РДА).</w:t>
      </w:r>
    </w:p>
    <w:p>
      <w:pPr>
        <w:pStyle w:val="Normal"/>
        <w:widowControl/>
        <w:suppressAutoHyphens w:val="true"/>
        <w:overflowPunct w:val="true"/>
        <w:bidi w:val="0"/>
        <w:ind w:left="0" w:right="0" w:firstLine="794"/>
        <w:jc w:val="both"/>
        <w:rPr>
          <w:sz w:val="28"/>
          <w:szCs w:val="28"/>
        </w:rPr>
      </w:pPr>
      <w:r>
        <w:rPr>
          <w:rFonts w:cs="Times New Roman"/>
          <w:b w:val="false"/>
          <w:bCs w:val="false"/>
          <w:i w:val="false"/>
          <w:iCs w:val="false"/>
          <w:caps w:val="false"/>
          <w:smallCaps w:val="false"/>
          <w:color w:val="000000"/>
          <w:spacing w:val="0"/>
          <w:sz w:val="27"/>
          <w:szCs w:val="27"/>
          <w:highlight w:val="white"/>
          <w:u w:val="none"/>
          <w:lang w:val="uk-UA" w:eastAsia="zh-CN" w:bidi="ar-SA"/>
        </w:rPr>
        <w:t xml:space="preserve">11.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 Про виконання доручень комісії Департаментом освіти і науки, молоді та спорту </w:t>
      </w:r>
      <w:r>
        <w:rPr>
          <w:rStyle w:val="Style9"/>
          <w:rFonts w:eastAsia="Calibri" w:cs="Times New Roman"/>
          <w:b w:val="false"/>
          <w:bCs w:val="false"/>
          <w:i/>
          <w:iCs/>
          <w:caps w:val="false"/>
          <w:smallCaps w:val="false"/>
          <w:color w:val="000000"/>
          <w:spacing w:val="0"/>
          <w:sz w:val="27"/>
          <w:szCs w:val="27"/>
          <w:highlight w:val="white"/>
          <w:u w:val="none"/>
          <w:lang w:val="uk-UA" w:eastAsia="zh-CN" w:bidi="ar-SA"/>
        </w:rPr>
        <w:t>(доп. Гончаров О.В., Департамент освіти і науки, молоді та спорту).</w:t>
      </w:r>
    </w:p>
    <w:p>
      <w:pPr>
        <w:pStyle w:val="Normal"/>
        <w:widowControl/>
        <w:suppressAutoHyphens w:val="true"/>
        <w:overflowPunct w:val="true"/>
        <w:bidi w:val="0"/>
        <w:ind w:left="0" w:right="0" w:firstLine="794"/>
        <w:jc w:val="both"/>
        <w:rPr>
          <w:sz w:val="27"/>
          <w:szCs w:val="27"/>
        </w:rPr>
      </w:pPr>
      <w:r>
        <w:rPr>
          <w:rFonts w:cs="Times New Roman"/>
          <w:b w:val="false"/>
          <w:bCs w:val="false"/>
          <w:i w:val="false"/>
          <w:iCs w:val="false"/>
          <w:caps w:val="false"/>
          <w:smallCaps w:val="false"/>
          <w:color w:val="000000"/>
          <w:spacing w:val="0"/>
          <w:sz w:val="27"/>
          <w:szCs w:val="27"/>
          <w:highlight w:val="white"/>
          <w:u w:val="none"/>
          <w:lang w:val="uk-UA" w:eastAsia="zh-CN" w:bidi="ar-SA"/>
        </w:rPr>
        <w:t>12. Повторний розгляд проекту рішення Київської міської ради “Про надання земельної ділянки приватному вищому навчальному закладу "Європейський університет" для експлуатації та обслуговування будівлі і споруд університету на бульв. Академіка Вернадського, 16-в у Святошинському районі м. Києва” (справа А-22749) (</w:t>
      </w:r>
      <w:r>
        <w:rPr>
          <w:rFonts w:cs="Times New Roman"/>
          <w:b w:val="false"/>
          <w:bCs w:val="false"/>
          <w:i/>
          <w:iCs/>
          <w:caps w:val="false"/>
          <w:smallCaps w:val="false"/>
          <w:color w:val="000000"/>
          <w:spacing w:val="0"/>
          <w:sz w:val="27"/>
          <w:szCs w:val="27"/>
          <w:highlight w:val="white"/>
          <w:u w:val="none"/>
          <w:lang w:val="uk-UA" w:eastAsia="zh-CN" w:bidi="ar-SA"/>
        </w:rPr>
        <w:t>доручення заступника міського голови-секретаря Київської міської ради В. Прокопіва №08/231-4396 ПР від  24.10.2016) (доп. Департамент земельних ресурсів, представники університету).</w:t>
      </w:r>
    </w:p>
    <w:p>
      <w:pPr>
        <w:pStyle w:val="Normal"/>
        <w:widowControl/>
        <w:suppressAutoHyphens w:val="true"/>
        <w:overflowPunct w:val="true"/>
        <w:bidi w:val="0"/>
        <w:ind w:left="0" w:right="0" w:firstLine="794"/>
        <w:jc w:val="both"/>
        <w:rPr>
          <w:sz w:val="27"/>
          <w:szCs w:val="27"/>
        </w:rPr>
      </w:pPr>
      <w:r>
        <w:rPr>
          <w:rFonts w:cs="Times New Roman"/>
          <w:b w:val="false"/>
          <w:bCs w:val="false"/>
          <w:i w:val="false"/>
          <w:iCs w:val="false"/>
          <w:caps w:val="false"/>
          <w:smallCaps w:val="false"/>
          <w:color w:val="000000"/>
          <w:spacing w:val="0"/>
          <w:sz w:val="27"/>
          <w:szCs w:val="27"/>
          <w:highlight w:val="white"/>
          <w:u w:val="none"/>
          <w:lang w:val="uk-UA" w:eastAsia="zh-CN" w:bidi="ar-SA"/>
        </w:rPr>
        <w:t>13. Повторний розгляд проекту рішення Київської міської ради “Про надання земельної ділянки приватному вищому навчальному закладу "Європейський університет" для експлуатації та обслуговування будівель і споруд університету на вул. Литвиненко-Вольгемут, 4-а у Святошинському районі м. Києва” (справа А-22750)  (</w:t>
      </w:r>
      <w:r>
        <w:rPr>
          <w:rFonts w:cs="Times New Roman"/>
          <w:b w:val="false"/>
          <w:bCs w:val="false"/>
          <w:i/>
          <w:iCs/>
          <w:caps w:val="false"/>
          <w:smallCaps w:val="false"/>
          <w:color w:val="000000"/>
          <w:spacing w:val="0"/>
          <w:sz w:val="27"/>
          <w:szCs w:val="27"/>
          <w:highlight w:val="white"/>
          <w:u w:val="none"/>
          <w:lang w:val="uk-UA" w:eastAsia="zh-CN" w:bidi="ar-SA"/>
        </w:rPr>
        <w:t>доручення заступника міського голови-секретаря Київської міської ради В. Прокопіва №08/231-4397 ПР від  24.10.2016) (доп. Департамент земельних ресурсів, представники університету).</w:t>
      </w:r>
    </w:p>
    <w:p>
      <w:pPr>
        <w:pStyle w:val="Normal"/>
        <w:widowControl/>
        <w:suppressAutoHyphens w:val="true"/>
        <w:overflowPunct w:val="true"/>
        <w:bidi w:val="0"/>
        <w:ind w:left="0" w:right="0" w:firstLine="794"/>
        <w:jc w:val="both"/>
        <w:rPr>
          <w:sz w:val="27"/>
          <w:szCs w:val="27"/>
        </w:rPr>
      </w:pPr>
      <w:r>
        <w:rPr>
          <w:rFonts w:cs="Times New Roman"/>
          <w:b w:val="false"/>
          <w:bCs w:val="false"/>
          <w:i w:val="false"/>
          <w:iCs w:val="false"/>
          <w:caps w:val="false"/>
          <w:smallCaps w:val="false"/>
          <w:color w:val="000000"/>
          <w:spacing w:val="0"/>
          <w:sz w:val="27"/>
          <w:szCs w:val="27"/>
          <w:highlight w:val="white"/>
          <w:u w:val="none"/>
          <w:lang w:val="uk-UA" w:eastAsia="zh-CN" w:bidi="ar-SA"/>
        </w:rPr>
        <w:t>14. Повторний розгляд проекту рішення Київської міської ради “Про надання земельної ділянки приватному вищому навчальному закладу "Європейський університет" для експлуатації та обслуговування будівель і споруд університету на вул. Литвиненко-Вольгемут, 1-г у Святошинському районі м. Києва” (справа А-22748) (</w:t>
      </w:r>
      <w:r>
        <w:rPr>
          <w:rFonts w:cs="Times New Roman"/>
          <w:b w:val="false"/>
          <w:bCs w:val="false"/>
          <w:i/>
          <w:iCs/>
          <w:caps w:val="false"/>
          <w:smallCaps w:val="false"/>
          <w:color w:val="000000"/>
          <w:spacing w:val="0"/>
          <w:sz w:val="27"/>
          <w:szCs w:val="27"/>
          <w:highlight w:val="white"/>
          <w:u w:val="none"/>
          <w:lang w:val="uk-UA" w:eastAsia="zh-CN" w:bidi="ar-SA"/>
        </w:rPr>
        <w:t>доручення заступника міського голови-секретаря Київської міської ради В. Прокопіва №08/231-4398 ПР від  24.10.2016) (доп. Департамент земельних ресурсів, представники університету).</w:t>
      </w:r>
    </w:p>
    <w:p>
      <w:pPr>
        <w:pStyle w:val="Normal"/>
        <w:widowControl/>
        <w:suppressAutoHyphens w:val="true"/>
        <w:overflowPunct w:val="true"/>
        <w:bidi w:val="0"/>
        <w:ind w:left="0" w:right="0" w:firstLine="794"/>
        <w:jc w:val="both"/>
        <w:rPr/>
      </w:pPr>
      <w:r>
        <w:rPr>
          <w:rFonts w:cs="Times New Roman"/>
          <w:b w:val="false"/>
          <w:bCs w:val="false"/>
          <w:i w:val="false"/>
          <w:iCs w:val="false"/>
          <w:caps w:val="false"/>
          <w:smallCaps w:val="false"/>
          <w:color w:val="000000"/>
          <w:spacing w:val="0"/>
          <w:sz w:val="27"/>
          <w:szCs w:val="27"/>
          <w:highlight w:val="white"/>
          <w:u w:val="none"/>
          <w:lang w:val="uk-UA" w:eastAsia="zh-CN" w:bidi="ar-SA"/>
        </w:rPr>
        <w:t xml:space="preserve">15.  Повторний розгляд </w:t>
      </w:r>
      <w:r>
        <w:rPr>
          <w:rFonts w:cs="Times New Roman CYR" w:ascii="Times New Roman CYR" w:hAnsi="Times New Roman CYR"/>
          <w:b w:val="false"/>
          <w:bCs w:val="false"/>
          <w:i w:val="false"/>
          <w:iCs w:val="false"/>
          <w:caps w:val="false"/>
          <w:smallCaps w:val="false"/>
          <w:color w:val="000000"/>
          <w:spacing w:val="0"/>
          <w:sz w:val="27"/>
          <w:szCs w:val="27"/>
          <w:highlight w:val="white"/>
          <w:u w:val="none"/>
          <w:lang w:val="uk-UA" w:eastAsia="ru-RU" w:bidi="ar-SA"/>
        </w:rPr>
        <w:t xml:space="preserve">проекту рішення </w:t>
      </w:r>
      <w:r>
        <w:rPr>
          <w:rFonts w:cs="Times New Roman"/>
          <w:b w:val="false"/>
          <w:bCs w:val="false"/>
          <w:i w:val="false"/>
          <w:iCs w:val="false"/>
          <w:caps w:val="false"/>
          <w:smallCaps w:val="false"/>
          <w:color w:val="000000"/>
          <w:spacing w:val="0"/>
          <w:sz w:val="27"/>
          <w:szCs w:val="27"/>
          <w:highlight w:val="white"/>
          <w:u w:val="none"/>
          <w:lang w:val="uk-UA" w:eastAsia="zh-CN" w:bidi="ar-SA"/>
        </w:rPr>
        <w:t>Київської міської ради  “</w:t>
      </w:r>
      <w:r>
        <w:rPr>
          <w:rStyle w:val="Strong"/>
          <w:rFonts w:eastAsia="Calibri" w:cs="Times New Roman"/>
          <w:b w:val="false"/>
          <w:bCs w:val="false"/>
          <w:i w:val="false"/>
          <w:iCs w:val="false"/>
          <w:caps w:val="false"/>
          <w:smallCaps w:val="false"/>
          <w:color w:val="000000"/>
          <w:spacing w:val="0"/>
          <w:sz w:val="27"/>
          <w:szCs w:val="27"/>
          <w:highlight w:val="white"/>
          <w:u w:val="none"/>
          <w:lang w:val="uk-UA" w:eastAsia="zh-CN" w:bidi="ar-SA"/>
        </w:rPr>
        <w:t>Про надання земельної ділянки приватному вищому навчальному закладу “Європейський університет” для експлуатації та обслуговування будівлі і споруд університету на бульв. Кольцова, 15-в у Святошинському районі м. Києва” (справа А-22747)</w:t>
      </w:r>
      <w:r>
        <w:rPr>
          <w:rFonts w:cs="Times New Roman"/>
          <w:b w:val="false"/>
          <w:bCs w:val="false"/>
          <w:i w:val="false"/>
          <w:iCs w:val="false"/>
          <w:caps w:val="false"/>
          <w:smallCaps w:val="false"/>
          <w:color w:val="000000"/>
          <w:spacing w:val="0"/>
          <w:sz w:val="27"/>
          <w:szCs w:val="27"/>
          <w:highlight w:val="white"/>
          <w:u w:val="none"/>
          <w:lang w:val="uk-UA" w:eastAsia="zh-CN" w:bidi="ar-SA"/>
        </w:rPr>
        <w:t xml:space="preserve"> (</w:t>
      </w:r>
      <w:r>
        <w:rPr>
          <w:rFonts w:cs="Times New Roman"/>
          <w:b w:val="false"/>
          <w:bCs w:val="false"/>
          <w:i/>
          <w:iCs/>
          <w:caps w:val="false"/>
          <w:smallCaps w:val="false"/>
          <w:color w:val="000000"/>
          <w:spacing w:val="0"/>
          <w:sz w:val="27"/>
          <w:szCs w:val="27"/>
          <w:highlight w:val="white"/>
          <w:u w:val="none"/>
          <w:lang w:val="uk-UA" w:eastAsia="zh-CN" w:bidi="ar-SA"/>
        </w:rPr>
        <w:t>доручення заступника міського голови-секретаря Київської міської ради В. Прокопіва №08/231-4426 ПР від  25.10.2016)</w:t>
      </w:r>
    </w:p>
    <w:p>
      <w:pPr>
        <w:pStyle w:val="Normal"/>
        <w:widowControl/>
        <w:suppressAutoHyphens w:val="true"/>
        <w:overflowPunct w:val="true"/>
        <w:bidi w:val="0"/>
        <w:ind w:left="0" w:right="0" w:firstLine="794"/>
        <w:jc w:val="both"/>
        <w:rPr>
          <w:sz w:val="27"/>
          <w:szCs w:val="27"/>
        </w:rPr>
      </w:pPr>
      <w:r>
        <w:rPr>
          <w:rFonts w:cs="Times New Roman"/>
          <w:b w:val="false"/>
          <w:bCs w:val="false"/>
          <w:i w:val="false"/>
          <w:iCs w:val="false"/>
          <w:caps w:val="false"/>
          <w:smallCaps w:val="false"/>
          <w:color w:val="000000"/>
          <w:spacing w:val="0"/>
          <w:sz w:val="27"/>
          <w:szCs w:val="27"/>
          <w:highlight w:val="white"/>
          <w:u w:val="none"/>
          <w:lang w:val="uk-UA" w:eastAsia="zh-CN" w:bidi="ar-SA"/>
        </w:rPr>
        <w:t xml:space="preserve">16. Розгляд звернення депутата Київської міської ради Шлапак А.В. щодо унеможливлення руйнування будівлі спеціалізованої школи №80 Печерського району міста Києва </w:t>
      </w:r>
      <w:r>
        <w:rPr>
          <w:rFonts w:cs="Times New Roman"/>
          <w:b w:val="false"/>
          <w:bCs w:val="false"/>
          <w:i/>
          <w:iCs/>
          <w:caps w:val="false"/>
          <w:smallCaps w:val="false"/>
          <w:color w:val="000000"/>
          <w:spacing w:val="0"/>
          <w:sz w:val="27"/>
          <w:szCs w:val="27"/>
          <w:highlight w:val="white"/>
          <w:u w:val="none"/>
          <w:lang w:val="uk-UA" w:eastAsia="zh-CN" w:bidi="ar-SA"/>
        </w:rPr>
        <w:t>(доп. Шлапак А.В., директор школи, Печерська РДА, управління освіти Печерської РДА, Департамент освіти і науки, молоді та спорту).</w:t>
      </w:r>
    </w:p>
    <w:p>
      <w:pPr>
        <w:pStyle w:val="Normal"/>
        <w:widowControl/>
        <w:suppressAutoHyphens w:val="true"/>
        <w:overflowPunct w:val="true"/>
        <w:bidi w:val="0"/>
        <w:ind w:left="0" w:right="0" w:firstLine="794"/>
        <w:jc w:val="both"/>
        <w:rPr>
          <w:sz w:val="27"/>
          <w:szCs w:val="27"/>
        </w:rPr>
      </w:pPr>
      <w:r>
        <w:rPr>
          <w:rFonts w:cs="Times New Roman"/>
          <w:b w:val="false"/>
          <w:bCs w:val="false"/>
          <w:i w:val="false"/>
          <w:iCs w:val="false"/>
          <w:caps w:val="false"/>
          <w:smallCaps w:val="false"/>
          <w:color w:val="000000"/>
          <w:spacing w:val="0"/>
          <w:sz w:val="27"/>
          <w:szCs w:val="27"/>
          <w:highlight w:val="white"/>
          <w:u w:val="none"/>
          <w:lang w:val="uk-UA" w:eastAsia="zh-CN" w:bidi="ar-SA"/>
        </w:rPr>
        <w:t xml:space="preserve">17. Повторний розгляд звернення </w:t>
      </w:r>
      <w:r>
        <w:rPr>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 батьків гімназії №191 ім. П.Г.Тичини   </w:t>
      </w:r>
      <w:r>
        <w:rPr>
          <w:rFonts w:eastAsia="Calibri" w:cs="Times New Roman"/>
          <w:b w:val="false"/>
          <w:bCs w:val="false"/>
          <w:i/>
          <w:iCs/>
          <w:caps w:val="false"/>
          <w:smallCaps w:val="false"/>
          <w:color w:val="000000"/>
          <w:spacing w:val="0"/>
          <w:sz w:val="27"/>
          <w:szCs w:val="27"/>
          <w:highlight w:val="white"/>
          <w:u w:val="none"/>
          <w:lang w:val="uk-UA" w:eastAsia="zh-CN" w:bidi="ar-SA"/>
        </w:rPr>
        <w:t>(доп. заявники, управління освіти Дніпровської РДА, Департамент освіти і науки, молоді та спорту).</w:t>
      </w:r>
    </w:p>
    <w:p>
      <w:pPr>
        <w:pStyle w:val="Normal"/>
        <w:widowControl/>
        <w:suppressAutoHyphens w:val="true"/>
        <w:overflowPunct w:val="true"/>
        <w:bidi w:val="0"/>
        <w:ind w:left="0" w:right="0" w:firstLine="794"/>
        <w:jc w:val="both"/>
        <w:rPr/>
      </w:pPr>
      <w:r>
        <w:rPr>
          <w:rStyle w:val="Style9"/>
          <w:sz w:val="27"/>
          <w:szCs w:val="27"/>
          <w:u w:val="none"/>
        </w:rPr>
        <w:t xml:space="preserve"> </w:t>
      </w: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18. Різне — Про декомунізацію </w:t>
      </w:r>
      <w:r>
        <w:rPr>
          <w:rStyle w:val="Style9"/>
          <w:rFonts w:eastAsia="Calibri" w:cs="Times New Roman"/>
          <w:b w:val="false"/>
          <w:bCs w:val="false"/>
          <w:i/>
          <w:iCs/>
          <w:caps w:val="false"/>
          <w:smallCaps w:val="false"/>
          <w:color w:val="000000"/>
          <w:spacing w:val="0"/>
          <w:sz w:val="27"/>
          <w:szCs w:val="27"/>
          <w:highlight w:val="white"/>
          <w:u w:val="none"/>
          <w:lang w:val="uk-UA" w:eastAsia="zh-CN" w:bidi="ar-SA"/>
        </w:rPr>
        <w:t>(доп. Васильчук В.В.).</w:t>
      </w:r>
    </w:p>
    <w:p>
      <w:pPr>
        <w:pStyle w:val="Normal"/>
        <w:widowControl/>
        <w:suppressLineNumbers/>
        <w:tabs>
          <w:tab w:val="left" w:pos="0" w:leader="none"/>
        </w:tabs>
        <w:suppressAutoHyphens w:val="true"/>
        <w:overflowPunct w:val="true"/>
        <w:bidi w:val="0"/>
        <w:ind w:left="0" w:right="0" w:firstLine="794"/>
        <w:jc w:val="both"/>
        <w:rPr>
          <w:rStyle w:val="Style9"/>
          <w:sz w:val="27"/>
          <w:szCs w:val="27"/>
        </w:rPr>
      </w:pPr>
      <w:r>
        <w:rPr>
          <w:sz w:val="27"/>
          <w:szCs w:val="27"/>
        </w:rPr>
      </w:r>
    </w:p>
    <w:p>
      <w:pPr>
        <w:pStyle w:val="Normal"/>
        <w:ind w:firstLine="794"/>
        <w:rPr>
          <w:color w:val="000000"/>
          <w:sz w:val="27"/>
          <w:szCs w:val="27"/>
        </w:rPr>
      </w:pPr>
      <w:r>
        <w:rPr>
          <w:color w:val="000000"/>
          <w:sz w:val="27"/>
          <w:szCs w:val="27"/>
        </w:rPr>
      </w:r>
    </w:p>
    <w:p>
      <w:pPr>
        <w:pStyle w:val="NoSpacing"/>
        <w:rPr>
          <w:sz w:val="27"/>
          <w:szCs w:val="27"/>
        </w:rPr>
      </w:pPr>
      <w:r>
        <w:rPr>
          <w:rFonts w:cs="Times New Roman" w:ascii="Times New Roman" w:hAnsi="Times New Roman"/>
          <w:b/>
          <w:sz w:val="27"/>
          <w:szCs w:val="27"/>
          <w:lang w:val="uk-UA"/>
        </w:rPr>
        <w:t xml:space="preserve">                        </w:t>
      </w:r>
      <w:r>
        <w:rPr>
          <w:rFonts w:cs="Times New Roman" w:ascii="Times New Roman" w:hAnsi="Times New Roman"/>
          <w:b/>
          <w:sz w:val="27"/>
          <w:szCs w:val="27"/>
        </w:rPr>
        <w:t xml:space="preserve">ГОЛОСУВАЛИ:     </w:t>
      </w:r>
      <w:r>
        <w:rPr>
          <w:rFonts w:cs="Times New Roman" w:ascii="Times New Roman" w:hAnsi="Times New Roman"/>
          <w:sz w:val="27"/>
          <w:szCs w:val="27"/>
        </w:rPr>
        <w:t xml:space="preserve">«за» - </w:t>
      </w:r>
      <w:r>
        <w:rPr>
          <w:rFonts w:cs="Times New Roman" w:ascii="Times New Roman" w:hAnsi="Times New Roman"/>
          <w:sz w:val="27"/>
          <w:szCs w:val="27"/>
          <w:lang w:val="uk-UA"/>
        </w:rPr>
        <w:t>6</w:t>
      </w:r>
      <w:r>
        <w:rPr>
          <w:rFonts w:cs="Times New Roman" w:ascii="Times New Roman" w:hAnsi="Times New Roman"/>
          <w:sz w:val="27"/>
          <w:szCs w:val="27"/>
        </w:rPr>
        <w:t>,</w:t>
      </w:r>
    </w:p>
    <w:p>
      <w:pPr>
        <w:pStyle w:val="Normal"/>
        <w:tabs>
          <w:tab w:val="left" w:pos="2295" w:leader="none"/>
          <w:tab w:val="left" w:pos="2385" w:leader="none"/>
          <w:tab w:val="left" w:pos="2805" w:leader="none"/>
        </w:tabs>
        <w:ind w:hanging="0"/>
        <w:jc w:val="center"/>
        <w:rPr>
          <w:sz w:val="27"/>
          <w:szCs w:val="27"/>
        </w:rPr>
      </w:pPr>
      <w:r>
        <w:rPr>
          <w:sz w:val="27"/>
          <w:szCs w:val="27"/>
        </w:rPr>
        <w:t>«проти» - немає,</w:t>
      </w:r>
    </w:p>
    <w:p>
      <w:pPr>
        <w:pStyle w:val="Normal"/>
        <w:tabs>
          <w:tab w:val="left" w:pos="2295" w:leader="none"/>
          <w:tab w:val="left" w:pos="2385" w:leader="none"/>
          <w:tab w:val="left" w:pos="2805" w:leader="none"/>
        </w:tabs>
        <w:jc w:val="center"/>
        <w:rPr>
          <w:sz w:val="27"/>
          <w:szCs w:val="27"/>
        </w:rPr>
      </w:pPr>
      <w:r>
        <w:rPr>
          <w:sz w:val="27"/>
          <w:szCs w:val="27"/>
        </w:rPr>
        <w:t>«утрималось» - немає.</w:t>
      </w:r>
    </w:p>
    <w:p>
      <w:pPr>
        <w:pStyle w:val="Normal"/>
        <w:ind w:hanging="0"/>
        <w:jc w:val="center"/>
        <w:rPr>
          <w:sz w:val="27"/>
          <w:szCs w:val="27"/>
        </w:rPr>
      </w:pPr>
      <w:r>
        <w:rPr>
          <w:i/>
          <w:sz w:val="27"/>
          <w:szCs w:val="27"/>
        </w:rPr>
        <w:t xml:space="preserve">       </w:t>
      </w:r>
      <w:r>
        <w:rPr>
          <w:i/>
          <w:sz w:val="27"/>
          <w:szCs w:val="27"/>
        </w:rPr>
        <w:t>Рішення прийнято.</w:t>
      </w:r>
    </w:p>
    <w:p>
      <w:pPr>
        <w:pStyle w:val="Normal"/>
        <w:ind w:hanging="0"/>
        <w:jc w:val="center"/>
        <w:rPr>
          <w:i/>
          <w:i/>
        </w:rPr>
      </w:pPr>
      <w:r>
        <w:rPr>
          <w:i/>
        </w:rPr>
      </w:r>
    </w:p>
    <w:p>
      <w:pPr>
        <w:pStyle w:val="Normal"/>
        <w:ind w:hanging="0"/>
        <w:jc w:val="center"/>
        <w:rPr>
          <w:i/>
          <w:i/>
        </w:rPr>
      </w:pPr>
      <w:r>
        <w:rPr>
          <w:i/>
        </w:rPr>
      </w:r>
    </w:p>
    <w:p>
      <w:pPr>
        <w:pStyle w:val="Normal"/>
        <w:ind w:hanging="0"/>
        <w:jc w:val="center"/>
        <w:rPr>
          <w:b/>
          <w:b/>
          <w:sz w:val="27"/>
          <w:szCs w:val="27"/>
        </w:rPr>
      </w:pPr>
      <w:r>
        <w:rPr>
          <w:b/>
          <w:sz w:val="27"/>
          <w:szCs w:val="27"/>
        </w:rPr>
      </w:r>
    </w:p>
    <w:tbl>
      <w:tblPr>
        <w:tblW w:w="10143" w:type="dxa"/>
        <w:jc w:val="left"/>
        <w:tblInd w:w="-434" w:type="dxa"/>
        <w:tblBorders/>
        <w:tblCellMar>
          <w:top w:w="55" w:type="dxa"/>
          <w:left w:w="55" w:type="dxa"/>
          <w:bottom w:w="55" w:type="dxa"/>
          <w:right w:w="55" w:type="dxa"/>
        </w:tblCellMar>
        <w:tblLook w:val="0000"/>
      </w:tblPr>
      <w:tblGrid>
        <w:gridCol w:w="2205"/>
        <w:gridCol w:w="7937"/>
      </w:tblGrid>
      <w:tr>
        <w:trPr/>
        <w:tc>
          <w:tcPr>
            <w:tcW w:w="2205" w:type="dxa"/>
            <w:tcBorders/>
            <w:shd w:color="auto" w:fill="auto" w:val="clear"/>
          </w:tcPr>
          <w:p>
            <w:pPr>
              <w:pStyle w:val="Normal"/>
              <w:ind w:hanging="0"/>
              <w:rPr>
                <w:szCs w:val="28"/>
              </w:rPr>
            </w:pPr>
            <w:r>
              <w:rPr>
                <w:b/>
                <w:sz w:val="27"/>
                <w:szCs w:val="27"/>
              </w:rPr>
              <w:t>1</w:t>
            </w:r>
            <w:r>
              <w:rPr>
                <w:sz w:val="27"/>
                <w:szCs w:val="27"/>
              </w:rPr>
              <w:t xml:space="preserve">.СЛУХАЛИ:   </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ВИСТУПИЛИ: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Cs w:val="28"/>
              </w:rPr>
            </w:pPr>
            <w:r>
              <w:rPr>
                <w:sz w:val="27"/>
                <w:szCs w:val="27"/>
              </w:rPr>
              <w:t>УХВАЛИЛИ: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Cs w:val="28"/>
              </w:rPr>
            </w:pPr>
            <w:r>
              <w:rPr>
                <w:sz w:val="27"/>
                <w:szCs w:val="27"/>
              </w:rPr>
              <w:t>ГОЛОСУВАЛИ:</w:t>
            </w:r>
          </w:p>
          <w:p>
            <w:pPr>
              <w:pStyle w:val="Normal"/>
              <w:ind w:hanging="0"/>
              <w:rPr>
                <w:sz w:val="27"/>
                <w:szCs w:val="27"/>
              </w:rPr>
            </w:pPr>
            <w:r>
              <w:rPr>
                <w:sz w:val="27"/>
                <w:szCs w:val="27"/>
              </w:rPr>
            </w:r>
          </w:p>
          <w:p>
            <w:pPr>
              <w:pStyle w:val="Normal"/>
              <w:ind w:hanging="0"/>
              <w:rPr>
                <w:sz w:val="27"/>
                <w:szCs w:val="27"/>
              </w:rPr>
            </w:pPr>
            <w:r>
              <w:rPr>
                <w:b/>
                <w:sz w:val="27"/>
                <w:szCs w:val="27"/>
              </w:rPr>
              <w:t>2</w:t>
            </w:r>
            <w:r>
              <w:rPr>
                <w:sz w:val="27"/>
                <w:szCs w:val="27"/>
              </w:rPr>
              <w:t xml:space="preserve">.СЛУХАЛИ:   </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 xml:space="preserve"> </w:t>
            </w:r>
          </w:p>
          <w:p>
            <w:pPr>
              <w:pStyle w:val="Normal"/>
              <w:ind w:hanging="0"/>
              <w:rPr>
                <w:sz w:val="27"/>
                <w:szCs w:val="27"/>
              </w:rPr>
            </w:pPr>
            <w:r>
              <w:rPr>
                <w:sz w:val="27"/>
                <w:szCs w:val="27"/>
              </w:rPr>
            </w:r>
          </w:p>
          <w:p>
            <w:pPr>
              <w:pStyle w:val="Normal"/>
              <w:ind w:hanging="0"/>
              <w:rPr>
                <w:sz w:val="27"/>
                <w:szCs w:val="27"/>
              </w:rPr>
            </w:pPr>
            <w:r>
              <w:rPr>
                <w:sz w:val="27"/>
                <w:szCs w:val="27"/>
              </w:rPr>
              <w:t>ВИСТУПИЛИ: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УХВАЛИЛИ: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ГОЛОСУВАЛИ:</w:t>
            </w:r>
          </w:p>
          <w:p>
            <w:pPr>
              <w:pStyle w:val="Normal"/>
              <w:ind w:hanging="0"/>
              <w:rPr>
                <w:sz w:val="27"/>
                <w:szCs w:val="27"/>
              </w:rPr>
            </w:pPr>
            <w:r>
              <w:rPr>
                <w:sz w:val="27"/>
                <w:szCs w:val="27"/>
              </w:rPr>
            </w:r>
          </w:p>
          <w:p>
            <w:pPr>
              <w:pStyle w:val="Normal"/>
              <w:ind w:hanging="0"/>
              <w:rPr>
                <w:sz w:val="27"/>
                <w:szCs w:val="27"/>
              </w:rPr>
            </w:pPr>
            <w:r>
              <w:rPr>
                <w:b/>
                <w:sz w:val="27"/>
                <w:szCs w:val="27"/>
              </w:rPr>
              <w:t>3</w:t>
            </w:r>
            <w:r>
              <w:rPr>
                <w:sz w:val="27"/>
                <w:szCs w:val="27"/>
              </w:rPr>
              <w:t xml:space="preserve">.СЛУХАЛИ:   </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ВИСТУПИЛИ: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УХВАЛИЛИ: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ГОЛОСУВАЛИ:</w:t>
            </w:r>
          </w:p>
          <w:p>
            <w:pPr>
              <w:pStyle w:val="Normal"/>
              <w:ind w:hanging="0"/>
              <w:rPr>
                <w:sz w:val="27"/>
                <w:szCs w:val="27"/>
              </w:rPr>
            </w:pPr>
            <w:r>
              <w:rPr>
                <w:sz w:val="27"/>
                <w:szCs w:val="27"/>
              </w:rPr>
            </w:r>
          </w:p>
          <w:p>
            <w:pPr>
              <w:pStyle w:val="Normal"/>
              <w:ind w:hanging="0"/>
              <w:rPr>
                <w:sz w:val="27"/>
                <w:szCs w:val="27"/>
              </w:rPr>
            </w:pPr>
            <w:r>
              <w:rPr>
                <w:b/>
                <w:sz w:val="27"/>
                <w:szCs w:val="27"/>
              </w:rPr>
              <w:t>4</w:t>
            </w:r>
            <w:r>
              <w:rPr>
                <w:sz w:val="27"/>
                <w:szCs w:val="27"/>
              </w:rPr>
              <w:t xml:space="preserve">.СЛУХАЛИ:   </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ВИСТУПИЛИ:</w:t>
            </w:r>
          </w:p>
          <w:p>
            <w:pPr>
              <w:pStyle w:val="Normal"/>
              <w:ind w:hanging="0"/>
              <w:rPr>
                <w:sz w:val="27"/>
                <w:szCs w:val="27"/>
              </w:rPr>
            </w:pPr>
            <w:r>
              <w:rPr>
                <w:sz w:val="27"/>
                <w:szCs w:val="27"/>
              </w:rPr>
            </w:r>
          </w:p>
          <w:p>
            <w:pPr>
              <w:pStyle w:val="Normal"/>
              <w:ind w:hanging="0"/>
              <w:rPr>
                <w:sz w:val="27"/>
                <w:szCs w:val="27"/>
              </w:rPr>
            </w:pPr>
            <w:r>
              <w:rPr>
                <w:sz w:val="27"/>
                <w:szCs w:val="27"/>
              </w:rPr>
              <w:t>УХВАЛИЛИ: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ГОЛОСУВАЛИ:</w:t>
            </w:r>
          </w:p>
          <w:p>
            <w:pPr>
              <w:pStyle w:val="Normal"/>
              <w:ind w:hanging="0"/>
              <w:rPr>
                <w:sz w:val="27"/>
                <w:szCs w:val="27"/>
              </w:rPr>
            </w:pPr>
            <w:r>
              <w:rPr>
                <w:sz w:val="27"/>
                <w:szCs w:val="27"/>
              </w:rPr>
            </w:r>
          </w:p>
          <w:p>
            <w:pPr>
              <w:pStyle w:val="Normal"/>
              <w:ind w:hanging="0"/>
              <w:rPr>
                <w:sz w:val="27"/>
                <w:szCs w:val="27"/>
              </w:rPr>
            </w:pPr>
            <w:r>
              <w:rPr>
                <w:b/>
                <w:sz w:val="27"/>
                <w:szCs w:val="27"/>
              </w:rPr>
              <w:t>5</w:t>
            </w:r>
            <w:r>
              <w:rPr>
                <w:sz w:val="27"/>
                <w:szCs w:val="27"/>
              </w:rPr>
              <w:t xml:space="preserve">.СЛУХАЛИ:  </w:t>
            </w:r>
          </w:p>
          <w:p>
            <w:pPr>
              <w:pStyle w:val="Normal"/>
              <w:ind w:hanging="0"/>
              <w:rPr>
                <w:sz w:val="27"/>
                <w:szCs w:val="27"/>
              </w:rPr>
            </w:pPr>
            <w:r>
              <w:rPr>
                <w:sz w:val="27"/>
                <w:szCs w:val="27"/>
              </w:rPr>
              <w:t xml:space="preserve"> </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ВИСТУПИЛИ:</w:t>
            </w:r>
          </w:p>
          <w:p>
            <w:pPr>
              <w:pStyle w:val="Normal"/>
              <w:ind w:hanging="0"/>
              <w:rPr>
                <w:sz w:val="27"/>
                <w:szCs w:val="27"/>
              </w:rPr>
            </w:pPr>
            <w:r>
              <w:rPr>
                <w:sz w:val="27"/>
                <w:szCs w:val="27"/>
              </w:rPr>
            </w:r>
          </w:p>
          <w:p>
            <w:pPr>
              <w:pStyle w:val="Normal"/>
              <w:ind w:hanging="0"/>
              <w:rPr>
                <w:sz w:val="27"/>
                <w:szCs w:val="27"/>
              </w:rPr>
            </w:pPr>
            <w:r>
              <w:rPr>
                <w:sz w:val="27"/>
                <w:szCs w:val="27"/>
              </w:rPr>
              <w:t>УХВАЛИЛИ: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r>
          </w:p>
          <w:p>
            <w:pPr>
              <w:pStyle w:val="Normal"/>
              <w:ind w:hanging="0"/>
              <w:rPr>
                <w:sz w:val="27"/>
                <w:szCs w:val="27"/>
              </w:rPr>
            </w:pPr>
            <w:r>
              <w:rPr>
                <w:sz w:val="27"/>
                <w:szCs w:val="27"/>
              </w:rPr>
              <w:t>ГОЛОСУВАЛИ: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b/>
                <w:sz w:val="27"/>
                <w:szCs w:val="27"/>
              </w:rPr>
              <w:t>6</w:t>
            </w:r>
            <w:r>
              <w:rPr>
                <w:sz w:val="27"/>
                <w:szCs w:val="27"/>
              </w:rPr>
              <w:t xml:space="preserve">.СЛУХАЛИ: </w:t>
            </w:r>
          </w:p>
          <w:p>
            <w:pPr>
              <w:pStyle w:val="Normal"/>
              <w:ind w:hanging="0"/>
              <w:rPr>
                <w:b/>
                <w:b/>
                <w:sz w:val="27"/>
                <w:szCs w:val="27"/>
              </w:rPr>
            </w:pPr>
            <w:r>
              <w:rPr>
                <w:b/>
                <w:sz w:val="27"/>
                <w:szCs w:val="27"/>
              </w:rPr>
            </w:r>
          </w:p>
          <w:p>
            <w:pPr>
              <w:pStyle w:val="Normal"/>
              <w:ind w:hanging="0"/>
              <w:rPr>
                <w:b/>
                <w:b/>
                <w:sz w:val="27"/>
                <w:szCs w:val="27"/>
              </w:rPr>
            </w:pPr>
            <w:r>
              <w:rPr>
                <w:b/>
                <w:sz w:val="27"/>
                <w:szCs w:val="27"/>
              </w:rPr>
            </w:r>
          </w:p>
          <w:p>
            <w:pPr>
              <w:pStyle w:val="Normal"/>
              <w:ind w:hanging="0"/>
              <w:rPr>
                <w:sz w:val="27"/>
                <w:szCs w:val="27"/>
              </w:rPr>
            </w:pPr>
            <w:r>
              <w:rPr>
                <w:sz w:val="27"/>
                <w:szCs w:val="27"/>
              </w:rPr>
              <w:t xml:space="preserve">  </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ВИСТУПИЛИ: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УХВАЛИЛИ: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ГОЛОСУВАЛИ: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b/>
                <w:sz w:val="27"/>
                <w:szCs w:val="27"/>
              </w:rPr>
              <w:t>7</w:t>
            </w:r>
            <w:r>
              <w:rPr>
                <w:sz w:val="27"/>
                <w:szCs w:val="27"/>
              </w:rPr>
              <w:t xml:space="preserve">.СЛУХАЛИ:   </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ВИСТУПИЛИ:</w:t>
            </w:r>
          </w:p>
          <w:p>
            <w:pPr>
              <w:pStyle w:val="Normal"/>
              <w:ind w:hanging="0"/>
              <w:rPr>
                <w:sz w:val="27"/>
                <w:szCs w:val="27"/>
              </w:rPr>
            </w:pPr>
            <w:r>
              <w:rPr>
                <w:sz w:val="27"/>
                <w:szCs w:val="27"/>
              </w:rPr>
            </w:r>
          </w:p>
          <w:p>
            <w:pPr>
              <w:pStyle w:val="Normal"/>
              <w:ind w:hanging="0"/>
              <w:rPr>
                <w:sz w:val="27"/>
                <w:szCs w:val="27"/>
              </w:rPr>
            </w:pPr>
            <w:r>
              <w:rPr>
                <w:sz w:val="27"/>
                <w:szCs w:val="27"/>
              </w:rPr>
              <w:t>УХВАЛИЛИ: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ГОЛОСУВАЛИ: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b/>
                <w:sz w:val="27"/>
                <w:szCs w:val="27"/>
              </w:rPr>
              <w:t>8</w:t>
            </w:r>
            <w:r>
              <w:rPr>
                <w:sz w:val="27"/>
                <w:szCs w:val="27"/>
              </w:rPr>
              <w:t xml:space="preserve">.СЛУХАЛИ: </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 xml:space="preserve">  </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ВИСТУПИЛИ:</w:t>
            </w:r>
          </w:p>
          <w:p>
            <w:pPr>
              <w:pStyle w:val="Normal"/>
              <w:ind w:hanging="0"/>
              <w:rPr>
                <w:sz w:val="27"/>
                <w:szCs w:val="27"/>
              </w:rPr>
            </w:pPr>
            <w:r>
              <w:rPr>
                <w:sz w:val="27"/>
                <w:szCs w:val="27"/>
              </w:rPr>
            </w:r>
          </w:p>
          <w:p>
            <w:pPr>
              <w:pStyle w:val="Normal"/>
              <w:ind w:hanging="0"/>
              <w:rPr>
                <w:sz w:val="27"/>
                <w:szCs w:val="27"/>
              </w:rPr>
            </w:pPr>
            <w:r>
              <w:rPr>
                <w:sz w:val="27"/>
                <w:szCs w:val="27"/>
              </w:rPr>
              <w:t>УХВАЛИЛИ: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ГОЛОСУВАЛИ: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b/>
                <w:sz w:val="27"/>
                <w:szCs w:val="27"/>
              </w:rPr>
              <w:t>9</w:t>
            </w:r>
            <w:r>
              <w:rPr>
                <w:sz w:val="27"/>
                <w:szCs w:val="27"/>
              </w:rPr>
              <w:t xml:space="preserve">.СЛУХАЛИ:   </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ВИСТУПИЛИ: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1)УХВАЛИЛИ: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ГОЛОСУВАЛИ: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2)УХВАЛИЛИ: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ГОЛОСУВАЛИ:</w:t>
            </w:r>
          </w:p>
          <w:p>
            <w:pPr>
              <w:pStyle w:val="Normal"/>
              <w:ind w:hanging="0"/>
              <w:rPr>
                <w:sz w:val="27"/>
                <w:szCs w:val="27"/>
              </w:rPr>
            </w:pPr>
            <w:r>
              <w:rPr>
                <w:sz w:val="27"/>
                <w:szCs w:val="27"/>
              </w:rPr>
            </w:r>
          </w:p>
          <w:p>
            <w:pPr>
              <w:pStyle w:val="Normal"/>
              <w:ind w:hanging="0"/>
              <w:rPr>
                <w:sz w:val="27"/>
                <w:szCs w:val="27"/>
              </w:rPr>
            </w:pPr>
            <w:r>
              <w:rPr>
                <w:b/>
                <w:sz w:val="27"/>
                <w:szCs w:val="27"/>
              </w:rPr>
              <w:t>10</w:t>
            </w:r>
            <w:r>
              <w:rPr>
                <w:sz w:val="27"/>
                <w:szCs w:val="27"/>
              </w:rPr>
              <w:t xml:space="preserve">.СЛУХАЛИ:   </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ВИСТУПИЛИ:</w:t>
            </w:r>
          </w:p>
          <w:p>
            <w:pPr>
              <w:pStyle w:val="Normal"/>
              <w:ind w:hanging="0"/>
              <w:rPr>
                <w:sz w:val="27"/>
                <w:szCs w:val="27"/>
              </w:rPr>
            </w:pPr>
            <w:r>
              <w:rPr>
                <w:sz w:val="27"/>
                <w:szCs w:val="27"/>
              </w:rPr>
            </w:r>
          </w:p>
          <w:p>
            <w:pPr>
              <w:pStyle w:val="Normal"/>
              <w:ind w:hanging="0"/>
              <w:rPr>
                <w:sz w:val="27"/>
                <w:szCs w:val="27"/>
              </w:rPr>
            </w:pPr>
            <w:r>
              <w:rPr>
                <w:sz w:val="27"/>
                <w:szCs w:val="27"/>
              </w:rPr>
              <w:t>УХВАЛИЛИ: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ГОЛОСУВАЛИ: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b/>
                <w:sz w:val="27"/>
                <w:szCs w:val="27"/>
              </w:rPr>
              <w:t>11</w:t>
            </w:r>
            <w:r>
              <w:rPr>
                <w:sz w:val="27"/>
                <w:szCs w:val="27"/>
              </w:rPr>
              <w:t xml:space="preserve">.СЛУХАЛИ:   </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ВИСТУПИЛИ: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УХВАЛИЛИ: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ГОЛОСУВАЛИ: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b/>
                <w:sz w:val="27"/>
                <w:szCs w:val="27"/>
              </w:rPr>
              <w:t>12</w:t>
            </w:r>
            <w:r>
              <w:rPr>
                <w:sz w:val="27"/>
                <w:szCs w:val="27"/>
              </w:rPr>
              <w:t xml:space="preserve">.СЛУХАЛИ:   </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ВИСТУПИЛИ:</w:t>
            </w:r>
          </w:p>
          <w:p>
            <w:pPr>
              <w:pStyle w:val="Normal"/>
              <w:ind w:hanging="0"/>
              <w:rPr>
                <w:sz w:val="27"/>
                <w:szCs w:val="27"/>
              </w:rPr>
            </w:pPr>
            <w:r>
              <w:rPr>
                <w:sz w:val="27"/>
                <w:szCs w:val="27"/>
              </w:rPr>
            </w:r>
          </w:p>
          <w:p>
            <w:pPr>
              <w:pStyle w:val="Normal"/>
              <w:ind w:hanging="0"/>
              <w:rPr>
                <w:sz w:val="27"/>
                <w:szCs w:val="27"/>
              </w:rPr>
            </w:pPr>
            <w:r>
              <w:rPr>
                <w:sz w:val="27"/>
                <w:szCs w:val="27"/>
              </w:rPr>
              <w:t>УХВАЛИЛИ: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ГОЛОСУВАЛИ: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b/>
                <w:sz w:val="27"/>
                <w:szCs w:val="27"/>
              </w:rPr>
              <w:t>13</w:t>
            </w:r>
            <w:r>
              <w:rPr>
                <w:sz w:val="27"/>
                <w:szCs w:val="27"/>
              </w:rPr>
              <w:t xml:space="preserve">.СЛУХАЛИ:   </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ВИСТУПИЛИ:</w:t>
            </w:r>
          </w:p>
          <w:p>
            <w:pPr>
              <w:pStyle w:val="Normal"/>
              <w:ind w:hanging="0"/>
              <w:rPr>
                <w:sz w:val="27"/>
                <w:szCs w:val="27"/>
              </w:rPr>
            </w:pPr>
            <w:r>
              <w:rPr>
                <w:sz w:val="27"/>
                <w:szCs w:val="27"/>
              </w:rPr>
            </w:r>
          </w:p>
          <w:p>
            <w:pPr>
              <w:pStyle w:val="Normal"/>
              <w:ind w:hanging="0"/>
              <w:rPr>
                <w:sz w:val="27"/>
                <w:szCs w:val="27"/>
              </w:rPr>
            </w:pPr>
            <w:r>
              <w:rPr>
                <w:sz w:val="27"/>
                <w:szCs w:val="27"/>
              </w:rPr>
              <w:t>УХВАЛИЛИ: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ГОЛОСУВАЛИ: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b/>
                <w:sz w:val="27"/>
                <w:szCs w:val="27"/>
              </w:rPr>
              <w:t>14</w:t>
            </w:r>
            <w:r>
              <w:rPr>
                <w:sz w:val="27"/>
                <w:szCs w:val="27"/>
              </w:rPr>
              <w:t xml:space="preserve">.СЛУХАЛИ:   </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ВИСТУПИЛИ:</w:t>
            </w:r>
          </w:p>
          <w:p>
            <w:pPr>
              <w:pStyle w:val="Normal"/>
              <w:ind w:hanging="0"/>
              <w:rPr>
                <w:sz w:val="27"/>
                <w:szCs w:val="27"/>
              </w:rPr>
            </w:pPr>
            <w:r>
              <w:rPr>
                <w:sz w:val="27"/>
                <w:szCs w:val="27"/>
              </w:rPr>
            </w:r>
          </w:p>
          <w:p>
            <w:pPr>
              <w:pStyle w:val="Normal"/>
              <w:ind w:hanging="0"/>
              <w:rPr>
                <w:sz w:val="27"/>
                <w:szCs w:val="27"/>
              </w:rPr>
            </w:pPr>
            <w:r>
              <w:rPr>
                <w:sz w:val="27"/>
                <w:szCs w:val="27"/>
              </w:rPr>
              <w:t>УХВАЛИЛИ: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ГОЛОСУВАЛИ: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b/>
                <w:sz w:val="27"/>
                <w:szCs w:val="27"/>
              </w:rPr>
              <w:t>15</w:t>
            </w:r>
            <w:r>
              <w:rPr>
                <w:sz w:val="27"/>
                <w:szCs w:val="27"/>
              </w:rPr>
              <w:t xml:space="preserve">.СЛУХАЛИ:   </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ВИСТУПИЛИ:</w:t>
            </w:r>
          </w:p>
          <w:p>
            <w:pPr>
              <w:pStyle w:val="Normal"/>
              <w:ind w:hanging="0"/>
              <w:rPr>
                <w:sz w:val="27"/>
                <w:szCs w:val="27"/>
              </w:rPr>
            </w:pPr>
            <w:r>
              <w:rPr>
                <w:sz w:val="27"/>
                <w:szCs w:val="27"/>
              </w:rPr>
            </w:r>
          </w:p>
          <w:p>
            <w:pPr>
              <w:pStyle w:val="Normal"/>
              <w:ind w:hanging="0"/>
              <w:rPr>
                <w:sz w:val="27"/>
                <w:szCs w:val="27"/>
              </w:rPr>
            </w:pPr>
            <w:r>
              <w:rPr>
                <w:sz w:val="27"/>
                <w:szCs w:val="27"/>
              </w:rPr>
              <w:t>УХВАЛИЛИ: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ГОЛОСУВАЛИ: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 xml:space="preserve">         </w:t>
            </w:r>
            <w:r>
              <w:rPr>
                <w:sz w:val="27"/>
                <w:szCs w:val="27"/>
              </w:rPr>
              <w:t xml:space="preserve">У зв'язку з </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 xml:space="preserve">Голова </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Секретар</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tc>
        <w:tc>
          <w:tcPr>
            <w:tcW w:w="7937" w:type="dxa"/>
            <w:tcBorders/>
            <w:shd w:color="auto" w:fill="auto" w:val="clear"/>
          </w:tcPr>
          <w:p>
            <w:pPr>
              <w:pStyle w:val="Normal"/>
              <w:ind w:hanging="0"/>
              <w:rPr/>
            </w:pPr>
            <w:r>
              <w:rPr>
                <w:rFonts w:cs="Times New Roman CYR" w:ascii="Times New Roman CYR" w:hAnsi="Times New Roman CYR"/>
                <w:color w:val="000000"/>
                <w:sz w:val="27"/>
                <w:szCs w:val="27"/>
                <w:highlight w:val="white"/>
                <w:lang w:eastAsia="ru-RU"/>
              </w:rPr>
              <w:t>Танцюру В.А. - начальника Служби у справах дітей та молоді</w:t>
            </w:r>
            <w:r>
              <w:rPr>
                <w:color w:val="000000"/>
                <w:sz w:val="27"/>
                <w:szCs w:val="27"/>
                <w:shd w:fill="FFFFFF" w:val="clear"/>
              </w:rPr>
              <w:t xml:space="preserve">, який </w:t>
            </w:r>
            <w:r>
              <w:rPr>
                <w:rStyle w:val="Strong"/>
                <w:b w:val="false"/>
                <w:bCs w:val="false"/>
                <w:color w:val="000000"/>
                <w:sz w:val="27"/>
                <w:szCs w:val="27"/>
                <w:shd w:fill="FFFFFF" w:val="clear"/>
              </w:rPr>
              <w:t xml:space="preserve">поінформував про проект рішення  Київської міської ради </w:t>
            </w:r>
            <w:r>
              <w:rPr>
                <w:rStyle w:val="Strong"/>
                <w:rFonts w:cs="Times New Roman"/>
                <w:b w:val="false"/>
                <w:bCs w:val="false"/>
                <w:i w:val="false"/>
                <w:iCs w:val="false"/>
                <w:caps w:val="false"/>
                <w:smallCaps w:val="false"/>
                <w:color w:val="000000"/>
                <w:spacing w:val="0"/>
                <w:sz w:val="27"/>
                <w:szCs w:val="27"/>
                <w:highlight w:val="white"/>
                <w:u w:val="none"/>
                <w:lang w:val="uk-UA" w:eastAsia="zh-CN" w:bidi="ar-SA"/>
              </w:rPr>
              <w:t>“Про внесення змін до міської цільової програми “Діти. Сім'я. Столиця на 2016-2018 роки” (</w:t>
            </w:r>
            <w:r>
              <w:rPr>
                <w:rStyle w:val="Strong"/>
                <w:rFonts w:cs="Times New Roman"/>
                <w:b w:val="false"/>
                <w:bCs w:val="false"/>
                <w:i/>
                <w:iCs/>
                <w:caps w:val="false"/>
                <w:smallCaps w:val="false"/>
                <w:color w:val="000000"/>
                <w:spacing w:val="0"/>
                <w:sz w:val="27"/>
                <w:szCs w:val="27"/>
                <w:highlight w:val="white"/>
                <w:u w:val="none"/>
                <w:lang w:val="uk-UA" w:eastAsia="zh-CN" w:bidi="ar-SA"/>
              </w:rPr>
              <w:t>доручення заступника міського голови-секретаря Київської міської ради В. Прокопіва №08/231-4493 ПР від  01.11.2016)</w:t>
            </w:r>
          </w:p>
          <w:p>
            <w:pPr>
              <w:pStyle w:val="Normal"/>
              <w:ind w:hanging="0"/>
              <w:rPr>
                <w:sz w:val="27"/>
                <w:szCs w:val="27"/>
              </w:rPr>
            </w:pPr>
            <w:r>
              <w:rPr>
                <w:sz w:val="27"/>
                <w:szCs w:val="27"/>
              </w:rPr>
            </w:r>
          </w:p>
          <w:p>
            <w:pPr>
              <w:pStyle w:val="Normal"/>
              <w:ind w:hanging="0"/>
              <w:rPr>
                <w:sz w:val="27"/>
                <w:szCs w:val="27"/>
              </w:rPr>
            </w:pPr>
            <w:r>
              <w:rPr>
                <w:sz w:val="27"/>
                <w:szCs w:val="27"/>
              </w:rPr>
              <w:t>Старостенко Г.В., Шульга Н.І., Гончаров О.В., Васильчук В.В., Стрижов Д.С.</w:t>
            </w:r>
          </w:p>
          <w:p>
            <w:pPr>
              <w:pStyle w:val="Normal"/>
              <w:ind w:hanging="0"/>
              <w:rPr>
                <w:sz w:val="27"/>
                <w:szCs w:val="27"/>
              </w:rPr>
            </w:pPr>
            <w:r>
              <w:rPr>
                <w:sz w:val="27"/>
                <w:szCs w:val="27"/>
              </w:rPr>
            </w:r>
          </w:p>
          <w:p>
            <w:pPr>
              <w:pStyle w:val="Normal"/>
              <w:tabs>
                <w:tab w:val="left" w:pos="0" w:leader="none"/>
              </w:tabs>
              <w:ind w:hanging="0"/>
              <w:rPr/>
            </w:pPr>
            <w:r>
              <w:rPr>
                <w:rFonts w:cs="Times New Roman CYR" w:ascii="Times New Roman CYR" w:hAnsi="Times New Roman CYR"/>
                <w:color w:val="000000"/>
                <w:sz w:val="28"/>
                <w:szCs w:val="28"/>
                <w:highlight w:val="white"/>
                <w:shd w:fill="FFFFFF" w:val="clear"/>
                <w:lang w:eastAsia="ru-RU"/>
              </w:rPr>
              <w:t xml:space="preserve">    </w:t>
            </w:r>
            <w:r>
              <w:rPr>
                <w:rFonts w:cs="Times New Roman CYR" w:ascii="Times New Roman CYR" w:hAnsi="Times New Roman CYR"/>
                <w:color w:val="000000"/>
                <w:sz w:val="27"/>
                <w:szCs w:val="27"/>
                <w:highlight w:val="white"/>
                <w:shd w:fill="FFFFFF" w:val="clear"/>
                <w:lang w:eastAsia="ru-RU"/>
              </w:rPr>
              <w:t xml:space="preserve">1) Підтримати  проект рішення  Київської міської ради </w:t>
            </w:r>
            <w:r>
              <w:rPr>
                <w:rStyle w:val="Strong"/>
                <w:rFonts w:cs="Times New Roman"/>
                <w:b w:val="false"/>
                <w:bCs w:val="false"/>
                <w:i w:val="false"/>
                <w:iCs w:val="false"/>
                <w:caps w:val="false"/>
                <w:smallCaps w:val="false"/>
                <w:color w:val="000000"/>
                <w:spacing w:val="0"/>
                <w:sz w:val="27"/>
                <w:szCs w:val="27"/>
                <w:highlight w:val="white"/>
                <w:u w:val="none"/>
                <w:lang w:val="uk-UA" w:eastAsia="zh-CN" w:bidi="ar-SA"/>
              </w:rPr>
              <w:t xml:space="preserve">“Про внесення змін до міської цільової програми “Діти. Сім'я. Столиця на 2016-2018 роки” </w:t>
            </w:r>
            <w:r>
              <w:rPr>
                <w:rFonts w:cs="Times New Roman CYR" w:ascii="Times New Roman CYR" w:hAnsi="Times New Roman CYR"/>
                <w:color w:val="000000"/>
                <w:sz w:val="27"/>
                <w:szCs w:val="27"/>
                <w:highlight w:val="white"/>
                <w:shd w:fill="FFFFFF" w:val="clear"/>
                <w:lang w:eastAsia="ru-RU"/>
              </w:rPr>
              <w:t>та рекомендувати  його для розгляду на пленарному засіданні сесії Київської міської ради.</w:t>
            </w:r>
          </w:p>
          <w:p>
            <w:pPr>
              <w:pStyle w:val="Normal"/>
              <w:tabs>
                <w:tab w:val="left" w:pos="0" w:leader="none"/>
              </w:tabs>
              <w:ind w:hanging="0"/>
              <w:rPr>
                <w:sz w:val="27"/>
                <w:szCs w:val="27"/>
              </w:rPr>
            </w:pPr>
            <w:r>
              <w:rPr>
                <w:rFonts w:cs="Times New Roman CYR" w:ascii="Times New Roman CYR" w:hAnsi="Times New Roman CYR"/>
                <w:color w:val="000000"/>
                <w:sz w:val="27"/>
                <w:szCs w:val="27"/>
                <w:highlight w:val="white"/>
                <w:shd w:fill="FFFFFF" w:val="clear"/>
                <w:lang w:eastAsia="ru-RU"/>
              </w:rPr>
              <w:t xml:space="preserve">   </w:t>
            </w:r>
            <w:r>
              <w:rPr>
                <w:rFonts w:cs="Times New Roman CYR" w:ascii="Times New Roman CYR" w:hAnsi="Times New Roman CYR"/>
                <w:color w:val="000000"/>
                <w:sz w:val="27"/>
                <w:szCs w:val="27"/>
                <w:highlight w:val="white"/>
                <w:shd w:fill="FFFFFF" w:val="clear"/>
                <w:lang w:eastAsia="ru-RU"/>
              </w:rPr>
              <w:t xml:space="preserve">2) Доручити Службі  </w:t>
            </w:r>
            <w:r>
              <w:rPr>
                <w:rFonts w:cs="Times New Roman CYR" w:ascii="Times New Roman CYR" w:hAnsi="Times New Roman CYR"/>
                <w:color w:val="000000"/>
                <w:sz w:val="27"/>
                <w:szCs w:val="27"/>
                <w:highlight w:val="white"/>
                <w:lang w:eastAsia="ru-RU"/>
              </w:rPr>
              <w:t xml:space="preserve">у справах дітей та молоді надати до 25.11.2016 звіт по виконанню цільової програми </w:t>
            </w:r>
            <w:r>
              <w:rPr>
                <w:rStyle w:val="Strong"/>
                <w:rFonts w:cs="Times New Roman"/>
                <w:b w:val="false"/>
                <w:bCs w:val="false"/>
                <w:i w:val="false"/>
                <w:iCs w:val="false"/>
                <w:caps w:val="false"/>
                <w:smallCaps w:val="false"/>
                <w:color w:val="000000"/>
                <w:spacing w:val="0"/>
                <w:sz w:val="27"/>
                <w:szCs w:val="27"/>
                <w:highlight w:val="white"/>
                <w:u w:val="none"/>
                <w:lang w:val="uk-UA" w:eastAsia="zh-CN" w:bidi="ar-SA"/>
              </w:rPr>
              <w:t xml:space="preserve">“Діти. Сім'я. Столиця на 2016-2018 роки” </w:t>
            </w:r>
            <w:r>
              <w:rPr>
                <w:rFonts w:cs="Times New Roman CYR" w:ascii="Times New Roman CYR" w:hAnsi="Times New Roman CYR"/>
                <w:color w:val="000000"/>
                <w:sz w:val="27"/>
                <w:szCs w:val="27"/>
                <w:highlight w:val="white"/>
                <w:lang w:eastAsia="ru-RU"/>
              </w:rPr>
              <w:t>за січень-листопад 2016 рік.</w:t>
            </w:r>
          </w:p>
          <w:p>
            <w:pPr>
              <w:pStyle w:val="Normal"/>
              <w:ind w:hanging="0"/>
              <w:rPr>
                <w:sz w:val="27"/>
                <w:szCs w:val="27"/>
              </w:rPr>
            </w:pPr>
            <w:r>
              <w:rPr>
                <w:sz w:val="27"/>
                <w:szCs w:val="27"/>
              </w:rPr>
            </w:r>
          </w:p>
          <w:p>
            <w:pPr>
              <w:pStyle w:val="Normal"/>
              <w:ind w:hanging="0"/>
              <w:rPr>
                <w:sz w:val="27"/>
                <w:szCs w:val="27"/>
              </w:rPr>
            </w:pPr>
            <w:r>
              <w:rPr>
                <w:color w:val="000000"/>
                <w:sz w:val="27"/>
                <w:szCs w:val="27"/>
                <w:highlight w:val="white"/>
                <w:shd w:fill="FFFFFF" w:val="clear"/>
              </w:rPr>
              <w:t>За –6, проти – немає, утри</w:t>
            </w:r>
            <w:r>
              <w:rPr>
                <w:color w:val="000000"/>
                <w:sz w:val="27"/>
                <w:szCs w:val="27"/>
                <w:shd w:fill="FFFFFF" w:val="clear"/>
              </w:rPr>
              <w:t>малось –немає</w:t>
            </w:r>
            <w:r>
              <w:rPr>
                <w:color w:val="000000"/>
                <w:sz w:val="27"/>
                <w:szCs w:val="27"/>
                <w:highlight w:val="white"/>
                <w:shd w:fill="FFFFFF" w:val="clear"/>
              </w:rPr>
              <w:t xml:space="preserve">. </w:t>
            </w:r>
            <w:r>
              <w:rPr>
                <w:i/>
                <w:iCs/>
                <w:color w:val="000000"/>
                <w:sz w:val="27"/>
                <w:szCs w:val="27"/>
                <w:highlight w:val="white"/>
                <w:shd w:fill="FFFFFF" w:val="clear"/>
              </w:rPr>
              <w:t>Рішення прийнято.</w:t>
            </w:r>
          </w:p>
          <w:p>
            <w:pPr>
              <w:pStyle w:val="Normal"/>
              <w:ind w:hanging="0"/>
              <w:rPr>
                <w:sz w:val="27"/>
                <w:szCs w:val="27"/>
              </w:rPr>
            </w:pPr>
            <w:r>
              <w:rPr>
                <w:sz w:val="27"/>
                <w:szCs w:val="27"/>
              </w:rPr>
            </w:r>
          </w:p>
          <w:p>
            <w:pPr>
              <w:pStyle w:val="Normal"/>
              <w:suppressLineNumbers/>
              <w:tabs>
                <w:tab w:val="left" w:pos="0" w:leader="none"/>
              </w:tabs>
              <w:suppressAutoHyphens w:val="false"/>
              <w:snapToGrid w:val="false"/>
              <w:ind w:hanging="0"/>
              <w:rPr>
                <w:sz w:val="27"/>
                <w:szCs w:val="27"/>
              </w:rPr>
            </w:pPr>
            <w:r>
              <w:rPr>
                <w:rFonts w:eastAsia="Calibri"/>
                <w:i w:val="false"/>
                <w:iCs w:val="false"/>
                <w:color w:val="000000"/>
                <w:sz w:val="27"/>
                <w:szCs w:val="27"/>
                <w:highlight w:val="white"/>
                <w:lang w:val="en-US"/>
              </w:rPr>
              <w:t>Огнев'юк</w:t>
            </w:r>
            <w:r>
              <w:rPr>
                <w:rFonts w:eastAsia="Calibri"/>
                <w:i w:val="false"/>
                <w:iCs w:val="false"/>
                <w:color w:val="000000"/>
                <w:sz w:val="27"/>
                <w:szCs w:val="27"/>
                <w:highlight w:val="white"/>
                <w:lang w:val="uk-UA"/>
              </w:rPr>
              <w:t xml:space="preserve">а В.О. - ректора Київського університету імені Бориса Грінченка </w:t>
            </w:r>
            <w:r>
              <w:rPr>
                <w:rFonts w:eastAsia="Calibri" w:cs="Times New Roman"/>
                <w:b w:val="false"/>
                <w:bCs w:val="false"/>
                <w:i w:val="false"/>
                <w:iCs w:val="false"/>
                <w:caps w:val="false"/>
                <w:smallCaps w:val="false"/>
                <w:color w:val="000000"/>
                <w:spacing w:val="0"/>
                <w:sz w:val="27"/>
                <w:szCs w:val="27"/>
                <w:highlight w:val="white"/>
                <w:u w:val="none"/>
                <w:lang w:val="uk-UA" w:eastAsia="zh-CN" w:bidi="ar-SA"/>
              </w:rPr>
              <w:t>щодо передбачення у бюджеті міста Києва на 2017 рік за КФК 250404 витрат по КЕКВ 2281 на дослідження у сумі 9 млн.974 тис.грн.</w:t>
            </w:r>
          </w:p>
          <w:p>
            <w:pPr>
              <w:pStyle w:val="Normal"/>
              <w:suppressAutoHyphens w:val="false"/>
              <w:ind w:hanging="0"/>
              <w:rPr>
                <w:rFonts w:eastAsia="Calibri"/>
                <w:i w:val="false"/>
                <w:i w:val="false"/>
                <w:iCs w:val="false"/>
                <w:color w:val="000000"/>
                <w:highlight w:val="white"/>
              </w:rPr>
            </w:pPr>
            <w:r>
              <w:rPr>
                <w:rFonts w:eastAsia="Calibri"/>
                <w:i w:val="false"/>
                <w:iCs w:val="false"/>
                <w:color w:val="000000"/>
                <w:highlight w:val="white"/>
              </w:rPr>
            </w:r>
          </w:p>
          <w:p>
            <w:pPr>
              <w:pStyle w:val="Normal"/>
              <w:suppressAutoHyphens w:val="false"/>
              <w:ind w:hanging="0"/>
              <w:rPr>
                <w:sz w:val="27"/>
                <w:szCs w:val="27"/>
              </w:rPr>
            </w:pPr>
            <w:r>
              <w:rPr>
                <w:rFonts w:eastAsia="Calibri"/>
                <w:i w:val="false"/>
                <w:iCs w:val="false"/>
                <w:color w:val="000000"/>
                <w:sz w:val="27"/>
                <w:szCs w:val="27"/>
                <w:highlight w:val="white"/>
              </w:rPr>
              <w:t>Старостенко Г.В., Гончаров О.В., Шульга Н.І., Огнев</w:t>
            </w:r>
            <w:r>
              <w:rPr>
                <w:rFonts w:eastAsia="Calibri"/>
                <w:i w:val="false"/>
                <w:iCs w:val="false"/>
                <w:color w:val="000000"/>
                <w:sz w:val="27"/>
                <w:szCs w:val="27"/>
                <w:highlight w:val="white"/>
                <w:lang w:val="en-US"/>
              </w:rPr>
              <w:t>'</w:t>
            </w:r>
            <w:r>
              <w:rPr>
                <w:rFonts w:eastAsia="Calibri"/>
                <w:i w:val="false"/>
                <w:iCs w:val="false"/>
                <w:color w:val="000000"/>
                <w:sz w:val="27"/>
                <w:szCs w:val="27"/>
                <w:highlight w:val="white"/>
                <w:lang w:val="uk-UA"/>
              </w:rPr>
              <w:t>юк В.О., Паладій С.В., Стрижов Д.С., Васильчук В.В.</w:t>
            </w:r>
          </w:p>
          <w:p>
            <w:pPr>
              <w:pStyle w:val="Normal"/>
              <w:suppressAutoHyphens w:val="false"/>
              <w:ind w:hanging="0"/>
              <w:rPr>
                <w:rFonts w:eastAsia="Calibri"/>
                <w:i w:val="false"/>
                <w:i w:val="false"/>
                <w:iCs w:val="false"/>
                <w:color w:val="000000"/>
                <w:highlight w:val="white"/>
                <w:lang w:val="uk-UA"/>
              </w:rPr>
            </w:pPr>
            <w:r>
              <w:rPr>
                <w:rFonts w:eastAsia="Calibri"/>
                <w:i w:val="false"/>
                <w:iCs w:val="false"/>
                <w:color w:val="000000"/>
                <w:highlight w:val="white"/>
                <w:lang w:val="uk-UA"/>
              </w:rPr>
            </w:r>
          </w:p>
          <w:p>
            <w:pPr>
              <w:pStyle w:val="Normal"/>
              <w:suppressAutoHyphens w:val="false"/>
              <w:ind w:hanging="0"/>
              <w:rPr>
                <w:sz w:val="27"/>
                <w:szCs w:val="27"/>
              </w:rPr>
            </w:pPr>
            <w:r>
              <w:rPr>
                <w:rFonts w:eastAsia="Calibri"/>
                <w:i w:val="false"/>
                <w:iCs w:val="false"/>
                <w:color w:val="000000"/>
                <w:sz w:val="27"/>
                <w:szCs w:val="27"/>
                <w:highlight w:val="white"/>
                <w:lang w:val="uk-UA"/>
              </w:rPr>
              <w:t>Створити робочу групу на чолі з депутатом Київської міської ради Шульгою Н.І. щодо розробки  механізму виділення коштів на наукові дослідження Київського університету імені Бориса Грінченка із залученням представників Департаменту освіти і науки, молоді та спорту виконавчого органу Київської міської ради (КМДА), Департаменту фінансів виконавчого органу Київської міської ради, Київського університету імені Бориса Грінченка та депутата Київської міської ради Васильчука В.В.</w:t>
            </w:r>
          </w:p>
          <w:p>
            <w:pPr>
              <w:pStyle w:val="Normal"/>
              <w:suppressAutoHyphens w:val="false"/>
              <w:ind w:hanging="0"/>
              <w:rPr>
                <w:rFonts w:eastAsia="Calibri"/>
                <w:i w:val="false"/>
                <w:i w:val="false"/>
                <w:iCs w:val="false"/>
                <w:color w:val="000000"/>
                <w:highlight w:val="white"/>
              </w:rPr>
            </w:pPr>
            <w:r>
              <w:rPr>
                <w:rFonts w:eastAsia="Calibri"/>
                <w:i w:val="false"/>
                <w:iCs w:val="false"/>
                <w:color w:val="000000"/>
                <w:highlight w:val="white"/>
              </w:rPr>
            </w:r>
          </w:p>
          <w:p>
            <w:pPr>
              <w:pStyle w:val="Normal"/>
              <w:ind w:hanging="0"/>
              <w:rPr>
                <w:sz w:val="27"/>
                <w:szCs w:val="27"/>
              </w:rPr>
            </w:pPr>
            <w:r>
              <w:rPr>
                <w:color w:val="000000"/>
                <w:sz w:val="27"/>
                <w:szCs w:val="27"/>
                <w:highlight w:val="white"/>
                <w:shd w:fill="FFFFFF" w:val="clear"/>
              </w:rPr>
              <w:t>За –6, проти – немає, утри</w:t>
            </w:r>
            <w:r>
              <w:rPr>
                <w:color w:val="000000"/>
                <w:sz w:val="27"/>
                <w:szCs w:val="27"/>
                <w:shd w:fill="FFFFFF" w:val="clear"/>
              </w:rPr>
              <w:t>малось –немає</w:t>
            </w:r>
            <w:r>
              <w:rPr>
                <w:color w:val="000000"/>
                <w:sz w:val="27"/>
                <w:szCs w:val="27"/>
                <w:highlight w:val="white"/>
                <w:shd w:fill="FFFFFF" w:val="clear"/>
              </w:rPr>
              <w:t xml:space="preserve">. </w:t>
            </w:r>
            <w:r>
              <w:rPr>
                <w:i/>
                <w:iCs/>
                <w:color w:val="000000"/>
                <w:sz w:val="27"/>
                <w:szCs w:val="27"/>
                <w:highlight w:val="white"/>
                <w:shd w:fill="FFFFFF" w:val="clear"/>
              </w:rPr>
              <w:t>Рішення прийнято.</w:t>
            </w:r>
          </w:p>
          <w:p>
            <w:pPr>
              <w:pStyle w:val="Normal"/>
              <w:suppressAutoHyphens w:val="false"/>
              <w:ind w:hanging="0"/>
              <w:rPr>
                <w:rFonts w:eastAsia="Calibri"/>
                <w:i w:val="false"/>
                <w:i w:val="false"/>
                <w:iCs w:val="false"/>
                <w:color w:val="000000"/>
                <w:highlight w:val="white"/>
              </w:rPr>
            </w:pPr>
            <w:r>
              <w:rPr>
                <w:rFonts w:eastAsia="Calibri"/>
                <w:i w:val="false"/>
                <w:iCs w:val="false"/>
                <w:color w:val="000000"/>
                <w:highlight w:val="white"/>
              </w:rPr>
            </w:r>
          </w:p>
          <w:p>
            <w:pPr>
              <w:pStyle w:val="Normal"/>
              <w:suppressAutoHyphens w:val="false"/>
              <w:ind w:hanging="0"/>
              <w:rPr/>
            </w:pPr>
            <w:r>
              <w:rPr>
                <w:rFonts w:eastAsia="Calibri"/>
                <w:i w:val="false"/>
                <w:iCs w:val="false"/>
                <w:color w:val="000000"/>
                <w:sz w:val="27"/>
                <w:szCs w:val="27"/>
                <w:highlight w:val="white"/>
              </w:rPr>
              <w:t xml:space="preserve">Васильчука В.В. - члена комісії щодо звіту підготовчої групи по вивченню проекту </w:t>
            </w:r>
            <w:r>
              <w:rPr>
                <w:rStyle w:val="Strong"/>
                <w:rFonts w:eastAsia="Calibri" w:cs="Times New Roman CYR" w:ascii="Times New Roman CYR" w:hAnsi="Times New Roman CYR"/>
                <w:b w:val="false"/>
                <w:bCs w:val="false"/>
                <w:i w:val="false"/>
                <w:iCs w:val="false"/>
                <w:color w:val="000000"/>
                <w:sz w:val="27"/>
                <w:szCs w:val="27"/>
                <w:highlight w:val="white"/>
                <w:u w:val="none"/>
                <w:shd w:fill="FFFFFF" w:val="clear"/>
                <w:lang w:val="uk-UA" w:eastAsia="ru-RU"/>
              </w:rPr>
              <w:t xml:space="preserve">рішення  Київської міської ради </w:t>
            </w:r>
            <w:r>
              <w:rPr>
                <w:rStyle w:val="Strong"/>
                <w:rFonts w:eastAsia="Calibri" w:cs="Times New Roman"/>
                <w:b w:val="false"/>
                <w:bCs w:val="false"/>
                <w:i w:val="false"/>
                <w:iCs w:val="false"/>
                <w:caps w:val="false"/>
                <w:smallCaps w:val="false"/>
                <w:color w:val="000000"/>
                <w:spacing w:val="0"/>
                <w:sz w:val="27"/>
                <w:szCs w:val="27"/>
                <w:highlight w:val="white"/>
                <w:u w:val="none"/>
                <w:shd w:fill="FFFFFF" w:val="clear"/>
                <w:lang w:val="uk-UA" w:eastAsia="zh-CN" w:bidi="ar-SA"/>
              </w:rPr>
              <w:t>“Про передачу в оренду нежитлових приміщень комунальної власності територіальної громади міста”</w:t>
            </w:r>
            <w:r>
              <w:rPr>
                <w:rStyle w:val="Strong"/>
                <w:rFonts w:eastAsia="Calibri" w:cs="Times New Roman"/>
                <w:b w:val="false"/>
                <w:bCs w:val="false"/>
                <w:i/>
                <w:iCs/>
                <w:caps w:val="false"/>
                <w:smallCaps w:val="false"/>
                <w:color w:val="000000"/>
                <w:spacing w:val="0"/>
                <w:sz w:val="27"/>
                <w:szCs w:val="27"/>
                <w:highlight w:val="white"/>
                <w:u w:val="none"/>
                <w:shd w:fill="FFFFFF" w:val="clear"/>
                <w:lang w:val="uk-UA" w:eastAsia="zh-CN" w:bidi="ar-SA"/>
              </w:rPr>
              <w:t>(вул. Сєрова, 32 НВК “Київ”)</w:t>
            </w:r>
            <w:r>
              <w:rPr>
                <w:rStyle w:val="Strong"/>
                <w:rFonts w:eastAsia="Calibri"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 (звіт підготовчої групи) (</w:t>
            </w:r>
            <w:r>
              <w:rPr>
                <w:rStyle w:val="Strong"/>
                <w:rFonts w:eastAsia="Calibri" w:cs="Times New Roman"/>
                <w:b w:val="false"/>
                <w:bCs w:val="false"/>
                <w:i/>
                <w:iCs/>
                <w:caps w:val="false"/>
                <w:smallCaps w:val="false"/>
                <w:color w:val="000000"/>
                <w:spacing w:val="0"/>
                <w:sz w:val="27"/>
                <w:szCs w:val="27"/>
                <w:highlight w:val="white"/>
                <w:u w:val="none"/>
                <w:shd w:fill="FFFFFF" w:val="clear"/>
                <w:lang w:val="uk-UA" w:eastAsia="zh-CN" w:bidi="ar-SA"/>
              </w:rPr>
              <w:t>доручення заступника міського голови-секретаря Київської міської ради В. Прокопіва №08/231-4419 ПР від  25.10.2016).</w:t>
            </w:r>
          </w:p>
          <w:p>
            <w:pPr>
              <w:pStyle w:val="Normal"/>
              <w:suppressAutoHyphens w:val="false"/>
              <w:ind w:hanging="0"/>
              <w:rPr>
                <w:rFonts w:eastAsia="Calibri"/>
                <w:i w:val="false"/>
                <w:i w:val="false"/>
                <w:iCs w:val="false"/>
                <w:color w:val="000000"/>
                <w:highlight w:val="white"/>
              </w:rPr>
            </w:pPr>
            <w:r>
              <w:rPr>
                <w:rFonts w:eastAsia="Calibri"/>
                <w:i w:val="false"/>
                <w:iCs w:val="false"/>
                <w:color w:val="000000"/>
                <w:highlight w:val="white"/>
              </w:rPr>
            </w:r>
          </w:p>
          <w:p>
            <w:pPr>
              <w:pStyle w:val="Normal"/>
              <w:suppressAutoHyphens w:val="false"/>
              <w:ind w:hanging="0"/>
              <w:rPr>
                <w:sz w:val="27"/>
                <w:szCs w:val="27"/>
              </w:rPr>
            </w:pPr>
            <w:r>
              <w:rPr>
                <w:rFonts w:eastAsia="Calibri"/>
                <w:i w:val="false"/>
                <w:iCs w:val="false"/>
                <w:color w:val="000000"/>
                <w:sz w:val="27"/>
                <w:szCs w:val="27"/>
                <w:highlight w:val="white"/>
              </w:rPr>
              <w:t>Старостенко Г.В., Шульга Н.І., Іваніна Н.В., Гончаров О.В., Паладій С.В., Васильчук В.В.</w:t>
            </w:r>
          </w:p>
          <w:p>
            <w:pPr>
              <w:pStyle w:val="Normal"/>
              <w:suppressAutoHyphens w:val="false"/>
              <w:ind w:hanging="0"/>
              <w:rPr>
                <w:rFonts w:eastAsia="Calibri"/>
                <w:i w:val="false"/>
                <w:i w:val="false"/>
                <w:iCs w:val="false"/>
                <w:color w:val="000000"/>
                <w:highlight w:val="white"/>
              </w:rPr>
            </w:pPr>
            <w:r>
              <w:rPr>
                <w:rFonts w:eastAsia="Calibri"/>
                <w:i w:val="false"/>
                <w:iCs w:val="false"/>
                <w:color w:val="000000"/>
                <w:highlight w:val="white"/>
              </w:rPr>
            </w:r>
          </w:p>
          <w:p>
            <w:pPr>
              <w:pStyle w:val="Normal"/>
              <w:suppressAutoHyphens w:val="false"/>
              <w:ind w:left="0" w:right="0" w:firstLine="283"/>
              <w:rPr/>
            </w:pPr>
            <w:r>
              <w:rPr>
                <w:rFonts w:eastAsia="Calibri"/>
                <w:i w:val="false"/>
                <w:iCs w:val="false"/>
                <w:color w:val="000000"/>
                <w:sz w:val="27"/>
                <w:szCs w:val="27"/>
                <w:highlight w:val="white"/>
              </w:rPr>
              <w:t xml:space="preserve">1) Звіт підготовчої групи по вивченню проекту </w:t>
            </w:r>
            <w:r>
              <w:rPr>
                <w:rStyle w:val="Strong"/>
                <w:rFonts w:eastAsia="Calibri" w:cs="Times New Roman CYR" w:ascii="Times New Roman CYR" w:hAnsi="Times New Roman CYR"/>
                <w:b w:val="false"/>
                <w:bCs w:val="false"/>
                <w:i w:val="false"/>
                <w:iCs w:val="false"/>
                <w:color w:val="000000"/>
                <w:sz w:val="27"/>
                <w:szCs w:val="27"/>
                <w:highlight w:val="white"/>
                <w:u w:val="none"/>
                <w:shd w:fill="FFFFFF" w:val="clear"/>
                <w:lang w:val="uk-UA" w:eastAsia="ru-RU"/>
              </w:rPr>
              <w:t xml:space="preserve">рішення  Київської міської ради </w:t>
            </w:r>
            <w:r>
              <w:rPr>
                <w:rStyle w:val="Strong"/>
                <w:rFonts w:eastAsia="Calibri" w:cs="Times New Roman"/>
                <w:b w:val="false"/>
                <w:bCs w:val="false"/>
                <w:i w:val="false"/>
                <w:iCs w:val="false"/>
                <w:caps w:val="false"/>
                <w:smallCaps w:val="false"/>
                <w:color w:val="000000"/>
                <w:spacing w:val="0"/>
                <w:sz w:val="27"/>
                <w:szCs w:val="27"/>
                <w:highlight w:val="white"/>
                <w:u w:val="none"/>
                <w:shd w:fill="FFFFFF" w:val="clear"/>
                <w:lang w:val="uk-UA" w:eastAsia="zh-CN" w:bidi="ar-SA"/>
              </w:rPr>
              <w:t>“Про передачу в оренду нежитлових приміщень комунальної власності територіальної громади міста”</w:t>
            </w:r>
            <w:r>
              <w:rPr>
                <w:rStyle w:val="Strong"/>
                <w:rFonts w:eastAsia="Calibri" w:cs="Times New Roman"/>
                <w:b w:val="false"/>
                <w:bCs w:val="false"/>
                <w:i/>
                <w:iCs/>
                <w:caps w:val="false"/>
                <w:smallCaps w:val="false"/>
                <w:color w:val="000000"/>
                <w:spacing w:val="0"/>
                <w:sz w:val="27"/>
                <w:szCs w:val="27"/>
                <w:highlight w:val="white"/>
                <w:u w:val="none"/>
                <w:shd w:fill="FFFFFF" w:val="clear"/>
                <w:lang w:val="uk-UA" w:eastAsia="zh-CN" w:bidi="ar-SA"/>
              </w:rPr>
              <w:t>(вул. Сєрова, 32 НВК “Київ”)</w:t>
            </w:r>
            <w:r>
              <w:rPr>
                <w:rStyle w:val="Strong"/>
                <w:rFonts w:eastAsia="Calibri"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 (</w:t>
            </w:r>
            <w:r>
              <w:rPr>
                <w:rStyle w:val="Strong"/>
                <w:rFonts w:eastAsia="Calibri" w:cs="Times New Roman"/>
                <w:b w:val="false"/>
                <w:bCs w:val="false"/>
                <w:i/>
                <w:iCs/>
                <w:caps w:val="false"/>
                <w:smallCaps w:val="false"/>
                <w:color w:val="000000"/>
                <w:spacing w:val="0"/>
                <w:sz w:val="27"/>
                <w:szCs w:val="27"/>
                <w:highlight w:val="white"/>
                <w:u w:val="none"/>
                <w:shd w:fill="FFFFFF" w:val="clear"/>
                <w:lang w:val="uk-UA" w:eastAsia="zh-CN" w:bidi="ar-SA"/>
              </w:rPr>
              <w:t>доручення заступника міського голови-секретаря Київської міської ради В. Прокопіва №08/231-4419 ПР від  25.10.2016</w:t>
            </w:r>
            <w:r>
              <w:rPr>
                <w:rStyle w:val="Strong"/>
                <w:rFonts w:eastAsia="Calibri" w:cs="Times New Roman"/>
                <w:b w:val="false"/>
                <w:bCs w:val="false"/>
                <w:i/>
                <w:iCs/>
                <w:caps w:val="false"/>
                <w:smallCaps w:val="false"/>
                <w:color w:val="000000"/>
                <w:spacing w:val="0"/>
                <w:sz w:val="27"/>
                <w:szCs w:val="27"/>
                <w:highlight w:val="white"/>
                <w:u w:val="none"/>
                <w:shd w:fill="FFFFFF" w:val="clear"/>
                <w:lang w:val="en-US" w:eastAsia="zh-CN" w:bidi="ar-SA"/>
              </w:rPr>
              <w:t>)</w:t>
            </w:r>
            <w:r>
              <w:rPr>
                <w:rStyle w:val="Strong"/>
                <w:rFonts w:eastAsia="Calibri" w:cs="Times New Roman"/>
                <w:b w:val="false"/>
                <w:bCs w:val="false"/>
                <w:i/>
                <w:iCs/>
                <w:caps w:val="false"/>
                <w:smallCaps w:val="false"/>
                <w:color w:val="000000"/>
                <w:spacing w:val="0"/>
                <w:sz w:val="27"/>
                <w:szCs w:val="27"/>
                <w:highlight w:val="white"/>
                <w:u w:val="none"/>
                <w:shd w:fill="FFFFFF" w:val="clear"/>
                <w:lang w:val="uk-UA" w:eastAsia="zh-CN" w:bidi="ar-SA"/>
              </w:rPr>
              <w:t xml:space="preserve"> </w:t>
            </w:r>
            <w:r>
              <w:rPr>
                <w:rStyle w:val="Strong"/>
                <w:rFonts w:eastAsia="Calibri" w:cs="Times New Roman"/>
                <w:b w:val="false"/>
                <w:bCs w:val="false"/>
                <w:i w:val="false"/>
                <w:iCs w:val="false"/>
                <w:caps w:val="false"/>
                <w:smallCaps w:val="false"/>
                <w:color w:val="000000"/>
                <w:spacing w:val="0"/>
                <w:sz w:val="27"/>
                <w:szCs w:val="27"/>
                <w:highlight w:val="white"/>
                <w:u w:val="none"/>
                <w:shd w:fill="FFFFFF" w:val="clear"/>
                <w:lang w:val="uk-UA" w:eastAsia="zh-CN" w:bidi="ar-SA"/>
              </w:rPr>
              <w:t>взяти до відома та врахування в роботі.</w:t>
            </w:r>
          </w:p>
          <w:p>
            <w:pPr>
              <w:pStyle w:val="Normal"/>
              <w:suppressAutoHyphens w:val="false"/>
              <w:ind w:left="0" w:right="0" w:firstLine="283"/>
              <w:rPr>
                <w:i w:val="false"/>
                <w:i w:val="false"/>
                <w:iCs w:val="false"/>
              </w:rPr>
            </w:pPr>
            <w:r>
              <w:rPr>
                <w:rFonts w:eastAsia="Calibri"/>
                <w:i w:val="false"/>
                <w:iCs w:val="false"/>
                <w:color w:val="000000"/>
                <w:sz w:val="27"/>
                <w:szCs w:val="27"/>
                <w:highlight w:val="white"/>
              </w:rPr>
              <w:t xml:space="preserve">2) </w:t>
            </w:r>
            <w:r>
              <w:rPr>
                <w:rFonts w:eastAsia="Calibri" w:cs="Times New Roman CYR" w:ascii="Times New Roman CYR" w:hAnsi="Times New Roman CYR"/>
                <w:i w:val="false"/>
                <w:iCs w:val="false"/>
                <w:color w:val="000000"/>
                <w:sz w:val="27"/>
                <w:szCs w:val="27"/>
                <w:highlight w:val="white"/>
                <w:shd w:fill="FFFFFF" w:val="clear"/>
                <w:lang w:eastAsia="ru-RU"/>
              </w:rPr>
              <w:t xml:space="preserve">Підтримати  проект рішення  Київської міської ради </w:t>
            </w:r>
            <w:r>
              <w:rPr>
                <w:rStyle w:val="Strong"/>
                <w:rFonts w:eastAsia="Calibri" w:cs="Times New Roman"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zh-CN" w:bidi="ar-SA"/>
              </w:rPr>
              <w:t>“Про передачу в оренду нежитлових приміщень комунальної власності територіальної громади міста”</w:t>
            </w:r>
            <w:r>
              <w:rPr>
                <w:rStyle w:val="Strong"/>
                <w:rFonts w:eastAsia="Calibri" w:cs="Times New Roman"/>
                <w:b w:val="false"/>
                <w:bCs w:val="false"/>
                <w:i/>
                <w:iCs/>
                <w:caps w:val="false"/>
                <w:smallCaps w:val="false"/>
                <w:color w:val="000000"/>
                <w:spacing w:val="0"/>
                <w:sz w:val="27"/>
                <w:szCs w:val="27"/>
                <w:highlight w:val="white"/>
                <w:u w:val="none"/>
                <w:shd w:fill="FFFFFF" w:val="clear"/>
                <w:lang w:val="uk-UA" w:eastAsia="zh-CN" w:bidi="ar-SA"/>
              </w:rPr>
              <w:t>(вул. Сєрова, 32 НВК “Київ”)</w:t>
            </w:r>
            <w:r>
              <w:rPr>
                <w:rStyle w:val="Strong"/>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 </w:t>
            </w:r>
            <w:r>
              <w:rPr>
                <w:rFonts w:eastAsia="Calibri" w:cs="Times New Roman CYR" w:ascii="Times New Roman CYR" w:hAnsi="Times New Roman CYR"/>
                <w:i w:val="false"/>
                <w:iCs w:val="false"/>
                <w:color w:val="000000"/>
                <w:sz w:val="27"/>
                <w:szCs w:val="27"/>
                <w:highlight w:val="white"/>
                <w:shd w:fill="FFFFFF" w:val="clear"/>
                <w:lang w:eastAsia="ru-RU"/>
              </w:rPr>
              <w:t>та рекомендувати  його для розгляду на  пленарному засіданні сесії Київської міської ради.</w:t>
            </w:r>
          </w:p>
          <w:p>
            <w:pPr>
              <w:pStyle w:val="Normal"/>
              <w:suppressAutoHyphens w:val="false"/>
              <w:ind w:left="0" w:right="0" w:firstLine="283"/>
              <w:rPr>
                <w:i w:val="false"/>
                <w:i w:val="false"/>
                <w:iCs w:val="false"/>
                <w:sz w:val="27"/>
                <w:szCs w:val="27"/>
              </w:rPr>
            </w:pPr>
            <w:r>
              <w:rPr>
                <w:rFonts w:eastAsia="Calibri" w:cs="Times New Roman CYR" w:ascii="Times New Roman CYR" w:hAnsi="Times New Roman CYR"/>
                <w:i w:val="false"/>
                <w:iCs w:val="false"/>
                <w:color w:val="000000"/>
                <w:sz w:val="27"/>
                <w:szCs w:val="27"/>
                <w:highlight w:val="white"/>
                <w:shd w:fill="FFFFFF" w:val="clear"/>
                <w:lang w:eastAsia="ru-RU"/>
              </w:rPr>
              <w:t>3) Доручити  Дніпровській  районній в місті Києві державній адміністрації спільно з управлінням освіти Дніпровської РДА підготувати пропозиції до бюджету міста Києва щодо виділення коштів на ремонти дошкільних навчальних закладів №670, №53, №438.</w:t>
            </w:r>
          </w:p>
          <w:p>
            <w:pPr>
              <w:pStyle w:val="Normal"/>
              <w:suppressAutoHyphens w:val="false"/>
              <w:ind w:hanging="0"/>
              <w:rPr>
                <w:rFonts w:eastAsia="Calibri"/>
                <w:i w:val="false"/>
                <w:i w:val="false"/>
                <w:iCs w:val="false"/>
                <w:color w:val="000000"/>
                <w:highlight w:val="white"/>
              </w:rPr>
            </w:pPr>
            <w:r>
              <w:rPr>
                <w:rFonts w:eastAsia="Calibri"/>
                <w:i w:val="false"/>
                <w:iCs w:val="false"/>
                <w:color w:val="000000"/>
                <w:highlight w:val="white"/>
              </w:rPr>
            </w:r>
          </w:p>
          <w:p>
            <w:pPr>
              <w:pStyle w:val="Normal"/>
              <w:suppressAutoHyphens w:val="false"/>
              <w:ind w:hanging="0"/>
              <w:rPr>
                <w:sz w:val="27"/>
                <w:szCs w:val="27"/>
              </w:rPr>
            </w:pPr>
            <w:r>
              <w:rPr>
                <w:rFonts w:eastAsia="Calibri"/>
                <w:i w:val="false"/>
                <w:iCs w:val="false"/>
                <w:color w:val="000000"/>
                <w:sz w:val="27"/>
                <w:szCs w:val="27"/>
                <w:highlight w:val="white"/>
                <w:shd w:fill="FFFFFF" w:val="clear"/>
              </w:rPr>
              <w:t xml:space="preserve">За –6, проти – немає, утрималось –немає. </w:t>
            </w:r>
            <w:r>
              <w:rPr>
                <w:rFonts w:eastAsia="Calibri"/>
                <w:i/>
                <w:iCs/>
                <w:color w:val="000000"/>
                <w:sz w:val="27"/>
                <w:szCs w:val="27"/>
                <w:highlight w:val="white"/>
                <w:shd w:fill="FFFFFF" w:val="clear"/>
              </w:rPr>
              <w:t>Рішення прийнято.</w:t>
            </w:r>
          </w:p>
          <w:p>
            <w:pPr>
              <w:pStyle w:val="Normal"/>
              <w:suppressAutoHyphens w:val="false"/>
              <w:ind w:hanging="0"/>
              <w:rPr>
                <w:rFonts w:eastAsia="Calibri"/>
                <w:i w:val="false"/>
                <w:i w:val="false"/>
                <w:iCs w:val="false"/>
                <w:color w:val="000000"/>
                <w:highlight w:val="white"/>
              </w:rPr>
            </w:pPr>
            <w:r>
              <w:rPr>
                <w:rFonts w:eastAsia="Calibri"/>
                <w:i w:val="false"/>
                <w:iCs w:val="false"/>
                <w:color w:val="000000"/>
                <w:highlight w:val="white"/>
              </w:rPr>
            </w:r>
          </w:p>
          <w:p>
            <w:pPr>
              <w:pStyle w:val="Normal"/>
              <w:suppressAutoHyphens w:val="false"/>
              <w:ind w:hanging="0"/>
              <w:rPr/>
            </w:pPr>
            <w:r>
              <w:rPr>
                <w:rFonts w:eastAsia="Calibri"/>
                <w:i w:val="false"/>
                <w:iCs w:val="false"/>
                <w:color w:val="000000"/>
                <w:sz w:val="27"/>
                <w:szCs w:val="27"/>
                <w:highlight w:val="white"/>
              </w:rPr>
              <w:t xml:space="preserve">Стрижова Д.С. - члена комісії, який </w:t>
            </w:r>
            <w:r>
              <w:rPr>
                <w:rStyle w:val="Style9"/>
                <w:rFonts w:eastAsia="Calibri" w:cs="Times New Roman CYR" w:ascii="Times New Roman CYR" w:hAnsi="Times New Roman CYR"/>
                <w:i w:val="false"/>
                <w:iCs w:val="false"/>
                <w:color w:val="000000"/>
                <w:sz w:val="27"/>
                <w:szCs w:val="27"/>
                <w:highlight w:val="white"/>
                <w:u w:val="none"/>
                <w:lang w:val="uk-UA" w:eastAsia="ru-RU"/>
              </w:rPr>
              <w:t xml:space="preserve">поінформував  </w:t>
            </w:r>
            <w:r>
              <w:rPr>
                <w:rStyle w:val="Strong"/>
                <w:rFonts w:eastAsia="Calibri" w:cs="Times New Roman CYR" w:ascii="Times New Roman CYR" w:hAnsi="Times New Roman CYR"/>
                <w:b w:val="false"/>
                <w:bCs w:val="false"/>
                <w:i w:val="false"/>
                <w:iCs w:val="false"/>
                <w:color w:val="000000"/>
                <w:sz w:val="27"/>
                <w:szCs w:val="27"/>
                <w:highlight w:val="white"/>
                <w:u w:val="none"/>
                <w:shd w:fill="FFFFFF" w:val="clear"/>
                <w:lang w:val="uk-UA" w:eastAsia="ru-RU"/>
              </w:rPr>
              <w:t xml:space="preserve">про проект рішення  Київської міської ради </w:t>
            </w:r>
            <w:r>
              <w:rPr>
                <w:rStyle w:val="Strong"/>
                <w:rFonts w:eastAsia="Calibri"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 “Про внесення змін до рішення Київської міської ради від 28.07.2016 №892/892 “Про передачу в оренду нежитлових приміщень комунальної власності територіальної громади міста Києва єдиному претенденту на право оренди” (</w:t>
            </w:r>
            <w:r>
              <w:rPr>
                <w:rStyle w:val="Strong"/>
                <w:rFonts w:eastAsia="Calibri" w:cs="Times New Roman"/>
                <w:b w:val="false"/>
                <w:bCs w:val="false"/>
                <w:i/>
                <w:iCs/>
                <w:caps w:val="false"/>
                <w:smallCaps w:val="false"/>
                <w:color w:val="000000"/>
                <w:spacing w:val="0"/>
                <w:sz w:val="27"/>
                <w:szCs w:val="27"/>
                <w:highlight w:val="white"/>
                <w:u w:val="none"/>
                <w:shd w:fill="FFFFFF" w:val="clear"/>
                <w:lang w:val="uk-UA" w:eastAsia="zh-CN" w:bidi="ar-SA"/>
              </w:rPr>
              <w:t>доручення заступника міського голови-секретаря Київської міської ради В. Прокопіва №08/231-4300ПР від  13.10.2016).</w:t>
            </w:r>
          </w:p>
          <w:p>
            <w:pPr>
              <w:pStyle w:val="Normal"/>
              <w:suppressAutoHyphens w:val="false"/>
              <w:ind w:hanging="0"/>
              <w:rPr>
                <w:rFonts w:eastAsia="Calibri"/>
                <w:i w:val="false"/>
                <w:i w:val="false"/>
                <w:iCs w:val="false"/>
                <w:color w:val="000000"/>
                <w:highlight w:val="white"/>
              </w:rPr>
            </w:pPr>
            <w:r>
              <w:rPr>
                <w:rFonts w:eastAsia="Calibri"/>
                <w:i w:val="false"/>
                <w:iCs w:val="false"/>
                <w:color w:val="000000"/>
                <w:highlight w:val="white"/>
              </w:rPr>
            </w:r>
          </w:p>
          <w:p>
            <w:pPr>
              <w:pStyle w:val="Normal"/>
              <w:suppressAutoHyphens w:val="false"/>
              <w:ind w:hanging="0"/>
              <w:rPr>
                <w:sz w:val="27"/>
                <w:szCs w:val="27"/>
              </w:rPr>
            </w:pPr>
            <w:r>
              <w:rPr>
                <w:rFonts w:eastAsia="Calibri"/>
                <w:i w:val="false"/>
                <w:iCs w:val="false"/>
                <w:color w:val="000000"/>
                <w:sz w:val="27"/>
                <w:szCs w:val="27"/>
                <w:highlight w:val="white"/>
              </w:rPr>
              <w:t>Васильчук В.В.</w:t>
            </w:r>
          </w:p>
          <w:p>
            <w:pPr>
              <w:pStyle w:val="Normal"/>
              <w:suppressAutoHyphens w:val="false"/>
              <w:ind w:hanging="0"/>
              <w:rPr>
                <w:rFonts w:eastAsia="Calibri"/>
                <w:i w:val="false"/>
                <w:i w:val="false"/>
                <w:iCs w:val="false"/>
                <w:color w:val="000000"/>
                <w:highlight w:val="white"/>
              </w:rPr>
            </w:pPr>
            <w:r>
              <w:rPr>
                <w:rFonts w:eastAsia="Calibri"/>
                <w:i w:val="false"/>
                <w:iCs w:val="false"/>
                <w:color w:val="000000"/>
                <w:highlight w:val="white"/>
              </w:rPr>
            </w:r>
          </w:p>
          <w:p>
            <w:pPr>
              <w:pStyle w:val="Normal"/>
              <w:suppressAutoHyphens w:val="false"/>
              <w:ind w:left="0" w:right="0" w:hanging="0"/>
              <w:rPr>
                <w:i w:val="false"/>
                <w:i w:val="false"/>
                <w:iCs w:val="false"/>
              </w:rPr>
            </w:pPr>
            <w:r>
              <w:rPr>
                <w:rFonts w:eastAsia="Calibri" w:cs="Times New Roman CYR" w:ascii="Times New Roman CYR" w:hAnsi="Times New Roman CYR"/>
                <w:i w:val="false"/>
                <w:iCs w:val="false"/>
                <w:color w:val="000000"/>
                <w:sz w:val="27"/>
                <w:szCs w:val="27"/>
                <w:highlight w:val="white"/>
                <w:shd w:fill="FFFFFF" w:val="clear"/>
                <w:lang w:eastAsia="ru-RU"/>
              </w:rPr>
              <w:t xml:space="preserve">Підтримати  проект рішення  Київської міської ради </w:t>
            </w:r>
            <w:r>
              <w:rPr>
                <w:rStyle w:val="Strong"/>
                <w:rFonts w:eastAsia="Calibri" w:cs="Times New Roman"/>
                <w:b w:val="false"/>
                <w:bCs w:val="false"/>
                <w:i w:val="false"/>
                <w:iCs w:val="false"/>
                <w:caps w:val="false"/>
                <w:smallCaps w:val="false"/>
                <w:color w:val="000000"/>
                <w:spacing w:val="0"/>
                <w:sz w:val="27"/>
                <w:szCs w:val="27"/>
                <w:highlight w:val="white"/>
                <w:u w:val="none"/>
                <w:shd w:fill="FFFFFF" w:val="clear"/>
                <w:lang w:val="uk-UA" w:eastAsia="zh-CN" w:bidi="ar-SA"/>
              </w:rPr>
              <w:t>“Про внесення змін до рішення Київської міської ради від 28.07.2016 №892/892 “Про передачу в оренду нежитлових приміщень комунальної власності територіальної громади міста Києва єдиному претенденту на право оренди”</w:t>
            </w:r>
            <w:r>
              <w:rPr>
                <w:rStyle w:val="Strong"/>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 </w:t>
            </w:r>
            <w:r>
              <w:rPr>
                <w:rFonts w:eastAsia="Calibri" w:cs="Times New Roman CYR" w:ascii="Times New Roman CYR" w:hAnsi="Times New Roman CYR"/>
                <w:i w:val="false"/>
                <w:iCs w:val="false"/>
                <w:color w:val="000000"/>
                <w:sz w:val="27"/>
                <w:szCs w:val="27"/>
                <w:highlight w:val="white"/>
                <w:shd w:fill="FFFFFF" w:val="clear"/>
                <w:lang w:eastAsia="ru-RU"/>
              </w:rPr>
              <w:t>та рекомендувати  його для розгляду на  пленарному засіданні сесії Київської міської ради.</w:t>
            </w:r>
          </w:p>
          <w:p>
            <w:pPr>
              <w:pStyle w:val="Normal"/>
              <w:suppressAutoHyphens w:val="false"/>
              <w:ind w:hanging="0"/>
              <w:rPr>
                <w:rFonts w:eastAsia="Calibri"/>
                <w:i w:val="false"/>
                <w:i w:val="false"/>
                <w:iCs w:val="false"/>
                <w:color w:val="000000"/>
                <w:highlight w:val="white"/>
              </w:rPr>
            </w:pPr>
            <w:r>
              <w:rPr>
                <w:rFonts w:eastAsia="Calibri"/>
                <w:i w:val="false"/>
                <w:iCs w:val="false"/>
                <w:color w:val="000000"/>
                <w:highlight w:val="white"/>
              </w:rPr>
            </w:r>
          </w:p>
          <w:p>
            <w:pPr>
              <w:pStyle w:val="Normal"/>
              <w:suppressAutoHyphens w:val="false"/>
              <w:ind w:hanging="0"/>
              <w:rPr>
                <w:sz w:val="27"/>
                <w:szCs w:val="27"/>
              </w:rPr>
            </w:pPr>
            <w:r>
              <w:rPr>
                <w:rFonts w:eastAsia="Calibri"/>
                <w:i w:val="false"/>
                <w:iCs w:val="false"/>
                <w:color w:val="000000"/>
                <w:sz w:val="27"/>
                <w:szCs w:val="27"/>
                <w:highlight w:val="white"/>
                <w:shd w:fill="FFFFFF" w:val="clear"/>
              </w:rPr>
              <w:t xml:space="preserve">За –6, проти – немає, утрималось –немає. </w:t>
            </w:r>
            <w:r>
              <w:rPr>
                <w:rFonts w:eastAsia="Calibri"/>
                <w:i/>
                <w:iCs/>
                <w:color w:val="000000"/>
                <w:sz w:val="27"/>
                <w:szCs w:val="27"/>
                <w:highlight w:val="white"/>
                <w:shd w:fill="FFFFFF" w:val="clear"/>
              </w:rPr>
              <w:t>Рішення прийнято.</w:t>
            </w:r>
          </w:p>
          <w:p>
            <w:pPr>
              <w:pStyle w:val="Normal"/>
              <w:suppressAutoHyphens w:val="false"/>
              <w:ind w:hanging="0"/>
              <w:rPr>
                <w:rFonts w:eastAsia="Calibri"/>
                <w:i w:val="false"/>
                <w:i w:val="false"/>
                <w:iCs w:val="false"/>
                <w:color w:val="000000"/>
                <w:highlight w:val="white"/>
              </w:rPr>
            </w:pPr>
            <w:r>
              <w:rPr>
                <w:rFonts w:eastAsia="Calibri"/>
                <w:i w:val="false"/>
                <w:iCs w:val="false"/>
                <w:color w:val="000000"/>
                <w:highlight w:val="white"/>
              </w:rPr>
            </w:r>
          </w:p>
          <w:p>
            <w:pPr>
              <w:pStyle w:val="Normal"/>
              <w:suppressAutoHyphens w:val="false"/>
              <w:ind w:hanging="0"/>
              <w:rPr/>
            </w:pPr>
            <w:r>
              <w:rPr>
                <w:rFonts w:eastAsia="Calibri"/>
                <w:i w:val="false"/>
                <w:iCs w:val="false"/>
                <w:color w:val="000000"/>
                <w:sz w:val="27"/>
                <w:szCs w:val="27"/>
                <w:highlight w:val="white"/>
              </w:rPr>
              <w:t xml:space="preserve">Шмуляра О.В. - </w:t>
            </w:r>
            <w:r>
              <w:rPr>
                <w:rStyle w:val="Style9"/>
                <w:rFonts w:eastAsia="Calibri" w:cs="Times New Roman CYR" w:ascii="Times New Roman CYR" w:hAnsi="Times New Roman CYR"/>
                <w:i w:val="false"/>
                <w:iCs w:val="false"/>
                <w:color w:val="000000"/>
                <w:sz w:val="27"/>
                <w:szCs w:val="27"/>
                <w:highlight w:val="white"/>
                <w:u w:val="none"/>
                <w:lang w:val="uk-UA" w:eastAsia="ru-RU"/>
              </w:rPr>
              <w:t xml:space="preserve">заступника директора Департаменту комунальної власності м. Києва, який поінформував  </w:t>
            </w:r>
            <w:r>
              <w:rPr>
                <w:rStyle w:val="Strong"/>
                <w:rFonts w:eastAsia="Calibri" w:cs="Times New Roman CYR" w:ascii="Times New Roman CYR" w:hAnsi="Times New Roman CYR"/>
                <w:b w:val="false"/>
                <w:bCs w:val="false"/>
                <w:i w:val="false"/>
                <w:iCs w:val="false"/>
                <w:color w:val="000000"/>
                <w:sz w:val="27"/>
                <w:szCs w:val="27"/>
                <w:highlight w:val="white"/>
                <w:u w:val="none"/>
                <w:shd w:fill="FFFFFF" w:val="clear"/>
                <w:lang w:val="uk-UA" w:eastAsia="ru-RU"/>
              </w:rPr>
              <w:t xml:space="preserve">про проект рішення  Київської міської ради </w:t>
            </w:r>
            <w:r>
              <w:rPr>
                <w:rStyle w:val="Strong"/>
                <w:rFonts w:eastAsia="Calibri" w:cs="Times New Roman"/>
                <w:b w:val="false"/>
                <w:bCs w:val="false"/>
                <w:i w:val="false"/>
                <w:iCs w:val="false"/>
                <w:caps w:val="false"/>
                <w:smallCaps w:val="false"/>
                <w:color w:val="000000"/>
                <w:spacing w:val="0"/>
                <w:sz w:val="27"/>
                <w:szCs w:val="27"/>
                <w:highlight w:val="white"/>
                <w:u w:val="none"/>
                <w:shd w:fill="FFFFFF" w:val="clear"/>
                <w:lang w:val="uk-UA" w:eastAsia="zh-CN" w:bidi="ar-SA"/>
              </w:rPr>
              <w:t>“Про передачу в оренду нежитлових приміщень комунальної власності територіальної громади міста Києва єдиному претенденту на право оренди (Приватне підприємство “Матусина школа” вул. Йорданська (попередня назва Лайоша Гавро) № 9-Є, Оболонський район, НБк 3-поверховий дошкільний навчальний заклад № 603)” (</w:t>
            </w:r>
            <w:r>
              <w:rPr>
                <w:rStyle w:val="Strong"/>
                <w:rFonts w:eastAsia="Calibri" w:cs="Times New Roman"/>
                <w:b w:val="false"/>
                <w:bCs w:val="false"/>
                <w:i/>
                <w:iCs/>
                <w:caps w:val="false"/>
                <w:smallCaps w:val="false"/>
                <w:color w:val="000000"/>
                <w:spacing w:val="0"/>
                <w:sz w:val="27"/>
                <w:szCs w:val="27"/>
                <w:highlight w:val="white"/>
                <w:u w:val="none"/>
                <w:shd w:fill="FFFFFF" w:val="clear"/>
                <w:lang w:val="uk-UA" w:eastAsia="zh-CN" w:bidi="ar-SA"/>
              </w:rPr>
              <w:t>доручення заступника міського голови-секретаря Київської міської ради В. Прокопіва №08/231-4494 ПР від 02.11.2016)</w:t>
            </w:r>
          </w:p>
          <w:p>
            <w:pPr>
              <w:pStyle w:val="Normal"/>
              <w:ind w:hanging="0"/>
              <w:rPr>
                <w:sz w:val="27"/>
                <w:szCs w:val="27"/>
              </w:rPr>
            </w:pPr>
            <w:r>
              <w:rPr>
                <w:sz w:val="27"/>
                <w:szCs w:val="27"/>
              </w:rPr>
            </w:r>
          </w:p>
          <w:p>
            <w:pPr>
              <w:pStyle w:val="Normal"/>
              <w:ind w:hanging="0"/>
              <w:rPr>
                <w:sz w:val="27"/>
                <w:szCs w:val="27"/>
              </w:rPr>
            </w:pPr>
            <w:r>
              <w:rPr>
                <w:sz w:val="27"/>
                <w:szCs w:val="27"/>
              </w:rPr>
              <w:t>Васильчук В.В., Паладій С.В., Гончаров О.В.</w:t>
            </w:r>
          </w:p>
          <w:p>
            <w:pPr>
              <w:pStyle w:val="Normal"/>
              <w:ind w:hanging="0"/>
              <w:rPr>
                <w:sz w:val="27"/>
                <w:szCs w:val="27"/>
              </w:rPr>
            </w:pPr>
            <w:r>
              <w:rPr>
                <w:sz w:val="27"/>
                <w:szCs w:val="27"/>
              </w:rPr>
            </w:r>
          </w:p>
          <w:p>
            <w:pPr>
              <w:pStyle w:val="Normal"/>
              <w:suppressAutoHyphens w:val="false"/>
              <w:ind w:left="0" w:right="0" w:hanging="0"/>
              <w:rPr/>
            </w:pPr>
            <w:r>
              <w:rPr>
                <w:rStyle w:val="Strong"/>
                <w:rFonts w:eastAsia="Calibri" w:cs="Times New Roman CYR"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ru-RU" w:bidi="ar-SA"/>
              </w:rPr>
              <w:t xml:space="preserve">Підтримати  проект рішення  Київської міської ради </w:t>
            </w:r>
            <w:r>
              <w:rPr>
                <w:rStyle w:val="Strong"/>
                <w:rFonts w:eastAsia="Calibri"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“Про передачу в оренду нежитлових приміщень комунальної власності територіальної громади міста Києва єдиному претенденту на право оренди (Приватне підприємство “Матусина школа” вул. Йорданська (попередня назва Лайоша Гавро) № 9-Є, Оболонський район, НБк 3-поверховий дошкільний навчальний заклад № 603)” </w:t>
            </w:r>
            <w:r>
              <w:rPr>
                <w:rStyle w:val="Strong"/>
                <w:rFonts w:eastAsia="Calibri" w:cs="Times New Roman CYR"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ru-RU" w:bidi="ar-SA"/>
              </w:rPr>
              <w:t>та рекомендувати  його для розгляду на  пленарному засіданні сесії Київської міської ради.</w:t>
            </w:r>
          </w:p>
          <w:p>
            <w:pPr>
              <w:pStyle w:val="Normal"/>
              <w:ind w:hanging="0"/>
              <w:rPr>
                <w:color w:val="000000"/>
                <w:sz w:val="27"/>
                <w:szCs w:val="27"/>
                <w:highlight w:val="white"/>
                <w:highlight w:val="white"/>
              </w:rPr>
            </w:pPr>
            <w:r>
              <w:rPr/>
            </w:r>
          </w:p>
          <w:p>
            <w:pPr>
              <w:pStyle w:val="Normal"/>
              <w:ind w:hanging="0"/>
              <w:rPr/>
            </w:pPr>
            <w:r>
              <w:rPr>
                <w:color w:val="000000"/>
                <w:sz w:val="27"/>
                <w:szCs w:val="27"/>
                <w:highlight w:val="white"/>
                <w:shd w:fill="FFFFFF" w:val="clear"/>
              </w:rPr>
              <w:t>За –5, проти – немає, утри</w:t>
            </w:r>
            <w:r>
              <w:rPr>
                <w:color w:val="000000"/>
                <w:sz w:val="27"/>
                <w:szCs w:val="27"/>
                <w:shd w:fill="FFFFFF" w:val="clear"/>
              </w:rPr>
              <w:t>малось – немає, не голосував - 1</w:t>
            </w:r>
            <w:r>
              <w:rPr>
                <w:color w:val="000000"/>
                <w:sz w:val="27"/>
                <w:szCs w:val="27"/>
                <w:highlight w:val="white"/>
                <w:shd w:fill="FFFFFF" w:val="clear"/>
              </w:rPr>
              <w:t xml:space="preserve">. </w:t>
            </w:r>
            <w:r>
              <w:rPr>
                <w:i/>
                <w:iCs/>
                <w:color w:val="000000"/>
                <w:sz w:val="27"/>
                <w:szCs w:val="27"/>
                <w:highlight w:val="white"/>
                <w:shd w:fill="FFFFFF" w:val="clear"/>
              </w:rPr>
              <w:t>Рішення прийнято.</w:t>
            </w:r>
          </w:p>
          <w:p>
            <w:pPr>
              <w:pStyle w:val="Normal"/>
              <w:ind w:hanging="0"/>
              <w:rPr>
                <w:i/>
                <w:i/>
                <w:iCs/>
                <w:color w:val="000000"/>
                <w:highlight w:val="white"/>
              </w:rPr>
            </w:pPr>
            <w:r>
              <w:rPr>
                <w:i/>
                <w:iCs/>
                <w:color w:val="000000"/>
                <w:highlight w:val="white"/>
              </w:rPr>
            </w:r>
          </w:p>
          <w:p>
            <w:pPr>
              <w:pStyle w:val="Normal"/>
              <w:suppressAutoHyphens w:val="false"/>
              <w:ind w:hanging="0"/>
              <w:rPr/>
            </w:pPr>
            <w:r>
              <w:rPr>
                <w:rFonts w:eastAsia="Calibri"/>
                <w:i w:val="false"/>
                <w:iCs w:val="false"/>
                <w:color w:val="000000"/>
                <w:sz w:val="27"/>
                <w:szCs w:val="27"/>
                <w:highlight w:val="white"/>
              </w:rPr>
              <w:t xml:space="preserve">Шмуляра О.В. - </w:t>
            </w:r>
            <w:r>
              <w:rPr>
                <w:rStyle w:val="Style9"/>
                <w:rFonts w:eastAsia="Calibri" w:cs="Times New Roman CYR" w:ascii="Times New Roman CYR" w:hAnsi="Times New Roman CYR"/>
                <w:i w:val="false"/>
                <w:iCs w:val="false"/>
                <w:color w:val="000000"/>
                <w:sz w:val="27"/>
                <w:szCs w:val="27"/>
                <w:highlight w:val="white"/>
                <w:u w:val="none"/>
                <w:lang w:val="uk-UA" w:eastAsia="ru-RU"/>
              </w:rPr>
              <w:t xml:space="preserve">заступника директора Департаменту комунальної власності м. Києва, який поінформував  </w:t>
            </w:r>
            <w:r>
              <w:rPr>
                <w:rStyle w:val="Strong"/>
                <w:rFonts w:eastAsia="Calibri" w:cs="Times New Roman CYR" w:ascii="Times New Roman CYR" w:hAnsi="Times New Roman CYR"/>
                <w:b w:val="false"/>
                <w:bCs w:val="false"/>
                <w:i w:val="false"/>
                <w:iCs w:val="false"/>
                <w:color w:val="000000"/>
                <w:sz w:val="27"/>
                <w:szCs w:val="27"/>
                <w:highlight w:val="white"/>
                <w:u w:val="none"/>
                <w:shd w:fill="FFFFFF" w:val="clear"/>
                <w:lang w:val="uk-UA" w:eastAsia="ru-RU"/>
              </w:rPr>
              <w:t xml:space="preserve">про проект рішення  Київської міської ради </w:t>
            </w:r>
            <w:r>
              <w:rPr>
                <w:rStyle w:val="Strong"/>
                <w:rFonts w:eastAsia="Calibri"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 “Про передачу в оренду єдиному претенденту на право оренди нежитлових приміщень комунальної власності територіальної громади міста Києва” (ТОВ “Глобал Інженерінг Компані”, вул. Лаврська, 2, школа-І-ІІ ступеня №90)  (</w:t>
            </w:r>
            <w:r>
              <w:rPr>
                <w:rStyle w:val="Strong"/>
                <w:rFonts w:eastAsia="Calibri" w:cs="Times New Roman"/>
                <w:b w:val="false"/>
                <w:bCs w:val="false"/>
                <w:i/>
                <w:iCs/>
                <w:caps w:val="false"/>
                <w:smallCaps w:val="false"/>
                <w:color w:val="000000"/>
                <w:spacing w:val="0"/>
                <w:sz w:val="27"/>
                <w:szCs w:val="27"/>
                <w:highlight w:val="white"/>
                <w:u w:val="none"/>
                <w:shd w:fill="FFFFFF" w:val="clear"/>
                <w:lang w:val="uk-UA" w:eastAsia="zh-CN" w:bidi="ar-SA"/>
              </w:rPr>
              <w:t>доручення заступника міського голови-секретаря Київської міської ради В. Прокопіва №08/231-4524 ПР від 04.11.2016)</w:t>
            </w:r>
          </w:p>
          <w:p>
            <w:pPr>
              <w:pStyle w:val="Normal"/>
              <w:ind w:hanging="0"/>
              <w:rPr>
                <w:sz w:val="27"/>
                <w:szCs w:val="27"/>
              </w:rPr>
            </w:pPr>
            <w:r>
              <w:rPr>
                <w:sz w:val="27"/>
                <w:szCs w:val="27"/>
              </w:rPr>
            </w:r>
          </w:p>
          <w:p>
            <w:pPr>
              <w:pStyle w:val="Normal"/>
              <w:ind w:hanging="0"/>
              <w:rPr>
                <w:sz w:val="27"/>
                <w:szCs w:val="27"/>
              </w:rPr>
            </w:pPr>
            <w:r>
              <w:rPr>
                <w:sz w:val="27"/>
                <w:szCs w:val="27"/>
              </w:rPr>
              <w:t>Паладій С.В., Стрижов Д.С., Копил Т.В., Гончаров О.В., Васильчук В.В., Подлесная Ю.В.</w:t>
            </w:r>
          </w:p>
          <w:p>
            <w:pPr>
              <w:pStyle w:val="Normal"/>
              <w:ind w:hanging="0"/>
              <w:rPr>
                <w:sz w:val="27"/>
                <w:szCs w:val="27"/>
              </w:rPr>
            </w:pPr>
            <w:r>
              <w:rPr>
                <w:sz w:val="27"/>
                <w:szCs w:val="27"/>
              </w:rPr>
            </w:r>
          </w:p>
          <w:p>
            <w:pPr>
              <w:pStyle w:val="Normal"/>
              <w:tabs>
                <w:tab w:val="left" w:pos="0" w:leader="none"/>
              </w:tabs>
              <w:ind w:left="0" w:right="0" w:hanging="0"/>
              <w:rPr/>
            </w:pPr>
            <w:r>
              <w:rPr>
                <w:rFonts w:cs="Times New Roman CYR" w:ascii="Times New Roman CYR" w:hAnsi="Times New Roman CYR"/>
                <w:color w:val="000000"/>
                <w:sz w:val="27"/>
                <w:szCs w:val="27"/>
                <w:highlight w:val="white"/>
                <w:shd w:fill="FFFFFF" w:val="clear"/>
                <w:lang w:eastAsia="ru-RU"/>
              </w:rPr>
              <w:t xml:space="preserve">Підтримати  проект рішення  Київської міської ради </w:t>
            </w:r>
            <w:r>
              <w:rPr>
                <w:rStyle w:val="Strong"/>
                <w:rFonts w:eastAsia="Calibri"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“Про передачу в оренду єдиному претенденту на право оренди нежитлових приміщень комунальної власності територіальної громади міста Києва” (ТОВ “Глобал Інженерінг Компані”, вул. Лаврська, 2, школа-І-ІІ ступеня №90) </w:t>
            </w:r>
            <w:r>
              <w:rPr>
                <w:rFonts w:cs="Times New Roman CYR" w:ascii="Times New Roman CYR" w:hAnsi="Times New Roman CYR"/>
                <w:color w:val="000000"/>
                <w:sz w:val="27"/>
                <w:szCs w:val="27"/>
                <w:highlight w:val="white"/>
                <w:shd w:fill="FFFFFF" w:val="clear"/>
                <w:lang w:eastAsia="ru-RU"/>
              </w:rPr>
              <w:t xml:space="preserve">та рекомендувати  його для розгляду на  пленарному засіданні сесії Київської міської ради. </w:t>
            </w:r>
          </w:p>
          <w:p>
            <w:pPr>
              <w:pStyle w:val="Normal"/>
              <w:ind w:hanging="0"/>
              <w:rPr>
                <w:sz w:val="27"/>
                <w:szCs w:val="27"/>
              </w:rPr>
            </w:pPr>
            <w:r>
              <w:rPr>
                <w:sz w:val="27"/>
                <w:szCs w:val="27"/>
              </w:rPr>
            </w:r>
          </w:p>
          <w:p>
            <w:pPr>
              <w:pStyle w:val="Normal"/>
              <w:ind w:hanging="0"/>
              <w:rPr>
                <w:sz w:val="27"/>
                <w:szCs w:val="27"/>
              </w:rPr>
            </w:pPr>
            <w:r>
              <w:rPr>
                <w:color w:val="000000"/>
                <w:sz w:val="27"/>
                <w:szCs w:val="27"/>
                <w:highlight w:val="white"/>
                <w:shd w:fill="FFFFFF" w:val="clear"/>
              </w:rPr>
              <w:t>За –5, проти – немає, утри</w:t>
            </w:r>
            <w:r>
              <w:rPr>
                <w:color w:val="000000"/>
                <w:sz w:val="27"/>
                <w:szCs w:val="27"/>
                <w:shd w:fill="FFFFFF" w:val="clear"/>
              </w:rPr>
              <w:t>малось – немає, не голосував - 1</w:t>
            </w:r>
            <w:r>
              <w:rPr>
                <w:color w:val="000000"/>
                <w:sz w:val="27"/>
                <w:szCs w:val="27"/>
                <w:highlight w:val="white"/>
                <w:shd w:fill="FFFFFF" w:val="clear"/>
              </w:rPr>
              <w:t xml:space="preserve">. </w:t>
            </w:r>
            <w:r>
              <w:rPr>
                <w:i/>
                <w:iCs/>
                <w:color w:val="000000"/>
                <w:sz w:val="27"/>
                <w:szCs w:val="27"/>
                <w:highlight w:val="white"/>
                <w:shd w:fill="FFFFFF" w:val="clear"/>
              </w:rPr>
              <w:t>Рішення прийнято.</w:t>
            </w:r>
          </w:p>
          <w:p>
            <w:pPr>
              <w:pStyle w:val="Normal"/>
              <w:ind w:hanging="0"/>
              <w:rPr>
                <w:sz w:val="27"/>
                <w:szCs w:val="27"/>
              </w:rPr>
            </w:pPr>
            <w:r>
              <w:rPr>
                <w:sz w:val="27"/>
                <w:szCs w:val="27"/>
              </w:rPr>
            </w:r>
          </w:p>
          <w:p>
            <w:pPr>
              <w:pStyle w:val="Normal"/>
              <w:ind w:left="0" w:right="0" w:hanging="0"/>
              <w:rPr>
                <w:sz w:val="28"/>
                <w:szCs w:val="28"/>
              </w:rPr>
            </w:pPr>
            <w:r>
              <w:rPr>
                <w:i w:val="false"/>
                <w:iCs w:val="false"/>
                <w:color w:val="000000"/>
                <w:sz w:val="27"/>
                <w:szCs w:val="27"/>
                <w:highlight w:val="white"/>
                <w:shd w:fill="FFFFFF" w:val="clear"/>
              </w:rPr>
              <w:t xml:space="preserve">Кулаковського Ю.П. - заступника директора Департаменту земельних ресурсів виконавчого органу Київської міської ради (КМДА), який  </w:t>
            </w:r>
            <w:r>
              <w:rPr>
                <w:rStyle w:val="Style9"/>
                <w:rFonts w:eastAsia="Calibri" w:cs="Times New Roman CYR" w:ascii="Times New Roman CYR" w:hAnsi="Times New Roman CYR"/>
                <w:i w:val="false"/>
                <w:iCs w:val="false"/>
                <w:color w:val="000000"/>
                <w:sz w:val="27"/>
                <w:szCs w:val="27"/>
                <w:highlight w:val="white"/>
                <w:u w:val="none"/>
                <w:lang w:val="uk-UA" w:eastAsia="ru-RU"/>
              </w:rPr>
              <w:t xml:space="preserve">поінформував  </w:t>
            </w:r>
            <w:r>
              <w:rPr>
                <w:rStyle w:val="Strong"/>
                <w:rFonts w:eastAsia="Calibri" w:cs="Times New Roman CYR" w:ascii="Times New Roman CYR" w:hAnsi="Times New Roman CYR"/>
                <w:b w:val="false"/>
                <w:bCs w:val="false"/>
                <w:i w:val="false"/>
                <w:iCs w:val="false"/>
                <w:color w:val="000000"/>
                <w:sz w:val="27"/>
                <w:szCs w:val="27"/>
                <w:highlight w:val="white"/>
                <w:u w:val="none"/>
                <w:shd w:fill="FFFFFF" w:val="clear"/>
                <w:lang w:val="uk-UA" w:eastAsia="ru-RU"/>
              </w:rPr>
              <w:t xml:space="preserve">про проект рішення  Київської міської ради  </w:t>
            </w:r>
            <w:r>
              <w:rPr>
                <w:rFonts w:cs="Times New Roman"/>
                <w:b w:val="false"/>
                <w:bCs w:val="false"/>
                <w:i w:val="false"/>
                <w:iCs w:val="false"/>
                <w:caps w:val="false"/>
                <w:smallCaps w:val="false"/>
                <w:color w:val="000000"/>
                <w:spacing w:val="0"/>
                <w:sz w:val="27"/>
                <w:szCs w:val="27"/>
                <w:highlight w:val="white"/>
                <w:u w:val="none"/>
                <w:lang w:val="uk-UA" w:eastAsia="zh-CN" w:bidi="ar-SA"/>
              </w:rPr>
              <w:t>“Про надання дозволу на розроблення проекту землеустрою щодо відведення земельної ділянки управлінню освіти Оболонської районної в місті Києві державної адміністрації на вул. Йорданській, 24-а в Оболонському районі м. Києва для обслуговування та експлуатації будівель, споруд і стадіону закладу освіти (СДЮШОР з футболу "Зміна") (справа К-27730)  (</w:t>
            </w:r>
            <w:r>
              <w:rPr>
                <w:rFonts w:cs="Times New Roman"/>
                <w:b w:val="false"/>
                <w:bCs w:val="false"/>
                <w:i/>
                <w:iCs/>
                <w:caps w:val="false"/>
                <w:smallCaps w:val="false"/>
                <w:color w:val="000000"/>
                <w:spacing w:val="0"/>
                <w:sz w:val="27"/>
                <w:szCs w:val="27"/>
                <w:highlight w:val="white"/>
                <w:u w:val="none"/>
                <w:lang w:val="uk-UA" w:eastAsia="zh-CN" w:bidi="ar-SA"/>
              </w:rPr>
              <w:t>доручення заступника міського голови-секретаря Київської міської ради В. Прокопіва №08/231-4528 ПР від 07.11.2016)</w:t>
            </w:r>
          </w:p>
          <w:p>
            <w:pPr>
              <w:pStyle w:val="Normal"/>
              <w:ind w:hanging="0"/>
              <w:rPr>
                <w:sz w:val="27"/>
                <w:szCs w:val="27"/>
              </w:rPr>
            </w:pPr>
            <w:r>
              <w:rPr>
                <w:sz w:val="27"/>
                <w:szCs w:val="27"/>
              </w:rPr>
            </w:r>
          </w:p>
          <w:p>
            <w:pPr>
              <w:pStyle w:val="Normal"/>
              <w:ind w:hanging="0"/>
              <w:rPr>
                <w:sz w:val="27"/>
                <w:szCs w:val="27"/>
              </w:rPr>
            </w:pPr>
            <w:r>
              <w:rPr>
                <w:sz w:val="27"/>
                <w:szCs w:val="27"/>
              </w:rPr>
              <w:t>Шульга Н.І., Паладій С.В.,Солецький Д.П., Васильчук В.В.</w:t>
            </w:r>
          </w:p>
          <w:p>
            <w:pPr>
              <w:pStyle w:val="Normal"/>
              <w:ind w:hanging="0"/>
              <w:rPr>
                <w:sz w:val="27"/>
                <w:szCs w:val="27"/>
              </w:rPr>
            </w:pPr>
            <w:r>
              <w:rPr>
                <w:sz w:val="27"/>
                <w:szCs w:val="27"/>
              </w:rPr>
            </w:r>
          </w:p>
          <w:p>
            <w:pPr>
              <w:pStyle w:val="Normal"/>
              <w:tabs>
                <w:tab w:val="left" w:pos="0" w:leader="none"/>
              </w:tabs>
              <w:ind w:left="0" w:right="0" w:hanging="0"/>
              <w:rPr>
                <w:sz w:val="28"/>
                <w:szCs w:val="28"/>
              </w:rPr>
            </w:pPr>
            <w:r>
              <w:rPr>
                <w:rFonts w:cs="Times New Roman CYR"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ru-RU" w:bidi="ar-SA"/>
              </w:rPr>
              <w:t xml:space="preserve">Підтримати  проект рішення  Київської міської ради </w:t>
            </w: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“Про надання дозволу на розроблення проекту землеустрою щодо відведення земельної ділянки управлінню освіти Оболонської районної в місті Києві державної адміністрації на вул. Йорданській, 24-а в Оболонському районі м. Києва для обслуговування та експлуатації будівель, споруд і стадіону закладу освіти (СДЮШОР з футболу "Зміна") (справа К-27730)</w:t>
            </w:r>
            <w:r>
              <w:rPr>
                <w:rStyle w:val="Strong"/>
                <w:rFonts w:eastAsia="Calibri"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 </w:t>
            </w:r>
            <w:r>
              <w:rPr>
                <w:rFonts w:cs="Times New Roman CYR"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ru-RU" w:bidi="ar-SA"/>
              </w:rPr>
              <w:t>та рекомендувати  його для розгляду на  пленарному засіданні сесії Київської міської ради.</w:t>
            </w:r>
          </w:p>
          <w:p>
            <w:pPr>
              <w:pStyle w:val="Normal"/>
              <w:ind w:hanging="0"/>
              <w:rPr>
                <w:sz w:val="27"/>
                <w:szCs w:val="27"/>
              </w:rPr>
            </w:pPr>
            <w:r>
              <w:rPr>
                <w:i w:val="false"/>
                <w:iCs w:val="false"/>
                <w:color w:val="000000"/>
                <w:sz w:val="27"/>
                <w:szCs w:val="27"/>
                <w:highlight w:val="white"/>
                <w:shd w:fill="FFFFFF" w:val="clear"/>
              </w:rPr>
              <w:t xml:space="preserve">За –5, проти – немає, утрималось – немає, не голосував - 1. </w:t>
            </w:r>
            <w:r>
              <w:rPr>
                <w:i/>
                <w:iCs/>
                <w:color w:val="000000"/>
                <w:sz w:val="27"/>
                <w:szCs w:val="27"/>
                <w:highlight w:val="white"/>
                <w:shd w:fill="FFFFFF" w:val="clear"/>
              </w:rPr>
              <w:t>Рішення прийнято.</w:t>
            </w:r>
          </w:p>
          <w:p>
            <w:pPr>
              <w:pStyle w:val="Normal"/>
              <w:ind w:hanging="0"/>
              <w:rPr>
                <w:rFonts w:cs="Times New Roman"/>
                <w:b w:val="false"/>
                <w:b w:val="false"/>
                <w:bCs w:val="false"/>
                <w:i/>
                <w:i/>
                <w:iCs/>
                <w:caps w:val="false"/>
                <w:smallCaps w:val="false"/>
                <w:color w:val="000000"/>
                <w:spacing w:val="0"/>
                <w:highlight w:val="white"/>
                <w:u w:val="none"/>
                <w:lang w:val="uk-UA" w:eastAsia="zh-CN" w:bidi="ar-SA"/>
              </w:rPr>
            </w:pPr>
            <w:r>
              <w:rPr>
                <w:rFonts w:cs="Times New Roman"/>
                <w:b w:val="false"/>
                <w:bCs w:val="false"/>
                <w:i/>
                <w:iCs/>
                <w:caps w:val="false"/>
                <w:smallCaps w:val="false"/>
                <w:color w:val="000000"/>
                <w:spacing w:val="0"/>
                <w:highlight w:val="white"/>
                <w:u w:val="none"/>
                <w:lang w:val="uk-UA" w:eastAsia="zh-CN" w:bidi="ar-SA"/>
              </w:rPr>
            </w:r>
          </w:p>
          <w:p>
            <w:pPr>
              <w:pStyle w:val="Normal"/>
              <w:ind w:hanging="0"/>
              <w:rPr>
                <w:sz w:val="27"/>
                <w:szCs w:val="27"/>
              </w:rPr>
            </w:pP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Кулаковського Ю.П. - заступника директора Департаменту земельних ресурсів виконавчого органу Київської міської ради (КМДА), який  </w:t>
            </w:r>
            <w:r>
              <w:rPr>
                <w:rStyle w:val="Style9"/>
                <w:rFonts w:eastAsia="Calibri" w:cs="Times New Roman CYR" w:ascii="Times New Roman CYR" w:hAnsi="Times New Roman CYR"/>
                <w:b w:val="false"/>
                <w:bCs w:val="false"/>
                <w:i w:val="false"/>
                <w:iCs w:val="false"/>
                <w:caps w:val="false"/>
                <w:smallCaps w:val="false"/>
                <w:color w:val="000000"/>
                <w:spacing w:val="0"/>
                <w:sz w:val="27"/>
                <w:szCs w:val="27"/>
                <w:highlight w:val="white"/>
                <w:u w:val="none"/>
                <w:lang w:val="uk-UA" w:eastAsia="ru-RU" w:bidi="ar-SA"/>
              </w:rPr>
              <w:t xml:space="preserve">поінформував  </w:t>
            </w:r>
            <w:r>
              <w:rPr>
                <w:rStyle w:val="Strong"/>
                <w:rFonts w:eastAsia="Calibri" w:cs="Times New Roman CYR"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ru-RU" w:bidi="ar-SA"/>
              </w:rPr>
              <w:t xml:space="preserve">про проект рішення  Київської міської ради </w:t>
            </w:r>
            <w:r>
              <w:rPr>
                <w:rFonts w:cs="Times New Roman"/>
                <w:b w:val="false"/>
                <w:bCs w:val="false"/>
                <w:i w:val="false"/>
                <w:iCs w:val="false"/>
                <w:caps w:val="false"/>
                <w:smallCaps w:val="false"/>
                <w:color w:val="000000"/>
                <w:spacing w:val="0"/>
                <w:sz w:val="27"/>
                <w:szCs w:val="27"/>
                <w:highlight w:val="white"/>
                <w:u w:val="none"/>
                <w:lang w:val="uk-UA" w:eastAsia="zh-CN" w:bidi="ar-SA"/>
              </w:rPr>
              <w:t>“Про надання дозволу на розроблення проекту землеустрою щодо відведення земельної ділянки державному підприємству "АНТОНОВ" на вул. Кулібіна, 4/2 у Святошинському районі м. Києва для експлуатації та обслуговування дитячого навчального закладу № 302 (справа К-27880)  (</w:t>
            </w:r>
            <w:r>
              <w:rPr>
                <w:rFonts w:cs="Times New Roman"/>
                <w:b w:val="false"/>
                <w:bCs w:val="false"/>
                <w:i/>
                <w:iCs/>
                <w:caps w:val="false"/>
                <w:smallCaps w:val="false"/>
                <w:color w:val="000000"/>
                <w:spacing w:val="0"/>
                <w:sz w:val="27"/>
                <w:szCs w:val="27"/>
                <w:highlight w:val="white"/>
                <w:u w:val="none"/>
                <w:lang w:val="uk-UA" w:eastAsia="zh-CN" w:bidi="ar-SA"/>
              </w:rPr>
              <w:t>доручення заступника міського голови-секретаря Київської міської ради В. Прокопіва №08/231-4539 ПР від 08.11.2016).</w:t>
            </w:r>
          </w:p>
          <w:p>
            <w:pPr>
              <w:pStyle w:val="Normal"/>
              <w:widowControl/>
              <w:suppressAutoHyphens w:val="true"/>
              <w:overflowPunct w:val="false"/>
              <w:bidi w:val="0"/>
              <w:ind w:left="0" w:right="0" w:hanging="0"/>
              <w:jc w:val="both"/>
              <w:rPr>
                <w:rFonts w:ascii="Times New Roman" w:hAnsi="Times New Roman" w:cs="Times New Roman"/>
                <w:b w:val="false"/>
                <w:b w:val="false"/>
                <w:bCs w:val="false"/>
                <w:i/>
                <w:i/>
                <w:iCs/>
                <w:caps w:val="false"/>
                <w:smallCaps w:val="false"/>
                <w:color w:val="000000"/>
                <w:spacing w:val="0"/>
                <w:highlight w:val="white"/>
                <w:u w:val="none"/>
                <w:lang w:val="uk-UA" w:eastAsia="zh-CN" w:bidi="ar-SA"/>
              </w:rPr>
            </w:pPr>
            <w:r>
              <w:rPr>
                <w:rFonts w:cs="Times New Roman"/>
                <w:b w:val="false"/>
                <w:bCs w:val="false"/>
                <w:i/>
                <w:iCs/>
                <w:caps w:val="false"/>
                <w:smallCaps w:val="false"/>
                <w:color w:val="000000"/>
                <w:spacing w:val="0"/>
                <w:highlight w:val="white"/>
                <w:u w:val="none"/>
                <w:lang w:val="uk-UA" w:eastAsia="zh-CN" w:bidi="ar-SA"/>
              </w:rPr>
            </w:r>
          </w:p>
          <w:p>
            <w:pPr>
              <w:pStyle w:val="Normal"/>
              <w:ind w:hanging="0"/>
              <w:rPr>
                <w:sz w:val="27"/>
                <w:szCs w:val="27"/>
              </w:rPr>
            </w:pPr>
            <w:r>
              <w:rPr>
                <w:sz w:val="27"/>
                <w:szCs w:val="27"/>
              </w:rPr>
              <w:t>Паладій С.В., Мороз І.А., Гончаров О.В., Шульга Н.І.</w:t>
            </w:r>
          </w:p>
          <w:p>
            <w:pPr>
              <w:pStyle w:val="Normal"/>
              <w:ind w:hanging="0"/>
              <w:rPr>
                <w:sz w:val="27"/>
                <w:szCs w:val="27"/>
              </w:rPr>
            </w:pPr>
            <w:r>
              <w:rPr>
                <w:sz w:val="27"/>
                <w:szCs w:val="27"/>
              </w:rPr>
            </w:r>
          </w:p>
          <w:p>
            <w:pPr>
              <w:pStyle w:val="Normal"/>
              <w:tabs>
                <w:tab w:val="left" w:pos="0" w:leader="none"/>
              </w:tabs>
              <w:ind w:left="0" w:right="0" w:hanging="0"/>
              <w:rPr/>
            </w:pPr>
            <w:r>
              <w:rPr>
                <w:rFonts w:cs="Times New Roman CYR" w:ascii="Times New Roman CYR" w:hAnsi="Times New Roman CYR"/>
                <w:color w:val="000000"/>
                <w:sz w:val="27"/>
                <w:szCs w:val="27"/>
                <w:highlight w:val="white"/>
                <w:shd w:fill="FFFFFF" w:val="clear"/>
                <w:lang w:eastAsia="ru-RU"/>
              </w:rPr>
              <w:t xml:space="preserve">Підтримати  проект рішення  Київської міської ради </w:t>
            </w:r>
            <w:r>
              <w:rPr>
                <w:rStyle w:val="Strong"/>
                <w:rFonts w:eastAsia="Calibri"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“Про надання дозволу на розроблення проекту землеустрою щодо відведення земельної ділянки державному підприємству "АНТОНОВ" на вул. Кулібіна, 4/2 у Святошинському районі м. Києва для експлуатації та обслуговування дитячого навчального закладу № 302 (справа К-27880) </w:t>
            </w:r>
            <w:r>
              <w:rPr>
                <w:rFonts w:cs="Times New Roman CYR" w:ascii="Times New Roman CYR" w:hAnsi="Times New Roman CYR"/>
                <w:color w:val="000000"/>
                <w:sz w:val="27"/>
                <w:szCs w:val="27"/>
                <w:highlight w:val="white"/>
                <w:shd w:fill="FFFFFF" w:val="clear"/>
                <w:lang w:eastAsia="ru-RU"/>
              </w:rPr>
              <w:t>та рекомендувати  його для розгляду на пленарному засіданні сесії Київської міської ради.</w:t>
            </w:r>
          </w:p>
          <w:p>
            <w:pPr>
              <w:pStyle w:val="Normal"/>
              <w:tabs>
                <w:tab w:val="left" w:pos="0" w:leader="none"/>
              </w:tabs>
              <w:ind w:left="0" w:right="0" w:hanging="0"/>
              <w:rPr>
                <w:rFonts w:ascii="Times New Roman CYR" w:hAnsi="Times New Roman CYR" w:cs="Times New Roman CYR"/>
                <w:color w:val="000000"/>
                <w:highlight w:val="white"/>
                <w:lang w:eastAsia="ru-RU"/>
              </w:rPr>
            </w:pPr>
            <w:r>
              <w:rPr>
                <w:rFonts w:cs="Times New Roman CYR" w:ascii="Times New Roman CYR" w:hAnsi="Times New Roman CYR"/>
                <w:color w:val="000000"/>
                <w:highlight w:val="white"/>
                <w:lang w:eastAsia="ru-RU"/>
              </w:rPr>
            </w:r>
          </w:p>
          <w:p>
            <w:pPr>
              <w:pStyle w:val="Normal"/>
              <w:ind w:hanging="0"/>
              <w:rPr>
                <w:sz w:val="27"/>
                <w:szCs w:val="27"/>
              </w:rPr>
            </w:pPr>
            <w:r>
              <w:rPr>
                <w:color w:val="000000"/>
                <w:sz w:val="27"/>
                <w:szCs w:val="27"/>
                <w:highlight w:val="white"/>
                <w:shd w:fill="FFFFFF" w:val="clear"/>
              </w:rPr>
              <w:t>За –0, проти – 5, утри</w:t>
            </w:r>
            <w:r>
              <w:rPr>
                <w:color w:val="000000"/>
                <w:sz w:val="27"/>
                <w:szCs w:val="27"/>
                <w:shd w:fill="FFFFFF" w:val="clear"/>
              </w:rPr>
              <w:t>малось – 0</w:t>
            </w:r>
            <w:r>
              <w:rPr>
                <w:color w:val="000000"/>
                <w:sz w:val="27"/>
                <w:szCs w:val="27"/>
                <w:highlight w:val="white"/>
                <w:shd w:fill="FFFFFF" w:val="clear"/>
              </w:rPr>
              <w:t>. не голосував - 1.</w:t>
            </w:r>
            <w:r>
              <w:rPr>
                <w:i/>
                <w:iCs/>
                <w:color w:val="000000"/>
                <w:sz w:val="27"/>
                <w:szCs w:val="27"/>
                <w:highlight w:val="white"/>
                <w:shd w:fill="FFFFFF" w:val="clear"/>
              </w:rPr>
              <w:t>Рішення відхилено.</w:t>
            </w:r>
          </w:p>
          <w:p>
            <w:pPr>
              <w:pStyle w:val="Normal"/>
              <w:ind w:hanging="0"/>
              <w:rPr>
                <w:sz w:val="27"/>
                <w:szCs w:val="27"/>
              </w:rPr>
            </w:pPr>
            <w:r>
              <w:rPr>
                <w:sz w:val="27"/>
                <w:szCs w:val="27"/>
              </w:rPr>
            </w:r>
          </w:p>
          <w:p>
            <w:pPr>
              <w:pStyle w:val="Normal"/>
              <w:tabs>
                <w:tab w:val="left" w:pos="0" w:leader="none"/>
              </w:tabs>
              <w:snapToGrid w:val="false"/>
              <w:ind w:left="0" w:right="0" w:hanging="0"/>
              <w:rPr>
                <w:i w:val="false"/>
                <w:i w:val="false"/>
                <w:iCs w:val="false"/>
                <w:sz w:val="28"/>
                <w:szCs w:val="28"/>
              </w:rPr>
            </w:pP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Кулаковського Ю.П. - заступника директора Департаменту земельних ресурсів виконавчого органу Київської міської ради (КМДА), який  </w:t>
            </w:r>
            <w:r>
              <w:rPr>
                <w:rStyle w:val="Style9"/>
                <w:rFonts w:eastAsia="Calibri" w:cs="Times New Roman CYR" w:ascii="Times New Roman CYR" w:hAnsi="Times New Roman CYR"/>
                <w:b w:val="false"/>
                <w:bCs w:val="false"/>
                <w:i w:val="false"/>
                <w:iCs w:val="false"/>
                <w:caps w:val="false"/>
                <w:smallCaps w:val="false"/>
                <w:color w:val="000000"/>
                <w:spacing w:val="0"/>
                <w:sz w:val="27"/>
                <w:szCs w:val="27"/>
                <w:highlight w:val="white"/>
                <w:u w:val="none"/>
                <w:lang w:val="uk-UA" w:eastAsia="ru-RU" w:bidi="ar-SA"/>
              </w:rPr>
              <w:t xml:space="preserve">поінформував  </w:t>
            </w:r>
            <w:r>
              <w:rPr>
                <w:rStyle w:val="Strong"/>
                <w:rFonts w:eastAsia="Calibri" w:cs="Times New Roman CYR"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ru-RU" w:bidi="ar-SA"/>
              </w:rPr>
              <w:t xml:space="preserve">про проект рішення  Київської міської ради </w:t>
            </w:r>
            <w:r>
              <w:rPr>
                <w:rStyle w:val="Strong"/>
                <w:rFonts w:eastAsia="Calibri" w:cs="Times New Roman"/>
                <w:b w:val="false"/>
                <w:bCs w:val="false"/>
                <w:i w:val="false"/>
                <w:iCs w:val="false"/>
                <w:caps w:val="false"/>
                <w:smallCaps w:val="false"/>
                <w:color w:val="000000"/>
                <w:spacing w:val="0"/>
                <w:sz w:val="27"/>
                <w:szCs w:val="27"/>
                <w:highlight w:val="white"/>
                <w:u w:val="none"/>
                <w:shd w:fill="FFFFFF" w:val="clear"/>
                <w:lang w:val="uk-UA" w:eastAsia="zh-CN" w:bidi="ar-SA"/>
              </w:rPr>
              <w:t>“Про надання дозволу на розроблення проекту землеустрою щодо відведення земельної ділянки державному підприємству "Антонов" на вул. Академіка Туполєва, 4-б у Шевченківському районі м. Києва для експлуатації та обслуговування будівель і споруд ДНЗ № 329 (справа К-25592)   (</w:t>
            </w:r>
            <w:r>
              <w:rPr>
                <w:rStyle w:val="Strong"/>
                <w:rFonts w:eastAsia="Calibri" w:cs="Times New Roman"/>
                <w:b w:val="false"/>
                <w:bCs w:val="false"/>
                <w:i/>
                <w:iCs/>
                <w:caps w:val="false"/>
                <w:smallCaps w:val="false"/>
                <w:color w:val="000000"/>
                <w:spacing w:val="0"/>
                <w:sz w:val="27"/>
                <w:szCs w:val="27"/>
                <w:highlight w:val="white"/>
                <w:u w:val="none"/>
                <w:shd w:fill="FFFFFF" w:val="clear"/>
                <w:lang w:val="uk-UA" w:eastAsia="zh-CN" w:bidi="ar-SA"/>
              </w:rPr>
              <w:t>доручення заступника міського голови-секретаря Київської міської ради В. Прокопіва №08/231-4584 ПР від 10.11.2016)</w:t>
            </w:r>
          </w:p>
          <w:p>
            <w:pPr>
              <w:pStyle w:val="Normal"/>
              <w:tabs>
                <w:tab w:val="left" w:pos="0" w:leader="none"/>
              </w:tabs>
              <w:snapToGrid w:val="false"/>
              <w:ind w:left="0" w:right="0" w:hanging="0"/>
              <w:rPr>
                <w:rStyle w:val="Strong"/>
                <w:rFonts w:ascii="Times New Roman" w:hAnsi="Times New Roman" w:eastAsia="Calibri" w:cs="Times New Roman"/>
                <w:b w:val="false"/>
                <w:b w:val="false"/>
                <w:bCs w:val="false"/>
                <w:i/>
                <w:i/>
                <w:iCs/>
                <w:caps w:val="false"/>
                <w:smallCaps w:val="false"/>
                <w:color w:val="000000"/>
                <w:spacing w:val="0"/>
                <w:sz w:val="27"/>
                <w:szCs w:val="27"/>
                <w:highlight w:val="white"/>
                <w:u w:val="none"/>
                <w:lang w:val="uk-UA" w:eastAsia="zh-CN" w:bidi="ar-SA"/>
              </w:rPr>
            </w:pPr>
            <w:r>
              <w:rPr>
                <w:rFonts w:eastAsia="Calibri" w:cs="Times New Roman"/>
                <w:b w:val="false"/>
                <w:bCs w:val="false"/>
                <w:i/>
                <w:iCs/>
                <w:caps w:val="false"/>
                <w:smallCaps w:val="false"/>
                <w:color w:val="000000"/>
                <w:spacing w:val="0"/>
                <w:sz w:val="27"/>
                <w:szCs w:val="27"/>
                <w:highlight w:val="white"/>
                <w:u w:val="none"/>
                <w:lang w:val="uk-UA" w:eastAsia="zh-CN" w:bidi="ar-SA"/>
              </w:rPr>
            </w:r>
          </w:p>
          <w:p>
            <w:pPr>
              <w:pStyle w:val="Normal"/>
              <w:ind w:hanging="0"/>
              <w:rPr>
                <w:sz w:val="27"/>
                <w:szCs w:val="27"/>
              </w:rPr>
            </w:pPr>
            <w:r>
              <w:rPr>
                <w:sz w:val="27"/>
                <w:szCs w:val="27"/>
              </w:rPr>
              <w:t>Паладій С.В., Панаско О.М., Мороз І.А., Васильчук В.В., Стрижов Д.С.</w:t>
            </w:r>
          </w:p>
          <w:p>
            <w:pPr>
              <w:pStyle w:val="Normal"/>
              <w:ind w:hanging="0"/>
              <w:rPr>
                <w:sz w:val="27"/>
                <w:szCs w:val="27"/>
              </w:rPr>
            </w:pPr>
            <w:r>
              <w:rPr>
                <w:sz w:val="27"/>
                <w:szCs w:val="27"/>
              </w:rPr>
            </w:r>
          </w:p>
          <w:p>
            <w:pPr>
              <w:pStyle w:val="Normal"/>
              <w:tabs>
                <w:tab w:val="left" w:pos="0" w:leader="none"/>
              </w:tabs>
              <w:ind w:left="0" w:right="0" w:hanging="0"/>
              <w:rPr/>
            </w:pPr>
            <w:r>
              <w:rPr>
                <w:rFonts w:cs="Times New Roman CYR" w:ascii="Times New Roman CYR" w:hAnsi="Times New Roman CYR"/>
                <w:color w:val="000000"/>
                <w:sz w:val="27"/>
                <w:szCs w:val="27"/>
                <w:highlight w:val="white"/>
                <w:shd w:fill="FFFFFF" w:val="clear"/>
                <w:lang w:eastAsia="ru-RU"/>
              </w:rPr>
              <w:t xml:space="preserve">   </w:t>
            </w:r>
            <w:r>
              <w:rPr>
                <w:rFonts w:cs="Times New Roman CYR" w:ascii="Times New Roman CYR" w:hAnsi="Times New Roman CYR"/>
                <w:color w:val="000000"/>
                <w:sz w:val="27"/>
                <w:szCs w:val="27"/>
                <w:highlight w:val="white"/>
                <w:shd w:fill="FFFFFF" w:val="clear"/>
                <w:lang w:eastAsia="ru-RU"/>
              </w:rPr>
              <w:t xml:space="preserve">1)Підтримати  проект рішення  Київської міської ради </w:t>
            </w: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 </w:t>
            </w:r>
            <w:r>
              <w:rPr>
                <w:rStyle w:val="Strong"/>
                <w:rFonts w:eastAsia="Calibri"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“Про надання дозволу на розроблення проекту землеустрою щодо відведення земельної ділянки державному підприємству "Антонов" на вул. Академіка Туполєва, 4-б у Шевченківському районі м. Києва для експлуатації та обслуговування будівель і споруд ДНЗ № 329 (справа К-25592)  </w:t>
            </w:r>
            <w:r>
              <w:rPr>
                <w:rFonts w:cs="Times New Roman CYR" w:ascii="Times New Roman CYR" w:hAnsi="Times New Roman CYR"/>
                <w:color w:val="000000"/>
                <w:sz w:val="27"/>
                <w:szCs w:val="27"/>
                <w:highlight w:val="white"/>
                <w:shd w:fill="FFFFFF" w:val="clear"/>
                <w:lang w:eastAsia="ru-RU"/>
              </w:rPr>
              <w:t>та рекомендувати  його для розгляду на пленарному засіданні сесії Київської міської ради.</w:t>
            </w:r>
          </w:p>
          <w:p>
            <w:pPr>
              <w:pStyle w:val="Normal"/>
              <w:tabs>
                <w:tab w:val="left" w:pos="0" w:leader="none"/>
              </w:tabs>
              <w:ind w:left="0" w:right="0" w:hanging="0"/>
              <w:rPr>
                <w:rFonts w:ascii="Times New Roman CYR" w:hAnsi="Times New Roman CYR" w:cs="Times New Roman CYR"/>
                <w:color w:val="000000"/>
                <w:highlight w:val="white"/>
                <w:lang w:eastAsia="ru-RU"/>
              </w:rPr>
            </w:pPr>
            <w:r>
              <w:rPr>
                <w:rFonts w:cs="Times New Roman CYR" w:ascii="Times New Roman CYR" w:hAnsi="Times New Roman CYR"/>
                <w:color w:val="000000"/>
                <w:highlight w:val="white"/>
                <w:lang w:eastAsia="ru-RU"/>
              </w:rPr>
            </w:r>
          </w:p>
          <w:p>
            <w:pPr>
              <w:pStyle w:val="Normal"/>
              <w:tabs>
                <w:tab w:val="left" w:pos="0" w:leader="none"/>
              </w:tabs>
              <w:ind w:hanging="0"/>
              <w:rPr>
                <w:sz w:val="27"/>
                <w:szCs w:val="27"/>
              </w:rPr>
            </w:pPr>
            <w:r>
              <w:rPr>
                <w:rFonts w:cs="Times New Roman CYR" w:ascii="Times New Roman CYR" w:hAnsi="Times New Roman CYR"/>
                <w:color w:val="000000"/>
                <w:sz w:val="27"/>
                <w:szCs w:val="27"/>
                <w:highlight w:val="white"/>
                <w:shd w:fill="FFFFFF" w:val="clear"/>
                <w:lang w:eastAsia="ru-RU"/>
              </w:rPr>
              <w:t>За –3, проти – немає, утрималось – 2, не голосував - 1.</w:t>
            </w:r>
            <w:r>
              <w:rPr>
                <w:rFonts w:cs="Times New Roman CYR" w:ascii="Times New Roman CYR" w:hAnsi="Times New Roman CYR"/>
                <w:i/>
                <w:iCs/>
                <w:color w:val="000000"/>
                <w:sz w:val="27"/>
                <w:szCs w:val="27"/>
                <w:highlight w:val="white"/>
                <w:shd w:fill="FFFFFF" w:val="clear"/>
                <w:lang w:eastAsia="ru-RU"/>
              </w:rPr>
              <w:t>Рішення не прийнято.</w:t>
            </w:r>
          </w:p>
          <w:p>
            <w:pPr>
              <w:pStyle w:val="Normal"/>
              <w:tabs>
                <w:tab w:val="left" w:pos="0" w:leader="none"/>
              </w:tabs>
              <w:ind w:left="0" w:right="0" w:hanging="0"/>
              <w:rPr>
                <w:rFonts w:ascii="Times New Roman CYR" w:hAnsi="Times New Roman CYR" w:cs="Times New Roman CYR"/>
                <w:color w:val="000000"/>
                <w:highlight w:val="white"/>
                <w:lang w:eastAsia="ru-RU"/>
              </w:rPr>
            </w:pPr>
            <w:r>
              <w:rPr>
                <w:rFonts w:cs="Times New Roman CYR" w:ascii="Times New Roman CYR" w:hAnsi="Times New Roman CYR"/>
                <w:color w:val="000000"/>
                <w:highlight w:val="white"/>
                <w:lang w:eastAsia="ru-RU"/>
              </w:rPr>
            </w:r>
          </w:p>
          <w:p>
            <w:pPr>
              <w:pStyle w:val="Normal"/>
              <w:tabs>
                <w:tab w:val="left" w:pos="0" w:leader="none"/>
              </w:tabs>
              <w:ind w:left="0" w:right="0" w:firstLine="283"/>
              <w:rPr>
                <w:sz w:val="27"/>
                <w:szCs w:val="27"/>
              </w:rPr>
            </w:pPr>
            <w:r>
              <w:rPr>
                <w:rFonts w:cs="Times New Roman CYR" w:ascii="Times New Roman CYR" w:hAnsi="Times New Roman CYR"/>
                <w:color w:val="000000"/>
                <w:sz w:val="27"/>
                <w:szCs w:val="27"/>
                <w:highlight w:val="white"/>
                <w:shd w:fill="FFFFFF" w:val="clear"/>
                <w:lang w:eastAsia="ru-RU"/>
              </w:rPr>
              <w:t xml:space="preserve">2) Доручити управлінню освіти </w:t>
            </w:r>
            <w:r>
              <w:rPr>
                <w:rFonts w:cs="Times New Roman CYR" w:ascii="Times New Roman CYR" w:hAnsi="Times New Roman CYR"/>
                <w:color w:val="000000"/>
                <w:sz w:val="27"/>
                <w:szCs w:val="27"/>
                <w:highlight w:val="white"/>
                <w:shd w:fill="FFFFFF" w:val="clear"/>
                <w:lang w:val="uk-UA" w:eastAsia="ru-RU"/>
              </w:rPr>
              <w:t>Шевченківської</w:t>
            </w:r>
            <w:r>
              <w:rPr>
                <w:rFonts w:cs="Times New Roman CYR" w:ascii="Times New Roman CYR" w:hAnsi="Times New Roman CYR"/>
                <w:color w:val="000000"/>
                <w:sz w:val="27"/>
                <w:szCs w:val="27"/>
                <w:highlight w:val="white"/>
                <w:shd w:fill="FFFFFF" w:val="clear"/>
                <w:lang w:eastAsia="ru-RU"/>
              </w:rPr>
              <w:t xml:space="preserve"> районної в місті Києві державної адміністрації надати до </w:t>
            </w:r>
            <w:r>
              <w:rPr>
                <w:rFonts w:cs="Times New Roman CYR" w:ascii="Times New Roman CYR" w:hAnsi="Times New Roman CYR"/>
                <w:i/>
                <w:iCs/>
                <w:color w:val="000000"/>
                <w:sz w:val="27"/>
                <w:szCs w:val="27"/>
                <w:highlight w:val="white"/>
                <w:shd w:fill="FFFFFF" w:val="clear"/>
                <w:lang w:eastAsia="ru-RU"/>
              </w:rPr>
              <w:t>25.11.2016</w:t>
            </w:r>
            <w:r>
              <w:rPr>
                <w:rFonts w:cs="Times New Roman CYR" w:ascii="Times New Roman CYR" w:hAnsi="Times New Roman CYR"/>
                <w:color w:val="000000"/>
                <w:sz w:val="27"/>
                <w:szCs w:val="27"/>
                <w:highlight w:val="white"/>
                <w:shd w:fill="FFFFFF" w:val="clear"/>
                <w:lang w:eastAsia="ru-RU"/>
              </w:rPr>
              <w:t xml:space="preserve"> інформацію про діяльність дошкільного навчального закладу №329.</w:t>
            </w:r>
          </w:p>
          <w:p>
            <w:pPr>
              <w:pStyle w:val="Normal"/>
              <w:ind w:hanging="0"/>
              <w:rPr>
                <w:sz w:val="27"/>
                <w:szCs w:val="27"/>
              </w:rPr>
            </w:pPr>
            <w:r>
              <w:rPr>
                <w:sz w:val="27"/>
                <w:szCs w:val="27"/>
              </w:rPr>
            </w:r>
          </w:p>
          <w:p>
            <w:pPr>
              <w:pStyle w:val="Normal"/>
              <w:tabs>
                <w:tab w:val="left" w:pos="0" w:leader="none"/>
              </w:tabs>
              <w:ind w:hanging="0"/>
              <w:rPr>
                <w:sz w:val="27"/>
                <w:szCs w:val="27"/>
              </w:rPr>
            </w:pPr>
            <w:r>
              <w:rPr>
                <w:rFonts w:cs="Times New Roman CYR" w:ascii="Times New Roman CYR" w:hAnsi="Times New Roman CYR"/>
                <w:i w:val="false"/>
                <w:iCs w:val="false"/>
                <w:color w:val="000000"/>
                <w:sz w:val="27"/>
                <w:szCs w:val="27"/>
                <w:highlight w:val="white"/>
                <w:shd w:fill="FFFFFF" w:val="clear"/>
                <w:lang w:eastAsia="ru-RU"/>
              </w:rPr>
              <w:t>За –5, проти – немає, утрималось – немає.</w:t>
            </w:r>
            <w:r>
              <w:rPr>
                <w:rFonts w:cs="Times New Roman CYR" w:ascii="Times New Roman CYR" w:hAnsi="Times New Roman CYR"/>
                <w:i/>
                <w:iCs/>
                <w:color w:val="000000"/>
                <w:sz w:val="27"/>
                <w:szCs w:val="27"/>
                <w:highlight w:val="white"/>
                <w:shd w:fill="FFFFFF" w:val="clear"/>
                <w:lang w:eastAsia="ru-RU"/>
              </w:rPr>
              <w:t xml:space="preserve"> Рішення  прийнято.</w:t>
            </w:r>
          </w:p>
          <w:p>
            <w:pPr>
              <w:pStyle w:val="Normal"/>
              <w:ind w:hanging="0"/>
              <w:rPr>
                <w:sz w:val="27"/>
                <w:szCs w:val="27"/>
              </w:rPr>
            </w:pPr>
            <w:r>
              <w:rPr>
                <w:sz w:val="27"/>
                <w:szCs w:val="27"/>
              </w:rPr>
            </w:r>
          </w:p>
          <w:p>
            <w:pPr>
              <w:pStyle w:val="Normal"/>
              <w:widowControl/>
              <w:tabs>
                <w:tab w:val="left" w:pos="0" w:leader="none"/>
              </w:tabs>
              <w:suppressAutoHyphens w:val="true"/>
              <w:overflowPunct w:val="false"/>
              <w:bidi w:val="0"/>
              <w:snapToGrid w:val="false"/>
              <w:ind w:left="0" w:right="0" w:hanging="0"/>
              <w:jc w:val="both"/>
              <w:rPr>
                <w:i w:val="false"/>
                <w:i w:val="false"/>
                <w:iCs w:val="false"/>
                <w:sz w:val="28"/>
                <w:szCs w:val="28"/>
              </w:rPr>
            </w:pP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Кулаковського Ю.П. - заступника директора Департаменту земельних ресурсів виконавчого органу Київської міської ради (КМДА), який  </w:t>
            </w:r>
            <w:r>
              <w:rPr>
                <w:rStyle w:val="Style9"/>
                <w:rFonts w:eastAsia="Calibri" w:cs="Times New Roman CYR" w:ascii="Times New Roman CYR" w:hAnsi="Times New Roman CYR"/>
                <w:b w:val="false"/>
                <w:bCs w:val="false"/>
                <w:i w:val="false"/>
                <w:iCs w:val="false"/>
                <w:caps w:val="false"/>
                <w:smallCaps w:val="false"/>
                <w:color w:val="000000"/>
                <w:spacing w:val="0"/>
                <w:sz w:val="27"/>
                <w:szCs w:val="27"/>
                <w:highlight w:val="white"/>
                <w:u w:val="none"/>
                <w:lang w:val="uk-UA" w:eastAsia="ru-RU" w:bidi="ar-SA"/>
              </w:rPr>
              <w:t xml:space="preserve">поінформував  </w:t>
            </w:r>
            <w:r>
              <w:rPr>
                <w:rStyle w:val="Strong"/>
                <w:rFonts w:eastAsia="Calibri" w:cs="Times New Roman CYR"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ru-RU" w:bidi="ar-SA"/>
              </w:rPr>
              <w:t xml:space="preserve">про проект рішення  Київської міської ради </w:t>
            </w:r>
            <w:r>
              <w:rPr>
                <w:rStyle w:val="Strong"/>
                <w:rFonts w:eastAsia="Calibri" w:cs="Times New Roman"/>
                <w:b w:val="false"/>
                <w:bCs w:val="false"/>
                <w:i w:val="false"/>
                <w:iCs w:val="false"/>
                <w:caps w:val="false"/>
                <w:smallCaps w:val="false"/>
                <w:color w:val="000000"/>
                <w:spacing w:val="0"/>
                <w:sz w:val="27"/>
                <w:szCs w:val="27"/>
                <w:highlight w:val="white"/>
                <w:u w:val="none"/>
                <w:shd w:fill="FFFFFF" w:val="clear"/>
                <w:lang w:val="uk-UA" w:eastAsia="zh-CN" w:bidi="ar-SA"/>
              </w:rPr>
              <w:t>“Про надання дозволу на розроблення проекту землеустрою щодо відведення земельної ділянки управлінню освіти, молоді та спорту Святошинської районної в місті Києві державної адміністрації на вул. Бахмацькій, 35 у Святошинському районі міста Києва державної адміністрації на вул. Бахмацькій, 35 у Святошинському районі м. Києва для завершення будівництва дошкільного навчального закладу з подальшим обслуговуванням та експлуатацією (справа К-28012)   (</w:t>
            </w:r>
            <w:r>
              <w:rPr>
                <w:rStyle w:val="Strong"/>
                <w:rFonts w:eastAsia="Calibri" w:cs="Times New Roman"/>
                <w:b w:val="false"/>
                <w:bCs w:val="false"/>
                <w:i/>
                <w:iCs/>
                <w:caps w:val="false"/>
                <w:smallCaps w:val="false"/>
                <w:color w:val="000000"/>
                <w:spacing w:val="0"/>
                <w:sz w:val="27"/>
                <w:szCs w:val="27"/>
                <w:highlight w:val="white"/>
                <w:u w:val="none"/>
                <w:shd w:fill="FFFFFF" w:val="clear"/>
                <w:lang w:val="uk-UA" w:eastAsia="zh-CN" w:bidi="ar-SA"/>
              </w:rPr>
              <w:t>доручення заступника міського голови-секретаря Київської міської ради В. Прокопіва №08/231-4552 ПР від 09.11.2016).</w:t>
            </w:r>
          </w:p>
          <w:p>
            <w:pPr>
              <w:pStyle w:val="Normal"/>
              <w:widowControl/>
              <w:suppressAutoHyphens w:val="true"/>
              <w:overflowPunct w:val="false"/>
              <w:bidi w:val="0"/>
              <w:ind w:left="0" w:right="0" w:hanging="0"/>
              <w:jc w:val="both"/>
              <w:rPr>
                <w:rFonts w:ascii="Times New Roman" w:hAnsi="Times New Roman" w:cs="Times New Roman"/>
                <w:b w:val="false"/>
                <w:b w:val="false"/>
                <w:bCs w:val="false"/>
                <w:i/>
                <w:i/>
                <w:iCs/>
                <w:caps w:val="false"/>
                <w:smallCaps w:val="false"/>
                <w:color w:val="000000"/>
                <w:spacing w:val="0"/>
                <w:sz w:val="27"/>
                <w:szCs w:val="27"/>
                <w:highlight w:val="white"/>
                <w:u w:val="none"/>
                <w:lang w:val="uk-UA" w:eastAsia="zh-CN" w:bidi="ar-SA"/>
              </w:rPr>
            </w:pPr>
            <w:r>
              <w:rPr>
                <w:rFonts w:cs="Times New Roman"/>
                <w:b w:val="false"/>
                <w:bCs w:val="false"/>
                <w:i/>
                <w:iCs/>
                <w:caps w:val="false"/>
                <w:smallCaps w:val="false"/>
                <w:color w:val="000000"/>
                <w:spacing w:val="0"/>
                <w:sz w:val="27"/>
                <w:szCs w:val="27"/>
                <w:highlight w:val="white"/>
                <w:u w:val="none"/>
                <w:lang w:val="uk-UA" w:eastAsia="zh-CN" w:bidi="ar-SA"/>
              </w:rPr>
            </w:r>
          </w:p>
          <w:p>
            <w:pPr>
              <w:pStyle w:val="Normal"/>
              <w:widowControl/>
              <w:suppressAutoHyphens w:val="true"/>
              <w:overflowPunct w:val="false"/>
              <w:bidi w:val="0"/>
              <w:ind w:left="0" w:right="0" w:hanging="0"/>
              <w:jc w:val="both"/>
              <w:rPr>
                <w:sz w:val="27"/>
                <w:szCs w:val="27"/>
              </w:rPr>
            </w:pPr>
            <w:r>
              <w:rPr>
                <w:rFonts w:cs="Times New Roman"/>
                <w:b w:val="false"/>
                <w:bCs w:val="false"/>
                <w:i w:val="false"/>
                <w:iCs w:val="false"/>
                <w:caps w:val="false"/>
                <w:smallCaps w:val="false"/>
                <w:color w:val="000000"/>
                <w:spacing w:val="0"/>
                <w:sz w:val="27"/>
                <w:szCs w:val="27"/>
                <w:highlight w:val="white"/>
                <w:u w:val="none"/>
                <w:lang w:val="uk-UA" w:eastAsia="zh-CN" w:bidi="ar-SA"/>
              </w:rPr>
              <w:t>Паладій С.В., Гамова М.Ю., Іваніна Н.В., Кулаковський Ю.П.</w:t>
            </w:r>
          </w:p>
          <w:p>
            <w:pPr>
              <w:pStyle w:val="Normal"/>
              <w:widowControl/>
              <w:suppressAutoHyphens w:val="true"/>
              <w:overflowPunct w:val="false"/>
              <w:bidi w:val="0"/>
              <w:ind w:left="0" w:right="0" w:hanging="0"/>
              <w:jc w:val="both"/>
              <w:rPr>
                <w:rFonts w:ascii="Times New Roman" w:hAnsi="Times New Roman" w:cs="Times New Roman"/>
                <w:b w:val="false"/>
                <w:b w:val="false"/>
                <w:bCs w:val="false"/>
                <w:i/>
                <w:i/>
                <w:iCs/>
                <w:caps w:val="false"/>
                <w:smallCaps w:val="false"/>
                <w:color w:val="000000"/>
                <w:spacing w:val="0"/>
                <w:sz w:val="27"/>
                <w:szCs w:val="27"/>
                <w:highlight w:val="white"/>
                <w:u w:val="none"/>
                <w:lang w:val="uk-UA" w:eastAsia="zh-CN" w:bidi="ar-SA"/>
              </w:rPr>
            </w:pPr>
            <w:r>
              <w:rPr>
                <w:rFonts w:cs="Times New Roman"/>
                <w:b w:val="false"/>
                <w:bCs w:val="false"/>
                <w:i/>
                <w:iCs/>
                <w:caps w:val="false"/>
                <w:smallCaps w:val="false"/>
                <w:color w:val="000000"/>
                <w:spacing w:val="0"/>
                <w:sz w:val="27"/>
                <w:szCs w:val="27"/>
                <w:highlight w:val="white"/>
                <w:u w:val="none"/>
                <w:lang w:val="uk-UA" w:eastAsia="zh-CN" w:bidi="ar-SA"/>
              </w:rPr>
            </w:r>
          </w:p>
          <w:p>
            <w:pPr>
              <w:pStyle w:val="Normal"/>
              <w:widowControl/>
              <w:tabs>
                <w:tab w:val="left" w:pos="0" w:leader="none"/>
              </w:tabs>
              <w:suppressAutoHyphens w:val="true"/>
              <w:overflowPunct w:val="false"/>
              <w:bidi w:val="0"/>
              <w:ind w:left="0" w:right="0" w:hanging="0"/>
              <w:jc w:val="both"/>
              <w:rPr/>
            </w:pPr>
            <w:r>
              <w:rPr>
                <w:rFonts w:cs="Times New Roman CYR"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ru-RU" w:bidi="ar-SA"/>
              </w:rPr>
              <w:t xml:space="preserve">Підтримати  проект рішення  Київської міської ради </w:t>
            </w:r>
            <w:r>
              <w:rPr>
                <w:rStyle w:val="Strong"/>
                <w:rFonts w:eastAsia="Calibri" w:cs="Times New Roman"/>
                <w:b w:val="false"/>
                <w:bCs w:val="false"/>
                <w:i w:val="false"/>
                <w:iCs w:val="false"/>
                <w:caps w:val="false"/>
                <w:smallCaps w:val="false"/>
                <w:color w:val="000000"/>
                <w:spacing w:val="0"/>
                <w:sz w:val="27"/>
                <w:szCs w:val="27"/>
                <w:highlight w:val="white"/>
                <w:u w:val="none"/>
                <w:shd w:fill="FFFFFF" w:val="clear"/>
                <w:lang w:val="uk-UA" w:eastAsia="zh-CN" w:bidi="ar-SA"/>
              </w:rPr>
              <w:t>“Про надання дозволу на розроблення проекту землеустрою щодо відведення земельної ділянки управлінню освіти, молоді та спорту Святошинської районної в місті Києві державної адміністрації на вул.Бахмацькій, 35 у Святошинському районі міста Києва державної адміністрації на вул. Бахмацькій, 35 у Святошинському районі м. Києва для завершення будівництва дошкільного навчального закладу з подальшим обслуговуванням та експлуатацією (справа К-28012)</w:t>
            </w: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 </w:t>
            </w:r>
            <w:r>
              <w:rPr>
                <w:rStyle w:val="Strong"/>
                <w:rFonts w:eastAsia="Calibri"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 </w:t>
            </w:r>
            <w:r>
              <w:rPr>
                <w:rFonts w:cs="Times New Roman CYR"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ru-RU" w:bidi="ar-SA"/>
              </w:rPr>
              <w:t>та рекомендувати  його для розгляду на пленарному засіданні сесії Київської міської ради</w:t>
            </w:r>
            <w:r>
              <w:rPr>
                <w:rFonts w:cs="Times New Roman CYR" w:ascii="Times New Roman CYR" w:hAnsi="Times New Roman CYR"/>
                <w:b w:val="false"/>
                <w:bCs w:val="false"/>
                <w:i/>
                <w:iCs/>
                <w:caps w:val="false"/>
                <w:smallCaps w:val="false"/>
                <w:color w:val="000000"/>
                <w:spacing w:val="0"/>
                <w:sz w:val="27"/>
                <w:szCs w:val="27"/>
                <w:highlight w:val="white"/>
                <w:u w:val="none"/>
                <w:shd w:fill="FFFFFF" w:val="clear"/>
                <w:lang w:val="uk-UA" w:eastAsia="ru-RU" w:bidi="ar-SA"/>
              </w:rPr>
              <w:t>.</w:t>
            </w:r>
          </w:p>
          <w:p>
            <w:pPr>
              <w:pStyle w:val="Normal"/>
              <w:widowControl/>
              <w:suppressAutoHyphens w:val="true"/>
              <w:overflowPunct w:val="false"/>
              <w:bidi w:val="0"/>
              <w:ind w:left="0" w:right="0" w:hanging="0"/>
              <w:jc w:val="both"/>
              <w:rPr>
                <w:rFonts w:ascii="Times New Roman" w:hAnsi="Times New Roman" w:cs="Times New Roman"/>
                <w:b w:val="false"/>
                <w:b w:val="false"/>
                <w:bCs w:val="false"/>
                <w:i/>
                <w:i/>
                <w:iCs/>
                <w:caps w:val="false"/>
                <w:smallCaps w:val="false"/>
                <w:color w:val="000000"/>
                <w:spacing w:val="0"/>
                <w:sz w:val="27"/>
                <w:szCs w:val="27"/>
                <w:highlight w:val="white"/>
                <w:u w:val="none"/>
                <w:lang w:val="uk-UA" w:eastAsia="zh-CN" w:bidi="ar-SA"/>
              </w:rPr>
            </w:pPr>
            <w:r>
              <w:rPr>
                <w:rFonts w:cs="Times New Roman"/>
                <w:b w:val="false"/>
                <w:bCs w:val="false"/>
                <w:i/>
                <w:iCs/>
                <w:caps w:val="false"/>
                <w:smallCaps w:val="false"/>
                <w:color w:val="000000"/>
                <w:spacing w:val="0"/>
                <w:sz w:val="27"/>
                <w:szCs w:val="27"/>
                <w:highlight w:val="white"/>
                <w:u w:val="none"/>
                <w:lang w:val="uk-UA" w:eastAsia="zh-CN" w:bidi="ar-SA"/>
              </w:rPr>
            </w:r>
          </w:p>
          <w:p>
            <w:pPr>
              <w:pStyle w:val="Normal"/>
              <w:ind w:hanging="0"/>
              <w:rPr>
                <w:sz w:val="27"/>
                <w:szCs w:val="27"/>
              </w:rPr>
            </w:pPr>
            <w:r>
              <w:rPr>
                <w:color w:val="000000"/>
                <w:sz w:val="27"/>
                <w:szCs w:val="27"/>
                <w:highlight w:val="white"/>
                <w:shd w:fill="FFFFFF" w:val="clear"/>
              </w:rPr>
              <w:t>За –5, проти – немає, утри</w:t>
            </w:r>
            <w:r>
              <w:rPr>
                <w:color w:val="000000"/>
                <w:sz w:val="27"/>
                <w:szCs w:val="27"/>
                <w:shd w:fill="FFFFFF" w:val="clear"/>
              </w:rPr>
              <w:t>малось – немає</w:t>
            </w:r>
            <w:r>
              <w:rPr>
                <w:color w:val="000000"/>
                <w:sz w:val="27"/>
                <w:szCs w:val="27"/>
                <w:highlight w:val="white"/>
                <w:shd w:fill="FFFFFF" w:val="clear"/>
              </w:rPr>
              <w:t xml:space="preserve">, не голосував — 1. </w:t>
            </w:r>
            <w:r>
              <w:rPr>
                <w:i/>
                <w:iCs/>
                <w:color w:val="000000"/>
                <w:sz w:val="27"/>
                <w:szCs w:val="27"/>
                <w:highlight w:val="white"/>
                <w:shd w:fill="FFFFFF" w:val="clear"/>
              </w:rPr>
              <w:t>Рішення  прийнято.</w:t>
            </w:r>
          </w:p>
          <w:p>
            <w:pPr>
              <w:pStyle w:val="Normal"/>
              <w:widowControl/>
              <w:suppressAutoHyphens w:val="true"/>
              <w:overflowPunct w:val="false"/>
              <w:bidi w:val="0"/>
              <w:ind w:hanging="0"/>
              <w:jc w:val="both"/>
              <w:rPr>
                <w:rFonts w:ascii="Times New Roman" w:hAnsi="Times New Roman" w:cs="Times New Roman"/>
                <w:b w:val="false"/>
                <w:b w:val="false"/>
                <w:bCs w:val="false"/>
                <w:i/>
                <w:i/>
                <w:iCs/>
                <w:caps w:val="false"/>
                <w:smallCaps w:val="false"/>
                <w:color w:val="000000"/>
                <w:spacing w:val="0"/>
                <w:sz w:val="27"/>
                <w:szCs w:val="27"/>
                <w:highlight w:val="white"/>
                <w:u w:val="none"/>
                <w:lang w:val="uk-UA" w:eastAsia="zh-CN" w:bidi="ar-SA"/>
              </w:rPr>
            </w:pPr>
            <w:r>
              <w:rPr>
                <w:rFonts w:cs="Times New Roman"/>
                <w:b w:val="false"/>
                <w:bCs w:val="false"/>
                <w:i/>
                <w:iCs/>
                <w:caps w:val="false"/>
                <w:smallCaps w:val="false"/>
                <w:color w:val="000000"/>
                <w:spacing w:val="0"/>
                <w:sz w:val="27"/>
                <w:szCs w:val="27"/>
                <w:highlight w:val="white"/>
                <w:u w:val="none"/>
                <w:lang w:val="uk-UA" w:eastAsia="zh-CN" w:bidi="ar-SA"/>
              </w:rPr>
            </w:r>
          </w:p>
          <w:p>
            <w:pPr>
              <w:pStyle w:val="Normal"/>
              <w:widowControl/>
              <w:suppressAutoHyphens w:val="true"/>
              <w:overflowPunct w:val="false"/>
              <w:bidi w:val="0"/>
              <w:ind w:left="0" w:right="0" w:hanging="0"/>
              <w:jc w:val="both"/>
              <w:rPr>
                <w:i w:val="false"/>
                <w:i w:val="false"/>
                <w:iCs w:val="false"/>
                <w:sz w:val="27"/>
                <w:szCs w:val="27"/>
              </w:rPr>
            </w:pP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Гончарова О.В. - члена комісії щодо виконання доручення комісії Департаментом освіти і науки, молоді та спорту виконавчого органу Київської міської ради (КМДА).</w:t>
            </w:r>
          </w:p>
          <w:p>
            <w:pPr>
              <w:pStyle w:val="Normal"/>
              <w:widowControl/>
              <w:suppressAutoHyphens w:val="true"/>
              <w:overflowPunct w:val="false"/>
              <w:bidi w:val="0"/>
              <w:ind w:left="0" w:right="0" w:hanging="0"/>
              <w:jc w:val="both"/>
              <w:rPr>
                <w:rFonts w:ascii="Times New Roman" w:hAnsi="Times New Roman" w:cs="Times New Roman"/>
                <w:b w:val="false"/>
                <w:b w:val="false"/>
                <w:bCs w:val="false"/>
                <w:caps w:val="false"/>
                <w:smallCaps w:val="false"/>
                <w:color w:val="000000"/>
                <w:spacing w:val="0"/>
                <w:sz w:val="27"/>
                <w:szCs w:val="27"/>
                <w:highlight w:val="white"/>
                <w:u w:val="none"/>
                <w:lang w:val="uk-UA" w:eastAsia="zh-CN" w:bidi="ar-SA"/>
              </w:rPr>
            </w:pPr>
            <w:r>
              <w:rPr>
                <w:rFonts w:cs="Times New Roman"/>
                <w:b w:val="false"/>
                <w:bCs w:val="false"/>
                <w:caps w:val="false"/>
                <w:smallCaps w:val="false"/>
                <w:color w:val="000000"/>
                <w:spacing w:val="0"/>
                <w:sz w:val="27"/>
                <w:szCs w:val="27"/>
                <w:highlight w:val="white"/>
                <w:u w:val="none"/>
                <w:lang w:val="uk-UA" w:eastAsia="zh-CN" w:bidi="ar-SA"/>
              </w:rPr>
            </w:r>
          </w:p>
          <w:p>
            <w:pPr>
              <w:pStyle w:val="Normal"/>
              <w:widowControl/>
              <w:suppressAutoHyphens w:val="true"/>
              <w:overflowPunct w:val="false"/>
              <w:bidi w:val="0"/>
              <w:ind w:left="0" w:right="0" w:hanging="0"/>
              <w:jc w:val="both"/>
              <w:rPr>
                <w:sz w:val="27"/>
                <w:szCs w:val="27"/>
              </w:rPr>
            </w:pPr>
            <w:r>
              <w:rPr>
                <w:rFonts w:cs="Times New Roman"/>
                <w:b w:val="false"/>
                <w:bCs w:val="false"/>
                <w:i w:val="false"/>
                <w:iCs w:val="false"/>
                <w:caps w:val="false"/>
                <w:smallCaps w:val="false"/>
                <w:color w:val="000000"/>
                <w:spacing w:val="0"/>
                <w:sz w:val="27"/>
                <w:szCs w:val="27"/>
                <w:highlight w:val="white"/>
                <w:u w:val="none"/>
                <w:lang w:val="uk-UA" w:eastAsia="zh-CN" w:bidi="ar-SA"/>
              </w:rPr>
              <w:t>Саввін С.С., Гончаров О.В., Стрижов Д.С., Паладій С.В., Шульга Н.І., Кулаковський Ю.П., Васильчук В.В.</w:t>
            </w:r>
          </w:p>
          <w:p>
            <w:pPr>
              <w:pStyle w:val="Normal"/>
              <w:widowControl/>
              <w:suppressAutoHyphens w:val="true"/>
              <w:overflowPunct w:val="false"/>
              <w:bidi w:val="0"/>
              <w:ind w:left="0" w:right="0" w:hanging="0"/>
              <w:jc w:val="both"/>
              <w:rPr>
                <w:rFonts w:ascii="Times New Roman" w:hAnsi="Times New Roman" w:cs="Times New Roman"/>
                <w:b w:val="false"/>
                <w:b w:val="false"/>
                <w:bCs w:val="false"/>
                <w:i/>
                <w:i/>
                <w:iCs/>
                <w:caps w:val="false"/>
                <w:smallCaps w:val="false"/>
                <w:color w:val="000000"/>
                <w:spacing w:val="0"/>
                <w:sz w:val="27"/>
                <w:szCs w:val="27"/>
                <w:highlight w:val="white"/>
                <w:u w:val="none"/>
                <w:lang w:val="uk-UA" w:eastAsia="zh-CN" w:bidi="ar-SA"/>
              </w:rPr>
            </w:pPr>
            <w:r>
              <w:rPr>
                <w:rFonts w:cs="Times New Roman"/>
                <w:b w:val="false"/>
                <w:bCs w:val="false"/>
                <w:i/>
                <w:iCs/>
                <w:caps w:val="false"/>
                <w:smallCaps w:val="false"/>
                <w:color w:val="000000"/>
                <w:spacing w:val="0"/>
                <w:sz w:val="27"/>
                <w:szCs w:val="27"/>
                <w:highlight w:val="white"/>
                <w:u w:val="none"/>
                <w:lang w:val="uk-UA" w:eastAsia="zh-CN" w:bidi="ar-SA"/>
              </w:rPr>
            </w:r>
          </w:p>
          <w:p>
            <w:pPr>
              <w:pStyle w:val="Normal"/>
              <w:widowControl/>
              <w:tabs>
                <w:tab w:val="left" w:pos="0" w:leader="none"/>
              </w:tabs>
              <w:suppressAutoHyphens w:val="true"/>
              <w:overflowPunct w:val="false"/>
              <w:bidi w:val="0"/>
              <w:ind w:left="0" w:right="0" w:firstLine="283"/>
              <w:jc w:val="both"/>
              <w:rPr>
                <w:i w:val="false"/>
                <w:i w:val="false"/>
                <w:iCs w:val="false"/>
              </w:rPr>
            </w:pPr>
            <w:bookmarkStart w:id="0" w:name="__DdeLink__7852_172388510"/>
            <w:bookmarkEnd w:id="0"/>
            <w:r>
              <w:rPr>
                <w:rFonts w:cs="Times New Roman CYR"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ru-RU" w:bidi="ar-SA"/>
              </w:rPr>
              <w:t xml:space="preserve">1) </w:t>
            </w:r>
            <w:r>
              <w:rPr>
                <w:rStyle w:val="Style9"/>
                <w:rFonts w:cs="Times New Roman CYR" w:ascii="Times New Roman CYR" w:hAnsi="Times New Roman CYR"/>
                <w:b w:val="false"/>
                <w:bCs w:val="false"/>
                <w:i w:val="false"/>
                <w:iCs w:val="false"/>
                <w:caps w:val="false"/>
                <w:smallCaps w:val="false"/>
                <w:color w:val="000000"/>
                <w:spacing w:val="0"/>
                <w:sz w:val="27"/>
                <w:szCs w:val="27"/>
                <w:highlight w:val="white"/>
                <w:u w:val="none"/>
                <w:lang w:val="uk-UA" w:eastAsia="ru-RU" w:bidi="ar-SA"/>
              </w:rPr>
              <w:t xml:space="preserve">Департаменту освіти і науки, молоді та спорту </w:t>
            </w:r>
            <w:r>
              <w:rPr>
                <w:rStyle w:val="Style9"/>
                <w:rFonts w:cs="Times New Roman" w:ascii="Times New Roman CYR" w:hAnsi="Times New Roman CYR"/>
                <w:b w:val="false"/>
                <w:bCs w:val="false"/>
                <w:i w:val="false"/>
                <w:iCs w:val="false"/>
                <w:caps w:val="false"/>
                <w:smallCaps w:val="false"/>
                <w:color w:val="000000"/>
                <w:spacing w:val="0"/>
                <w:sz w:val="27"/>
                <w:szCs w:val="27"/>
                <w:highlight w:val="white"/>
                <w:u w:val="none"/>
                <w:lang w:val="uk-UA" w:eastAsia="zh-CN" w:bidi="ar-SA"/>
              </w:rPr>
              <w:t xml:space="preserve">виконавчого органу Київської міської ради (КМДА) </w:t>
            </w:r>
            <w:r>
              <w:rPr>
                <w:rStyle w:val="Style9"/>
                <w:rFonts w:cs="Times New Roman CYR" w:ascii="Times New Roman CYR" w:hAnsi="Times New Roman CYR"/>
                <w:b w:val="false"/>
                <w:bCs w:val="false"/>
                <w:i w:val="false"/>
                <w:iCs w:val="false"/>
                <w:caps w:val="false"/>
                <w:smallCaps w:val="false"/>
                <w:color w:val="000000"/>
                <w:spacing w:val="0"/>
                <w:sz w:val="27"/>
                <w:szCs w:val="27"/>
                <w:highlight w:val="white"/>
                <w:u w:val="none"/>
                <w:lang w:val="uk-UA" w:eastAsia="ru-RU" w:bidi="ar-SA"/>
              </w:rPr>
              <w:t xml:space="preserve">включити депутата Київської міської ради Стрижова Д.С до </w:t>
            </w:r>
            <w:r>
              <w:rPr>
                <w:rFonts w:cs="Times New Roman CYR"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ru-RU" w:bidi="ar-SA"/>
              </w:rPr>
              <w:t xml:space="preserve">складу робочої групи </w:t>
            </w:r>
            <w:r>
              <w:rPr>
                <w:rStyle w:val="Style9"/>
                <w:rFonts w:cs="Times New Roman CYR" w:ascii="Times New Roman CYR" w:hAnsi="Times New Roman CYR"/>
                <w:b w:val="false"/>
                <w:bCs w:val="false"/>
                <w:i w:val="false"/>
                <w:iCs w:val="false"/>
                <w:caps w:val="false"/>
                <w:smallCaps w:val="false"/>
                <w:color w:val="000000"/>
                <w:spacing w:val="0"/>
                <w:sz w:val="27"/>
                <w:szCs w:val="27"/>
                <w:highlight w:val="white"/>
                <w:u w:val="none"/>
                <w:lang w:val="uk-UA" w:eastAsia="ru-RU" w:bidi="ar-SA"/>
              </w:rPr>
              <w:t>з питань централізованого, комплексного забезпечення дошкільних, загальноосвітніх та позашкільних навчальних закладів фізичною охороною, системами відеоспостереження та турнікетами.</w:t>
            </w:r>
          </w:p>
          <w:p>
            <w:pPr>
              <w:pStyle w:val="Normal"/>
              <w:widowControl/>
              <w:tabs>
                <w:tab w:val="left" w:pos="0" w:leader="none"/>
              </w:tabs>
              <w:suppressAutoHyphens w:val="true"/>
              <w:overflowPunct w:val="false"/>
              <w:bidi w:val="0"/>
              <w:ind w:left="0" w:right="0" w:firstLine="283"/>
              <w:jc w:val="both"/>
              <w:rPr>
                <w:i w:val="false"/>
                <w:i w:val="false"/>
                <w:iCs w:val="false"/>
              </w:rPr>
            </w:pPr>
            <w:r>
              <w:rPr>
                <w:rStyle w:val="Style9"/>
                <w:rFonts w:cs="Times New Roman CYR" w:ascii="Times New Roman CYR" w:hAnsi="Times New Roman CYR"/>
                <w:b w:val="false"/>
                <w:bCs w:val="false"/>
                <w:i w:val="false"/>
                <w:iCs w:val="false"/>
                <w:caps w:val="false"/>
                <w:smallCaps w:val="false"/>
                <w:color w:val="000000"/>
                <w:spacing w:val="0"/>
                <w:sz w:val="27"/>
                <w:szCs w:val="27"/>
                <w:highlight w:val="white"/>
                <w:u w:val="none"/>
                <w:lang w:val="uk-UA" w:eastAsia="ru-RU" w:bidi="ar-SA"/>
              </w:rPr>
              <w:t xml:space="preserve">2) Департаменту освіти і науки, молоді та спорту </w:t>
            </w:r>
            <w:r>
              <w:rPr>
                <w:rStyle w:val="Style9"/>
                <w:rFonts w:cs="Times New Roman" w:ascii="Times New Roman CYR" w:hAnsi="Times New Roman CYR"/>
                <w:b w:val="false"/>
                <w:bCs w:val="false"/>
                <w:i w:val="false"/>
                <w:iCs w:val="false"/>
                <w:caps w:val="false"/>
                <w:smallCaps w:val="false"/>
                <w:color w:val="000000"/>
                <w:spacing w:val="0"/>
                <w:sz w:val="27"/>
                <w:szCs w:val="27"/>
                <w:highlight w:val="white"/>
                <w:u w:val="none"/>
                <w:lang w:val="uk-UA" w:eastAsia="zh-CN" w:bidi="ar-SA"/>
              </w:rPr>
              <w:t xml:space="preserve">виконавчого органу Київської міської ради (КМДА) виконати доручення комісії (протокол №12 від 18.05.2016), а саме - створити робочу групу щодо </w:t>
            </w:r>
            <w:r>
              <w:rPr>
                <w:rStyle w:val="Style9"/>
                <w:rFonts w:cs="Times New Roman"/>
                <w:b w:val="false"/>
                <w:bCs w:val="false"/>
                <w:i w:val="false"/>
                <w:iCs w:val="false"/>
                <w:caps w:val="false"/>
                <w:smallCaps w:val="false"/>
                <w:color w:val="000000"/>
                <w:spacing w:val="0"/>
                <w:sz w:val="27"/>
                <w:szCs w:val="27"/>
                <w:highlight w:val="white"/>
                <w:u w:val="none"/>
                <w:lang w:val="uk-UA" w:eastAsia="zh-CN" w:bidi="ar-SA"/>
              </w:rPr>
              <w:t xml:space="preserve">забезпечення навчальних закладів м.Києва правом постійного користування земельними ділянками, на яких вони розташовуються </w:t>
            </w:r>
            <w:r>
              <w:rPr>
                <w:rStyle w:val="Style9"/>
                <w:rFonts w:cs="Times New Roman" w:ascii="Times New Roman CYR" w:hAnsi="Times New Roman CYR"/>
                <w:b w:val="false"/>
                <w:bCs w:val="false"/>
                <w:i w:val="false"/>
                <w:iCs w:val="false"/>
                <w:caps w:val="false"/>
                <w:smallCaps w:val="false"/>
                <w:color w:val="000000"/>
                <w:spacing w:val="0"/>
                <w:sz w:val="27"/>
                <w:szCs w:val="27"/>
                <w:highlight w:val="white"/>
                <w:u w:val="none"/>
                <w:lang w:val="uk-UA" w:eastAsia="zh-CN" w:bidi="ar-SA"/>
              </w:rPr>
              <w:t xml:space="preserve">на чолі з депутатом Київської міської ради Шульгою Н.І. </w:t>
            </w:r>
            <w:r>
              <w:rPr>
                <w:rStyle w:val="Style9"/>
                <w:rFonts w:cs="Times New Roman"/>
                <w:b w:val="false"/>
                <w:bCs w:val="false"/>
                <w:i w:val="false"/>
                <w:iCs w:val="false"/>
                <w:caps w:val="false"/>
                <w:smallCaps w:val="false"/>
                <w:color w:val="000000"/>
                <w:spacing w:val="0"/>
                <w:sz w:val="27"/>
                <w:szCs w:val="27"/>
                <w:highlight w:val="white"/>
                <w:u w:val="none"/>
                <w:lang w:val="uk-UA" w:eastAsia="zh-CN" w:bidi="ar-SA"/>
              </w:rPr>
              <w:t>за участю спеціалістів Департаменту земельних ресурсів виконавчого органу Київської міської ради (КМДА), Департаменту фінансів виконавчого органу Київської міської ради (КМДА), Департаменту містобудування та архітектури виконавчого органу Київської міської ради (КМДА) та депутатів Київської міської ради.</w:t>
            </w:r>
          </w:p>
          <w:p>
            <w:pPr>
              <w:pStyle w:val="Normal"/>
              <w:widowControl/>
              <w:tabs>
                <w:tab w:val="left" w:pos="0" w:leader="none"/>
              </w:tabs>
              <w:suppressAutoHyphens w:val="true"/>
              <w:overflowPunct w:val="false"/>
              <w:bidi w:val="0"/>
              <w:ind w:left="0" w:right="0" w:hanging="0"/>
              <w:jc w:val="both"/>
              <w:rPr>
                <w:rStyle w:val="Style9"/>
                <w:rFonts w:cs="Times New Roman"/>
                <w:i w:val="false"/>
                <w:i w:val="false"/>
                <w:iCs w:val="false"/>
                <w:color w:val="000000"/>
                <w:sz w:val="27"/>
                <w:szCs w:val="27"/>
                <w:u w:val="none"/>
              </w:rPr>
            </w:pPr>
            <w:bookmarkStart w:id="1" w:name="__DdeLink__7852_1723885101"/>
            <w:bookmarkStart w:id="2" w:name="__DdeLink__7852_1723885101"/>
            <w:bookmarkEnd w:id="2"/>
            <w:r>
              <w:rPr>
                <w:rFonts w:cs="Times New Roman"/>
                <w:i w:val="false"/>
                <w:iCs w:val="false"/>
                <w:color w:val="000000"/>
                <w:sz w:val="27"/>
                <w:szCs w:val="27"/>
                <w:u w:val="none"/>
              </w:rPr>
            </w:r>
          </w:p>
          <w:p>
            <w:pPr>
              <w:pStyle w:val="Normal"/>
              <w:widowControl/>
              <w:suppressAutoHyphens w:val="true"/>
              <w:overflowPunct w:val="false"/>
              <w:bidi w:val="0"/>
              <w:ind w:hanging="0"/>
              <w:jc w:val="both"/>
              <w:rPr>
                <w:sz w:val="27"/>
                <w:szCs w:val="27"/>
              </w:rPr>
            </w:pP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За –5, проти – немає, утри</w:t>
            </w:r>
            <w:r>
              <w:rPr>
                <w:rFonts w:cs="Times New Roman"/>
                <w:b w:val="false"/>
                <w:bCs w:val="false"/>
                <w:i w:val="false"/>
                <w:iCs w:val="false"/>
                <w:caps w:val="false"/>
                <w:smallCaps w:val="false"/>
                <w:color w:val="000000"/>
                <w:spacing w:val="0"/>
                <w:sz w:val="27"/>
                <w:szCs w:val="27"/>
                <w:u w:val="none"/>
                <w:shd w:fill="FFFFFF" w:val="clear"/>
                <w:lang w:val="uk-UA" w:eastAsia="zh-CN" w:bidi="ar-SA"/>
              </w:rPr>
              <w:t>малось – немає, не голосував -1</w:t>
            </w: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 </w:t>
            </w:r>
            <w:r>
              <w:rPr>
                <w:rFonts w:cs="Times New Roman"/>
                <w:b w:val="false"/>
                <w:bCs w:val="false"/>
                <w:i/>
                <w:iCs/>
                <w:caps w:val="false"/>
                <w:smallCaps w:val="false"/>
                <w:color w:val="000000"/>
                <w:spacing w:val="0"/>
                <w:sz w:val="27"/>
                <w:szCs w:val="27"/>
                <w:highlight w:val="white"/>
                <w:u w:val="none"/>
                <w:shd w:fill="FFFFFF" w:val="clear"/>
                <w:lang w:val="uk-UA" w:eastAsia="zh-CN" w:bidi="ar-SA"/>
              </w:rPr>
              <w:t>Рішення  прийнято.</w:t>
            </w:r>
          </w:p>
          <w:p>
            <w:pPr>
              <w:pStyle w:val="Normal"/>
              <w:widowControl/>
              <w:suppressAutoHyphens w:val="true"/>
              <w:overflowPunct w:val="false"/>
              <w:bidi w:val="0"/>
              <w:ind w:left="0" w:right="0" w:hanging="0"/>
              <w:jc w:val="both"/>
              <w:rPr>
                <w:rFonts w:ascii="Times New Roman" w:hAnsi="Times New Roman" w:cs="Times New Roman"/>
                <w:b w:val="false"/>
                <w:b w:val="false"/>
                <w:bCs w:val="false"/>
                <w:caps w:val="false"/>
                <w:smallCaps w:val="false"/>
                <w:color w:val="000000"/>
                <w:spacing w:val="0"/>
                <w:sz w:val="27"/>
                <w:szCs w:val="27"/>
                <w:highlight w:val="white"/>
                <w:u w:val="none"/>
                <w:lang w:val="uk-UA" w:eastAsia="zh-CN" w:bidi="ar-SA"/>
              </w:rPr>
            </w:pPr>
            <w:r>
              <w:rPr>
                <w:rFonts w:cs="Times New Roman"/>
                <w:b w:val="false"/>
                <w:bCs w:val="false"/>
                <w:caps w:val="false"/>
                <w:smallCaps w:val="false"/>
                <w:color w:val="000000"/>
                <w:spacing w:val="0"/>
                <w:sz w:val="27"/>
                <w:szCs w:val="27"/>
                <w:highlight w:val="white"/>
                <w:u w:val="none"/>
                <w:lang w:val="uk-UA" w:eastAsia="zh-CN" w:bidi="ar-SA"/>
              </w:rPr>
            </w:r>
          </w:p>
          <w:p>
            <w:pPr>
              <w:pStyle w:val="Normal"/>
              <w:widowControl/>
              <w:suppressAutoHyphens w:val="true"/>
              <w:overflowPunct w:val="false"/>
              <w:bidi w:val="0"/>
              <w:ind w:left="0" w:right="0" w:hanging="0"/>
              <w:jc w:val="both"/>
              <w:rPr>
                <w:sz w:val="28"/>
                <w:szCs w:val="28"/>
              </w:rPr>
            </w:pP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Кулаковського Ю.П. - заступника директора Департаменту земельних ресурсів виконавчого органу Київської міської ради (КМДА), який  </w:t>
            </w:r>
            <w:r>
              <w:rPr>
                <w:rStyle w:val="Style9"/>
                <w:rFonts w:eastAsia="Calibri" w:cs="Times New Roman CYR" w:ascii="Times New Roman CYR" w:hAnsi="Times New Roman CYR"/>
                <w:b w:val="false"/>
                <w:bCs w:val="false"/>
                <w:i w:val="false"/>
                <w:iCs w:val="false"/>
                <w:caps w:val="false"/>
                <w:smallCaps w:val="false"/>
                <w:color w:val="000000"/>
                <w:spacing w:val="0"/>
                <w:sz w:val="27"/>
                <w:szCs w:val="27"/>
                <w:highlight w:val="white"/>
                <w:u w:val="none"/>
                <w:lang w:val="uk-UA" w:eastAsia="ru-RU" w:bidi="ar-SA"/>
              </w:rPr>
              <w:t xml:space="preserve">поінформував  </w:t>
            </w:r>
            <w:r>
              <w:rPr>
                <w:rStyle w:val="Strong"/>
                <w:rFonts w:eastAsia="Calibri" w:cs="Times New Roman CYR"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ru-RU" w:bidi="ar-SA"/>
              </w:rPr>
              <w:t xml:space="preserve">про проект рішення  Київської міської ради </w:t>
            </w:r>
            <w:r>
              <w:rPr>
                <w:rStyle w:val="Strong"/>
                <w:rFonts w:eastAsia="Calibri" w:cs="Times New Roman"/>
                <w:b w:val="false"/>
                <w:bCs w:val="false"/>
                <w:i w:val="false"/>
                <w:iCs w:val="false"/>
                <w:caps w:val="false"/>
                <w:smallCaps w:val="false"/>
                <w:color w:val="000000"/>
                <w:spacing w:val="0"/>
                <w:sz w:val="27"/>
                <w:szCs w:val="27"/>
                <w:highlight w:val="white"/>
                <w:u w:val="none"/>
                <w:shd w:fill="FFFFFF" w:val="clear"/>
                <w:lang w:val="uk-UA" w:eastAsia="zh-CN" w:bidi="ar-SA"/>
              </w:rPr>
              <w:t>“Про надання земельної ділянки приватному вищому навчальному закладу "Європейський університет" для експлуатації та обслуговування будівлі і споруд університету на бульв. Академіка Вернадського, 16-в у Святошинському районі м. Києва” (справа А-22749) (</w:t>
            </w:r>
            <w:r>
              <w:rPr>
                <w:rStyle w:val="Strong"/>
                <w:rFonts w:eastAsia="Calibri" w:cs="Times New Roman"/>
                <w:b w:val="false"/>
                <w:bCs w:val="false"/>
                <w:i/>
                <w:iCs/>
                <w:caps w:val="false"/>
                <w:smallCaps w:val="false"/>
                <w:color w:val="000000"/>
                <w:spacing w:val="0"/>
                <w:sz w:val="27"/>
                <w:szCs w:val="27"/>
                <w:highlight w:val="white"/>
                <w:u w:val="none"/>
                <w:shd w:fill="FFFFFF" w:val="clear"/>
                <w:lang w:val="uk-UA" w:eastAsia="zh-CN" w:bidi="ar-SA"/>
              </w:rPr>
              <w:t>доручення заступника міського голови-секретаря Київської міської ради В. Прокопіва №08/231-4396 ПР від  24.10.2016)</w:t>
            </w:r>
          </w:p>
          <w:p>
            <w:pPr>
              <w:pStyle w:val="Normal"/>
              <w:widowControl/>
              <w:suppressAutoHyphens w:val="true"/>
              <w:overflowPunct w:val="false"/>
              <w:bidi w:val="0"/>
              <w:ind w:left="0" w:right="0" w:hanging="0"/>
              <w:jc w:val="both"/>
              <w:rPr>
                <w:rStyle w:val="Strong"/>
                <w:rFonts w:ascii="Times New Roman" w:hAnsi="Times New Roman" w:eastAsia="Calibri" w:cs="Times New Roman"/>
                <w:b w:val="false"/>
                <w:b w:val="false"/>
                <w:bCs w:val="false"/>
                <w:i/>
                <w:i/>
                <w:iCs/>
                <w:caps w:val="false"/>
                <w:smallCaps w:val="false"/>
                <w:color w:val="000000"/>
                <w:spacing w:val="0"/>
                <w:sz w:val="27"/>
                <w:szCs w:val="27"/>
                <w:highlight w:val="white"/>
                <w:u w:val="none"/>
                <w:lang w:val="uk-UA" w:eastAsia="zh-CN" w:bidi="ar-SA"/>
              </w:rPr>
            </w:pPr>
            <w:r>
              <w:rPr>
                <w:rFonts w:eastAsia="Calibri" w:cs="Times New Roman"/>
                <w:b w:val="false"/>
                <w:bCs w:val="false"/>
                <w:i/>
                <w:iCs/>
                <w:caps w:val="false"/>
                <w:smallCaps w:val="false"/>
                <w:color w:val="000000"/>
                <w:spacing w:val="0"/>
                <w:sz w:val="27"/>
                <w:szCs w:val="27"/>
                <w:highlight w:val="white"/>
                <w:u w:val="none"/>
                <w:lang w:val="uk-UA" w:eastAsia="zh-CN" w:bidi="ar-SA"/>
              </w:rPr>
            </w:r>
          </w:p>
          <w:p>
            <w:pPr>
              <w:pStyle w:val="Normal"/>
              <w:widowControl/>
              <w:suppressAutoHyphens w:val="true"/>
              <w:overflowPunct w:val="false"/>
              <w:bidi w:val="0"/>
              <w:ind w:left="0" w:right="0" w:hanging="0"/>
              <w:jc w:val="both"/>
              <w:rPr>
                <w:sz w:val="28"/>
                <w:szCs w:val="28"/>
              </w:rPr>
            </w:pPr>
            <w:r>
              <w:rPr>
                <w:rStyle w:val="Strong"/>
                <w:rFonts w:eastAsia="Calibri" w:cs="Times New Roman"/>
                <w:b w:val="false"/>
                <w:bCs w:val="false"/>
                <w:i w:val="false"/>
                <w:iCs w:val="false"/>
                <w:caps w:val="false"/>
                <w:smallCaps w:val="false"/>
                <w:color w:val="000000"/>
                <w:spacing w:val="0"/>
                <w:sz w:val="27"/>
                <w:szCs w:val="27"/>
                <w:highlight w:val="white"/>
                <w:u w:val="none"/>
                <w:lang w:val="uk-UA" w:eastAsia="zh-CN" w:bidi="ar-SA"/>
              </w:rPr>
              <w:t>Паладій С.В., Гончаров О.В., Кулаковський Ю.П., Стрижов Д.С.</w:t>
            </w:r>
          </w:p>
          <w:p>
            <w:pPr>
              <w:pStyle w:val="Normal"/>
              <w:widowControl/>
              <w:suppressAutoHyphens w:val="true"/>
              <w:overflowPunct w:val="false"/>
              <w:bidi w:val="0"/>
              <w:ind w:left="0" w:right="0" w:hanging="0"/>
              <w:jc w:val="both"/>
              <w:rPr>
                <w:rFonts w:cs="Times New Roman"/>
                <w:b w:val="false"/>
                <w:b w:val="false"/>
                <w:bCs w:val="false"/>
                <w:i w:val="false"/>
                <w:i w:val="false"/>
                <w:iCs w:val="false"/>
                <w:caps w:val="false"/>
                <w:smallCaps w:val="false"/>
                <w:color w:val="000000"/>
                <w:spacing w:val="0"/>
                <w:highlight w:val="white"/>
                <w:u w:val="none"/>
                <w:lang w:val="uk-UA" w:eastAsia="zh-CN" w:bidi="ar-SA"/>
              </w:rPr>
            </w:pPr>
            <w:r>
              <w:rPr>
                <w:rFonts w:cs="Times New Roman"/>
                <w:b w:val="false"/>
                <w:bCs w:val="false"/>
                <w:i w:val="false"/>
                <w:iCs w:val="false"/>
                <w:caps w:val="false"/>
                <w:smallCaps w:val="false"/>
                <w:color w:val="000000"/>
                <w:spacing w:val="0"/>
                <w:highlight w:val="white"/>
                <w:u w:val="none"/>
                <w:lang w:val="uk-UA" w:eastAsia="zh-CN" w:bidi="ar-SA"/>
              </w:rPr>
            </w:r>
          </w:p>
          <w:p>
            <w:pPr>
              <w:pStyle w:val="Normal"/>
              <w:widowControl/>
              <w:tabs>
                <w:tab w:val="left" w:pos="0" w:leader="none"/>
              </w:tabs>
              <w:suppressAutoHyphens w:val="true"/>
              <w:overflowPunct w:val="false"/>
              <w:bidi w:val="0"/>
              <w:ind w:left="0" w:right="0" w:hanging="0"/>
              <w:jc w:val="both"/>
              <w:rPr>
                <w:sz w:val="28"/>
                <w:szCs w:val="28"/>
              </w:rPr>
            </w:pPr>
            <w:r>
              <w:rPr>
                <w:rFonts w:cs="Times New Roman CYR"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ru-RU" w:bidi="ar-SA"/>
              </w:rPr>
              <w:t xml:space="preserve">Підтримати  проект рішення  Київської міської ради </w:t>
            </w:r>
            <w:r>
              <w:rPr>
                <w:rStyle w:val="Strong"/>
                <w:rFonts w:eastAsia="Calibri"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“Про надання земельної ділянки приватному вищому навчальному закладу "Європейський університет" для експлуатації та обслуговування будівлі і споруд університету на бульв. Академіка Вернадського, 16-в у Святошинському районі м. Києва” (справа А-22749) </w:t>
            </w:r>
            <w:r>
              <w:rPr>
                <w:rFonts w:cs="Times New Roman CYR"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ru-RU" w:bidi="ar-SA"/>
              </w:rPr>
              <w:t>та рекомендувати  його для розгляду на пленарному засіданні сесії Київської міської ради</w:t>
            </w:r>
            <w:r>
              <w:rPr>
                <w:rFonts w:cs="Times New Roman CYR" w:ascii="Times New Roman CYR" w:hAnsi="Times New Roman CYR"/>
                <w:b w:val="false"/>
                <w:bCs w:val="false"/>
                <w:i/>
                <w:iCs/>
                <w:caps w:val="false"/>
                <w:smallCaps w:val="false"/>
                <w:color w:val="000000"/>
                <w:spacing w:val="0"/>
                <w:sz w:val="27"/>
                <w:szCs w:val="27"/>
                <w:highlight w:val="white"/>
                <w:u w:val="none"/>
                <w:shd w:fill="FFFFFF" w:val="clear"/>
                <w:lang w:val="uk-UA" w:eastAsia="ru-RU" w:bidi="ar-SA"/>
              </w:rPr>
              <w:t>.</w:t>
            </w:r>
          </w:p>
          <w:p>
            <w:pPr>
              <w:pStyle w:val="Normal"/>
              <w:widowControl/>
              <w:suppressAutoHyphens w:val="true"/>
              <w:overflowPunct w:val="false"/>
              <w:bidi w:val="0"/>
              <w:ind w:left="0" w:right="0" w:hanging="0"/>
              <w:jc w:val="both"/>
              <w:rPr>
                <w:rFonts w:cs="Times New Roman"/>
                <w:b w:val="false"/>
                <w:b w:val="false"/>
                <w:bCs w:val="false"/>
                <w:i w:val="false"/>
                <w:i w:val="false"/>
                <w:iCs w:val="false"/>
                <w:caps w:val="false"/>
                <w:smallCaps w:val="false"/>
                <w:color w:val="000000"/>
                <w:spacing w:val="0"/>
                <w:highlight w:val="white"/>
                <w:u w:val="none"/>
                <w:lang w:val="uk-UA" w:eastAsia="zh-CN" w:bidi="ar-SA"/>
              </w:rPr>
            </w:pPr>
            <w:r>
              <w:rPr>
                <w:rFonts w:cs="Times New Roman"/>
                <w:b w:val="false"/>
                <w:bCs w:val="false"/>
                <w:i w:val="false"/>
                <w:iCs w:val="false"/>
                <w:caps w:val="false"/>
                <w:smallCaps w:val="false"/>
                <w:color w:val="000000"/>
                <w:spacing w:val="0"/>
                <w:highlight w:val="white"/>
                <w:u w:val="none"/>
                <w:lang w:val="uk-UA" w:eastAsia="zh-CN" w:bidi="ar-SA"/>
              </w:rPr>
            </w:r>
          </w:p>
          <w:p>
            <w:pPr>
              <w:pStyle w:val="Normal"/>
              <w:widowControl/>
              <w:suppressAutoHyphens w:val="true"/>
              <w:overflowPunct w:val="false"/>
              <w:bidi w:val="0"/>
              <w:ind w:hanging="0"/>
              <w:jc w:val="both"/>
              <w:rPr>
                <w:sz w:val="27"/>
                <w:szCs w:val="27"/>
              </w:rPr>
            </w:pP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За – 0, проти – 5, утрималось – 0, не голосував -1. </w:t>
            </w:r>
          </w:p>
          <w:p>
            <w:pPr>
              <w:pStyle w:val="Normal"/>
              <w:widowControl/>
              <w:suppressAutoHyphens w:val="true"/>
              <w:overflowPunct w:val="false"/>
              <w:bidi w:val="0"/>
              <w:ind w:hanging="0"/>
              <w:jc w:val="both"/>
              <w:rPr>
                <w:sz w:val="27"/>
                <w:szCs w:val="27"/>
              </w:rPr>
            </w:pPr>
            <w:r>
              <w:rPr>
                <w:rFonts w:cs="Times New Roman"/>
                <w:b w:val="false"/>
                <w:bCs w:val="false"/>
                <w:i/>
                <w:iCs/>
                <w:caps w:val="false"/>
                <w:smallCaps w:val="false"/>
                <w:color w:val="000000"/>
                <w:spacing w:val="0"/>
                <w:sz w:val="27"/>
                <w:szCs w:val="27"/>
                <w:highlight w:val="white"/>
                <w:u w:val="none"/>
                <w:shd w:fill="FFFFFF" w:val="clear"/>
                <w:lang w:val="uk-UA" w:eastAsia="zh-CN" w:bidi="ar-SA"/>
              </w:rPr>
              <w:t>Рішення відхилено.</w:t>
            </w:r>
          </w:p>
          <w:p>
            <w:pPr>
              <w:pStyle w:val="Normal"/>
              <w:widowControl/>
              <w:suppressAutoHyphens w:val="true"/>
              <w:overflowPunct w:val="false"/>
              <w:bidi w:val="0"/>
              <w:ind w:hanging="0"/>
              <w:jc w:val="both"/>
              <w:rPr>
                <w:rFonts w:cs="Times New Roman"/>
                <w:b w:val="false"/>
                <w:b w:val="false"/>
                <w:bCs w:val="false"/>
                <w:i w:val="false"/>
                <w:i w:val="false"/>
                <w:iCs w:val="false"/>
                <w:caps w:val="false"/>
                <w:smallCaps w:val="false"/>
                <w:color w:val="000000"/>
                <w:spacing w:val="0"/>
                <w:highlight w:val="white"/>
                <w:u w:val="none"/>
                <w:lang w:val="uk-UA" w:eastAsia="zh-CN" w:bidi="ar-SA"/>
              </w:rPr>
            </w:pPr>
            <w:r>
              <w:rPr>
                <w:rFonts w:cs="Times New Roman"/>
                <w:b w:val="false"/>
                <w:bCs w:val="false"/>
                <w:i w:val="false"/>
                <w:iCs w:val="false"/>
                <w:caps w:val="false"/>
                <w:smallCaps w:val="false"/>
                <w:color w:val="000000"/>
                <w:spacing w:val="0"/>
                <w:highlight w:val="white"/>
                <w:u w:val="none"/>
                <w:lang w:val="uk-UA" w:eastAsia="zh-CN" w:bidi="ar-SA"/>
              </w:rPr>
            </w:r>
          </w:p>
          <w:p>
            <w:pPr>
              <w:pStyle w:val="Normal"/>
              <w:widowControl/>
              <w:suppressAutoHyphens w:val="true"/>
              <w:overflowPunct w:val="false"/>
              <w:bidi w:val="0"/>
              <w:ind w:left="0" w:right="0" w:hanging="0"/>
              <w:jc w:val="both"/>
              <w:rPr>
                <w:sz w:val="28"/>
                <w:szCs w:val="28"/>
              </w:rPr>
            </w:pP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Кулаковського Ю.П. - заступника директора Департаменту земельних ресурсів виконавчого органу Київської міської ради (КМДА), який  </w:t>
            </w:r>
            <w:r>
              <w:rPr>
                <w:rStyle w:val="Style9"/>
                <w:rFonts w:eastAsia="Calibri" w:cs="Times New Roman CYR" w:ascii="Times New Roman CYR" w:hAnsi="Times New Roman CYR"/>
                <w:b w:val="false"/>
                <w:bCs w:val="false"/>
                <w:i w:val="false"/>
                <w:iCs w:val="false"/>
                <w:caps w:val="false"/>
                <w:smallCaps w:val="false"/>
                <w:color w:val="000000"/>
                <w:spacing w:val="0"/>
                <w:sz w:val="27"/>
                <w:szCs w:val="27"/>
                <w:highlight w:val="white"/>
                <w:u w:val="none"/>
                <w:lang w:val="uk-UA" w:eastAsia="ru-RU" w:bidi="ar-SA"/>
              </w:rPr>
              <w:t xml:space="preserve">поінформував  </w:t>
            </w:r>
            <w:r>
              <w:rPr>
                <w:rStyle w:val="Strong"/>
                <w:rFonts w:eastAsia="Calibri" w:cs="Times New Roman CYR"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ru-RU" w:bidi="ar-SA"/>
              </w:rPr>
              <w:t xml:space="preserve">про проект рішення  Київської міської ради </w:t>
            </w: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“Про надання земельної ділянки приватному вищому навчальному закладу "Європейський університет" для експлуатації та обслуговування будівель і споруд університету на вул. Литвиненко-Вольгемут, 4-а у Святошинському районі м. Києва” (справа А-22750)  (</w:t>
            </w:r>
            <w:r>
              <w:rPr>
                <w:rFonts w:cs="Times New Roman"/>
                <w:b w:val="false"/>
                <w:bCs w:val="false"/>
                <w:i/>
                <w:iCs/>
                <w:caps w:val="false"/>
                <w:smallCaps w:val="false"/>
                <w:color w:val="000000"/>
                <w:spacing w:val="0"/>
                <w:sz w:val="27"/>
                <w:szCs w:val="27"/>
                <w:highlight w:val="white"/>
                <w:u w:val="none"/>
                <w:shd w:fill="FFFFFF" w:val="clear"/>
                <w:lang w:val="uk-UA" w:eastAsia="zh-CN" w:bidi="ar-SA"/>
              </w:rPr>
              <w:t>доручення заступника міського голови-секретаря Київської міської ради В. Прокопіва №08/231-4397 ПР від  24.10.2016)</w:t>
            </w:r>
          </w:p>
          <w:p>
            <w:pPr>
              <w:pStyle w:val="Normal"/>
              <w:widowControl/>
              <w:suppressAutoHyphens w:val="true"/>
              <w:overflowPunct w:val="false"/>
              <w:bidi w:val="0"/>
              <w:ind w:left="0" w:right="0" w:hanging="0"/>
              <w:jc w:val="both"/>
              <w:rPr>
                <w:rFonts w:ascii="Times New Roman" w:hAnsi="Times New Roman" w:cs="Times New Roman"/>
                <w:b w:val="false"/>
                <w:b w:val="false"/>
                <w:bCs w:val="false"/>
                <w:i/>
                <w:i/>
                <w:iCs/>
                <w:caps w:val="false"/>
                <w:smallCaps w:val="false"/>
                <w:color w:val="000000"/>
                <w:spacing w:val="0"/>
                <w:sz w:val="27"/>
                <w:szCs w:val="27"/>
                <w:highlight w:val="white"/>
                <w:u w:val="none"/>
                <w:lang w:val="uk-UA" w:eastAsia="zh-CN" w:bidi="ar-SA"/>
              </w:rPr>
            </w:pPr>
            <w:r>
              <w:rPr>
                <w:rFonts w:cs="Times New Roman"/>
                <w:b w:val="false"/>
                <w:bCs w:val="false"/>
                <w:i/>
                <w:iCs/>
                <w:caps w:val="false"/>
                <w:smallCaps w:val="false"/>
                <w:color w:val="000000"/>
                <w:spacing w:val="0"/>
                <w:sz w:val="27"/>
                <w:szCs w:val="27"/>
                <w:highlight w:val="white"/>
                <w:u w:val="none"/>
                <w:lang w:val="uk-UA" w:eastAsia="zh-CN" w:bidi="ar-SA"/>
              </w:rPr>
            </w:r>
          </w:p>
          <w:p>
            <w:pPr>
              <w:pStyle w:val="Normal"/>
              <w:widowControl/>
              <w:suppressAutoHyphens w:val="true"/>
              <w:overflowPunct w:val="false"/>
              <w:bidi w:val="0"/>
              <w:ind w:hanging="0"/>
              <w:jc w:val="both"/>
              <w:rPr>
                <w:sz w:val="27"/>
                <w:szCs w:val="27"/>
              </w:rPr>
            </w:pP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Паладій С.В.</w:t>
            </w:r>
          </w:p>
          <w:p>
            <w:pPr>
              <w:pStyle w:val="Normal"/>
              <w:widowControl/>
              <w:suppressAutoHyphens w:val="true"/>
              <w:overflowPunct w:val="false"/>
              <w:bidi w:val="0"/>
              <w:ind w:hanging="0"/>
              <w:jc w:val="both"/>
              <w:rPr>
                <w:rFonts w:cs="Times New Roman"/>
                <w:b w:val="false"/>
                <w:b w:val="false"/>
                <w:bCs w:val="false"/>
                <w:i w:val="false"/>
                <w:i w:val="false"/>
                <w:iCs w:val="false"/>
                <w:caps w:val="false"/>
                <w:smallCaps w:val="false"/>
                <w:color w:val="000000"/>
                <w:spacing w:val="0"/>
                <w:highlight w:val="white"/>
                <w:u w:val="none"/>
                <w:lang w:val="uk-UA" w:eastAsia="zh-CN" w:bidi="ar-SA"/>
              </w:rPr>
            </w:pPr>
            <w:r>
              <w:rPr>
                <w:rFonts w:cs="Times New Roman"/>
                <w:b w:val="false"/>
                <w:bCs w:val="false"/>
                <w:i w:val="false"/>
                <w:iCs w:val="false"/>
                <w:caps w:val="false"/>
                <w:smallCaps w:val="false"/>
                <w:color w:val="000000"/>
                <w:spacing w:val="0"/>
                <w:highlight w:val="white"/>
                <w:u w:val="none"/>
                <w:lang w:val="uk-UA" w:eastAsia="zh-CN" w:bidi="ar-SA"/>
              </w:rPr>
            </w:r>
          </w:p>
          <w:p>
            <w:pPr>
              <w:pStyle w:val="Normal"/>
              <w:widowControl/>
              <w:tabs>
                <w:tab w:val="left" w:pos="0" w:leader="none"/>
              </w:tabs>
              <w:suppressAutoHyphens w:val="true"/>
              <w:overflowPunct w:val="false"/>
              <w:bidi w:val="0"/>
              <w:ind w:left="0" w:right="0" w:hanging="0"/>
              <w:jc w:val="both"/>
              <w:rPr>
                <w:sz w:val="28"/>
                <w:szCs w:val="28"/>
              </w:rPr>
            </w:pPr>
            <w:r>
              <w:rPr>
                <w:rFonts w:cs="Times New Roman CYR"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ru-RU" w:bidi="ar-SA"/>
              </w:rPr>
              <w:t xml:space="preserve">Підтримати  проект рішення  Київської міської ради </w:t>
            </w:r>
            <w:r>
              <w:rPr>
                <w:rStyle w:val="Strong"/>
                <w:rFonts w:eastAsia="Calibri"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“Про надання земельної ділянки приватному вищому навчальному закладу "Європейський університет" для експлуатації та обслуговування будівель і споруд університету на вул. Литвиненко-Вольгемут, 4-а у Святошинському районі м. Києва” (справа А-22750)  </w:t>
            </w:r>
            <w:r>
              <w:rPr>
                <w:rFonts w:cs="Times New Roman CYR"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ru-RU" w:bidi="ar-SA"/>
              </w:rPr>
              <w:t>та рекомендувати  його для розгляду на пленарному засіданні сесії Київської міської ради</w:t>
            </w:r>
            <w:r>
              <w:rPr>
                <w:rFonts w:cs="Times New Roman CYR" w:ascii="Times New Roman CYR" w:hAnsi="Times New Roman CYR"/>
                <w:b w:val="false"/>
                <w:bCs w:val="false"/>
                <w:i/>
                <w:iCs/>
                <w:caps w:val="false"/>
                <w:smallCaps w:val="false"/>
                <w:color w:val="000000"/>
                <w:spacing w:val="0"/>
                <w:sz w:val="27"/>
                <w:szCs w:val="27"/>
                <w:highlight w:val="white"/>
                <w:u w:val="none"/>
                <w:shd w:fill="FFFFFF" w:val="clear"/>
                <w:lang w:val="uk-UA" w:eastAsia="ru-RU" w:bidi="ar-SA"/>
              </w:rPr>
              <w:t>.</w:t>
            </w:r>
          </w:p>
          <w:p>
            <w:pPr>
              <w:pStyle w:val="Normal"/>
              <w:widowControl/>
              <w:suppressAutoHyphens w:val="true"/>
              <w:overflowPunct w:val="false"/>
              <w:bidi w:val="0"/>
              <w:ind w:hanging="0"/>
              <w:jc w:val="both"/>
              <w:rPr>
                <w:rFonts w:cs="Times New Roman"/>
                <w:b w:val="false"/>
                <w:b w:val="false"/>
                <w:bCs w:val="false"/>
                <w:i w:val="false"/>
                <w:i w:val="false"/>
                <w:iCs w:val="false"/>
                <w:caps w:val="false"/>
                <w:smallCaps w:val="false"/>
                <w:color w:val="000000"/>
                <w:spacing w:val="0"/>
                <w:highlight w:val="white"/>
                <w:u w:val="none"/>
                <w:lang w:val="uk-UA" w:eastAsia="zh-CN" w:bidi="ar-SA"/>
              </w:rPr>
            </w:pPr>
            <w:r>
              <w:rPr>
                <w:rFonts w:cs="Times New Roman"/>
                <w:b w:val="false"/>
                <w:bCs w:val="false"/>
                <w:i w:val="false"/>
                <w:iCs w:val="false"/>
                <w:caps w:val="false"/>
                <w:smallCaps w:val="false"/>
                <w:color w:val="000000"/>
                <w:spacing w:val="0"/>
                <w:highlight w:val="white"/>
                <w:u w:val="none"/>
                <w:lang w:val="uk-UA" w:eastAsia="zh-CN" w:bidi="ar-SA"/>
              </w:rPr>
            </w:r>
          </w:p>
          <w:p>
            <w:pPr>
              <w:pStyle w:val="Normal"/>
              <w:widowControl/>
              <w:suppressAutoHyphens w:val="true"/>
              <w:overflowPunct w:val="false"/>
              <w:bidi w:val="0"/>
              <w:ind w:hanging="0"/>
              <w:jc w:val="both"/>
              <w:rPr>
                <w:sz w:val="27"/>
                <w:szCs w:val="27"/>
              </w:rPr>
            </w:pP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За – 0, проти – 5, утрималось – 0, не голосував -1. </w:t>
            </w:r>
            <w:r>
              <w:rPr>
                <w:rFonts w:cs="Times New Roman"/>
                <w:b w:val="false"/>
                <w:bCs w:val="false"/>
                <w:i/>
                <w:iCs/>
                <w:caps w:val="false"/>
                <w:smallCaps w:val="false"/>
                <w:color w:val="000000"/>
                <w:spacing w:val="0"/>
                <w:sz w:val="27"/>
                <w:szCs w:val="27"/>
                <w:highlight w:val="white"/>
                <w:u w:val="none"/>
                <w:shd w:fill="FFFFFF" w:val="clear"/>
                <w:lang w:val="uk-UA" w:eastAsia="zh-CN" w:bidi="ar-SA"/>
              </w:rPr>
              <w:t>Рішення відхилено.</w:t>
            </w:r>
          </w:p>
          <w:p>
            <w:pPr>
              <w:pStyle w:val="Normal"/>
              <w:widowControl/>
              <w:suppressAutoHyphens w:val="true"/>
              <w:overflowPunct w:val="false"/>
              <w:bidi w:val="0"/>
              <w:ind w:hanging="0"/>
              <w:jc w:val="both"/>
              <w:rPr>
                <w:rFonts w:cs="Times New Roman"/>
                <w:b w:val="false"/>
                <w:b w:val="false"/>
                <w:bCs w:val="false"/>
                <w:i/>
                <w:i/>
                <w:iCs/>
                <w:caps w:val="false"/>
                <w:smallCaps w:val="false"/>
                <w:color w:val="000000"/>
                <w:spacing w:val="0"/>
                <w:highlight w:val="white"/>
                <w:u w:val="none"/>
                <w:lang w:val="uk-UA" w:eastAsia="zh-CN" w:bidi="ar-SA"/>
              </w:rPr>
            </w:pPr>
            <w:r>
              <w:rPr>
                <w:rFonts w:cs="Times New Roman"/>
                <w:b w:val="false"/>
                <w:bCs w:val="false"/>
                <w:i/>
                <w:iCs/>
                <w:caps w:val="false"/>
                <w:smallCaps w:val="false"/>
                <w:color w:val="000000"/>
                <w:spacing w:val="0"/>
                <w:highlight w:val="white"/>
                <w:u w:val="none"/>
                <w:lang w:val="uk-UA" w:eastAsia="zh-CN" w:bidi="ar-SA"/>
              </w:rPr>
            </w:r>
          </w:p>
          <w:p>
            <w:pPr>
              <w:pStyle w:val="Normal"/>
              <w:widowControl/>
              <w:suppressAutoHyphens w:val="true"/>
              <w:overflowPunct w:val="false"/>
              <w:bidi w:val="0"/>
              <w:ind w:left="0" w:right="0" w:hanging="0"/>
              <w:jc w:val="both"/>
              <w:rPr>
                <w:sz w:val="28"/>
                <w:szCs w:val="28"/>
              </w:rPr>
            </w:pP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Кулаковського Ю.П. - заступника директора Департаменту земельних ресурсів виконавчого органу Київської міської ради (КМДА), який  </w:t>
            </w:r>
            <w:r>
              <w:rPr>
                <w:rStyle w:val="Style9"/>
                <w:rFonts w:eastAsia="Calibri" w:cs="Times New Roman CYR" w:ascii="Times New Roman CYR" w:hAnsi="Times New Roman CYR"/>
                <w:b w:val="false"/>
                <w:bCs w:val="false"/>
                <w:i w:val="false"/>
                <w:iCs w:val="false"/>
                <w:caps w:val="false"/>
                <w:smallCaps w:val="false"/>
                <w:color w:val="000000"/>
                <w:spacing w:val="0"/>
                <w:sz w:val="27"/>
                <w:szCs w:val="27"/>
                <w:highlight w:val="white"/>
                <w:u w:val="none"/>
                <w:lang w:val="uk-UA" w:eastAsia="ru-RU" w:bidi="ar-SA"/>
              </w:rPr>
              <w:t xml:space="preserve">поінформував  </w:t>
            </w:r>
            <w:r>
              <w:rPr>
                <w:rStyle w:val="Strong"/>
                <w:rFonts w:eastAsia="Calibri" w:cs="Times New Roman CYR"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ru-RU" w:bidi="ar-SA"/>
              </w:rPr>
              <w:t xml:space="preserve">про проект рішення  Київської міської ради </w:t>
            </w: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“Про надання земельної ділянки приватному вищому навчальному закладу "Європейський університет" для експлуатації та обслуговування будівель і споруд університету на вул. Литвиненко-Вольгемут, 1-г у Святошинському районі м. Києва” (справа А-22748) (</w:t>
            </w:r>
            <w:r>
              <w:rPr>
                <w:rFonts w:cs="Times New Roman"/>
                <w:b w:val="false"/>
                <w:bCs w:val="false"/>
                <w:i/>
                <w:iCs/>
                <w:caps w:val="false"/>
                <w:smallCaps w:val="false"/>
                <w:color w:val="000000"/>
                <w:spacing w:val="0"/>
                <w:sz w:val="27"/>
                <w:szCs w:val="27"/>
                <w:highlight w:val="white"/>
                <w:u w:val="none"/>
                <w:shd w:fill="FFFFFF" w:val="clear"/>
                <w:lang w:val="uk-UA" w:eastAsia="zh-CN" w:bidi="ar-SA"/>
              </w:rPr>
              <w:t>доручення заступника міського голови-секретаря Київської міської ради В. Прокопіва №08/231-4398 ПР від  24.10.2016)</w:t>
            </w:r>
          </w:p>
          <w:p>
            <w:pPr>
              <w:pStyle w:val="Normal"/>
              <w:widowControl/>
              <w:suppressAutoHyphens w:val="true"/>
              <w:overflowPunct w:val="false"/>
              <w:bidi w:val="0"/>
              <w:ind w:hanging="0"/>
              <w:jc w:val="both"/>
              <w:rPr>
                <w:rFonts w:cs="Times New Roman"/>
                <w:b w:val="false"/>
                <w:b w:val="false"/>
                <w:bCs w:val="false"/>
                <w:i w:val="false"/>
                <w:i w:val="false"/>
                <w:iCs w:val="false"/>
                <w:caps w:val="false"/>
                <w:smallCaps w:val="false"/>
                <w:color w:val="000000"/>
                <w:spacing w:val="0"/>
                <w:highlight w:val="white"/>
                <w:u w:val="none"/>
                <w:lang w:val="uk-UA" w:eastAsia="zh-CN" w:bidi="ar-SA"/>
              </w:rPr>
            </w:pPr>
            <w:r>
              <w:rPr>
                <w:rFonts w:cs="Times New Roman"/>
                <w:b w:val="false"/>
                <w:bCs w:val="false"/>
                <w:i w:val="false"/>
                <w:iCs w:val="false"/>
                <w:caps w:val="false"/>
                <w:smallCaps w:val="false"/>
                <w:color w:val="000000"/>
                <w:spacing w:val="0"/>
                <w:highlight w:val="white"/>
                <w:u w:val="none"/>
                <w:lang w:val="uk-UA" w:eastAsia="zh-CN" w:bidi="ar-SA"/>
              </w:rPr>
            </w:r>
          </w:p>
          <w:p>
            <w:pPr>
              <w:pStyle w:val="Normal"/>
              <w:widowControl/>
              <w:suppressAutoHyphens w:val="true"/>
              <w:overflowPunct w:val="false"/>
              <w:bidi w:val="0"/>
              <w:ind w:hanging="0"/>
              <w:jc w:val="both"/>
              <w:rPr>
                <w:sz w:val="27"/>
                <w:szCs w:val="27"/>
              </w:rPr>
            </w:pP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Паладій С.В.</w:t>
            </w:r>
          </w:p>
          <w:p>
            <w:pPr>
              <w:pStyle w:val="Normal"/>
              <w:widowControl/>
              <w:suppressAutoHyphens w:val="true"/>
              <w:overflowPunct w:val="false"/>
              <w:bidi w:val="0"/>
              <w:ind w:left="0" w:right="0" w:hanging="0"/>
              <w:jc w:val="both"/>
              <w:rPr>
                <w:rFonts w:ascii="Times New Roman" w:hAnsi="Times New Roman" w:cs="Times New Roman"/>
                <w:b w:val="false"/>
                <w:b w:val="false"/>
                <w:bCs w:val="false"/>
                <w:i/>
                <w:i/>
                <w:iCs/>
                <w:caps w:val="false"/>
                <w:smallCaps w:val="false"/>
                <w:color w:val="000000"/>
                <w:spacing w:val="0"/>
                <w:sz w:val="27"/>
                <w:szCs w:val="27"/>
                <w:highlight w:val="white"/>
                <w:u w:val="none"/>
                <w:lang w:val="uk-UA" w:eastAsia="zh-CN" w:bidi="ar-SA"/>
              </w:rPr>
            </w:pPr>
            <w:r>
              <w:rPr>
                <w:rFonts w:cs="Times New Roman"/>
                <w:b w:val="false"/>
                <w:bCs w:val="false"/>
                <w:i/>
                <w:iCs/>
                <w:caps w:val="false"/>
                <w:smallCaps w:val="false"/>
                <w:color w:val="000000"/>
                <w:spacing w:val="0"/>
                <w:sz w:val="27"/>
                <w:szCs w:val="27"/>
                <w:highlight w:val="white"/>
                <w:u w:val="none"/>
                <w:lang w:val="uk-UA" w:eastAsia="zh-CN" w:bidi="ar-SA"/>
              </w:rPr>
            </w:r>
          </w:p>
          <w:p>
            <w:pPr>
              <w:pStyle w:val="Normal"/>
              <w:widowControl/>
              <w:tabs>
                <w:tab w:val="left" w:pos="0" w:leader="none"/>
              </w:tabs>
              <w:suppressAutoHyphens w:val="true"/>
              <w:overflowPunct w:val="false"/>
              <w:bidi w:val="0"/>
              <w:ind w:left="0" w:right="0" w:hanging="0"/>
              <w:jc w:val="both"/>
              <w:rPr>
                <w:sz w:val="28"/>
                <w:szCs w:val="28"/>
              </w:rPr>
            </w:pPr>
            <w:r>
              <w:rPr>
                <w:rFonts w:cs="Times New Roman CYR"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ru-RU" w:bidi="ar-SA"/>
              </w:rPr>
              <w:t xml:space="preserve">Підтримати  проект рішення  Київської міської ради </w:t>
            </w: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 “Про надання земельної ділянки приватному вищому навчальному закладу "Європейський університет" для експлуатації та обслуговування будівель і споруд університету на вул. Литвиненко-Вольгемут, 1-г у Святошинському районі м. Києва” (справа А-22748)</w:t>
            </w:r>
            <w:r>
              <w:rPr>
                <w:rStyle w:val="Strong"/>
                <w:rFonts w:eastAsia="Calibri"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 </w:t>
            </w:r>
            <w:r>
              <w:rPr>
                <w:rFonts w:cs="Times New Roman CYR"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ru-RU" w:bidi="ar-SA"/>
              </w:rPr>
              <w:t>та рекомендувати  його для розгляду на пленарному засіданні сесії Київської міської ради</w:t>
            </w:r>
            <w:r>
              <w:rPr>
                <w:rFonts w:cs="Times New Roman CYR" w:ascii="Times New Roman CYR" w:hAnsi="Times New Roman CYR"/>
                <w:b w:val="false"/>
                <w:bCs w:val="false"/>
                <w:i/>
                <w:iCs/>
                <w:caps w:val="false"/>
                <w:smallCaps w:val="false"/>
                <w:color w:val="000000"/>
                <w:spacing w:val="0"/>
                <w:sz w:val="27"/>
                <w:szCs w:val="27"/>
                <w:highlight w:val="white"/>
                <w:u w:val="none"/>
                <w:shd w:fill="FFFFFF" w:val="clear"/>
                <w:lang w:val="uk-UA" w:eastAsia="ru-RU" w:bidi="ar-SA"/>
              </w:rPr>
              <w:t>.</w:t>
            </w:r>
          </w:p>
          <w:p>
            <w:pPr>
              <w:pStyle w:val="Normal"/>
              <w:widowControl/>
              <w:suppressAutoHyphens w:val="true"/>
              <w:overflowPunct w:val="false"/>
              <w:bidi w:val="0"/>
              <w:ind w:left="0" w:right="0" w:hanging="0"/>
              <w:jc w:val="both"/>
              <w:rPr>
                <w:rFonts w:ascii="Times New Roman" w:hAnsi="Times New Roman" w:cs="Times New Roman"/>
                <w:b w:val="false"/>
                <w:b w:val="false"/>
                <w:bCs w:val="false"/>
                <w:i/>
                <w:i/>
                <w:iCs/>
                <w:caps w:val="false"/>
                <w:smallCaps w:val="false"/>
                <w:color w:val="000000"/>
                <w:spacing w:val="0"/>
                <w:sz w:val="27"/>
                <w:szCs w:val="27"/>
                <w:highlight w:val="white"/>
                <w:u w:val="none"/>
                <w:lang w:val="uk-UA" w:eastAsia="zh-CN" w:bidi="ar-SA"/>
              </w:rPr>
            </w:pPr>
            <w:r>
              <w:rPr>
                <w:rFonts w:cs="Times New Roman"/>
                <w:b w:val="false"/>
                <w:bCs w:val="false"/>
                <w:i/>
                <w:iCs/>
                <w:caps w:val="false"/>
                <w:smallCaps w:val="false"/>
                <w:color w:val="000000"/>
                <w:spacing w:val="0"/>
                <w:sz w:val="27"/>
                <w:szCs w:val="27"/>
                <w:highlight w:val="white"/>
                <w:u w:val="none"/>
                <w:lang w:val="uk-UA" w:eastAsia="zh-CN" w:bidi="ar-SA"/>
              </w:rPr>
            </w:r>
          </w:p>
          <w:p>
            <w:pPr>
              <w:pStyle w:val="Normal"/>
              <w:widowControl/>
              <w:suppressAutoHyphens w:val="true"/>
              <w:overflowPunct w:val="false"/>
              <w:bidi w:val="0"/>
              <w:ind w:hanging="0"/>
              <w:jc w:val="both"/>
              <w:rPr>
                <w:sz w:val="27"/>
                <w:szCs w:val="27"/>
              </w:rPr>
            </w:pP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За –0, проти – 5, утри</w:t>
            </w:r>
            <w:r>
              <w:rPr>
                <w:rFonts w:cs="Times New Roman"/>
                <w:b w:val="false"/>
                <w:bCs w:val="false"/>
                <w:i w:val="false"/>
                <w:iCs w:val="false"/>
                <w:caps w:val="false"/>
                <w:smallCaps w:val="false"/>
                <w:color w:val="000000"/>
                <w:spacing w:val="0"/>
                <w:sz w:val="27"/>
                <w:szCs w:val="27"/>
                <w:u w:val="none"/>
                <w:shd w:fill="FFFFFF" w:val="clear"/>
                <w:lang w:val="uk-UA" w:eastAsia="zh-CN" w:bidi="ar-SA"/>
              </w:rPr>
              <w:t>малось – 0, не голосував -1</w:t>
            </w: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 </w:t>
            </w:r>
            <w:r>
              <w:rPr>
                <w:rFonts w:cs="Times New Roman"/>
                <w:b w:val="false"/>
                <w:bCs w:val="false"/>
                <w:i/>
                <w:iCs/>
                <w:caps w:val="false"/>
                <w:smallCaps w:val="false"/>
                <w:color w:val="000000"/>
                <w:spacing w:val="0"/>
                <w:sz w:val="27"/>
                <w:szCs w:val="27"/>
                <w:highlight w:val="white"/>
                <w:u w:val="none"/>
                <w:shd w:fill="FFFFFF" w:val="clear"/>
                <w:lang w:val="uk-UA" w:eastAsia="zh-CN" w:bidi="ar-SA"/>
              </w:rPr>
              <w:t>Рішення відхилено.</w:t>
            </w:r>
          </w:p>
          <w:p>
            <w:pPr>
              <w:pStyle w:val="Normal"/>
              <w:widowControl/>
              <w:suppressAutoHyphens w:val="true"/>
              <w:overflowPunct w:val="false"/>
              <w:bidi w:val="0"/>
              <w:ind w:left="0" w:right="0" w:hanging="0"/>
              <w:jc w:val="both"/>
              <w:rPr>
                <w:rFonts w:ascii="Times New Roman" w:hAnsi="Times New Roman" w:cs="Times New Roman"/>
                <w:b w:val="false"/>
                <w:b w:val="false"/>
                <w:bCs w:val="false"/>
                <w:i/>
                <w:i/>
                <w:iCs/>
                <w:caps w:val="false"/>
                <w:smallCaps w:val="false"/>
                <w:color w:val="000000"/>
                <w:spacing w:val="0"/>
                <w:sz w:val="27"/>
                <w:szCs w:val="27"/>
                <w:highlight w:val="white"/>
                <w:u w:val="none"/>
                <w:lang w:val="uk-UA" w:eastAsia="zh-CN" w:bidi="ar-SA"/>
              </w:rPr>
            </w:pPr>
            <w:r>
              <w:rPr>
                <w:rFonts w:cs="Times New Roman"/>
                <w:b w:val="false"/>
                <w:bCs w:val="false"/>
                <w:i/>
                <w:iCs/>
                <w:caps w:val="false"/>
                <w:smallCaps w:val="false"/>
                <w:color w:val="000000"/>
                <w:spacing w:val="0"/>
                <w:sz w:val="27"/>
                <w:szCs w:val="27"/>
                <w:highlight w:val="white"/>
                <w:u w:val="none"/>
                <w:lang w:val="uk-UA" w:eastAsia="zh-CN" w:bidi="ar-SA"/>
              </w:rPr>
            </w:r>
          </w:p>
          <w:p>
            <w:pPr>
              <w:pStyle w:val="Normal"/>
              <w:widowControl/>
              <w:suppressAutoHyphens w:val="true"/>
              <w:overflowPunct w:val="false"/>
              <w:bidi w:val="0"/>
              <w:ind w:left="0" w:right="0" w:hanging="0"/>
              <w:jc w:val="both"/>
              <w:rPr>
                <w:sz w:val="27"/>
                <w:szCs w:val="27"/>
              </w:rPr>
            </w:pP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Кулаковського Ю.П. - заступника директора Департаменту земельних ресурсів виконавчого органу Київської міської ради (КМДА), який  </w:t>
            </w:r>
            <w:r>
              <w:rPr>
                <w:rStyle w:val="Style9"/>
                <w:rFonts w:eastAsia="Calibri" w:cs="Times New Roman CYR" w:ascii="Times New Roman CYR" w:hAnsi="Times New Roman CYR"/>
                <w:b w:val="false"/>
                <w:bCs w:val="false"/>
                <w:i w:val="false"/>
                <w:iCs w:val="false"/>
                <w:caps w:val="false"/>
                <w:smallCaps w:val="false"/>
                <w:color w:val="000000"/>
                <w:spacing w:val="0"/>
                <w:sz w:val="27"/>
                <w:szCs w:val="27"/>
                <w:highlight w:val="white"/>
                <w:u w:val="none"/>
                <w:lang w:val="uk-UA" w:eastAsia="ru-RU" w:bidi="ar-SA"/>
              </w:rPr>
              <w:t xml:space="preserve">поінформував  </w:t>
            </w:r>
            <w:r>
              <w:rPr>
                <w:rStyle w:val="Strong"/>
                <w:rFonts w:eastAsia="Calibri" w:cs="Times New Roman CYR"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ru-RU" w:bidi="ar-SA"/>
              </w:rPr>
              <w:t xml:space="preserve">про проект рішення  Київської міської ради </w:t>
            </w:r>
            <w:r>
              <w:rPr>
                <w:rFonts w:cs="Times New Roman"/>
                <w:b w:val="false"/>
                <w:bCs w:val="false"/>
                <w:i w:val="false"/>
                <w:iCs w:val="false"/>
                <w:caps w:val="false"/>
                <w:smallCaps w:val="false"/>
                <w:color w:val="000000"/>
                <w:spacing w:val="0"/>
                <w:sz w:val="27"/>
                <w:szCs w:val="27"/>
                <w:highlight w:val="white"/>
                <w:u w:val="none"/>
                <w:lang w:val="uk-UA" w:eastAsia="zh-CN" w:bidi="ar-SA"/>
              </w:rPr>
              <w:t>“</w:t>
            </w:r>
            <w:r>
              <w:rPr>
                <w:rStyle w:val="Strong"/>
                <w:rFonts w:eastAsia="Calibri" w:cs="Times New Roman"/>
                <w:b w:val="false"/>
                <w:bCs w:val="false"/>
                <w:i w:val="false"/>
                <w:iCs w:val="false"/>
                <w:caps w:val="false"/>
                <w:smallCaps w:val="false"/>
                <w:color w:val="000000"/>
                <w:spacing w:val="0"/>
                <w:sz w:val="27"/>
                <w:szCs w:val="27"/>
                <w:highlight w:val="white"/>
                <w:u w:val="none"/>
                <w:lang w:val="uk-UA" w:eastAsia="zh-CN" w:bidi="ar-SA"/>
              </w:rPr>
              <w:t>Про надання земельної ділянки приватному вищому навчальному закладу “Європейський університет” для експлуатації та обслуговування будівлі і споруд університету на бульв. Кольцова, 15-в у Святошинському районі м. Києва” (справа А-22747)</w:t>
            </w:r>
            <w:r>
              <w:rPr>
                <w:rFonts w:cs="Times New Roman"/>
                <w:b w:val="false"/>
                <w:bCs w:val="false"/>
                <w:i w:val="false"/>
                <w:iCs w:val="false"/>
                <w:caps w:val="false"/>
                <w:smallCaps w:val="false"/>
                <w:color w:val="000000"/>
                <w:spacing w:val="0"/>
                <w:sz w:val="27"/>
                <w:szCs w:val="27"/>
                <w:highlight w:val="white"/>
                <w:u w:val="none"/>
                <w:lang w:val="uk-UA" w:eastAsia="zh-CN" w:bidi="ar-SA"/>
              </w:rPr>
              <w:t xml:space="preserve"> (</w:t>
            </w:r>
            <w:r>
              <w:rPr>
                <w:rFonts w:cs="Times New Roman"/>
                <w:b w:val="false"/>
                <w:bCs w:val="false"/>
                <w:i/>
                <w:iCs/>
                <w:caps w:val="false"/>
                <w:smallCaps w:val="false"/>
                <w:color w:val="000000"/>
                <w:spacing w:val="0"/>
                <w:sz w:val="27"/>
                <w:szCs w:val="27"/>
                <w:highlight w:val="white"/>
                <w:u w:val="none"/>
                <w:lang w:val="uk-UA" w:eastAsia="zh-CN" w:bidi="ar-SA"/>
              </w:rPr>
              <w:t>доручення заступника міського голови-секретаря Київської міської ради В. Прокопіва №08/231-4426 ПР від  25.10.2016)</w:t>
            </w:r>
          </w:p>
          <w:p>
            <w:pPr>
              <w:pStyle w:val="Normal"/>
              <w:widowControl/>
              <w:suppressAutoHyphens w:val="true"/>
              <w:overflowPunct w:val="false"/>
              <w:bidi w:val="0"/>
              <w:ind w:hanging="0"/>
              <w:jc w:val="both"/>
              <w:rPr>
                <w:i w:val="false"/>
                <w:i w:val="false"/>
                <w:iCs w:val="false"/>
                <w:highlight w:val="white"/>
              </w:rPr>
            </w:pPr>
            <w:r>
              <w:rPr>
                <w:i w:val="false"/>
                <w:iCs w:val="false"/>
                <w:highlight w:val="white"/>
              </w:rPr>
            </w:r>
          </w:p>
          <w:p>
            <w:pPr>
              <w:pStyle w:val="Normal"/>
              <w:widowControl/>
              <w:suppressAutoHyphens w:val="true"/>
              <w:overflowPunct w:val="false"/>
              <w:bidi w:val="0"/>
              <w:ind w:hanging="0"/>
              <w:jc w:val="both"/>
              <w:rPr>
                <w:rFonts w:ascii="Times New Roman" w:hAnsi="Times New Roman" w:cs="Times New Roman"/>
                <w:b w:val="false"/>
                <w:b w:val="false"/>
                <w:bCs w:val="false"/>
                <w:i/>
                <w:i/>
                <w:iCs/>
                <w:caps w:val="false"/>
                <w:smallCaps w:val="false"/>
                <w:color w:val="000000"/>
                <w:spacing w:val="0"/>
                <w:sz w:val="27"/>
                <w:szCs w:val="27"/>
                <w:highlight w:val="white"/>
                <w:u w:val="none"/>
                <w:lang w:val="uk-UA" w:eastAsia="zh-CN" w:bidi="ar-SA"/>
              </w:rPr>
            </w:pP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Паладій С.В.</w:t>
            </w:r>
          </w:p>
          <w:p>
            <w:pPr>
              <w:pStyle w:val="Normal"/>
              <w:widowControl/>
              <w:suppressAutoHyphens w:val="true"/>
              <w:overflowPunct w:val="false"/>
              <w:bidi w:val="0"/>
              <w:ind w:left="0" w:right="0" w:hanging="0"/>
              <w:jc w:val="both"/>
              <w:rPr>
                <w:rFonts w:ascii="Times New Roman" w:hAnsi="Times New Roman" w:cs="Times New Roman"/>
                <w:b w:val="false"/>
                <w:b w:val="false"/>
                <w:bCs w:val="false"/>
                <w:i/>
                <w:i/>
                <w:iCs/>
                <w:caps w:val="false"/>
                <w:smallCaps w:val="false"/>
                <w:color w:val="000000"/>
                <w:spacing w:val="0"/>
                <w:sz w:val="27"/>
                <w:szCs w:val="27"/>
                <w:highlight w:val="white"/>
                <w:u w:val="none"/>
                <w:lang w:val="uk-UA" w:eastAsia="zh-CN" w:bidi="ar-SA"/>
              </w:rPr>
            </w:pPr>
            <w:r>
              <w:rPr>
                <w:rFonts w:cs="Times New Roman"/>
                <w:b w:val="false"/>
                <w:bCs w:val="false"/>
                <w:i/>
                <w:iCs/>
                <w:caps w:val="false"/>
                <w:smallCaps w:val="false"/>
                <w:color w:val="000000"/>
                <w:spacing w:val="0"/>
                <w:sz w:val="27"/>
                <w:szCs w:val="27"/>
                <w:highlight w:val="white"/>
                <w:u w:val="none"/>
                <w:lang w:val="uk-UA" w:eastAsia="zh-CN" w:bidi="ar-SA"/>
              </w:rPr>
            </w:r>
          </w:p>
          <w:p>
            <w:pPr>
              <w:pStyle w:val="Normal"/>
              <w:widowControl/>
              <w:tabs>
                <w:tab w:val="left" w:pos="0" w:leader="none"/>
              </w:tabs>
              <w:suppressAutoHyphens w:val="true"/>
              <w:overflowPunct w:val="false"/>
              <w:bidi w:val="0"/>
              <w:ind w:left="0" w:right="0" w:hanging="0"/>
              <w:jc w:val="both"/>
              <w:rPr>
                <w:rFonts w:ascii="Times New Roman" w:hAnsi="Times New Roman" w:cs="Times New Roman"/>
                <w:b w:val="false"/>
                <w:b w:val="false"/>
                <w:bCs w:val="false"/>
                <w:i/>
                <w:i/>
                <w:iCs/>
                <w:caps w:val="false"/>
                <w:smallCaps w:val="false"/>
                <w:color w:val="000000"/>
                <w:spacing w:val="0"/>
                <w:sz w:val="28"/>
                <w:szCs w:val="28"/>
                <w:highlight w:val="white"/>
                <w:u w:val="none"/>
                <w:lang w:val="uk-UA" w:eastAsia="zh-CN" w:bidi="ar-SA"/>
              </w:rPr>
            </w:pPr>
            <w:r>
              <w:rPr>
                <w:rFonts w:cs="Times New Roman CYR"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ru-RU" w:bidi="ar-SA"/>
              </w:rPr>
              <w:t xml:space="preserve">Підтримати  проект рішення  Київської міської ради </w:t>
            </w: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w:t>
            </w:r>
            <w:r>
              <w:rPr>
                <w:rStyle w:val="Strong"/>
                <w:rFonts w:eastAsia="Calibri" w:cs="Times New Roman"/>
                <w:b w:val="false"/>
                <w:bCs w:val="false"/>
                <w:i w:val="false"/>
                <w:iCs w:val="false"/>
                <w:caps w:val="false"/>
                <w:smallCaps w:val="false"/>
                <w:color w:val="000000"/>
                <w:spacing w:val="0"/>
                <w:sz w:val="27"/>
                <w:szCs w:val="27"/>
                <w:highlight w:val="white"/>
                <w:u w:val="none"/>
                <w:shd w:fill="FFFFFF" w:val="clear"/>
                <w:lang w:val="uk-UA" w:eastAsia="zh-CN" w:bidi="ar-SA"/>
              </w:rPr>
              <w:t>Про надання земельної ділянки приватному вищому навчальному закладу “Європейський університет” для експлуатації та обслуговування будівлі і споруд університету на бульв. Кольцова, 15-в у Святошинському районі м. Києва” (справа А-22747)</w:t>
            </w: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 </w:t>
            </w:r>
            <w:r>
              <w:rPr>
                <w:rFonts w:cs="Times New Roman CYR"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ru-RU" w:bidi="ar-SA"/>
              </w:rPr>
              <w:t>та рекомендувати  його для розгляду на пленарному засіданні сесії Київської міської ради</w:t>
            </w:r>
            <w:r>
              <w:rPr>
                <w:rFonts w:cs="Times New Roman CYR" w:ascii="Times New Roman CYR" w:hAnsi="Times New Roman CYR"/>
                <w:b w:val="false"/>
                <w:bCs w:val="false"/>
                <w:i/>
                <w:iCs/>
                <w:caps w:val="false"/>
                <w:smallCaps w:val="false"/>
                <w:color w:val="000000"/>
                <w:spacing w:val="0"/>
                <w:sz w:val="27"/>
                <w:szCs w:val="27"/>
                <w:highlight w:val="white"/>
                <w:u w:val="none"/>
                <w:shd w:fill="FFFFFF" w:val="clear"/>
                <w:lang w:val="uk-UA" w:eastAsia="ru-RU" w:bidi="ar-SA"/>
              </w:rPr>
              <w:t>.</w:t>
            </w:r>
          </w:p>
          <w:p>
            <w:pPr>
              <w:pStyle w:val="Normal"/>
              <w:widowControl/>
              <w:suppressAutoHyphens w:val="true"/>
              <w:overflowPunct w:val="false"/>
              <w:bidi w:val="0"/>
              <w:ind w:left="0" w:right="0" w:hanging="0"/>
              <w:jc w:val="both"/>
              <w:rPr>
                <w:rFonts w:ascii="Times New Roman" w:hAnsi="Times New Roman" w:cs="Times New Roman"/>
                <w:b w:val="false"/>
                <w:b w:val="false"/>
                <w:bCs w:val="false"/>
                <w:i/>
                <w:i/>
                <w:iCs/>
                <w:caps w:val="false"/>
                <w:smallCaps w:val="false"/>
                <w:color w:val="000000"/>
                <w:spacing w:val="0"/>
                <w:sz w:val="27"/>
                <w:szCs w:val="27"/>
                <w:highlight w:val="white"/>
                <w:u w:val="none"/>
                <w:lang w:val="uk-UA" w:eastAsia="zh-CN" w:bidi="ar-SA"/>
              </w:rPr>
            </w:pPr>
            <w:r>
              <w:rPr>
                <w:rFonts w:cs="Times New Roman"/>
                <w:b w:val="false"/>
                <w:bCs w:val="false"/>
                <w:i/>
                <w:iCs/>
                <w:caps w:val="false"/>
                <w:smallCaps w:val="false"/>
                <w:color w:val="000000"/>
                <w:spacing w:val="0"/>
                <w:sz w:val="27"/>
                <w:szCs w:val="27"/>
                <w:highlight w:val="white"/>
                <w:u w:val="none"/>
                <w:lang w:val="uk-UA" w:eastAsia="zh-CN" w:bidi="ar-SA"/>
              </w:rPr>
            </w:r>
          </w:p>
          <w:p>
            <w:pPr>
              <w:pStyle w:val="Normal"/>
              <w:widowControl/>
              <w:suppressAutoHyphens w:val="true"/>
              <w:overflowPunct w:val="false"/>
              <w:bidi w:val="0"/>
              <w:ind w:hanging="0"/>
              <w:jc w:val="both"/>
              <w:rPr>
                <w:rFonts w:ascii="Times New Roman" w:hAnsi="Times New Roman" w:cs="Times New Roman"/>
                <w:b w:val="false"/>
                <w:b w:val="false"/>
                <w:bCs w:val="false"/>
                <w:i/>
                <w:i/>
                <w:iCs/>
                <w:caps w:val="false"/>
                <w:smallCaps w:val="false"/>
                <w:color w:val="000000"/>
                <w:spacing w:val="0"/>
                <w:sz w:val="27"/>
                <w:szCs w:val="27"/>
                <w:highlight w:val="white"/>
                <w:u w:val="none"/>
                <w:lang w:val="uk-UA" w:eastAsia="zh-CN" w:bidi="ar-SA"/>
              </w:rPr>
            </w:pP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За – 0, проти – 5, утрималось – 0, не голосував -1. </w:t>
            </w:r>
            <w:r>
              <w:rPr>
                <w:rFonts w:cs="Times New Roman"/>
                <w:b w:val="false"/>
                <w:bCs w:val="false"/>
                <w:i/>
                <w:iCs/>
                <w:caps w:val="false"/>
                <w:smallCaps w:val="false"/>
                <w:color w:val="000000"/>
                <w:spacing w:val="0"/>
                <w:sz w:val="27"/>
                <w:szCs w:val="27"/>
                <w:highlight w:val="white"/>
                <w:u w:val="none"/>
                <w:shd w:fill="FFFFFF" w:val="clear"/>
                <w:lang w:val="uk-UA" w:eastAsia="zh-CN" w:bidi="ar-SA"/>
              </w:rPr>
              <w:t>Рішення відхилено.</w:t>
            </w:r>
          </w:p>
          <w:p>
            <w:pPr>
              <w:pStyle w:val="Normal"/>
              <w:widowControl/>
              <w:suppressAutoHyphens w:val="true"/>
              <w:overflowPunct w:val="false"/>
              <w:bidi w:val="0"/>
              <w:ind w:left="0" w:right="0" w:hanging="0"/>
              <w:jc w:val="both"/>
              <w:rPr>
                <w:rFonts w:ascii="Times New Roman" w:hAnsi="Times New Roman" w:cs="Times New Roman"/>
                <w:b w:val="false"/>
                <w:b w:val="false"/>
                <w:bCs w:val="false"/>
                <w:i/>
                <w:i/>
                <w:iCs/>
                <w:caps w:val="false"/>
                <w:smallCaps w:val="false"/>
                <w:color w:val="000000"/>
                <w:spacing w:val="0"/>
                <w:sz w:val="27"/>
                <w:szCs w:val="27"/>
                <w:highlight w:val="white"/>
                <w:u w:val="none"/>
                <w:lang w:val="uk-UA" w:eastAsia="zh-CN" w:bidi="ar-SA"/>
              </w:rPr>
            </w:pPr>
            <w:r>
              <w:rPr>
                <w:rFonts w:cs="Times New Roman"/>
                <w:b w:val="false"/>
                <w:bCs w:val="false"/>
                <w:i/>
                <w:iCs/>
                <w:caps w:val="false"/>
                <w:smallCaps w:val="false"/>
                <w:color w:val="000000"/>
                <w:spacing w:val="0"/>
                <w:sz w:val="27"/>
                <w:szCs w:val="27"/>
                <w:highlight w:val="white"/>
                <w:u w:val="none"/>
                <w:lang w:val="uk-UA" w:eastAsia="zh-CN" w:bidi="ar-SA"/>
              </w:rPr>
            </w:r>
          </w:p>
          <w:p>
            <w:pPr>
              <w:pStyle w:val="Normal"/>
              <w:widowControl/>
              <w:suppressAutoHyphens w:val="true"/>
              <w:overflowPunct w:val="false"/>
              <w:bidi w:val="0"/>
              <w:ind w:hanging="0"/>
              <w:jc w:val="both"/>
              <w:rPr>
                <w:rFonts w:ascii="Times New Roman" w:hAnsi="Times New Roman" w:cs="Times New Roman"/>
                <w:b w:val="false"/>
                <w:b w:val="false"/>
                <w:bCs w:val="false"/>
                <w:i w:val="false"/>
                <w:i w:val="false"/>
                <w:iCs w:val="false"/>
                <w:caps w:val="false"/>
                <w:smallCaps w:val="false"/>
                <w:color w:val="000000"/>
                <w:spacing w:val="0"/>
                <w:sz w:val="27"/>
                <w:szCs w:val="27"/>
                <w:highlight w:val="white"/>
                <w:u w:val="none"/>
                <w:lang w:val="uk-UA" w:eastAsia="zh-CN" w:bidi="ar-SA"/>
              </w:rPr>
            </w:pPr>
            <w:r>
              <w:rPr>
                <w:rFonts w:cs="Times New Roman"/>
                <w:b w:val="false"/>
                <w:bCs w:val="false"/>
                <w:i w:val="false"/>
                <w:iCs w:val="false"/>
                <w:caps w:val="false"/>
                <w:smallCaps w:val="false"/>
                <w:color w:val="000000"/>
                <w:spacing w:val="0"/>
                <w:sz w:val="27"/>
                <w:szCs w:val="27"/>
                <w:highlight w:val="white"/>
                <w:u w:val="none"/>
                <w:lang w:val="uk-UA" w:eastAsia="zh-CN" w:bidi="ar-SA"/>
              </w:rPr>
              <w:t>відсутністю кворуму питання 16,17, 18 переносяться на наступне засідання комісії.</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комісії                                                                   Г. Старостенко</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Cs w:val="28"/>
              </w:rPr>
            </w:pPr>
            <w:r>
              <w:rPr>
                <w:sz w:val="27"/>
                <w:szCs w:val="27"/>
              </w:rPr>
              <w:t>комісії                                                                    Н. Шульга</w:t>
            </w:r>
          </w:p>
          <w:p>
            <w:pPr>
              <w:pStyle w:val="Normal"/>
              <w:rPr>
                <w:sz w:val="27"/>
                <w:szCs w:val="27"/>
              </w:rPr>
            </w:pPr>
            <w:r>
              <w:rPr>
                <w:sz w:val="27"/>
                <w:szCs w:val="27"/>
              </w:rPr>
            </w:r>
          </w:p>
          <w:p>
            <w:pPr>
              <w:pStyle w:val="Normal"/>
              <w:rPr>
                <w:sz w:val="27"/>
                <w:szCs w:val="27"/>
              </w:rPr>
            </w:pPr>
            <w:r>
              <w:rPr>
                <w:sz w:val="27"/>
                <w:szCs w:val="27"/>
              </w:rPr>
            </w:r>
          </w:p>
          <w:p>
            <w:pPr>
              <w:pStyle w:val="Normal"/>
              <w:rPr>
                <w:sz w:val="27"/>
                <w:szCs w:val="27"/>
              </w:rPr>
            </w:pPr>
            <w:r>
              <w:rPr>
                <w:sz w:val="27"/>
                <w:szCs w:val="27"/>
              </w:rPr>
            </w:r>
          </w:p>
        </w:tc>
      </w:tr>
    </w:tbl>
    <w:p>
      <w:pPr>
        <w:pStyle w:val="Normal"/>
        <w:ind w:hanging="0"/>
        <w:rPr/>
      </w:pPr>
      <w:r>
        <w:rPr/>
      </w:r>
    </w:p>
    <w:sectPr>
      <w:type w:val="nextPage"/>
      <w:pgSz w:w="11906" w:h="16838"/>
      <w:pgMar w:left="1134" w:right="851" w:header="0" w:top="850" w:footer="0" w:bottom="567" w:gutter="0"/>
      <w:pgNumType w:fmt="decimal"/>
      <w:formProt w:val="false"/>
      <w:textDirection w:val="lrTb"/>
      <w:docGrid w:type="default" w:linePitch="360" w:charSpace="429495295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Cambria">
    <w:charset w:val="cc"/>
    <w:family w:val="roman"/>
    <w:pitch w:val="variable"/>
  </w:font>
  <w:font w:name="Liberation Serif">
    <w:altName w:val="Times New Roman"/>
    <w:charset w:val="cc"/>
    <w:family w:val="swiss"/>
    <w:pitch w:val="variable"/>
  </w:font>
  <w:font w:name="Symbol">
    <w:charset w:val="cc"/>
    <w:family w:val="roman"/>
    <w:pitch w:val="variable"/>
  </w:font>
  <w:font w:name="OpenSymbol">
    <w:altName w:val="Arial Unicode MS"/>
    <w:charset w:val="cc"/>
    <w:family w:val="roman"/>
    <w:pitch w:val="variable"/>
  </w:font>
  <w:font w:name="Courier New">
    <w:charset w:val="cc"/>
    <w:family w:val="roman"/>
    <w:pitch w:val="variable"/>
  </w:font>
  <w:font w:name="Wingdings">
    <w:charset w:val="cc"/>
    <w:family w:val="roman"/>
    <w:pitch w:val="variable"/>
  </w:font>
  <w:font w:name="Liberation Sans">
    <w:altName w:val="Arial"/>
    <w:charset w:val="cc"/>
    <w:family w:val="roman"/>
    <w:pitch w:val="variable"/>
  </w:font>
  <w:font w:name="Tahoma">
    <w:charset w:val="cc"/>
    <w:family w:val="roman"/>
    <w:pitch w:val="variable"/>
  </w:font>
  <w:font w:name="Verdana">
    <w:charset w:val="cc"/>
    <w:family w:val="roman"/>
    <w:pitch w:val="variable"/>
  </w:font>
  <w:font w:name="Calibri">
    <w:charset w:val="cc"/>
    <w:family w:val="roman"/>
    <w:pitch w:val="variable"/>
  </w:font>
  <w:font w:name="Liberation Mono">
    <w:altName w:val="Courier New"/>
    <w:charset w:val="cc"/>
    <w:family w:val="roman"/>
    <w:pitch w:val="variable"/>
  </w:font>
  <w:font w:name="Times New Roman CYR">
    <w:charset w:val="cc"/>
    <w:family w:val="roman"/>
    <w:pitch w:val="variable"/>
  </w:font>
</w:fonts>
</file>

<file path=word/settings.xml><?xml version="1.0" encoding="utf-8"?>
<w:settings xmlns:w="http://schemas.openxmlformats.org/wordprocessingml/2006/main">
  <w:zoom w:percent="100"/>
  <w:displayBackgroundShape/>
  <w:embedSystemFonts/>
  <w:defaultTabStop w:val="708"/>
  <w:autoHyphenation w:val="false"/>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qFormat="1"/>
    <w:lsdException w:name="heading 5" w:uiPriority="9" w:semiHidden="0" w:unhideWhenUsed="0" w:qFormat="1"/>
    <w:lsdException w:name="heading 6" w:uiPriority="9"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semiHidden="0" w:unhideWhenUsed="0" w:qFormat="1"/>
    <w:lsdException w:name="Title" w:uiPriority="10" w:semiHidden="0" w:unhideWhenUsed="0" w:qFormat="1"/>
    <w:lsdException w:name="Default Paragraph Font" w:uiPriority="1"/>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b3a0e"/>
    <w:pPr>
      <w:widowControl/>
      <w:suppressAutoHyphens w:val="true"/>
      <w:bidi w:val="0"/>
      <w:ind w:firstLine="720"/>
      <w:jc w:val="both"/>
    </w:pPr>
    <w:rPr>
      <w:rFonts w:ascii="Times New Roman" w:hAnsi="Times New Roman" w:eastAsia="Times New Roman" w:cs="Times New Roman"/>
      <w:color w:val="00000A"/>
      <w:sz w:val="28"/>
      <w:szCs w:val="20"/>
      <w:lang w:val="uk-UA" w:eastAsia="zh-CN" w:bidi="ar-SA"/>
    </w:rPr>
  </w:style>
  <w:style w:type="paragraph" w:styleId="1">
    <w:name w:val="Заголовок 1"/>
    <w:basedOn w:val="Style12"/>
    <w:qFormat/>
    <w:rsid w:val="008b3a0e"/>
    <w:pPr>
      <w:outlineLvl w:val="0"/>
    </w:pPr>
    <w:rPr>
      <w:b/>
      <w:bCs/>
      <w:sz w:val="36"/>
      <w:szCs w:val="36"/>
    </w:rPr>
  </w:style>
  <w:style w:type="paragraph" w:styleId="2">
    <w:name w:val="Заголовок 2"/>
    <w:basedOn w:val="Normal"/>
    <w:qFormat/>
    <w:rsid w:val="008b3a0e"/>
    <w:pPr>
      <w:spacing w:before="280" w:after="280"/>
      <w:ind w:hanging="0"/>
      <w:jc w:val="left"/>
      <w:outlineLvl w:val="1"/>
    </w:pPr>
    <w:rPr>
      <w:b/>
      <w:bCs/>
      <w:sz w:val="36"/>
      <w:szCs w:val="36"/>
    </w:rPr>
  </w:style>
  <w:style w:type="paragraph" w:styleId="3">
    <w:name w:val="Заголовок 3"/>
    <w:basedOn w:val="Normal"/>
    <w:qFormat/>
    <w:rsid w:val="008b3a0e"/>
    <w:pPr>
      <w:keepNext/>
      <w:spacing w:before="240" w:after="60"/>
      <w:outlineLvl w:val="2"/>
    </w:pPr>
    <w:rPr>
      <w:rFonts w:ascii="Cambria" w:hAnsi="Cambria"/>
      <w:b/>
      <w:bCs/>
      <w:sz w:val="26"/>
      <w:szCs w:val="26"/>
    </w:rPr>
  </w:style>
  <w:style w:type="paragraph" w:styleId="5">
    <w:name w:val="Заголовок 5"/>
    <w:basedOn w:val="Style12"/>
    <w:qFormat/>
    <w:rsid w:val="008b3a0e"/>
    <w:pPr>
      <w:spacing w:before="120" w:after="60"/>
      <w:outlineLvl w:val="4"/>
    </w:pPr>
    <w:rPr>
      <w:rFonts w:ascii="Liberation Serif" w:hAnsi="Liberation Serif" w:eastAsia="SimSun"/>
      <w:b/>
      <w:bCs/>
      <w:sz w:val="20"/>
      <w:szCs w:val="20"/>
    </w:rPr>
  </w:style>
  <w:style w:type="paragraph" w:styleId="6">
    <w:name w:val="Заголовок 6"/>
    <w:basedOn w:val="Style12"/>
    <w:qFormat/>
    <w:rsid w:val="008b3a0e"/>
    <w:pPr>
      <w:spacing w:before="60" w:after="60"/>
      <w:outlineLvl w:val="5"/>
    </w:pPr>
    <w:rPr>
      <w:rFonts w:ascii="Liberation Serif" w:hAnsi="Liberation Serif" w:eastAsia="SimSun"/>
      <w:b/>
      <w:bCs/>
      <w:sz w:val="14"/>
      <w:szCs w:val="14"/>
    </w:rPr>
  </w:style>
  <w:style w:type="character" w:styleId="DefaultParagraphFont" w:default="1">
    <w:name w:val="Default Paragraph Font"/>
    <w:uiPriority w:val="1"/>
    <w:semiHidden/>
    <w:unhideWhenUsed/>
    <w:qFormat/>
    <w:rPr/>
  </w:style>
  <w:style w:type="character" w:styleId="11" w:customStyle="1">
    <w:name w:val="Основной шрифт абзаца1"/>
    <w:qFormat/>
    <w:rsid w:val="008b3a0e"/>
    <w:rPr/>
  </w:style>
  <w:style w:type="character" w:styleId="WW8Num1z0" w:customStyle="1">
    <w:name w:val="WW8Num1z0"/>
    <w:qFormat/>
    <w:rsid w:val="008b3a0e"/>
    <w:rPr/>
  </w:style>
  <w:style w:type="character" w:styleId="WW8Num1z1" w:customStyle="1">
    <w:name w:val="WW8Num1z1"/>
    <w:qFormat/>
    <w:rsid w:val="008b3a0e"/>
    <w:rPr/>
  </w:style>
  <w:style w:type="character" w:styleId="WW8Num1z2" w:customStyle="1">
    <w:name w:val="WW8Num1z2"/>
    <w:qFormat/>
    <w:rsid w:val="008b3a0e"/>
    <w:rPr/>
  </w:style>
  <w:style w:type="character" w:styleId="WW8Num1z3" w:customStyle="1">
    <w:name w:val="WW8Num1z3"/>
    <w:qFormat/>
    <w:rsid w:val="008b3a0e"/>
    <w:rPr/>
  </w:style>
  <w:style w:type="character" w:styleId="WW8Num1z4" w:customStyle="1">
    <w:name w:val="WW8Num1z4"/>
    <w:qFormat/>
    <w:rsid w:val="008b3a0e"/>
    <w:rPr/>
  </w:style>
  <w:style w:type="character" w:styleId="WW8Num1z5" w:customStyle="1">
    <w:name w:val="WW8Num1z5"/>
    <w:qFormat/>
    <w:rsid w:val="008b3a0e"/>
    <w:rPr/>
  </w:style>
  <w:style w:type="character" w:styleId="WW8Num1z6" w:customStyle="1">
    <w:name w:val="WW8Num1z6"/>
    <w:qFormat/>
    <w:rsid w:val="008b3a0e"/>
    <w:rPr/>
  </w:style>
  <w:style w:type="character" w:styleId="WW8Num1z7" w:customStyle="1">
    <w:name w:val="WW8Num1z7"/>
    <w:qFormat/>
    <w:rsid w:val="008b3a0e"/>
    <w:rPr/>
  </w:style>
  <w:style w:type="character" w:styleId="WW8Num1z8" w:customStyle="1">
    <w:name w:val="WW8Num1z8"/>
    <w:qFormat/>
    <w:rsid w:val="008b3a0e"/>
    <w:rPr/>
  </w:style>
  <w:style w:type="character" w:styleId="WW8Num2z0" w:customStyle="1">
    <w:name w:val="WW8Num2z0"/>
    <w:qFormat/>
    <w:rsid w:val="008b3a0e"/>
    <w:rPr>
      <w:color w:val="000000"/>
    </w:rPr>
  </w:style>
  <w:style w:type="character" w:styleId="WW8Num3z0" w:customStyle="1">
    <w:name w:val="WW8Num3z0"/>
    <w:qFormat/>
    <w:rsid w:val="008b3a0e"/>
    <w:rPr>
      <w:rFonts w:ascii="Symbol" w:hAnsi="Symbol" w:cs="OpenSymbol"/>
    </w:rPr>
  </w:style>
  <w:style w:type="character" w:styleId="WW8Num3z1" w:customStyle="1">
    <w:name w:val="WW8Num3z1"/>
    <w:qFormat/>
    <w:rsid w:val="008b3a0e"/>
    <w:rPr>
      <w:rFonts w:ascii="OpenSymbol" w:hAnsi="OpenSymbol" w:cs="OpenSymbol"/>
    </w:rPr>
  </w:style>
  <w:style w:type="character" w:styleId="WW8Num2z1" w:customStyle="1">
    <w:name w:val="WW8Num2z1"/>
    <w:qFormat/>
    <w:rsid w:val="008b3a0e"/>
    <w:rPr/>
  </w:style>
  <w:style w:type="character" w:styleId="WW8Num2z2" w:customStyle="1">
    <w:name w:val="WW8Num2z2"/>
    <w:qFormat/>
    <w:rsid w:val="008b3a0e"/>
    <w:rPr/>
  </w:style>
  <w:style w:type="character" w:styleId="WW8Num2z3" w:customStyle="1">
    <w:name w:val="WW8Num2z3"/>
    <w:qFormat/>
    <w:rsid w:val="008b3a0e"/>
    <w:rPr/>
  </w:style>
  <w:style w:type="character" w:styleId="WW8Num2z4" w:customStyle="1">
    <w:name w:val="WW8Num2z4"/>
    <w:qFormat/>
    <w:rsid w:val="008b3a0e"/>
    <w:rPr/>
  </w:style>
  <w:style w:type="character" w:styleId="WW8Num2z5" w:customStyle="1">
    <w:name w:val="WW8Num2z5"/>
    <w:qFormat/>
    <w:rsid w:val="008b3a0e"/>
    <w:rPr/>
  </w:style>
  <w:style w:type="character" w:styleId="WW8Num2z6" w:customStyle="1">
    <w:name w:val="WW8Num2z6"/>
    <w:qFormat/>
    <w:rsid w:val="008b3a0e"/>
    <w:rPr/>
  </w:style>
  <w:style w:type="character" w:styleId="WW8Num2z7" w:customStyle="1">
    <w:name w:val="WW8Num2z7"/>
    <w:qFormat/>
    <w:rsid w:val="008b3a0e"/>
    <w:rPr/>
  </w:style>
  <w:style w:type="character" w:styleId="WW8Num2z8" w:customStyle="1">
    <w:name w:val="WW8Num2z8"/>
    <w:qFormat/>
    <w:rsid w:val="008b3a0e"/>
    <w:rPr/>
  </w:style>
  <w:style w:type="character" w:styleId="WW8Num3z2" w:customStyle="1">
    <w:name w:val="WW8Num3z2"/>
    <w:qFormat/>
    <w:rsid w:val="008b3a0e"/>
    <w:rPr/>
  </w:style>
  <w:style w:type="character" w:styleId="WW8Num3z3" w:customStyle="1">
    <w:name w:val="WW8Num3z3"/>
    <w:qFormat/>
    <w:rsid w:val="008b3a0e"/>
    <w:rPr/>
  </w:style>
  <w:style w:type="character" w:styleId="WW8Num3z4" w:customStyle="1">
    <w:name w:val="WW8Num3z4"/>
    <w:qFormat/>
    <w:rsid w:val="008b3a0e"/>
    <w:rPr/>
  </w:style>
  <w:style w:type="character" w:styleId="WW8Num3z5" w:customStyle="1">
    <w:name w:val="WW8Num3z5"/>
    <w:qFormat/>
    <w:rsid w:val="008b3a0e"/>
    <w:rPr/>
  </w:style>
  <w:style w:type="character" w:styleId="WW8Num3z6" w:customStyle="1">
    <w:name w:val="WW8Num3z6"/>
    <w:qFormat/>
    <w:rsid w:val="008b3a0e"/>
    <w:rPr/>
  </w:style>
  <w:style w:type="character" w:styleId="WW8Num3z7" w:customStyle="1">
    <w:name w:val="WW8Num3z7"/>
    <w:qFormat/>
    <w:rsid w:val="008b3a0e"/>
    <w:rPr/>
  </w:style>
  <w:style w:type="character" w:styleId="WW8Num3z8" w:customStyle="1">
    <w:name w:val="WW8Num3z8"/>
    <w:qFormat/>
    <w:rsid w:val="008b3a0e"/>
    <w:rPr/>
  </w:style>
  <w:style w:type="character" w:styleId="WW8Num4z0" w:customStyle="1">
    <w:name w:val="WW8Num4z0"/>
    <w:qFormat/>
    <w:rsid w:val="008b3a0e"/>
    <w:rPr>
      <w:rFonts w:eastAsia="Calibri"/>
      <w:color w:val="000000"/>
    </w:rPr>
  </w:style>
  <w:style w:type="character" w:styleId="WW8Num4z1" w:customStyle="1">
    <w:name w:val="WW8Num4z1"/>
    <w:qFormat/>
    <w:rsid w:val="008b3a0e"/>
    <w:rPr/>
  </w:style>
  <w:style w:type="character" w:styleId="WW8Num4z2" w:customStyle="1">
    <w:name w:val="WW8Num4z2"/>
    <w:qFormat/>
    <w:rsid w:val="008b3a0e"/>
    <w:rPr/>
  </w:style>
  <w:style w:type="character" w:styleId="WW8Num4z3" w:customStyle="1">
    <w:name w:val="WW8Num4z3"/>
    <w:qFormat/>
    <w:rsid w:val="008b3a0e"/>
    <w:rPr/>
  </w:style>
  <w:style w:type="character" w:styleId="WW8Num4z4" w:customStyle="1">
    <w:name w:val="WW8Num4z4"/>
    <w:qFormat/>
    <w:rsid w:val="008b3a0e"/>
    <w:rPr/>
  </w:style>
  <w:style w:type="character" w:styleId="WW8Num4z5" w:customStyle="1">
    <w:name w:val="WW8Num4z5"/>
    <w:qFormat/>
    <w:rsid w:val="008b3a0e"/>
    <w:rPr/>
  </w:style>
  <w:style w:type="character" w:styleId="WW8Num4z6" w:customStyle="1">
    <w:name w:val="WW8Num4z6"/>
    <w:qFormat/>
    <w:rsid w:val="008b3a0e"/>
    <w:rPr/>
  </w:style>
  <w:style w:type="character" w:styleId="WW8Num4z7" w:customStyle="1">
    <w:name w:val="WW8Num4z7"/>
    <w:qFormat/>
    <w:rsid w:val="008b3a0e"/>
    <w:rPr/>
  </w:style>
  <w:style w:type="character" w:styleId="WW8Num4z8" w:customStyle="1">
    <w:name w:val="WW8Num4z8"/>
    <w:qFormat/>
    <w:rsid w:val="008b3a0e"/>
    <w:rPr/>
  </w:style>
  <w:style w:type="character" w:styleId="WW8Num5z0" w:customStyle="1">
    <w:name w:val="WW8Num5z0"/>
    <w:qFormat/>
    <w:rsid w:val="008b3a0e"/>
    <w:rPr/>
  </w:style>
  <w:style w:type="character" w:styleId="WW8Num5z1" w:customStyle="1">
    <w:name w:val="WW8Num5z1"/>
    <w:qFormat/>
    <w:rsid w:val="008b3a0e"/>
    <w:rPr/>
  </w:style>
  <w:style w:type="character" w:styleId="WW8Num5z2" w:customStyle="1">
    <w:name w:val="WW8Num5z2"/>
    <w:qFormat/>
    <w:rsid w:val="008b3a0e"/>
    <w:rPr/>
  </w:style>
  <w:style w:type="character" w:styleId="WW8Num5z3" w:customStyle="1">
    <w:name w:val="WW8Num5z3"/>
    <w:qFormat/>
    <w:rsid w:val="008b3a0e"/>
    <w:rPr/>
  </w:style>
  <w:style w:type="character" w:styleId="WW8Num5z4" w:customStyle="1">
    <w:name w:val="WW8Num5z4"/>
    <w:qFormat/>
    <w:rsid w:val="008b3a0e"/>
    <w:rPr/>
  </w:style>
  <w:style w:type="character" w:styleId="WW8Num5z5" w:customStyle="1">
    <w:name w:val="WW8Num5z5"/>
    <w:qFormat/>
    <w:rsid w:val="008b3a0e"/>
    <w:rPr/>
  </w:style>
  <w:style w:type="character" w:styleId="WW8Num5z6" w:customStyle="1">
    <w:name w:val="WW8Num5z6"/>
    <w:qFormat/>
    <w:rsid w:val="008b3a0e"/>
    <w:rPr/>
  </w:style>
  <w:style w:type="character" w:styleId="WW8Num5z7" w:customStyle="1">
    <w:name w:val="WW8Num5z7"/>
    <w:qFormat/>
    <w:rsid w:val="008b3a0e"/>
    <w:rPr/>
  </w:style>
  <w:style w:type="character" w:styleId="WW8Num5z8" w:customStyle="1">
    <w:name w:val="WW8Num5z8"/>
    <w:qFormat/>
    <w:rsid w:val="008b3a0e"/>
    <w:rPr/>
  </w:style>
  <w:style w:type="character" w:styleId="51" w:customStyle="1">
    <w:name w:val="Основной шрифт абзаца5"/>
    <w:qFormat/>
    <w:rsid w:val="008b3a0e"/>
    <w:rPr/>
  </w:style>
  <w:style w:type="character" w:styleId="4" w:customStyle="1">
    <w:name w:val="Основной шрифт абзаца4"/>
    <w:qFormat/>
    <w:rsid w:val="008b3a0e"/>
    <w:rPr/>
  </w:style>
  <w:style w:type="character" w:styleId="31" w:customStyle="1">
    <w:name w:val="Основной шрифт абзаца3"/>
    <w:qFormat/>
    <w:rsid w:val="008b3a0e"/>
    <w:rPr/>
  </w:style>
  <w:style w:type="character" w:styleId="21" w:customStyle="1">
    <w:name w:val="Основной шрифт абзаца2"/>
    <w:qFormat/>
    <w:rsid w:val="008b3a0e"/>
    <w:rPr/>
  </w:style>
  <w:style w:type="character" w:styleId="WW8Num6z0" w:customStyle="1">
    <w:name w:val="WW8Num6z0"/>
    <w:qFormat/>
    <w:rsid w:val="008b3a0e"/>
    <w:rPr/>
  </w:style>
  <w:style w:type="character" w:styleId="WW8Num6z1" w:customStyle="1">
    <w:name w:val="WW8Num6z1"/>
    <w:qFormat/>
    <w:rsid w:val="008b3a0e"/>
    <w:rPr/>
  </w:style>
  <w:style w:type="character" w:styleId="WW8Num6z2" w:customStyle="1">
    <w:name w:val="WW8Num6z2"/>
    <w:qFormat/>
    <w:rsid w:val="008b3a0e"/>
    <w:rPr/>
  </w:style>
  <w:style w:type="character" w:styleId="WW8Num6z3" w:customStyle="1">
    <w:name w:val="WW8Num6z3"/>
    <w:qFormat/>
    <w:rsid w:val="008b3a0e"/>
    <w:rPr/>
  </w:style>
  <w:style w:type="character" w:styleId="WW8Num6z4" w:customStyle="1">
    <w:name w:val="WW8Num6z4"/>
    <w:qFormat/>
    <w:rsid w:val="008b3a0e"/>
    <w:rPr/>
  </w:style>
  <w:style w:type="character" w:styleId="WW8Num6z5" w:customStyle="1">
    <w:name w:val="WW8Num6z5"/>
    <w:qFormat/>
    <w:rsid w:val="008b3a0e"/>
    <w:rPr/>
  </w:style>
  <w:style w:type="character" w:styleId="WW8Num6z6" w:customStyle="1">
    <w:name w:val="WW8Num6z6"/>
    <w:qFormat/>
    <w:rsid w:val="008b3a0e"/>
    <w:rPr/>
  </w:style>
  <w:style w:type="character" w:styleId="WW8Num6z7" w:customStyle="1">
    <w:name w:val="WW8Num6z7"/>
    <w:qFormat/>
    <w:rsid w:val="008b3a0e"/>
    <w:rPr/>
  </w:style>
  <w:style w:type="character" w:styleId="WW8Num6z8" w:customStyle="1">
    <w:name w:val="WW8Num6z8"/>
    <w:qFormat/>
    <w:rsid w:val="008b3a0e"/>
    <w:rPr/>
  </w:style>
  <w:style w:type="character" w:styleId="WW8Num7z0" w:customStyle="1">
    <w:name w:val="WW8Num7z0"/>
    <w:qFormat/>
    <w:rsid w:val="008b3a0e"/>
    <w:rPr/>
  </w:style>
  <w:style w:type="character" w:styleId="WW8Num7z1" w:customStyle="1">
    <w:name w:val="WW8Num7z1"/>
    <w:qFormat/>
    <w:rsid w:val="008b3a0e"/>
    <w:rPr/>
  </w:style>
  <w:style w:type="character" w:styleId="WW8Num7z2" w:customStyle="1">
    <w:name w:val="WW8Num7z2"/>
    <w:qFormat/>
    <w:rsid w:val="008b3a0e"/>
    <w:rPr/>
  </w:style>
  <w:style w:type="character" w:styleId="WW8Num7z3" w:customStyle="1">
    <w:name w:val="WW8Num7z3"/>
    <w:qFormat/>
    <w:rsid w:val="008b3a0e"/>
    <w:rPr/>
  </w:style>
  <w:style w:type="character" w:styleId="WW8Num7z4" w:customStyle="1">
    <w:name w:val="WW8Num7z4"/>
    <w:qFormat/>
    <w:rsid w:val="008b3a0e"/>
    <w:rPr/>
  </w:style>
  <w:style w:type="character" w:styleId="WW8Num7z5" w:customStyle="1">
    <w:name w:val="WW8Num7z5"/>
    <w:qFormat/>
    <w:rsid w:val="008b3a0e"/>
    <w:rPr/>
  </w:style>
  <w:style w:type="character" w:styleId="WW8Num7z6" w:customStyle="1">
    <w:name w:val="WW8Num7z6"/>
    <w:qFormat/>
    <w:rsid w:val="008b3a0e"/>
    <w:rPr/>
  </w:style>
  <w:style w:type="character" w:styleId="WW8Num7z7" w:customStyle="1">
    <w:name w:val="WW8Num7z7"/>
    <w:qFormat/>
    <w:rsid w:val="008b3a0e"/>
    <w:rPr/>
  </w:style>
  <w:style w:type="character" w:styleId="WW8Num7z8" w:customStyle="1">
    <w:name w:val="WW8Num7z8"/>
    <w:qFormat/>
    <w:rsid w:val="008b3a0e"/>
    <w:rPr/>
  </w:style>
  <w:style w:type="character" w:styleId="WW8Num8z0" w:customStyle="1">
    <w:name w:val="WW8Num8z0"/>
    <w:qFormat/>
    <w:rsid w:val="008b3a0e"/>
    <w:rPr>
      <w:rFonts w:ascii="Times New Roman" w:hAnsi="Times New Roman" w:eastAsia="Times New Roman" w:cs="Times New Roman"/>
      <w:b/>
    </w:rPr>
  </w:style>
  <w:style w:type="character" w:styleId="WW8Num8z1" w:customStyle="1">
    <w:name w:val="WW8Num8z1"/>
    <w:qFormat/>
    <w:rsid w:val="008b3a0e"/>
    <w:rPr/>
  </w:style>
  <w:style w:type="character" w:styleId="WW8Num8z2" w:customStyle="1">
    <w:name w:val="WW8Num8z2"/>
    <w:qFormat/>
    <w:rsid w:val="008b3a0e"/>
    <w:rPr/>
  </w:style>
  <w:style w:type="character" w:styleId="WW8Num8z3" w:customStyle="1">
    <w:name w:val="WW8Num8z3"/>
    <w:qFormat/>
    <w:rsid w:val="008b3a0e"/>
    <w:rPr/>
  </w:style>
  <w:style w:type="character" w:styleId="WW8Num8z4" w:customStyle="1">
    <w:name w:val="WW8Num8z4"/>
    <w:qFormat/>
    <w:rsid w:val="008b3a0e"/>
    <w:rPr/>
  </w:style>
  <w:style w:type="character" w:styleId="WW8Num8z5" w:customStyle="1">
    <w:name w:val="WW8Num8z5"/>
    <w:qFormat/>
    <w:rsid w:val="008b3a0e"/>
    <w:rPr/>
  </w:style>
  <w:style w:type="character" w:styleId="WW8Num8z6" w:customStyle="1">
    <w:name w:val="WW8Num8z6"/>
    <w:qFormat/>
    <w:rsid w:val="008b3a0e"/>
    <w:rPr/>
  </w:style>
  <w:style w:type="character" w:styleId="WW8Num8z7" w:customStyle="1">
    <w:name w:val="WW8Num8z7"/>
    <w:qFormat/>
    <w:rsid w:val="008b3a0e"/>
    <w:rPr/>
  </w:style>
  <w:style w:type="character" w:styleId="WW8Num8z8" w:customStyle="1">
    <w:name w:val="WW8Num8z8"/>
    <w:qFormat/>
    <w:rsid w:val="008b3a0e"/>
    <w:rPr/>
  </w:style>
  <w:style w:type="character" w:styleId="WW8Num9z0" w:customStyle="1">
    <w:name w:val="WW8Num9z0"/>
    <w:qFormat/>
    <w:rsid w:val="008b3a0e"/>
    <w:rPr/>
  </w:style>
  <w:style w:type="character" w:styleId="WW8Num9z1" w:customStyle="1">
    <w:name w:val="WW8Num9z1"/>
    <w:qFormat/>
    <w:rsid w:val="008b3a0e"/>
    <w:rPr/>
  </w:style>
  <w:style w:type="character" w:styleId="WW8Num9z2" w:customStyle="1">
    <w:name w:val="WW8Num9z2"/>
    <w:qFormat/>
    <w:rsid w:val="008b3a0e"/>
    <w:rPr/>
  </w:style>
  <w:style w:type="character" w:styleId="WW8Num9z3" w:customStyle="1">
    <w:name w:val="WW8Num9z3"/>
    <w:qFormat/>
    <w:rsid w:val="008b3a0e"/>
    <w:rPr/>
  </w:style>
  <w:style w:type="character" w:styleId="WW8Num9z4" w:customStyle="1">
    <w:name w:val="WW8Num9z4"/>
    <w:qFormat/>
    <w:rsid w:val="008b3a0e"/>
    <w:rPr/>
  </w:style>
  <w:style w:type="character" w:styleId="WW8Num9z5" w:customStyle="1">
    <w:name w:val="WW8Num9z5"/>
    <w:qFormat/>
    <w:rsid w:val="008b3a0e"/>
    <w:rPr/>
  </w:style>
  <w:style w:type="character" w:styleId="WW8Num9z6" w:customStyle="1">
    <w:name w:val="WW8Num9z6"/>
    <w:qFormat/>
    <w:rsid w:val="008b3a0e"/>
    <w:rPr/>
  </w:style>
  <w:style w:type="character" w:styleId="WW8Num9z7" w:customStyle="1">
    <w:name w:val="WW8Num9z7"/>
    <w:qFormat/>
    <w:rsid w:val="008b3a0e"/>
    <w:rPr/>
  </w:style>
  <w:style w:type="character" w:styleId="WW8Num9z8" w:customStyle="1">
    <w:name w:val="WW8Num9z8"/>
    <w:qFormat/>
    <w:rsid w:val="008b3a0e"/>
    <w:rPr/>
  </w:style>
  <w:style w:type="character" w:styleId="WW8Num10z0" w:customStyle="1">
    <w:name w:val="WW8Num10z0"/>
    <w:qFormat/>
    <w:rsid w:val="008b3a0e"/>
    <w:rPr/>
  </w:style>
  <w:style w:type="character" w:styleId="WW8Num10z1" w:customStyle="1">
    <w:name w:val="WW8Num10z1"/>
    <w:qFormat/>
    <w:rsid w:val="008b3a0e"/>
    <w:rPr/>
  </w:style>
  <w:style w:type="character" w:styleId="WW8Num10z2" w:customStyle="1">
    <w:name w:val="WW8Num10z2"/>
    <w:qFormat/>
    <w:rsid w:val="008b3a0e"/>
    <w:rPr/>
  </w:style>
  <w:style w:type="character" w:styleId="WW8Num10z3" w:customStyle="1">
    <w:name w:val="WW8Num10z3"/>
    <w:qFormat/>
    <w:rsid w:val="008b3a0e"/>
    <w:rPr/>
  </w:style>
  <w:style w:type="character" w:styleId="WW8Num10z4" w:customStyle="1">
    <w:name w:val="WW8Num10z4"/>
    <w:qFormat/>
    <w:rsid w:val="008b3a0e"/>
    <w:rPr/>
  </w:style>
  <w:style w:type="character" w:styleId="WW8Num10z5" w:customStyle="1">
    <w:name w:val="WW8Num10z5"/>
    <w:qFormat/>
    <w:rsid w:val="008b3a0e"/>
    <w:rPr/>
  </w:style>
  <w:style w:type="character" w:styleId="WW8Num10z6" w:customStyle="1">
    <w:name w:val="WW8Num10z6"/>
    <w:qFormat/>
    <w:rsid w:val="008b3a0e"/>
    <w:rPr/>
  </w:style>
  <w:style w:type="character" w:styleId="WW8Num10z7" w:customStyle="1">
    <w:name w:val="WW8Num10z7"/>
    <w:qFormat/>
    <w:rsid w:val="008b3a0e"/>
    <w:rPr/>
  </w:style>
  <w:style w:type="character" w:styleId="WW8Num10z8" w:customStyle="1">
    <w:name w:val="WW8Num10z8"/>
    <w:qFormat/>
    <w:rsid w:val="008b3a0e"/>
    <w:rPr/>
  </w:style>
  <w:style w:type="character" w:styleId="WW8Num11z0" w:customStyle="1">
    <w:name w:val="WW8Num11z0"/>
    <w:qFormat/>
    <w:rsid w:val="008b3a0e"/>
    <w:rPr/>
  </w:style>
  <w:style w:type="character" w:styleId="WW8Num11z1" w:customStyle="1">
    <w:name w:val="WW8Num11z1"/>
    <w:qFormat/>
    <w:rsid w:val="008b3a0e"/>
    <w:rPr/>
  </w:style>
  <w:style w:type="character" w:styleId="WW8Num11z2" w:customStyle="1">
    <w:name w:val="WW8Num11z2"/>
    <w:qFormat/>
    <w:rsid w:val="008b3a0e"/>
    <w:rPr/>
  </w:style>
  <w:style w:type="character" w:styleId="WW8Num11z3" w:customStyle="1">
    <w:name w:val="WW8Num11z3"/>
    <w:qFormat/>
    <w:rsid w:val="008b3a0e"/>
    <w:rPr/>
  </w:style>
  <w:style w:type="character" w:styleId="WW8Num11z4" w:customStyle="1">
    <w:name w:val="WW8Num11z4"/>
    <w:qFormat/>
    <w:rsid w:val="008b3a0e"/>
    <w:rPr/>
  </w:style>
  <w:style w:type="character" w:styleId="WW8Num11z5" w:customStyle="1">
    <w:name w:val="WW8Num11z5"/>
    <w:qFormat/>
    <w:rsid w:val="008b3a0e"/>
    <w:rPr/>
  </w:style>
  <w:style w:type="character" w:styleId="WW8Num11z6" w:customStyle="1">
    <w:name w:val="WW8Num11z6"/>
    <w:qFormat/>
    <w:rsid w:val="008b3a0e"/>
    <w:rPr/>
  </w:style>
  <w:style w:type="character" w:styleId="WW8Num11z7" w:customStyle="1">
    <w:name w:val="WW8Num11z7"/>
    <w:qFormat/>
    <w:rsid w:val="008b3a0e"/>
    <w:rPr/>
  </w:style>
  <w:style w:type="character" w:styleId="WW8Num11z8" w:customStyle="1">
    <w:name w:val="WW8Num11z8"/>
    <w:qFormat/>
    <w:rsid w:val="008b3a0e"/>
    <w:rPr/>
  </w:style>
  <w:style w:type="character" w:styleId="WW8Num12z0" w:customStyle="1">
    <w:name w:val="WW8Num12z0"/>
    <w:qFormat/>
    <w:rsid w:val="008b3a0e"/>
    <w:rPr/>
  </w:style>
  <w:style w:type="character" w:styleId="WW8Num12z1" w:customStyle="1">
    <w:name w:val="WW8Num12z1"/>
    <w:qFormat/>
    <w:rsid w:val="008b3a0e"/>
    <w:rPr/>
  </w:style>
  <w:style w:type="character" w:styleId="WW8Num12z2" w:customStyle="1">
    <w:name w:val="WW8Num12z2"/>
    <w:qFormat/>
    <w:rsid w:val="008b3a0e"/>
    <w:rPr/>
  </w:style>
  <w:style w:type="character" w:styleId="WW8Num12z3" w:customStyle="1">
    <w:name w:val="WW8Num12z3"/>
    <w:qFormat/>
    <w:rsid w:val="008b3a0e"/>
    <w:rPr/>
  </w:style>
  <w:style w:type="character" w:styleId="WW8Num12z4" w:customStyle="1">
    <w:name w:val="WW8Num12z4"/>
    <w:qFormat/>
    <w:rsid w:val="008b3a0e"/>
    <w:rPr/>
  </w:style>
  <w:style w:type="character" w:styleId="WW8Num12z5" w:customStyle="1">
    <w:name w:val="WW8Num12z5"/>
    <w:qFormat/>
    <w:rsid w:val="008b3a0e"/>
    <w:rPr/>
  </w:style>
  <w:style w:type="character" w:styleId="WW8Num12z6" w:customStyle="1">
    <w:name w:val="WW8Num12z6"/>
    <w:qFormat/>
    <w:rsid w:val="008b3a0e"/>
    <w:rPr/>
  </w:style>
  <w:style w:type="character" w:styleId="WW8Num12z7" w:customStyle="1">
    <w:name w:val="WW8Num12z7"/>
    <w:qFormat/>
    <w:rsid w:val="008b3a0e"/>
    <w:rPr/>
  </w:style>
  <w:style w:type="character" w:styleId="WW8Num12z8" w:customStyle="1">
    <w:name w:val="WW8Num12z8"/>
    <w:qFormat/>
    <w:rsid w:val="008b3a0e"/>
    <w:rPr/>
  </w:style>
  <w:style w:type="character" w:styleId="WW8Num13z0" w:customStyle="1">
    <w:name w:val="WW8Num13z0"/>
    <w:qFormat/>
    <w:rsid w:val="008b3a0e"/>
    <w:rPr/>
  </w:style>
  <w:style w:type="character" w:styleId="WW8Num13z1" w:customStyle="1">
    <w:name w:val="WW8Num13z1"/>
    <w:qFormat/>
    <w:rsid w:val="008b3a0e"/>
    <w:rPr/>
  </w:style>
  <w:style w:type="character" w:styleId="WW8Num13z2" w:customStyle="1">
    <w:name w:val="WW8Num13z2"/>
    <w:qFormat/>
    <w:rsid w:val="008b3a0e"/>
    <w:rPr/>
  </w:style>
  <w:style w:type="character" w:styleId="WW8Num13z3" w:customStyle="1">
    <w:name w:val="WW8Num13z3"/>
    <w:qFormat/>
    <w:rsid w:val="008b3a0e"/>
    <w:rPr/>
  </w:style>
  <w:style w:type="character" w:styleId="WW8Num13z4" w:customStyle="1">
    <w:name w:val="WW8Num13z4"/>
    <w:qFormat/>
    <w:rsid w:val="008b3a0e"/>
    <w:rPr/>
  </w:style>
  <w:style w:type="character" w:styleId="WW8Num13z5" w:customStyle="1">
    <w:name w:val="WW8Num13z5"/>
    <w:qFormat/>
    <w:rsid w:val="008b3a0e"/>
    <w:rPr/>
  </w:style>
  <w:style w:type="character" w:styleId="WW8Num13z6" w:customStyle="1">
    <w:name w:val="WW8Num13z6"/>
    <w:qFormat/>
    <w:rsid w:val="008b3a0e"/>
    <w:rPr/>
  </w:style>
  <w:style w:type="character" w:styleId="WW8Num13z7" w:customStyle="1">
    <w:name w:val="WW8Num13z7"/>
    <w:qFormat/>
    <w:rsid w:val="008b3a0e"/>
    <w:rPr/>
  </w:style>
  <w:style w:type="character" w:styleId="WW8Num13z8" w:customStyle="1">
    <w:name w:val="WW8Num13z8"/>
    <w:qFormat/>
    <w:rsid w:val="008b3a0e"/>
    <w:rPr/>
  </w:style>
  <w:style w:type="character" w:styleId="WW8Num14z0" w:customStyle="1">
    <w:name w:val="WW8Num14z0"/>
    <w:qFormat/>
    <w:rsid w:val="008b3a0e"/>
    <w:rPr>
      <w:rFonts w:ascii="Times New Roman" w:hAnsi="Times New Roman" w:eastAsia="Times New Roman" w:cs="Times New Roman"/>
    </w:rPr>
  </w:style>
  <w:style w:type="character" w:styleId="WW8Num14z1" w:customStyle="1">
    <w:name w:val="WW8Num14z1"/>
    <w:qFormat/>
    <w:rsid w:val="008b3a0e"/>
    <w:rPr>
      <w:rFonts w:ascii="Courier New" w:hAnsi="Courier New" w:cs="Courier New"/>
    </w:rPr>
  </w:style>
  <w:style w:type="character" w:styleId="WW8Num14z2" w:customStyle="1">
    <w:name w:val="WW8Num14z2"/>
    <w:qFormat/>
    <w:rsid w:val="008b3a0e"/>
    <w:rPr>
      <w:rFonts w:ascii="Wingdings" w:hAnsi="Wingdings" w:cs="Wingdings"/>
    </w:rPr>
  </w:style>
  <w:style w:type="character" w:styleId="WW8Num14z3" w:customStyle="1">
    <w:name w:val="WW8Num14z3"/>
    <w:qFormat/>
    <w:rsid w:val="008b3a0e"/>
    <w:rPr>
      <w:rFonts w:ascii="Symbol" w:hAnsi="Symbol" w:cs="Symbol"/>
    </w:rPr>
  </w:style>
  <w:style w:type="character" w:styleId="WW8Num15z0" w:customStyle="1">
    <w:name w:val="WW8Num15z0"/>
    <w:qFormat/>
    <w:rsid w:val="008b3a0e"/>
    <w:rPr/>
  </w:style>
  <w:style w:type="character" w:styleId="WW8Num15z1" w:customStyle="1">
    <w:name w:val="WW8Num15z1"/>
    <w:qFormat/>
    <w:rsid w:val="008b3a0e"/>
    <w:rPr/>
  </w:style>
  <w:style w:type="character" w:styleId="WW8Num15z2" w:customStyle="1">
    <w:name w:val="WW8Num15z2"/>
    <w:qFormat/>
    <w:rsid w:val="008b3a0e"/>
    <w:rPr/>
  </w:style>
  <w:style w:type="character" w:styleId="WW8Num15z3" w:customStyle="1">
    <w:name w:val="WW8Num15z3"/>
    <w:qFormat/>
    <w:rsid w:val="008b3a0e"/>
    <w:rPr/>
  </w:style>
  <w:style w:type="character" w:styleId="WW8Num15z4" w:customStyle="1">
    <w:name w:val="WW8Num15z4"/>
    <w:qFormat/>
    <w:rsid w:val="008b3a0e"/>
    <w:rPr/>
  </w:style>
  <w:style w:type="character" w:styleId="WW8Num15z5" w:customStyle="1">
    <w:name w:val="WW8Num15z5"/>
    <w:qFormat/>
    <w:rsid w:val="008b3a0e"/>
    <w:rPr/>
  </w:style>
  <w:style w:type="character" w:styleId="WW8Num15z6" w:customStyle="1">
    <w:name w:val="WW8Num15z6"/>
    <w:qFormat/>
    <w:rsid w:val="008b3a0e"/>
    <w:rPr/>
  </w:style>
  <w:style w:type="character" w:styleId="WW8Num15z7" w:customStyle="1">
    <w:name w:val="WW8Num15z7"/>
    <w:qFormat/>
    <w:rsid w:val="008b3a0e"/>
    <w:rPr/>
  </w:style>
  <w:style w:type="character" w:styleId="WW8Num15z8" w:customStyle="1">
    <w:name w:val="WW8Num15z8"/>
    <w:qFormat/>
    <w:rsid w:val="008b3a0e"/>
    <w:rPr/>
  </w:style>
  <w:style w:type="character" w:styleId="WW8Num16z0" w:customStyle="1">
    <w:name w:val="WW8Num16z0"/>
    <w:qFormat/>
    <w:rsid w:val="008b3a0e"/>
    <w:rPr/>
  </w:style>
  <w:style w:type="character" w:styleId="WW8Num16z1" w:customStyle="1">
    <w:name w:val="WW8Num16z1"/>
    <w:qFormat/>
    <w:rsid w:val="008b3a0e"/>
    <w:rPr/>
  </w:style>
  <w:style w:type="character" w:styleId="WW8Num16z2" w:customStyle="1">
    <w:name w:val="WW8Num16z2"/>
    <w:qFormat/>
    <w:rsid w:val="008b3a0e"/>
    <w:rPr/>
  </w:style>
  <w:style w:type="character" w:styleId="WW8Num16z3" w:customStyle="1">
    <w:name w:val="WW8Num16z3"/>
    <w:qFormat/>
    <w:rsid w:val="008b3a0e"/>
    <w:rPr/>
  </w:style>
  <w:style w:type="character" w:styleId="WW8Num16z4" w:customStyle="1">
    <w:name w:val="WW8Num16z4"/>
    <w:qFormat/>
    <w:rsid w:val="008b3a0e"/>
    <w:rPr/>
  </w:style>
  <w:style w:type="character" w:styleId="WW8Num16z5" w:customStyle="1">
    <w:name w:val="WW8Num16z5"/>
    <w:qFormat/>
    <w:rsid w:val="008b3a0e"/>
    <w:rPr/>
  </w:style>
  <w:style w:type="character" w:styleId="WW8Num16z6" w:customStyle="1">
    <w:name w:val="WW8Num16z6"/>
    <w:qFormat/>
    <w:rsid w:val="008b3a0e"/>
    <w:rPr/>
  </w:style>
  <w:style w:type="character" w:styleId="WW8Num16z7" w:customStyle="1">
    <w:name w:val="WW8Num16z7"/>
    <w:qFormat/>
    <w:rsid w:val="008b3a0e"/>
    <w:rPr/>
  </w:style>
  <w:style w:type="character" w:styleId="WW8Num16z8" w:customStyle="1">
    <w:name w:val="WW8Num16z8"/>
    <w:qFormat/>
    <w:rsid w:val="008b3a0e"/>
    <w:rPr/>
  </w:style>
  <w:style w:type="character" w:styleId="WW8Num17z0" w:customStyle="1">
    <w:name w:val="WW8Num17z0"/>
    <w:qFormat/>
    <w:rsid w:val="008b3a0e"/>
    <w:rPr>
      <w:i w:val="false"/>
    </w:rPr>
  </w:style>
  <w:style w:type="character" w:styleId="WW8Num17z1" w:customStyle="1">
    <w:name w:val="WW8Num17z1"/>
    <w:qFormat/>
    <w:rsid w:val="008b3a0e"/>
    <w:rPr/>
  </w:style>
  <w:style w:type="character" w:styleId="WW8Num17z2" w:customStyle="1">
    <w:name w:val="WW8Num17z2"/>
    <w:qFormat/>
    <w:rsid w:val="008b3a0e"/>
    <w:rPr/>
  </w:style>
  <w:style w:type="character" w:styleId="WW8Num17z3" w:customStyle="1">
    <w:name w:val="WW8Num17z3"/>
    <w:qFormat/>
    <w:rsid w:val="008b3a0e"/>
    <w:rPr/>
  </w:style>
  <w:style w:type="character" w:styleId="WW8Num17z4" w:customStyle="1">
    <w:name w:val="WW8Num17z4"/>
    <w:qFormat/>
    <w:rsid w:val="008b3a0e"/>
    <w:rPr/>
  </w:style>
  <w:style w:type="character" w:styleId="WW8Num17z5" w:customStyle="1">
    <w:name w:val="WW8Num17z5"/>
    <w:qFormat/>
    <w:rsid w:val="008b3a0e"/>
    <w:rPr/>
  </w:style>
  <w:style w:type="character" w:styleId="WW8Num17z6" w:customStyle="1">
    <w:name w:val="WW8Num17z6"/>
    <w:qFormat/>
    <w:rsid w:val="008b3a0e"/>
    <w:rPr/>
  </w:style>
  <w:style w:type="character" w:styleId="WW8Num17z7" w:customStyle="1">
    <w:name w:val="WW8Num17z7"/>
    <w:qFormat/>
    <w:rsid w:val="008b3a0e"/>
    <w:rPr/>
  </w:style>
  <w:style w:type="character" w:styleId="WW8Num17z8" w:customStyle="1">
    <w:name w:val="WW8Num17z8"/>
    <w:qFormat/>
    <w:rsid w:val="008b3a0e"/>
    <w:rPr/>
  </w:style>
  <w:style w:type="character" w:styleId="WW8Num18z0" w:customStyle="1">
    <w:name w:val="WW8Num18z0"/>
    <w:qFormat/>
    <w:rsid w:val="008b3a0e"/>
    <w:rPr/>
  </w:style>
  <w:style w:type="character" w:styleId="WW8Num18z1" w:customStyle="1">
    <w:name w:val="WW8Num18z1"/>
    <w:qFormat/>
    <w:rsid w:val="008b3a0e"/>
    <w:rPr/>
  </w:style>
  <w:style w:type="character" w:styleId="WW8Num18z2" w:customStyle="1">
    <w:name w:val="WW8Num18z2"/>
    <w:qFormat/>
    <w:rsid w:val="008b3a0e"/>
    <w:rPr/>
  </w:style>
  <w:style w:type="character" w:styleId="WW8Num18z3" w:customStyle="1">
    <w:name w:val="WW8Num18z3"/>
    <w:qFormat/>
    <w:rsid w:val="008b3a0e"/>
    <w:rPr/>
  </w:style>
  <w:style w:type="character" w:styleId="WW8Num18z4" w:customStyle="1">
    <w:name w:val="WW8Num18z4"/>
    <w:qFormat/>
    <w:rsid w:val="008b3a0e"/>
    <w:rPr/>
  </w:style>
  <w:style w:type="character" w:styleId="WW8Num18z5" w:customStyle="1">
    <w:name w:val="WW8Num18z5"/>
    <w:qFormat/>
    <w:rsid w:val="008b3a0e"/>
    <w:rPr/>
  </w:style>
  <w:style w:type="character" w:styleId="WW8Num18z6" w:customStyle="1">
    <w:name w:val="WW8Num18z6"/>
    <w:qFormat/>
    <w:rsid w:val="008b3a0e"/>
    <w:rPr/>
  </w:style>
  <w:style w:type="character" w:styleId="WW8Num18z7" w:customStyle="1">
    <w:name w:val="WW8Num18z7"/>
    <w:qFormat/>
    <w:rsid w:val="008b3a0e"/>
    <w:rPr/>
  </w:style>
  <w:style w:type="character" w:styleId="WW8Num18z8" w:customStyle="1">
    <w:name w:val="WW8Num18z8"/>
    <w:qFormat/>
    <w:rsid w:val="008b3a0e"/>
    <w:rPr/>
  </w:style>
  <w:style w:type="character" w:styleId="WW8Num19z0" w:customStyle="1">
    <w:name w:val="WW8Num19z0"/>
    <w:qFormat/>
    <w:rsid w:val="008b3a0e"/>
    <w:rPr/>
  </w:style>
  <w:style w:type="character" w:styleId="WW8Num19z1" w:customStyle="1">
    <w:name w:val="WW8Num19z1"/>
    <w:qFormat/>
    <w:rsid w:val="008b3a0e"/>
    <w:rPr/>
  </w:style>
  <w:style w:type="character" w:styleId="WW8Num19z2" w:customStyle="1">
    <w:name w:val="WW8Num19z2"/>
    <w:qFormat/>
    <w:rsid w:val="008b3a0e"/>
    <w:rPr/>
  </w:style>
  <w:style w:type="character" w:styleId="WW8Num19z3" w:customStyle="1">
    <w:name w:val="WW8Num19z3"/>
    <w:qFormat/>
    <w:rsid w:val="008b3a0e"/>
    <w:rPr/>
  </w:style>
  <w:style w:type="character" w:styleId="WW8Num19z4" w:customStyle="1">
    <w:name w:val="WW8Num19z4"/>
    <w:qFormat/>
    <w:rsid w:val="008b3a0e"/>
    <w:rPr/>
  </w:style>
  <w:style w:type="character" w:styleId="WW8Num19z5" w:customStyle="1">
    <w:name w:val="WW8Num19z5"/>
    <w:qFormat/>
    <w:rsid w:val="008b3a0e"/>
    <w:rPr/>
  </w:style>
  <w:style w:type="character" w:styleId="WW8Num19z6" w:customStyle="1">
    <w:name w:val="WW8Num19z6"/>
    <w:qFormat/>
    <w:rsid w:val="008b3a0e"/>
    <w:rPr/>
  </w:style>
  <w:style w:type="character" w:styleId="WW8Num19z7" w:customStyle="1">
    <w:name w:val="WW8Num19z7"/>
    <w:qFormat/>
    <w:rsid w:val="008b3a0e"/>
    <w:rPr/>
  </w:style>
  <w:style w:type="character" w:styleId="WW8Num19z8" w:customStyle="1">
    <w:name w:val="WW8Num19z8"/>
    <w:qFormat/>
    <w:rsid w:val="008b3a0e"/>
    <w:rPr/>
  </w:style>
  <w:style w:type="character" w:styleId="WW8Num20z0" w:customStyle="1">
    <w:name w:val="WW8Num20z0"/>
    <w:qFormat/>
    <w:rsid w:val="008b3a0e"/>
    <w:rPr/>
  </w:style>
  <w:style w:type="character" w:styleId="WW8Num20z1" w:customStyle="1">
    <w:name w:val="WW8Num20z1"/>
    <w:qFormat/>
    <w:rsid w:val="008b3a0e"/>
    <w:rPr/>
  </w:style>
  <w:style w:type="character" w:styleId="WW8Num20z2" w:customStyle="1">
    <w:name w:val="WW8Num20z2"/>
    <w:qFormat/>
    <w:rsid w:val="008b3a0e"/>
    <w:rPr/>
  </w:style>
  <w:style w:type="character" w:styleId="WW8Num20z3" w:customStyle="1">
    <w:name w:val="WW8Num20z3"/>
    <w:qFormat/>
    <w:rsid w:val="008b3a0e"/>
    <w:rPr/>
  </w:style>
  <w:style w:type="character" w:styleId="WW8Num20z4" w:customStyle="1">
    <w:name w:val="WW8Num20z4"/>
    <w:qFormat/>
    <w:rsid w:val="008b3a0e"/>
    <w:rPr/>
  </w:style>
  <w:style w:type="character" w:styleId="WW8Num20z5" w:customStyle="1">
    <w:name w:val="WW8Num20z5"/>
    <w:qFormat/>
    <w:rsid w:val="008b3a0e"/>
    <w:rPr/>
  </w:style>
  <w:style w:type="character" w:styleId="WW8Num20z6" w:customStyle="1">
    <w:name w:val="WW8Num20z6"/>
    <w:qFormat/>
    <w:rsid w:val="008b3a0e"/>
    <w:rPr/>
  </w:style>
  <w:style w:type="character" w:styleId="WW8Num20z7" w:customStyle="1">
    <w:name w:val="WW8Num20z7"/>
    <w:qFormat/>
    <w:rsid w:val="008b3a0e"/>
    <w:rPr/>
  </w:style>
  <w:style w:type="character" w:styleId="WW8Num20z8" w:customStyle="1">
    <w:name w:val="WW8Num20z8"/>
    <w:qFormat/>
    <w:rsid w:val="008b3a0e"/>
    <w:rPr/>
  </w:style>
  <w:style w:type="character" w:styleId="WW8Num21z0" w:customStyle="1">
    <w:name w:val="WW8Num21z0"/>
    <w:qFormat/>
    <w:rsid w:val="008b3a0e"/>
    <w:rPr>
      <w:rFonts w:ascii="Times New Roman" w:hAnsi="Times New Roman" w:eastAsia="Times New Roman" w:cs="Times New Roman"/>
    </w:rPr>
  </w:style>
  <w:style w:type="character" w:styleId="WW8Num21z1" w:customStyle="1">
    <w:name w:val="WW8Num21z1"/>
    <w:qFormat/>
    <w:rsid w:val="008b3a0e"/>
    <w:rPr>
      <w:rFonts w:ascii="Courier New" w:hAnsi="Courier New" w:cs="Courier New"/>
    </w:rPr>
  </w:style>
  <w:style w:type="character" w:styleId="WW8Num21z2" w:customStyle="1">
    <w:name w:val="WW8Num21z2"/>
    <w:qFormat/>
    <w:rsid w:val="008b3a0e"/>
    <w:rPr>
      <w:rFonts w:ascii="Wingdings" w:hAnsi="Wingdings" w:cs="Wingdings"/>
    </w:rPr>
  </w:style>
  <w:style w:type="character" w:styleId="WW8Num21z3" w:customStyle="1">
    <w:name w:val="WW8Num21z3"/>
    <w:qFormat/>
    <w:rsid w:val="008b3a0e"/>
    <w:rPr>
      <w:rFonts w:ascii="Symbol" w:hAnsi="Symbol" w:cs="Symbol"/>
    </w:rPr>
  </w:style>
  <w:style w:type="character" w:styleId="WW8Num22z0" w:customStyle="1">
    <w:name w:val="WW8Num22z0"/>
    <w:qFormat/>
    <w:rsid w:val="008b3a0e"/>
    <w:rPr>
      <w:rFonts w:ascii="Times New Roman" w:hAnsi="Times New Roman" w:eastAsia="Times New Roman" w:cs="Times New Roman"/>
    </w:rPr>
  </w:style>
  <w:style w:type="character" w:styleId="WW8Num22z1" w:customStyle="1">
    <w:name w:val="WW8Num22z1"/>
    <w:qFormat/>
    <w:rsid w:val="008b3a0e"/>
    <w:rPr>
      <w:rFonts w:ascii="Courier New" w:hAnsi="Courier New" w:cs="Courier New"/>
    </w:rPr>
  </w:style>
  <w:style w:type="character" w:styleId="WW8Num22z2" w:customStyle="1">
    <w:name w:val="WW8Num22z2"/>
    <w:qFormat/>
    <w:rsid w:val="008b3a0e"/>
    <w:rPr>
      <w:rFonts w:ascii="Wingdings" w:hAnsi="Wingdings" w:cs="Wingdings"/>
    </w:rPr>
  </w:style>
  <w:style w:type="character" w:styleId="WW8Num22z3" w:customStyle="1">
    <w:name w:val="WW8Num22z3"/>
    <w:qFormat/>
    <w:rsid w:val="008b3a0e"/>
    <w:rPr>
      <w:rFonts w:ascii="Symbol" w:hAnsi="Symbol" w:cs="Symbol"/>
    </w:rPr>
  </w:style>
  <w:style w:type="character" w:styleId="WW8Num23z0" w:customStyle="1">
    <w:name w:val="WW8Num23z0"/>
    <w:qFormat/>
    <w:rsid w:val="008b3a0e"/>
    <w:rPr/>
  </w:style>
  <w:style w:type="character" w:styleId="WW8Num23z1" w:customStyle="1">
    <w:name w:val="WW8Num23z1"/>
    <w:qFormat/>
    <w:rsid w:val="008b3a0e"/>
    <w:rPr/>
  </w:style>
  <w:style w:type="character" w:styleId="WW8Num23z2" w:customStyle="1">
    <w:name w:val="WW8Num23z2"/>
    <w:qFormat/>
    <w:rsid w:val="008b3a0e"/>
    <w:rPr/>
  </w:style>
  <w:style w:type="character" w:styleId="WW8Num23z3" w:customStyle="1">
    <w:name w:val="WW8Num23z3"/>
    <w:qFormat/>
    <w:rsid w:val="008b3a0e"/>
    <w:rPr/>
  </w:style>
  <w:style w:type="character" w:styleId="WW8Num23z4" w:customStyle="1">
    <w:name w:val="WW8Num23z4"/>
    <w:qFormat/>
    <w:rsid w:val="008b3a0e"/>
    <w:rPr/>
  </w:style>
  <w:style w:type="character" w:styleId="WW8Num23z5" w:customStyle="1">
    <w:name w:val="WW8Num23z5"/>
    <w:qFormat/>
    <w:rsid w:val="008b3a0e"/>
    <w:rPr/>
  </w:style>
  <w:style w:type="character" w:styleId="WW8Num23z6" w:customStyle="1">
    <w:name w:val="WW8Num23z6"/>
    <w:qFormat/>
    <w:rsid w:val="008b3a0e"/>
    <w:rPr/>
  </w:style>
  <w:style w:type="character" w:styleId="WW8Num23z7" w:customStyle="1">
    <w:name w:val="WW8Num23z7"/>
    <w:qFormat/>
    <w:rsid w:val="008b3a0e"/>
    <w:rPr/>
  </w:style>
  <w:style w:type="character" w:styleId="WW8Num23z8" w:customStyle="1">
    <w:name w:val="WW8Num23z8"/>
    <w:qFormat/>
    <w:rsid w:val="008b3a0e"/>
    <w:rPr/>
  </w:style>
  <w:style w:type="character" w:styleId="WW8Num24z0" w:customStyle="1">
    <w:name w:val="WW8Num24z0"/>
    <w:qFormat/>
    <w:rsid w:val="008b3a0e"/>
    <w:rPr>
      <w:rFonts w:ascii="Times New Roman" w:hAnsi="Times New Roman" w:eastAsia="Times New Roman" w:cs="Times New Roman"/>
    </w:rPr>
  </w:style>
  <w:style w:type="character" w:styleId="WW8Num24z1" w:customStyle="1">
    <w:name w:val="WW8Num24z1"/>
    <w:qFormat/>
    <w:rsid w:val="008b3a0e"/>
    <w:rPr/>
  </w:style>
  <w:style w:type="character" w:styleId="WW8Num24z2" w:customStyle="1">
    <w:name w:val="WW8Num24z2"/>
    <w:qFormat/>
    <w:rsid w:val="008b3a0e"/>
    <w:rPr/>
  </w:style>
  <w:style w:type="character" w:styleId="WW8Num24z3" w:customStyle="1">
    <w:name w:val="WW8Num24z3"/>
    <w:qFormat/>
    <w:rsid w:val="008b3a0e"/>
    <w:rPr/>
  </w:style>
  <w:style w:type="character" w:styleId="WW8Num24z4" w:customStyle="1">
    <w:name w:val="WW8Num24z4"/>
    <w:qFormat/>
    <w:rsid w:val="008b3a0e"/>
    <w:rPr/>
  </w:style>
  <w:style w:type="character" w:styleId="WW8Num24z5" w:customStyle="1">
    <w:name w:val="WW8Num24z5"/>
    <w:qFormat/>
    <w:rsid w:val="008b3a0e"/>
    <w:rPr/>
  </w:style>
  <w:style w:type="character" w:styleId="WW8Num24z6" w:customStyle="1">
    <w:name w:val="WW8Num24z6"/>
    <w:qFormat/>
    <w:rsid w:val="008b3a0e"/>
    <w:rPr/>
  </w:style>
  <w:style w:type="character" w:styleId="WW8Num24z7" w:customStyle="1">
    <w:name w:val="WW8Num24z7"/>
    <w:qFormat/>
    <w:rsid w:val="008b3a0e"/>
    <w:rPr/>
  </w:style>
  <w:style w:type="character" w:styleId="WW8Num24z8" w:customStyle="1">
    <w:name w:val="WW8Num24z8"/>
    <w:qFormat/>
    <w:rsid w:val="008b3a0e"/>
    <w:rPr/>
  </w:style>
  <w:style w:type="character" w:styleId="WW8Num25z0" w:customStyle="1">
    <w:name w:val="WW8Num25z0"/>
    <w:qFormat/>
    <w:rsid w:val="008b3a0e"/>
    <w:rPr/>
  </w:style>
  <w:style w:type="character" w:styleId="WW8Num25z1" w:customStyle="1">
    <w:name w:val="WW8Num25z1"/>
    <w:qFormat/>
    <w:rsid w:val="008b3a0e"/>
    <w:rPr/>
  </w:style>
  <w:style w:type="character" w:styleId="WW8Num25z2" w:customStyle="1">
    <w:name w:val="WW8Num25z2"/>
    <w:qFormat/>
    <w:rsid w:val="008b3a0e"/>
    <w:rPr/>
  </w:style>
  <w:style w:type="character" w:styleId="WW8Num25z3" w:customStyle="1">
    <w:name w:val="WW8Num25z3"/>
    <w:qFormat/>
    <w:rsid w:val="008b3a0e"/>
    <w:rPr/>
  </w:style>
  <w:style w:type="character" w:styleId="WW8Num25z4" w:customStyle="1">
    <w:name w:val="WW8Num25z4"/>
    <w:qFormat/>
    <w:rsid w:val="008b3a0e"/>
    <w:rPr/>
  </w:style>
  <w:style w:type="character" w:styleId="WW8Num25z5" w:customStyle="1">
    <w:name w:val="WW8Num25z5"/>
    <w:qFormat/>
    <w:rsid w:val="008b3a0e"/>
    <w:rPr/>
  </w:style>
  <w:style w:type="character" w:styleId="WW8Num25z6" w:customStyle="1">
    <w:name w:val="WW8Num25z6"/>
    <w:qFormat/>
    <w:rsid w:val="008b3a0e"/>
    <w:rPr/>
  </w:style>
  <w:style w:type="character" w:styleId="WW8Num25z7" w:customStyle="1">
    <w:name w:val="WW8Num25z7"/>
    <w:qFormat/>
    <w:rsid w:val="008b3a0e"/>
    <w:rPr/>
  </w:style>
  <w:style w:type="character" w:styleId="WW8Num25z8" w:customStyle="1">
    <w:name w:val="WW8Num25z8"/>
    <w:qFormat/>
    <w:rsid w:val="008b3a0e"/>
    <w:rPr/>
  </w:style>
  <w:style w:type="character" w:styleId="WW8Num26z0" w:customStyle="1">
    <w:name w:val="WW8Num26z0"/>
    <w:qFormat/>
    <w:rsid w:val="008b3a0e"/>
    <w:rPr/>
  </w:style>
  <w:style w:type="character" w:styleId="WW8Num26z1" w:customStyle="1">
    <w:name w:val="WW8Num26z1"/>
    <w:qFormat/>
    <w:rsid w:val="008b3a0e"/>
    <w:rPr/>
  </w:style>
  <w:style w:type="character" w:styleId="WW8Num26z2" w:customStyle="1">
    <w:name w:val="WW8Num26z2"/>
    <w:qFormat/>
    <w:rsid w:val="008b3a0e"/>
    <w:rPr/>
  </w:style>
  <w:style w:type="character" w:styleId="WW8Num26z3" w:customStyle="1">
    <w:name w:val="WW8Num26z3"/>
    <w:qFormat/>
    <w:rsid w:val="008b3a0e"/>
    <w:rPr/>
  </w:style>
  <w:style w:type="character" w:styleId="WW8Num26z4" w:customStyle="1">
    <w:name w:val="WW8Num26z4"/>
    <w:qFormat/>
    <w:rsid w:val="008b3a0e"/>
    <w:rPr/>
  </w:style>
  <w:style w:type="character" w:styleId="WW8Num26z5" w:customStyle="1">
    <w:name w:val="WW8Num26z5"/>
    <w:qFormat/>
    <w:rsid w:val="008b3a0e"/>
    <w:rPr/>
  </w:style>
  <w:style w:type="character" w:styleId="WW8Num26z6" w:customStyle="1">
    <w:name w:val="WW8Num26z6"/>
    <w:qFormat/>
    <w:rsid w:val="008b3a0e"/>
    <w:rPr/>
  </w:style>
  <w:style w:type="character" w:styleId="WW8Num26z7" w:customStyle="1">
    <w:name w:val="WW8Num26z7"/>
    <w:qFormat/>
    <w:rsid w:val="008b3a0e"/>
    <w:rPr/>
  </w:style>
  <w:style w:type="character" w:styleId="WW8Num26z8" w:customStyle="1">
    <w:name w:val="WW8Num26z8"/>
    <w:qFormat/>
    <w:rsid w:val="008b3a0e"/>
    <w:rPr/>
  </w:style>
  <w:style w:type="character" w:styleId="WW8Num27z0" w:customStyle="1">
    <w:name w:val="WW8Num27z0"/>
    <w:qFormat/>
    <w:rsid w:val="008b3a0e"/>
    <w:rPr/>
  </w:style>
  <w:style w:type="character" w:styleId="WW8Num27z1" w:customStyle="1">
    <w:name w:val="WW8Num27z1"/>
    <w:qFormat/>
    <w:rsid w:val="008b3a0e"/>
    <w:rPr/>
  </w:style>
  <w:style w:type="character" w:styleId="WW8Num27z2" w:customStyle="1">
    <w:name w:val="WW8Num27z2"/>
    <w:qFormat/>
    <w:rsid w:val="008b3a0e"/>
    <w:rPr/>
  </w:style>
  <w:style w:type="character" w:styleId="WW8Num27z3" w:customStyle="1">
    <w:name w:val="WW8Num27z3"/>
    <w:qFormat/>
    <w:rsid w:val="008b3a0e"/>
    <w:rPr/>
  </w:style>
  <w:style w:type="character" w:styleId="WW8Num27z4" w:customStyle="1">
    <w:name w:val="WW8Num27z4"/>
    <w:qFormat/>
    <w:rsid w:val="008b3a0e"/>
    <w:rPr/>
  </w:style>
  <w:style w:type="character" w:styleId="WW8Num27z5" w:customStyle="1">
    <w:name w:val="WW8Num27z5"/>
    <w:qFormat/>
    <w:rsid w:val="008b3a0e"/>
    <w:rPr/>
  </w:style>
  <w:style w:type="character" w:styleId="WW8Num27z6" w:customStyle="1">
    <w:name w:val="WW8Num27z6"/>
    <w:qFormat/>
    <w:rsid w:val="008b3a0e"/>
    <w:rPr/>
  </w:style>
  <w:style w:type="character" w:styleId="WW8Num27z7" w:customStyle="1">
    <w:name w:val="WW8Num27z7"/>
    <w:qFormat/>
    <w:rsid w:val="008b3a0e"/>
    <w:rPr/>
  </w:style>
  <w:style w:type="character" w:styleId="WW8Num27z8" w:customStyle="1">
    <w:name w:val="WW8Num27z8"/>
    <w:qFormat/>
    <w:rsid w:val="008b3a0e"/>
    <w:rPr/>
  </w:style>
  <w:style w:type="character" w:styleId="WW8Num28z0" w:customStyle="1">
    <w:name w:val="WW8Num28z0"/>
    <w:qFormat/>
    <w:rsid w:val="008b3a0e"/>
    <w:rPr/>
  </w:style>
  <w:style w:type="character" w:styleId="WW8Num28z1" w:customStyle="1">
    <w:name w:val="WW8Num28z1"/>
    <w:qFormat/>
    <w:rsid w:val="008b3a0e"/>
    <w:rPr/>
  </w:style>
  <w:style w:type="character" w:styleId="WW8Num28z2" w:customStyle="1">
    <w:name w:val="WW8Num28z2"/>
    <w:qFormat/>
    <w:rsid w:val="008b3a0e"/>
    <w:rPr/>
  </w:style>
  <w:style w:type="character" w:styleId="WW8Num28z3" w:customStyle="1">
    <w:name w:val="WW8Num28z3"/>
    <w:qFormat/>
    <w:rsid w:val="008b3a0e"/>
    <w:rPr/>
  </w:style>
  <w:style w:type="character" w:styleId="WW8Num28z4" w:customStyle="1">
    <w:name w:val="WW8Num28z4"/>
    <w:qFormat/>
    <w:rsid w:val="008b3a0e"/>
    <w:rPr/>
  </w:style>
  <w:style w:type="character" w:styleId="WW8Num28z5" w:customStyle="1">
    <w:name w:val="WW8Num28z5"/>
    <w:qFormat/>
    <w:rsid w:val="008b3a0e"/>
    <w:rPr/>
  </w:style>
  <w:style w:type="character" w:styleId="WW8Num28z6" w:customStyle="1">
    <w:name w:val="WW8Num28z6"/>
    <w:qFormat/>
    <w:rsid w:val="008b3a0e"/>
    <w:rPr/>
  </w:style>
  <w:style w:type="character" w:styleId="WW8Num28z7" w:customStyle="1">
    <w:name w:val="WW8Num28z7"/>
    <w:qFormat/>
    <w:rsid w:val="008b3a0e"/>
    <w:rPr/>
  </w:style>
  <w:style w:type="character" w:styleId="WW8Num28z8" w:customStyle="1">
    <w:name w:val="WW8Num28z8"/>
    <w:qFormat/>
    <w:rsid w:val="008b3a0e"/>
    <w:rPr/>
  </w:style>
  <w:style w:type="character" w:styleId="WW8Num29z0" w:customStyle="1">
    <w:name w:val="WW8Num29z0"/>
    <w:qFormat/>
    <w:rsid w:val="008b3a0e"/>
    <w:rPr/>
  </w:style>
  <w:style w:type="character" w:styleId="WW8Num29z1" w:customStyle="1">
    <w:name w:val="WW8Num29z1"/>
    <w:qFormat/>
    <w:rsid w:val="008b3a0e"/>
    <w:rPr/>
  </w:style>
  <w:style w:type="character" w:styleId="WW8Num29z2" w:customStyle="1">
    <w:name w:val="WW8Num29z2"/>
    <w:qFormat/>
    <w:rsid w:val="008b3a0e"/>
    <w:rPr/>
  </w:style>
  <w:style w:type="character" w:styleId="WW8Num29z3" w:customStyle="1">
    <w:name w:val="WW8Num29z3"/>
    <w:qFormat/>
    <w:rsid w:val="008b3a0e"/>
    <w:rPr/>
  </w:style>
  <w:style w:type="character" w:styleId="WW8Num29z4" w:customStyle="1">
    <w:name w:val="WW8Num29z4"/>
    <w:qFormat/>
    <w:rsid w:val="008b3a0e"/>
    <w:rPr/>
  </w:style>
  <w:style w:type="character" w:styleId="WW8Num29z5" w:customStyle="1">
    <w:name w:val="WW8Num29z5"/>
    <w:qFormat/>
    <w:rsid w:val="008b3a0e"/>
    <w:rPr/>
  </w:style>
  <w:style w:type="character" w:styleId="WW8Num29z6" w:customStyle="1">
    <w:name w:val="WW8Num29z6"/>
    <w:qFormat/>
    <w:rsid w:val="008b3a0e"/>
    <w:rPr/>
  </w:style>
  <w:style w:type="character" w:styleId="WW8Num29z7" w:customStyle="1">
    <w:name w:val="WW8Num29z7"/>
    <w:qFormat/>
    <w:rsid w:val="008b3a0e"/>
    <w:rPr/>
  </w:style>
  <w:style w:type="character" w:styleId="WW8Num29z8" w:customStyle="1">
    <w:name w:val="WW8Num29z8"/>
    <w:qFormat/>
    <w:rsid w:val="008b3a0e"/>
    <w:rPr/>
  </w:style>
  <w:style w:type="character" w:styleId="WW8Num30z0" w:customStyle="1">
    <w:name w:val="WW8Num30z0"/>
    <w:qFormat/>
    <w:rsid w:val="008b3a0e"/>
    <w:rPr/>
  </w:style>
  <w:style w:type="character" w:styleId="WW8Num30z1" w:customStyle="1">
    <w:name w:val="WW8Num30z1"/>
    <w:qFormat/>
    <w:rsid w:val="008b3a0e"/>
    <w:rPr/>
  </w:style>
  <w:style w:type="character" w:styleId="WW8Num30z2" w:customStyle="1">
    <w:name w:val="WW8Num30z2"/>
    <w:qFormat/>
    <w:rsid w:val="008b3a0e"/>
    <w:rPr/>
  </w:style>
  <w:style w:type="character" w:styleId="WW8Num30z3" w:customStyle="1">
    <w:name w:val="WW8Num30z3"/>
    <w:qFormat/>
    <w:rsid w:val="008b3a0e"/>
    <w:rPr/>
  </w:style>
  <w:style w:type="character" w:styleId="WW8Num30z4" w:customStyle="1">
    <w:name w:val="WW8Num30z4"/>
    <w:qFormat/>
    <w:rsid w:val="008b3a0e"/>
    <w:rPr/>
  </w:style>
  <w:style w:type="character" w:styleId="WW8Num30z5" w:customStyle="1">
    <w:name w:val="WW8Num30z5"/>
    <w:qFormat/>
    <w:rsid w:val="008b3a0e"/>
    <w:rPr/>
  </w:style>
  <w:style w:type="character" w:styleId="WW8Num30z6" w:customStyle="1">
    <w:name w:val="WW8Num30z6"/>
    <w:qFormat/>
    <w:rsid w:val="008b3a0e"/>
    <w:rPr/>
  </w:style>
  <w:style w:type="character" w:styleId="WW8Num30z7" w:customStyle="1">
    <w:name w:val="WW8Num30z7"/>
    <w:qFormat/>
    <w:rsid w:val="008b3a0e"/>
    <w:rPr/>
  </w:style>
  <w:style w:type="character" w:styleId="WW8Num30z8" w:customStyle="1">
    <w:name w:val="WW8Num30z8"/>
    <w:qFormat/>
    <w:rsid w:val="008b3a0e"/>
    <w:rPr/>
  </w:style>
  <w:style w:type="character" w:styleId="WW8Num31z0" w:customStyle="1">
    <w:name w:val="WW8Num31z0"/>
    <w:qFormat/>
    <w:rsid w:val="008b3a0e"/>
    <w:rPr>
      <w:rFonts w:ascii="Times New Roman" w:hAnsi="Times New Roman" w:eastAsia="Times New Roman" w:cs="Times New Roman"/>
    </w:rPr>
  </w:style>
  <w:style w:type="character" w:styleId="WW8Num31z1" w:customStyle="1">
    <w:name w:val="WW8Num31z1"/>
    <w:qFormat/>
    <w:rsid w:val="008b3a0e"/>
    <w:rPr>
      <w:rFonts w:ascii="Courier New" w:hAnsi="Courier New" w:cs="Courier New"/>
    </w:rPr>
  </w:style>
  <w:style w:type="character" w:styleId="WW8Num31z2" w:customStyle="1">
    <w:name w:val="WW8Num31z2"/>
    <w:qFormat/>
    <w:rsid w:val="008b3a0e"/>
    <w:rPr>
      <w:rFonts w:ascii="Wingdings" w:hAnsi="Wingdings" w:cs="Wingdings"/>
    </w:rPr>
  </w:style>
  <w:style w:type="character" w:styleId="WW8Num31z3" w:customStyle="1">
    <w:name w:val="WW8Num31z3"/>
    <w:qFormat/>
    <w:rsid w:val="008b3a0e"/>
    <w:rPr>
      <w:rFonts w:ascii="Symbol" w:hAnsi="Symbol" w:cs="Symbol"/>
    </w:rPr>
  </w:style>
  <w:style w:type="character" w:styleId="Style9" w:customStyle="1">
    <w:name w:val="Интернет-ссылка"/>
    <w:rsid w:val="008b3a0e"/>
    <w:rPr>
      <w:color w:val="0000FF"/>
      <w:u w:val="single"/>
    </w:rPr>
  </w:style>
  <w:style w:type="character" w:styleId="22" w:customStyle="1">
    <w:name w:val="Заголовок 2 Знак"/>
    <w:qFormat/>
    <w:rsid w:val="008b3a0e"/>
    <w:rPr>
      <w:b/>
      <w:bCs/>
      <w:sz w:val="36"/>
      <w:szCs w:val="36"/>
    </w:rPr>
  </w:style>
  <w:style w:type="character" w:styleId="Appleconvertedspace" w:customStyle="1">
    <w:name w:val="apple-converted-space"/>
    <w:basedOn w:val="11"/>
    <w:qFormat/>
    <w:rsid w:val="008b3a0e"/>
    <w:rPr>
      <w:rFonts w:cs="Times New Roman"/>
    </w:rPr>
  </w:style>
  <w:style w:type="character" w:styleId="32" w:customStyle="1">
    <w:name w:val="Заголовок 3 Знак"/>
    <w:basedOn w:val="11"/>
    <w:qFormat/>
    <w:rsid w:val="008b3a0e"/>
    <w:rPr>
      <w:rFonts w:ascii="Cambria" w:hAnsi="Cambria" w:eastAsia="Times New Roman" w:cs="Times New Roman"/>
      <w:b/>
      <w:bCs/>
      <w:sz w:val="26"/>
      <w:szCs w:val="26"/>
      <w:lang w:val="uk-UA"/>
    </w:rPr>
  </w:style>
  <w:style w:type="character" w:styleId="Style10" w:customStyle="1">
    <w:name w:val="Символ нумерации"/>
    <w:qFormat/>
    <w:rsid w:val="008b3a0e"/>
    <w:rPr/>
  </w:style>
  <w:style w:type="character" w:styleId="Ins" w:customStyle="1">
    <w:name w:val="ins"/>
    <w:qFormat/>
    <w:rsid w:val="008b3a0e"/>
    <w:rPr/>
  </w:style>
  <w:style w:type="character" w:styleId="Strong">
    <w:name w:val="Strong"/>
    <w:qFormat/>
    <w:rsid w:val="008b3a0e"/>
    <w:rPr>
      <w:b/>
      <w:bCs/>
    </w:rPr>
  </w:style>
  <w:style w:type="character" w:styleId="41" w:customStyle="1">
    <w:name w:val="Основной текст (4)_"/>
    <w:basedOn w:val="11"/>
    <w:qFormat/>
    <w:rsid w:val="008b3a0e"/>
    <w:rPr>
      <w:rFonts w:ascii="Times New Roman" w:hAnsi="Times New Roman" w:cs="Times New Roman"/>
      <w:i/>
      <w:iCs/>
      <w:sz w:val="27"/>
      <w:szCs w:val="27"/>
      <w:shd w:fill="FFFFFF" w:val="clear"/>
    </w:rPr>
  </w:style>
  <w:style w:type="character" w:styleId="42" w:customStyle="1">
    <w:name w:val="Основной текст (4) + Полужирный"/>
    <w:basedOn w:val="41"/>
    <w:qFormat/>
    <w:rsid w:val="008b3a0e"/>
    <w:rPr>
      <w:rFonts w:ascii="Times New Roman" w:hAnsi="Times New Roman" w:cs="Times New Roman"/>
      <w:i w:val="false"/>
      <w:iCs w:val="false"/>
      <w:sz w:val="27"/>
      <w:szCs w:val="27"/>
      <w:shd w:fill="FFFFFF" w:val="clear"/>
    </w:rPr>
  </w:style>
  <w:style w:type="character" w:styleId="Style11" w:customStyle="1">
    <w:name w:val="Маркеры списка"/>
    <w:qFormat/>
    <w:rsid w:val="008b3a0e"/>
    <w:rPr>
      <w:rFonts w:ascii="OpenSymbol" w:hAnsi="OpenSymbol" w:eastAsia="OpenSymbol" w:cs="OpenSymbol"/>
    </w:rPr>
  </w:style>
  <w:style w:type="paragraph" w:styleId="Style12" w:customStyle="1">
    <w:name w:val="Заголовок"/>
    <w:basedOn w:val="Normal"/>
    <w:next w:val="Style13"/>
    <w:qFormat/>
    <w:rsid w:val="008b3a0e"/>
    <w:pPr>
      <w:keepNext/>
      <w:spacing w:before="240" w:after="120"/>
    </w:pPr>
    <w:rPr>
      <w:rFonts w:ascii="Liberation Sans" w:hAnsi="Liberation Sans" w:eastAsia="Microsoft YaHei" w:cs="Mangal"/>
      <w:szCs w:val="28"/>
    </w:rPr>
  </w:style>
  <w:style w:type="paragraph" w:styleId="Style13">
    <w:name w:val="Основной текст"/>
    <w:basedOn w:val="Normal"/>
    <w:rsid w:val="008b3a0e"/>
    <w:pPr>
      <w:spacing w:lineRule="auto" w:line="288" w:before="0" w:after="140"/>
    </w:pPr>
    <w:rPr/>
  </w:style>
  <w:style w:type="paragraph" w:styleId="Style14">
    <w:name w:val="Список"/>
    <w:basedOn w:val="Style13"/>
    <w:rsid w:val="008b3a0e"/>
    <w:pPr/>
    <w:rPr>
      <w:rFonts w:cs="Mangal"/>
    </w:rPr>
  </w:style>
  <w:style w:type="paragraph" w:styleId="Style15">
    <w:name w:val="Название"/>
    <w:basedOn w:val="Normal"/>
    <w:pPr>
      <w:suppressLineNumbers/>
      <w:spacing w:before="120" w:after="120"/>
    </w:pPr>
    <w:rPr>
      <w:rFonts w:cs="Mangal"/>
      <w:i/>
      <w:iCs/>
      <w:sz w:val="24"/>
      <w:szCs w:val="24"/>
    </w:rPr>
  </w:style>
  <w:style w:type="paragraph" w:styleId="Style16">
    <w:name w:val="Указатель"/>
    <w:basedOn w:val="Normal"/>
    <w:qFormat/>
    <w:pPr>
      <w:suppressLineNumbers/>
    </w:pPr>
    <w:rPr>
      <w:rFonts w:cs="Mangal"/>
    </w:rPr>
  </w:style>
  <w:style w:type="paragraph" w:styleId="Style17">
    <w:name w:val="Заглавие"/>
    <w:basedOn w:val="Normal"/>
    <w:rsid w:val="008b3a0e"/>
    <w:pPr>
      <w:suppressLineNumbers/>
      <w:spacing w:before="120" w:after="120"/>
    </w:pPr>
    <w:rPr>
      <w:rFonts w:cs="Mangal"/>
      <w:i/>
      <w:iCs/>
      <w:sz w:val="24"/>
      <w:szCs w:val="24"/>
    </w:rPr>
  </w:style>
  <w:style w:type="paragraph" w:styleId="Indexheading">
    <w:name w:val="index heading"/>
    <w:basedOn w:val="Normal"/>
    <w:qFormat/>
    <w:rsid w:val="008b3a0e"/>
    <w:pPr>
      <w:suppressLineNumbers/>
    </w:pPr>
    <w:rPr>
      <w:rFonts w:cs="Mangal"/>
    </w:rPr>
  </w:style>
  <w:style w:type="paragraph" w:styleId="Caption">
    <w:name w:val="caption"/>
    <w:basedOn w:val="Normal"/>
    <w:qFormat/>
    <w:rsid w:val="008b3a0e"/>
    <w:pPr>
      <w:suppressLineNumbers/>
      <w:spacing w:before="120" w:after="120"/>
    </w:pPr>
    <w:rPr>
      <w:rFonts w:cs="Mangal"/>
      <w:i/>
      <w:iCs/>
      <w:sz w:val="24"/>
      <w:szCs w:val="24"/>
    </w:rPr>
  </w:style>
  <w:style w:type="paragraph" w:styleId="52" w:customStyle="1">
    <w:name w:val="Указатель5"/>
    <w:basedOn w:val="Normal"/>
    <w:qFormat/>
    <w:rsid w:val="008b3a0e"/>
    <w:pPr>
      <w:suppressLineNumbers/>
    </w:pPr>
    <w:rPr>
      <w:rFonts w:cs="Mangal"/>
    </w:rPr>
  </w:style>
  <w:style w:type="paragraph" w:styleId="43" w:customStyle="1">
    <w:name w:val="Название объекта4"/>
    <w:basedOn w:val="Normal"/>
    <w:qFormat/>
    <w:rsid w:val="008b3a0e"/>
    <w:pPr>
      <w:suppressLineNumbers/>
      <w:spacing w:before="120" w:after="120"/>
    </w:pPr>
    <w:rPr>
      <w:rFonts w:cs="Mangal"/>
      <w:i/>
      <w:iCs/>
      <w:sz w:val="24"/>
      <w:szCs w:val="24"/>
    </w:rPr>
  </w:style>
  <w:style w:type="paragraph" w:styleId="44" w:customStyle="1">
    <w:name w:val="Указатель4"/>
    <w:basedOn w:val="Normal"/>
    <w:qFormat/>
    <w:rsid w:val="008b3a0e"/>
    <w:pPr>
      <w:suppressLineNumbers/>
    </w:pPr>
    <w:rPr>
      <w:rFonts w:cs="Mangal"/>
    </w:rPr>
  </w:style>
  <w:style w:type="paragraph" w:styleId="33" w:customStyle="1">
    <w:name w:val="Название объекта3"/>
    <w:basedOn w:val="Style12"/>
    <w:qFormat/>
    <w:rsid w:val="008b3a0e"/>
    <w:pPr>
      <w:jc w:val="center"/>
    </w:pPr>
    <w:rPr>
      <w:b/>
      <w:bCs/>
      <w:sz w:val="56"/>
      <w:szCs w:val="56"/>
    </w:rPr>
  </w:style>
  <w:style w:type="paragraph" w:styleId="34" w:customStyle="1">
    <w:name w:val="Указатель3"/>
    <w:basedOn w:val="Normal"/>
    <w:qFormat/>
    <w:rsid w:val="008b3a0e"/>
    <w:pPr>
      <w:suppressLineNumbers/>
    </w:pPr>
    <w:rPr>
      <w:rFonts w:cs="Mangal"/>
    </w:rPr>
  </w:style>
  <w:style w:type="paragraph" w:styleId="23" w:customStyle="1">
    <w:name w:val="Название объекта2"/>
    <w:basedOn w:val="Style12"/>
    <w:qFormat/>
    <w:rsid w:val="008b3a0e"/>
    <w:pPr>
      <w:jc w:val="center"/>
    </w:pPr>
    <w:rPr>
      <w:b/>
      <w:bCs/>
      <w:sz w:val="56"/>
      <w:szCs w:val="56"/>
    </w:rPr>
  </w:style>
  <w:style w:type="paragraph" w:styleId="24" w:customStyle="1">
    <w:name w:val="Указатель2"/>
    <w:basedOn w:val="Normal"/>
    <w:qFormat/>
    <w:rsid w:val="008b3a0e"/>
    <w:pPr>
      <w:suppressLineNumbers/>
    </w:pPr>
    <w:rPr>
      <w:rFonts w:cs="Mangal"/>
    </w:rPr>
  </w:style>
  <w:style w:type="paragraph" w:styleId="12" w:customStyle="1">
    <w:name w:val="Название объекта1"/>
    <w:basedOn w:val="Normal"/>
    <w:qFormat/>
    <w:rsid w:val="008b3a0e"/>
    <w:pPr>
      <w:suppressLineNumbers/>
      <w:spacing w:before="120" w:after="120"/>
    </w:pPr>
    <w:rPr>
      <w:rFonts w:cs="Mangal"/>
      <w:i/>
      <w:iCs/>
      <w:sz w:val="24"/>
      <w:szCs w:val="24"/>
    </w:rPr>
  </w:style>
  <w:style w:type="paragraph" w:styleId="13" w:customStyle="1">
    <w:name w:val="Указатель1"/>
    <w:basedOn w:val="Normal"/>
    <w:qFormat/>
    <w:rsid w:val="008b3a0e"/>
    <w:pPr>
      <w:suppressLineNumbers/>
    </w:pPr>
    <w:rPr>
      <w:rFonts w:cs="Mangal"/>
    </w:rPr>
  </w:style>
  <w:style w:type="paragraph" w:styleId="BalloonText">
    <w:name w:val="Balloon Text"/>
    <w:basedOn w:val="Normal"/>
    <w:qFormat/>
    <w:rsid w:val="008b3a0e"/>
    <w:pPr/>
    <w:rPr>
      <w:rFonts w:ascii="Tahoma" w:hAnsi="Tahoma" w:cs="Tahoma"/>
      <w:sz w:val="16"/>
      <w:szCs w:val="16"/>
    </w:rPr>
  </w:style>
  <w:style w:type="paragraph" w:styleId="Style18" w:customStyle="1">
    <w:name w:val="Знак"/>
    <w:basedOn w:val="Normal"/>
    <w:qFormat/>
    <w:rsid w:val="008b3a0e"/>
    <w:pPr>
      <w:ind w:hanging="0"/>
      <w:jc w:val="left"/>
    </w:pPr>
    <w:rPr>
      <w:rFonts w:ascii="Verdana" w:hAnsi="Verdana" w:cs="Verdana"/>
      <w:sz w:val="20"/>
      <w:lang w:val="en-US"/>
    </w:rPr>
  </w:style>
  <w:style w:type="paragraph" w:styleId="NoSpacing">
    <w:name w:val="No Spacing"/>
    <w:qFormat/>
    <w:rsid w:val="008b3a0e"/>
    <w:pPr>
      <w:widowControl/>
      <w:suppressAutoHyphens w:val="true"/>
      <w:bidi w:val="0"/>
      <w:jc w:val="left"/>
    </w:pPr>
    <w:rPr>
      <w:rFonts w:ascii="Calibri" w:hAnsi="Calibri" w:eastAsia="Times New Roman" w:cs="Calibri"/>
      <w:color w:val="00000A"/>
      <w:sz w:val="22"/>
      <w:szCs w:val="22"/>
      <w:lang w:val="ru-RU" w:eastAsia="zh-CN" w:bidi="ar-SA"/>
    </w:rPr>
  </w:style>
  <w:style w:type="paragraph" w:styleId="14" w:customStyle="1">
    <w:name w:val="Обычный1"/>
    <w:basedOn w:val="Normal"/>
    <w:qFormat/>
    <w:rsid w:val="008b3a0e"/>
    <w:pPr/>
    <w:rPr>
      <w:sz w:val="24"/>
    </w:rPr>
  </w:style>
  <w:style w:type="paragraph" w:styleId="Style19" w:customStyle="1">
    <w:name w:val="Содержимое таблицы"/>
    <w:basedOn w:val="Normal"/>
    <w:qFormat/>
    <w:rsid w:val="008b3a0e"/>
    <w:pPr>
      <w:suppressLineNumbers/>
    </w:pPr>
    <w:rPr/>
  </w:style>
  <w:style w:type="paragraph" w:styleId="Style20" w:customStyle="1">
    <w:name w:val="Заголовок таблицы"/>
    <w:basedOn w:val="Style19"/>
    <w:qFormat/>
    <w:rsid w:val="008b3a0e"/>
    <w:pPr>
      <w:jc w:val="center"/>
    </w:pPr>
    <w:rPr>
      <w:b/>
      <w:bCs/>
    </w:rPr>
  </w:style>
  <w:style w:type="paragraph" w:styleId="Style21" w:customStyle="1">
    <w:name w:val="Блочная цитата"/>
    <w:basedOn w:val="Normal"/>
    <w:qFormat/>
    <w:rsid w:val="008b3a0e"/>
    <w:pPr>
      <w:spacing w:before="0" w:after="283"/>
      <w:ind w:left="567" w:right="567" w:hanging="0"/>
    </w:pPr>
    <w:rPr/>
  </w:style>
  <w:style w:type="paragraph" w:styleId="Style22">
    <w:name w:val="Подзаголовок"/>
    <w:basedOn w:val="Style12"/>
    <w:qFormat/>
    <w:rsid w:val="008b3a0e"/>
    <w:pPr>
      <w:spacing w:before="60" w:after="120"/>
      <w:jc w:val="center"/>
    </w:pPr>
    <w:rPr>
      <w:sz w:val="36"/>
      <w:szCs w:val="36"/>
    </w:rPr>
  </w:style>
  <w:style w:type="paragraph" w:styleId="Style23" w:customStyle="1">
    <w:name w:val="Текст в заданном формате"/>
    <w:basedOn w:val="Normal"/>
    <w:qFormat/>
    <w:rsid w:val="008b3a0e"/>
    <w:pPr/>
    <w:rPr>
      <w:rFonts w:ascii="Liberation Mono" w:hAnsi="Liberation Mono" w:eastAsia="NSimSun" w:cs="Liberation Mono"/>
      <w:sz w:val="20"/>
    </w:rPr>
  </w:style>
  <w:style w:type="paragraph" w:styleId="15" w:customStyle="1">
    <w:name w:val="Библиография 1"/>
    <w:basedOn w:val="24"/>
    <w:qFormat/>
    <w:rsid w:val="008b3a0e"/>
    <w:pPr>
      <w:tabs>
        <w:tab w:val="right" w:pos="9354" w:leader="dot"/>
      </w:tabs>
      <w:ind w:hanging="0"/>
    </w:pPr>
    <w:rPr/>
  </w:style>
  <w:style w:type="paragraph" w:styleId="45" w:customStyle="1">
    <w:name w:val="Основной текст (4)"/>
    <w:basedOn w:val="Normal"/>
    <w:qFormat/>
    <w:rsid w:val="008b3a0e"/>
    <w:pPr>
      <w:shd w:val="clear" w:color="auto" w:fill="FFFFFF"/>
      <w:spacing w:lineRule="exact" w:line="322"/>
      <w:ind w:firstLine="860"/>
    </w:pPr>
    <w:rPr>
      <w:i/>
      <w:iCs/>
      <w:sz w:val="27"/>
      <w:szCs w:val="27"/>
    </w:rPr>
  </w:style>
  <w:style w:type="paragraph" w:styleId="ListParagraph">
    <w:name w:val="List Paragraph"/>
    <w:basedOn w:val="Normal"/>
    <w:uiPriority w:val="34"/>
    <w:qFormat/>
    <w:rsid w:val="003d41c0"/>
    <w:pPr>
      <w:spacing w:before="0" w:after="0"/>
      <w:ind w:left="720" w:firstLine="720"/>
      <w:contextualSpacing/>
    </w:pPr>
    <w:rPr/>
  </w:style>
  <w:style w:type="numbering" w:styleId="NoList" w:default="1">
    <w:name w:val="No List"/>
    <w:uiPriority w:val="99"/>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D72188-C854-4388-856A-72E780B6C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4867</TotalTime>
  <Application>LibreOffice/5.0.4.2$Windows_x86 LibreOffice_project/2b9802c1994aa0b7dc6079e128979269cf95bc78</Application>
  <Paragraphs>207</Paragraphs>
  <Company>Reanimator Extreme Edition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2016-10-10T19:16:00Z</dcterms:created>
  <dc:creator>Rudenko</dc:creator>
  <dc:language>ru-RU</dc:language>
  <cp:lastPrinted>2016-11-23T13:16:01Z</cp:lastPrinted>
  <dcterms:modified xsi:type="dcterms:W3CDTF">2016-11-25T12:48:26Z</dcterms:modified>
  <cp:revision>122</cp:revision>
  <dc:title>КИЇВСЬКА МІСЬКА РАДА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