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w:t>
      </w:r>
      <w:r>
        <w:rPr>
          <w:rFonts w:cs="Benguiat" w:ascii="Benguiat" w:hAnsi="Benguiat"/>
          <w:b/>
          <w:w w:val="90"/>
          <w:szCs w:val="28"/>
          <w:lang w:val="ru-RU"/>
        </w:rPr>
        <w:t xml:space="preserve"> </w:t>
      </w:r>
      <w:r>
        <w:rPr>
          <w:rFonts w:cs="Benguiat" w:ascii="Benguiat" w:hAnsi="Benguiat"/>
          <w:b/>
          <w:w w:val="90"/>
          <w:szCs w:val="28"/>
          <w:lang w:val="en-US"/>
        </w:rPr>
        <w:t>I</w:t>
      </w:r>
      <w:r>
        <w:rPr>
          <w:rFonts w:cs="Benguiat" w:ascii="Benguiat" w:hAnsi="Benguiat"/>
          <w:b/>
          <w:w w:val="90"/>
          <w:szCs w:val="28"/>
          <w:lang w:val="ru-RU"/>
        </w:rPr>
        <w:t xml:space="preserve"> І</w:t>
      </w:r>
      <w:r>
        <w:rPr>
          <w:rFonts w:cs="Benguiat" w:ascii="Benguiat" w:hAnsi="Benguiat"/>
          <w:b/>
          <w:w w:val="90"/>
          <w:szCs w:val="28"/>
          <w:lang w:val="en-US"/>
        </w:rPr>
        <w:t>I</w:t>
      </w:r>
      <w:r>
        <w:rPr>
          <w:rFonts w:cs="Benguiat" w:ascii="Benguiat" w:hAnsi="Benguiat"/>
          <w:b/>
          <w:w w:val="90"/>
          <w:szCs w:val="28"/>
          <w:lang w:val="ru-RU"/>
        </w:rPr>
        <w:t xml:space="preserve">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rFonts w:ascii="Times New Roman" w:hAnsi="Times New Roman"/>
        </w:rPr>
      </w:pPr>
      <w:r>
        <w:rPr>
          <w:rFonts w:ascii="Times New Roman" w:hAnsi="Times New Roman"/>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1</w:t>
      </w:r>
      <w:r>
        <w:rPr>
          <w:rFonts w:cs="Times New Roman" w:ascii="Times New Roman" w:hAnsi="Times New Roman"/>
          <w:b/>
          <w:bCs/>
          <w:sz w:val="28"/>
          <w:szCs w:val="28"/>
          <w:lang w:val="ru-RU"/>
        </w:rPr>
        <w:t>7</w:t>
      </w:r>
      <w:r>
        <w:rPr>
          <w:rFonts w:cs="Times New Roman" w:ascii="Times New Roman" w:hAnsi="Times New Roman"/>
          <w:b/>
          <w:bCs/>
          <w:sz w:val="28"/>
          <w:szCs w:val="28"/>
        </w:rPr>
        <w:t>/</w:t>
      </w:r>
      <w:r>
        <w:rPr>
          <w:rFonts w:cs="Times New Roman" w:ascii="Times New Roman" w:hAnsi="Times New Roman"/>
          <w:b/>
          <w:bCs/>
          <w:sz w:val="28"/>
          <w:szCs w:val="28"/>
          <w:lang w:val="ru-RU"/>
        </w:rPr>
        <w:t>30</w:t>
      </w:r>
    </w:p>
    <w:p>
      <w:pPr>
        <w:pStyle w:val="Normal"/>
        <w:jc w:val="center"/>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rPr>
          <w:lang w:val="ru-RU"/>
        </w:rPr>
      </w:pPr>
      <w:r>
        <w:rPr>
          <w:rFonts w:cs="Times New Roman" w:ascii="Times New Roman" w:hAnsi="Times New Roman"/>
          <w:bCs/>
          <w:sz w:val="28"/>
          <w:szCs w:val="28"/>
          <w:lang w:val="ru-RU"/>
        </w:rPr>
        <w:t>11.05.2016</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t>Склад комісії – 19 осіб.</w:t>
      </w:r>
    </w:p>
    <w:p>
      <w:pPr>
        <w:pStyle w:val="Normal"/>
        <w:jc w:val="both"/>
        <w:rPr/>
      </w:pPr>
      <w:r>
        <w:rPr>
          <w:rFonts w:cs="Times New Roman" w:ascii="Times New Roman" w:hAnsi="Times New Roman"/>
          <w:b/>
          <w:sz w:val="28"/>
          <w:szCs w:val="28"/>
        </w:rPr>
        <w:t>Присутні –  1</w:t>
      </w:r>
      <w:r>
        <w:rPr>
          <w:rFonts w:cs="Times New Roman" w:ascii="Times New Roman" w:hAnsi="Times New Roman"/>
          <w:b/>
          <w:sz w:val="28"/>
          <w:szCs w:val="28"/>
          <w:lang w:val="ru-RU"/>
        </w:rPr>
        <w:t>5</w:t>
      </w:r>
      <w:r>
        <w:rPr>
          <w:rFonts w:cs="Times New Roman" w:ascii="Times New Roman" w:hAnsi="Times New Roman"/>
          <w:b/>
          <w:sz w:val="28"/>
          <w:szCs w:val="28"/>
        </w:rPr>
        <w:t xml:space="preserve"> осіб:</w:t>
      </w:r>
    </w:p>
    <w:p>
      <w:pPr>
        <w:pStyle w:val="Normal"/>
        <w:jc w:val="both"/>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pPr>
      <w:r>
        <w:rPr>
          <w:rFonts w:cs="Times New Roman" w:ascii="Times New Roman" w:hAnsi="Times New Roman"/>
          <w:b/>
          <w:sz w:val="28"/>
          <w:szCs w:val="28"/>
        </w:rPr>
        <w:t>Перший заступник голови комісії</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sz w:val="28"/>
          <w:szCs w:val="28"/>
        </w:rPr>
        <w:t>П.Кузик;</w:t>
      </w:r>
    </w:p>
    <w:p>
      <w:pPr>
        <w:pStyle w:val="Normal"/>
        <w:jc w:val="both"/>
        <w:rPr/>
      </w:pPr>
      <w:r>
        <w:rPr>
          <w:rFonts w:cs="Times New Roman" w:ascii="Times New Roman" w:hAnsi="Times New Roman"/>
          <w:sz w:val="28"/>
          <w:szCs w:val="28"/>
          <w:lang w:val="ru-RU"/>
        </w:rPr>
        <w:t>(з питань бюджетно</w:t>
      </w:r>
      <w:r>
        <w:rPr>
          <w:rFonts w:cs="Times New Roman" w:ascii="Times New Roman" w:hAnsi="Times New Roman"/>
          <w:sz w:val="28"/>
          <w:szCs w:val="28"/>
        </w:rPr>
        <w:t>ї</w:t>
      </w:r>
      <w:r>
        <w:rPr>
          <w:rFonts w:cs="Times New Roman" w:ascii="Times New Roman" w:hAnsi="Times New Roman"/>
          <w:sz w:val="28"/>
          <w:szCs w:val="28"/>
          <w:lang w:val="ru-RU"/>
        </w:rPr>
        <w:t xml:space="preserve"> </w:t>
      </w:r>
      <w:r>
        <w:rPr>
          <w:rFonts w:cs="Times New Roman" w:ascii="Times New Roman" w:hAnsi="Times New Roman"/>
          <w:sz w:val="28"/>
          <w:szCs w:val="28"/>
        </w:rPr>
        <w:t>політики</w:t>
      </w:r>
      <w:r>
        <w:rPr>
          <w:rFonts w:cs="Times New Roman" w:ascii="Times New Roman" w:hAnsi="Times New Roman"/>
          <w:sz w:val="28"/>
          <w:szCs w:val="28"/>
          <w:lang w:val="ru-RU"/>
        </w:rPr>
        <w:t>)</w:t>
      </w:r>
    </w:p>
    <w:p>
      <w:pPr>
        <w:pStyle w:val="Normal"/>
        <w:jc w:val="both"/>
        <w:rPr/>
      </w:pPr>
      <w:r>
        <w:rPr>
          <w:rFonts w:cs="Times New Roman" w:ascii="Times New Roman" w:hAnsi="Times New Roman"/>
          <w:b/>
          <w:bCs/>
          <w:sz w:val="28"/>
          <w:szCs w:val="28"/>
        </w:rPr>
        <w:t xml:space="preserve">Перший заступник голови комісії: </w:t>
      </w:r>
      <w:r>
        <w:rPr>
          <w:rFonts w:cs="Times New Roman" w:ascii="Times New Roman" w:hAnsi="Times New Roman"/>
          <w:sz w:val="28"/>
          <w:szCs w:val="28"/>
        </w:rPr>
        <w:t>О.Маляревич;</w:t>
      </w:r>
    </w:p>
    <w:p>
      <w:pPr>
        <w:pStyle w:val="Normal"/>
        <w:jc w:val="both"/>
        <w:rPr>
          <w:rFonts w:ascii="Times New Roman" w:hAnsi="Times New Roman" w:cs="Times New Roman"/>
          <w:sz w:val="28"/>
          <w:szCs w:val="28"/>
        </w:rPr>
      </w:pPr>
      <w:r>
        <w:rPr>
          <w:rFonts w:cs="Times New Roman" w:ascii="Times New Roman" w:hAnsi="Times New Roman"/>
          <w:sz w:val="28"/>
          <w:szCs w:val="28"/>
        </w:rPr>
        <w:t>(з питань інвестиційної діяльності)</w:t>
      </w:r>
    </w:p>
    <w:p>
      <w:pPr>
        <w:pStyle w:val="Normal"/>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Л.Костенко;</w:t>
      </w:r>
    </w:p>
    <w:p>
      <w:pPr>
        <w:pStyle w:val="Normal"/>
        <w:jc w:val="both"/>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pPr>
      <w:r>
        <w:rPr>
          <w:rFonts w:cs="Times New Roman" w:ascii="Times New Roman" w:hAnsi="Times New Roman"/>
          <w:b/>
          <w:sz w:val="28"/>
          <w:szCs w:val="28"/>
        </w:rPr>
        <w:t>Члени комісії:</w:t>
      </w:r>
      <w:r>
        <w:rPr>
          <w:rFonts w:cs="Times New Roman" w:ascii="Times New Roman" w:hAnsi="Times New Roman"/>
          <w:sz w:val="28"/>
          <w:szCs w:val="28"/>
        </w:rPr>
        <w:t xml:space="preserve"> Я.Горбунов,</w:t>
      </w:r>
      <w:r>
        <w:rPr>
          <w:rFonts w:cs="Times New Roman" w:ascii="Times New Roman" w:hAnsi="Times New Roman"/>
          <w:bCs/>
          <w:sz w:val="28"/>
          <w:szCs w:val="28"/>
        </w:rPr>
        <w:t xml:space="preserve"> </w:t>
      </w:r>
      <w:r>
        <w:rPr>
          <w:rFonts w:cs="Times New Roman" w:ascii="Times New Roman" w:hAnsi="Times New Roman"/>
          <w:sz w:val="28"/>
          <w:szCs w:val="28"/>
          <w:lang w:val="ru-RU"/>
        </w:rPr>
        <w:t xml:space="preserve">М.Терентьєв, </w:t>
      </w:r>
      <w:r>
        <w:rPr>
          <w:rFonts w:cs="Times New Roman" w:ascii="Times New Roman" w:hAnsi="Times New Roman"/>
          <w:bCs/>
          <w:sz w:val="28"/>
          <w:szCs w:val="28"/>
        </w:rPr>
        <w:t xml:space="preserve"> Ю.Сулига, В.Гончаров,  </w:t>
      </w:r>
      <w:r>
        <w:rPr>
          <w:rFonts w:cs="Times New Roman" w:ascii="Times New Roman" w:hAnsi="Times New Roman"/>
          <w:sz w:val="28"/>
          <w:szCs w:val="28"/>
        </w:rPr>
        <w:t xml:space="preserve">В.Товмасян, </w:t>
      </w:r>
      <w:r>
        <w:rPr>
          <w:rFonts w:cs="Times New Roman" w:ascii="Times New Roman" w:hAnsi="Times New Roman"/>
          <w:bCs/>
          <w:sz w:val="28"/>
          <w:szCs w:val="28"/>
        </w:rPr>
        <w:t xml:space="preserve">О.Руденко, О.Веремеєнко, </w:t>
      </w:r>
      <w:r>
        <w:rPr>
          <w:rFonts w:cs="Times New Roman" w:ascii="Times New Roman" w:hAnsi="Times New Roman"/>
          <w:bCs/>
          <w:sz w:val="28"/>
          <w:szCs w:val="28"/>
          <w:lang w:val="ru-RU"/>
        </w:rPr>
        <w:t xml:space="preserve">В.Павлик, </w:t>
      </w:r>
      <w:r>
        <w:rPr>
          <w:rFonts w:cs="Times New Roman" w:ascii="Times New Roman" w:hAnsi="Times New Roman"/>
          <w:bCs/>
          <w:sz w:val="28"/>
          <w:szCs w:val="28"/>
        </w:rPr>
        <w:t xml:space="preserve"> </w:t>
      </w:r>
      <w:r>
        <w:rPr>
          <w:rFonts w:cs="Times New Roman" w:ascii="Times New Roman" w:hAnsi="Times New Roman"/>
          <w:sz w:val="28"/>
          <w:szCs w:val="28"/>
          <w:lang w:val="ru-RU"/>
        </w:rPr>
        <w:t xml:space="preserve">І.Никорак; </w:t>
      </w:r>
      <w:r>
        <w:rPr>
          <w:rFonts w:cs="Times New Roman" w:ascii="Times New Roman" w:hAnsi="Times New Roman"/>
          <w:bCs/>
          <w:sz w:val="28"/>
          <w:szCs w:val="28"/>
          <w:lang w:val="ru-RU"/>
        </w:rPr>
        <w:t>О.Чернецький.</w:t>
      </w:r>
    </w:p>
    <w:p>
      <w:pPr>
        <w:pStyle w:val="Normal"/>
        <w:jc w:val="both"/>
        <w:rPr/>
      </w:pPr>
      <w:r>
        <w:rPr>
          <w:rFonts w:cs="Times New Roman" w:ascii="Times New Roman" w:hAnsi="Times New Roman"/>
          <w:b/>
          <w:bCs/>
          <w:sz w:val="28"/>
          <w:szCs w:val="28"/>
        </w:rPr>
        <w:t xml:space="preserve">Відсутні — </w:t>
      </w:r>
      <w:r>
        <w:rPr>
          <w:rFonts w:cs="Times New Roman" w:ascii="Times New Roman" w:hAnsi="Times New Roman"/>
          <w:b/>
          <w:bCs/>
          <w:sz w:val="28"/>
          <w:szCs w:val="28"/>
          <w:lang w:val="ru-RU"/>
        </w:rPr>
        <w:t>4</w:t>
      </w:r>
      <w:r>
        <w:rPr>
          <w:rFonts w:cs="Times New Roman" w:ascii="Times New Roman" w:hAnsi="Times New Roman"/>
          <w:b/>
          <w:bCs/>
          <w:sz w:val="28"/>
          <w:szCs w:val="28"/>
        </w:rPr>
        <w:t xml:space="preserve"> особ</w:t>
      </w:r>
      <w:r>
        <w:rPr>
          <w:rFonts w:cs="Times New Roman" w:ascii="Times New Roman" w:hAnsi="Times New Roman"/>
          <w:b/>
          <w:bCs/>
          <w:sz w:val="28"/>
          <w:szCs w:val="28"/>
          <w:lang w:val="ru-RU"/>
        </w:rPr>
        <w:t>и</w:t>
      </w:r>
      <w:r>
        <w:rPr>
          <w:rFonts w:cs="Times New Roman" w:ascii="Times New Roman" w:hAnsi="Times New Roman"/>
          <w:b/>
          <w:bCs/>
          <w:sz w:val="28"/>
          <w:szCs w:val="28"/>
        </w:rPr>
        <w:t>:</w:t>
      </w:r>
      <w:r>
        <w:rPr>
          <w:rFonts w:cs="Times New Roman" w:ascii="Times New Roman" w:hAnsi="Times New Roman"/>
          <w:b w:val="false"/>
          <w:bCs w:val="false"/>
          <w:sz w:val="28"/>
          <w:szCs w:val="28"/>
        </w:rPr>
        <w:t xml:space="preserve"> В.Яловий, </w:t>
      </w:r>
      <w:r>
        <w:rPr>
          <w:rFonts w:cs="Times New Roman" w:ascii="Times New Roman" w:hAnsi="Times New Roman"/>
          <w:b w:val="false"/>
          <w:bCs w:val="false"/>
          <w:sz w:val="28"/>
          <w:szCs w:val="28"/>
          <w:lang w:val="ru-RU"/>
        </w:rPr>
        <w:t xml:space="preserve"> А.Дрепін, А.Шлапак, В.Левін.</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pPr>
      <w:r>
        <w:rPr>
          <w:rFonts w:cs="Times New Roman" w:ascii="Times New Roman" w:hAnsi="Times New Roman"/>
          <w:b/>
          <w:sz w:val="28"/>
          <w:szCs w:val="28"/>
        </w:rPr>
        <w:t>Запрошені:</w:t>
      </w:r>
    </w:p>
    <w:p>
      <w:pPr>
        <w:pStyle w:val="Normal"/>
        <w:jc w:val="both"/>
        <w:rPr>
          <w:rFonts w:ascii="Times New Roman" w:hAnsi="Times New Roman" w:cs="Times New Roman"/>
          <w:b/>
          <w:b/>
          <w:sz w:val="28"/>
          <w:szCs w:val="28"/>
        </w:rPr>
      </w:pPr>
      <w:r>
        <w:rPr>
          <w:rFonts w:cs="Times New Roman" w:ascii="Times New Roman" w:hAnsi="Times New Roman"/>
          <w:b w:val="false"/>
          <w:bCs w:val="false"/>
          <w:sz w:val="28"/>
          <w:szCs w:val="28"/>
          <w:u w:val="single"/>
        </w:rPr>
        <w:t>О.Березніков</w:t>
      </w:r>
      <w:r>
        <w:rPr>
          <w:rFonts w:cs="Times New Roman" w:ascii="Times New Roman" w:hAnsi="Times New Roman"/>
          <w:b/>
          <w:sz w:val="28"/>
          <w:szCs w:val="28"/>
        </w:rPr>
        <w:t xml:space="preserve"> — </w:t>
      </w:r>
      <w:r>
        <w:rPr>
          <w:rFonts w:cs="Times New Roman" w:ascii="Times New Roman" w:hAnsi="Times New Roman"/>
          <w:b w:val="false"/>
          <w:bCs w:val="false"/>
          <w:sz w:val="28"/>
          <w:szCs w:val="28"/>
        </w:rPr>
        <w:t xml:space="preserve">депутат Київської міської ради,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голова постійної комісії  Київської міської ради з питань місцевого самоврядування, регіональних та міжнародних зв'язків;</w:t>
      </w:r>
    </w:p>
    <w:p>
      <w:pPr>
        <w:pStyle w:val="Normal"/>
        <w:jc w:val="both"/>
        <w:rPr/>
      </w:pPr>
      <w:r>
        <w:rPr>
          <w:rFonts w:cs="Times New Roman" w:ascii="Times New Roman" w:hAnsi="Times New Roman"/>
          <w:sz w:val="28"/>
          <w:szCs w:val="28"/>
          <w:u w:val="single"/>
        </w:rPr>
        <w:t>М.Буділов</w:t>
      </w:r>
      <w:r>
        <w:rPr>
          <w:rFonts w:cs="Times New Roman" w:ascii="Times New Roman" w:hAnsi="Times New Roman"/>
          <w:sz w:val="28"/>
          <w:szCs w:val="28"/>
        </w:rPr>
        <w:t xml:space="preserve"> — депутат Київської міської ради;</w:t>
      </w:r>
    </w:p>
    <w:p>
      <w:pPr>
        <w:pStyle w:val="Normal"/>
        <w:jc w:val="both"/>
        <w:rPr/>
      </w:pPr>
      <w:r>
        <w:rPr>
          <w:rFonts w:cs="Times New Roman" w:ascii="Times New Roman" w:hAnsi="Times New Roman"/>
          <w:sz w:val="28"/>
          <w:szCs w:val="28"/>
          <w:u w:val="single"/>
        </w:rPr>
        <w:t>О.Новіков</w:t>
      </w:r>
      <w:r>
        <w:rPr>
          <w:rFonts w:cs="Times New Roman" w:ascii="Times New Roman" w:hAnsi="Times New Roman"/>
          <w:sz w:val="28"/>
          <w:szCs w:val="28"/>
        </w:rPr>
        <w:t xml:space="preserve"> —  депутат Київської міської ради;</w:t>
      </w:r>
    </w:p>
    <w:p>
      <w:pPr>
        <w:pStyle w:val="Normal"/>
        <w:jc w:val="both"/>
        <w:rPr/>
      </w:pPr>
      <w:r>
        <w:rPr>
          <w:rFonts w:cs="Times New Roman" w:ascii="Times New Roman" w:hAnsi="Times New Roman"/>
          <w:sz w:val="28"/>
          <w:szCs w:val="28"/>
          <w:u w:val="single"/>
          <w:lang w:val="uk-UA"/>
        </w:rPr>
        <w:t>С.Принада</w:t>
      </w:r>
      <w:r>
        <w:rPr>
          <w:rFonts w:cs="Times New Roman" w:ascii="Times New Roman" w:hAnsi="Times New Roman"/>
          <w:sz w:val="28"/>
          <w:szCs w:val="28"/>
          <w:u w:val="none"/>
          <w:lang w:val="uk-UA"/>
        </w:rPr>
        <w:t xml:space="preserve"> — </w:t>
      </w:r>
      <w:r>
        <w:rPr>
          <w:rFonts w:cs="Times New Roman" w:ascii="Times New Roman" w:hAnsi="Times New Roman"/>
          <w:color w:val="000000"/>
          <w:sz w:val="28"/>
          <w:szCs w:val="28"/>
          <w:highlight w:val="white"/>
          <w:u w:val="none"/>
          <w:lang w:val="uk-UA"/>
        </w:rPr>
        <w:t>директор 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О.Маміна</w:t>
      </w:r>
      <w:r>
        <w:rPr>
          <w:rFonts w:cs="Times New Roman" w:ascii="Times New Roman" w:hAnsi="Times New Roman"/>
          <w:color w:val="000000"/>
          <w:sz w:val="28"/>
          <w:szCs w:val="28"/>
          <w:highlight w:val="white"/>
        </w:rPr>
        <w:t xml:space="preserve"> –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С.Майзель</w:t>
      </w:r>
      <w:r>
        <w:rPr>
          <w:rFonts w:cs="Times New Roman" w:ascii="Times New Roman" w:hAnsi="Times New Roman"/>
          <w:color w:val="000000"/>
          <w:sz w:val="28"/>
          <w:szCs w:val="28"/>
          <w:highlight w:val="white"/>
        </w:rPr>
        <w:t xml:space="preserve"> — директор Департаменту транспортної інфраструктури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О.Шмуляр</w:t>
      </w:r>
      <w:r>
        <w:rPr>
          <w:rFonts w:cs="Times New Roman" w:ascii="Times New Roman" w:hAnsi="Times New Roman"/>
          <w:sz w:val="28"/>
          <w:szCs w:val="28"/>
          <w:highlight w:val="white"/>
        </w:rPr>
        <w:t xml:space="preserve"> — перший заступник директора Департаменту комунальної власності м. Києва </w:t>
      </w:r>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color w:val="000000"/>
          <w:sz w:val="28"/>
          <w:szCs w:val="28"/>
          <w:highlight w:val="white"/>
          <w:u w:val="single"/>
        </w:rPr>
        <w:t>О.Трофимов</w:t>
      </w:r>
      <w:r>
        <w:rPr>
          <w:rFonts w:cs="Times New Roman" w:ascii="Times New Roman" w:hAnsi="Times New Roman"/>
          <w:color w:val="000000"/>
          <w:sz w:val="28"/>
          <w:szCs w:val="28"/>
          <w:highlight w:val="white"/>
          <w:u w:val="none"/>
        </w:rPr>
        <w:t xml:space="preserve"> —  заступник директора Департаменту освіти і науки, молоді та спорту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ind w:hanging="0"/>
        <w:jc w:val="both"/>
        <w:rPr/>
      </w:pPr>
      <w:r>
        <w:rPr>
          <w:rFonts w:cs="Times New Roman" w:ascii="Times New Roman" w:hAnsi="Times New Roman"/>
          <w:b w:val="false"/>
          <w:bCs w:val="false"/>
          <w:color w:val="000000"/>
          <w:sz w:val="28"/>
          <w:szCs w:val="28"/>
          <w:highlight w:val="white"/>
          <w:u w:val="single"/>
          <w:lang w:val="uk-UA"/>
        </w:rPr>
        <w:t xml:space="preserve">О.Куявський </w:t>
      </w:r>
      <w:r>
        <w:rPr>
          <w:rFonts w:cs="Times New Roman" w:ascii="Times New Roman" w:hAnsi="Times New Roman"/>
          <w:b w:val="false"/>
          <w:bCs w:val="false"/>
          <w:color w:val="000000"/>
          <w:sz w:val="28"/>
          <w:szCs w:val="28"/>
          <w:highlight w:val="white"/>
          <w:u w:val="none"/>
          <w:lang w:val="uk-UA"/>
        </w:rPr>
        <w:t xml:space="preserve"> — заступник директора Департаменту суспільних комунікацій </w:t>
      </w:r>
      <w:r>
        <w:rPr>
          <w:rFonts w:cs="Times New Roman" w:ascii="Times New Roman" w:hAnsi="Times New Roman"/>
          <w:b w:val="false"/>
          <w:bCs w:val="false"/>
          <w:i w:val="false"/>
          <w:iCs w:val="false"/>
          <w:color w:val="000000"/>
          <w:sz w:val="28"/>
          <w:szCs w:val="28"/>
          <w:highlight w:val="white"/>
          <w:u w:val="none"/>
          <w:lang w:val="uk-UA"/>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Л.Біба</w:t>
      </w:r>
      <w:r>
        <w:rPr>
          <w:rFonts w:cs="Times New Roman" w:ascii="Times New Roman" w:hAnsi="Times New Roman"/>
          <w:sz w:val="28"/>
          <w:szCs w:val="28"/>
          <w:highlight w:val="white"/>
        </w:rPr>
        <w:t xml:space="preserve"> —  начальник управління правового та кадрового забезпечення Департаменту освіти і науки, молоді та спорту </w:t>
      </w:r>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w:t>
      </w:r>
    </w:p>
    <w:p>
      <w:pPr>
        <w:pStyle w:val="Normal"/>
        <w:jc w:val="both"/>
        <w:rPr/>
      </w:pPr>
      <w:r>
        <w:rPr>
          <w:rFonts w:cs="Times New Roman" w:ascii="Times New Roman" w:hAnsi="Times New Roman"/>
          <w:sz w:val="28"/>
          <w:szCs w:val="28"/>
          <w:u w:val="single"/>
        </w:rPr>
        <w:t>В.Брагінський</w:t>
      </w:r>
      <w:r>
        <w:rPr>
          <w:rFonts w:cs="Times New Roman" w:ascii="Times New Roman" w:hAnsi="Times New Roman"/>
          <w:sz w:val="28"/>
          <w:szCs w:val="28"/>
        </w:rPr>
        <w:t xml:space="preserve"> — директор КП </w:t>
      </w:r>
      <w:r>
        <w:rPr>
          <w:rFonts w:eastAsia="SimSun" w:cs="Times New Roman" w:ascii="Times New Roman" w:hAnsi="Times New Roman"/>
          <w:sz w:val="28"/>
          <w:szCs w:val="28"/>
        </w:rPr>
        <w:t>«</w:t>
      </w:r>
      <w:r>
        <w:rPr>
          <w:rFonts w:cs="Times New Roman" w:ascii="Times New Roman" w:hAnsi="Times New Roman"/>
          <w:sz w:val="28"/>
          <w:szCs w:val="28"/>
        </w:rPr>
        <w:t>Київський метрополітен</w:t>
      </w:r>
      <w:r>
        <w:rPr>
          <w:rFonts w:eastAsia="SimSun" w:cs="Times New Roman" w:ascii="Times New Roman" w:hAnsi="Times New Roman"/>
          <w:sz w:val="28"/>
          <w:szCs w:val="28"/>
        </w:rPr>
        <w:t>»</w:t>
      </w:r>
      <w:r>
        <w:rPr>
          <w:rFonts w:cs="Times New Roman" w:ascii="Times New Roman" w:hAnsi="Times New Roman"/>
          <w:sz w:val="28"/>
          <w:szCs w:val="28"/>
        </w:rPr>
        <w:t>;</w:t>
      </w:r>
    </w:p>
    <w:p>
      <w:pPr>
        <w:pStyle w:val="Normal"/>
        <w:ind w:hanging="0"/>
        <w:jc w:val="both"/>
        <w:rPr/>
      </w:pPr>
      <w:r>
        <w:rPr>
          <w:rFonts w:cs="Times New Roman" w:ascii="Times New Roman" w:hAnsi="Times New Roman"/>
          <w:b w:val="false"/>
          <w:bCs w:val="false"/>
          <w:sz w:val="28"/>
          <w:szCs w:val="28"/>
          <w:u w:val="single"/>
          <w:lang w:val="uk-UA"/>
        </w:rPr>
        <w:t>В.Гасюнас</w:t>
      </w:r>
      <w:r>
        <w:rPr>
          <w:rFonts w:cs="Times New Roman" w:ascii="Times New Roman" w:hAnsi="Times New Roman"/>
          <w:b w:val="false"/>
          <w:bCs w:val="false"/>
          <w:sz w:val="28"/>
          <w:szCs w:val="28"/>
          <w:lang w:val="uk-UA"/>
        </w:rPr>
        <w:t xml:space="preserve"> — заступник директора КП “КІА”;</w:t>
      </w:r>
    </w:p>
    <w:p>
      <w:pPr>
        <w:pStyle w:val="Normal"/>
        <w:jc w:val="both"/>
        <w:rPr/>
      </w:pPr>
      <w:r>
        <w:rPr>
          <w:rFonts w:cs="Times New Roman" w:ascii="Times New Roman" w:hAnsi="Times New Roman"/>
          <w:color w:val="000000"/>
          <w:sz w:val="28"/>
          <w:szCs w:val="28"/>
        </w:rPr>
        <w:t>Помічники депутатів Київської міської ради;</w:t>
      </w:r>
    </w:p>
    <w:p>
      <w:pPr>
        <w:pStyle w:val="Normal"/>
        <w:jc w:val="both"/>
        <w:rPr/>
      </w:pPr>
      <w:r>
        <w:rPr>
          <w:rFonts w:cs="Times New Roman" w:ascii="Times New Roman" w:hAnsi="Times New Roman"/>
          <w:sz w:val="28"/>
          <w:szCs w:val="28"/>
        </w:rPr>
        <w:t>Представники засобів масової інформації;</w:t>
      </w:r>
    </w:p>
    <w:p>
      <w:pPr>
        <w:pStyle w:val="Normal"/>
        <w:jc w:val="both"/>
        <w:rPr/>
      </w:pPr>
      <w:r>
        <w:rPr>
          <w:rFonts w:cs="Times New Roman" w:ascii="Times New Roman" w:hAnsi="Times New Roman"/>
          <w:sz w:val="28"/>
          <w:szCs w:val="28"/>
        </w:rPr>
        <w:t>Представники громадськості;</w:t>
      </w:r>
    </w:p>
    <w:p>
      <w:pPr>
        <w:pStyle w:val="Normal"/>
        <w:jc w:val="both"/>
        <w:rPr/>
      </w:pPr>
      <w:r>
        <w:rPr>
          <w:rFonts w:cs="Times New Roman" w:ascii="Times New Roman" w:hAnsi="Times New Roman"/>
          <w:sz w:val="28"/>
          <w:szCs w:val="28"/>
        </w:rPr>
        <w:t>Представники заявників.</w:t>
      </w:r>
    </w:p>
    <w:p>
      <w:pPr>
        <w:pStyle w:val="Normal"/>
        <w:jc w:val="center"/>
        <w:rPr>
          <w:rFonts w:ascii="Times New Roman" w:hAnsi="Times New Roman"/>
        </w:rPr>
      </w:pPr>
      <w:r>
        <w:rPr>
          <w:rFonts w:cs="Times New Roman" w:ascii="Times New Roman" w:hAnsi="Times New Roman"/>
          <w:b/>
          <w:sz w:val="28"/>
          <w:szCs w:val="28"/>
          <w:u w:val="single"/>
        </w:rPr>
        <w:t>Порядок денний:</w:t>
      </w:r>
    </w:p>
    <w:p>
      <w:pPr>
        <w:pStyle w:val="Normal"/>
        <w:tabs>
          <w:tab w:val="left" w:pos="0" w:leader="none"/>
          <w:tab w:val="left" w:pos="84" w:leader="none"/>
        </w:tabs>
        <w:snapToGrid w:val="false"/>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790" w:leader="none"/>
          <w:tab w:val="left" w:pos="7944" w:leader="none"/>
        </w:tabs>
        <w:jc w:val="both"/>
        <w:rPr>
          <w:b w:val="false"/>
          <w:b w:val="false"/>
          <w:bCs w:val="false"/>
        </w:rPr>
      </w:pPr>
      <w:r>
        <w:rPr>
          <w:rFonts w:cs="Times New Roman" w:ascii="Times New Roman" w:hAnsi="Times New Roman"/>
          <w:b w:val="false"/>
          <w:bCs w:val="false"/>
          <w:color w:val="000000"/>
          <w:sz w:val="28"/>
          <w:szCs w:val="28"/>
        </w:rPr>
        <w:t xml:space="preserve">1. </w:t>
      </w:r>
      <w:r>
        <w:rPr>
          <w:rFonts w:cs="Times New Roman" w:ascii="Times New Roman" w:hAnsi="Times New Roman"/>
          <w:b w:val="false"/>
          <w:bCs w:val="false"/>
          <w:color w:val="000000"/>
          <w:sz w:val="28"/>
          <w:szCs w:val="28"/>
          <w:lang w:val="uk-UA"/>
        </w:rPr>
        <w:t xml:space="preserve">Про проект рішення </w:t>
      </w:r>
      <w:r>
        <w:rPr>
          <w:rFonts w:cs="Times New Roman" w:ascii="Times New Roman" w:hAnsi="Times New Roman"/>
          <w:b w:val="false"/>
          <w:bCs w:val="false"/>
          <w:i w:val="false"/>
          <w:iCs w:val="false"/>
          <w:color w:val="000000"/>
          <w:sz w:val="28"/>
          <w:szCs w:val="28"/>
          <w:lang w:val="uk-UA"/>
        </w:rPr>
        <w:t>“Про   внесення змін до рішення Київської міської ради від 22 грудня 2015 року № 60/60 “Про Програму економічного та соціального розвитку міста Києва на 2016 рік”</w:t>
      </w:r>
      <w:r>
        <w:rPr>
          <w:rFonts w:cs="Times New Roman" w:ascii="Times New Roman" w:hAnsi="Times New Roman"/>
          <w:b w:val="false"/>
          <w:bCs w:val="false"/>
          <w:color w:val="000000"/>
          <w:sz w:val="28"/>
          <w:szCs w:val="28"/>
        </w:rPr>
        <w:t xml:space="preserve"> </w:t>
      </w:r>
      <w:r>
        <w:rPr>
          <w:rFonts w:cs="Times New Roman" w:ascii="Times New Roman" w:hAnsi="Times New Roman"/>
          <w:b w:val="false"/>
          <w:bCs w:val="false"/>
          <w:i w:val="false"/>
          <w:iCs w:val="false"/>
          <w:color w:val="000000"/>
          <w:sz w:val="28"/>
          <w:szCs w:val="28"/>
          <w:lang w:val="uk-UA"/>
        </w:rPr>
        <w:t>(від 10.05.2016 №08/231-2066/ПР)</w:t>
      </w:r>
      <w:r>
        <w:rPr>
          <w:rFonts w:cs="Times New Roman" w:ascii="Times New Roman" w:hAnsi="Times New Roman"/>
          <w:b/>
          <w:bCs/>
          <w:color w:val="000000"/>
          <w:sz w:val="28"/>
          <w:szCs w:val="28"/>
        </w:rPr>
        <w:t>(Доповідачі  С.Принада, С.Майзель)</w:t>
      </w:r>
    </w:p>
    <w:p>
      <w:pPr>
        <w:pStyle w:val="Normal"/>
        <w:tabs>
          <w:tab w:val="left" w:pos="790" w:leader="none"/>
          <w:tab w:val="left" w:pos="7944" w:leader="none"/>
        </w:tabs>
        <w:jc w:val="both"/>
        <w:rPr>
          <w:b w:val="false"/>
          <w:b w:val="false"/>
          <w:bCs w:val="false"/>
        </w:rPr>
      </w:pPr>
      <w:r>
        <w:rPr>
          <w:rFonts w:cs="Times New Roman" w:ascii="Times New Roman" w:hAnsi="Times New Roman"/>
          <w:b w:val="false"/>
          <w:bCs w:val="false"/>
          <w:color w:val="000000"/>
          <w:sz w:val="28"/>
          <w:szCs w:val="28"/>
          <w:lang w:val="uk-UA"/>
        </w:rPr>
        <w:t>2. Про проект рішення “Про майнові питання, пов’язані з будівництвом житлового комплексу в пров. Чеслава Бєлінського, 6 у Шевченківському районі” (від 04.12.2015 № 08/231-15/ПР)</w:t>
      </w:r>
      <w:r>
        <w:rPr>
          <w:rFonts w:cs="Times New Roman" w:ascii="Times New Roman" w:hAnsi="Times New Roman"/>
          <w:b w:val="false"/>
          <w:bCs w:val="false"/>
          <w:color w:val="000000"/>
          <w:sz w:val="28"/>
          <w:szCs w:val="28"/>
        </w:rPr>
        <w:t xml:space="preserve"> </w:t>
      </w:r>
      <w:r>
        <w:rPr>
          <w:rFonts w:cs="Times New Roman" w:ascii="Times New Roman" w:hAnsi="Times New Roman"/>
          <w:b/>
          <w:bCs/>
          <w:color w:val="000000"/>
          <w:sz w:val="28"/>
          <w:szCs w:val="28"/>
        </w:rPr>
        <w:t>(Доповідач С.Принада)</w:t>
      </w:r>
    </w:p>
    <w:p>
      <w:pPr>
        <w:pStyle w:val="Normal"/>
        <w:tabs>
          <w:tab w:val="left" w:pos="790" w:leader="none"/>
          <w:tab w:val="left" w:pos="7944" w:leader="none"/>
        </w:tabs>
        <w:jc w:val="both"/>
        <w:rPr>
          <w:b w:val="false"/>
          <w:b w:val="false"/>
          <w:bCs w:val="false"/>
        </w:rPr>
      </w:pPr>
      <w:r>
        <w:rPr>
          <w:rFonts w:cs="Times New Roman" w:ascii="Times New Roman" w:hAnsi="Times New Roman"/>
          <w:b w:val="false"/>
          <w:bCs w:val="false"/>
          <w:color w:val="000000"/>
          <w:sz w:val="28"/>
          <w:szCs w:val="28"/>
          <w:lang w:val="uk-UA"/>
        </w:rPr>
        <w:t>3. Про проект рішення “Про утворення комунального підприємства виконавчого органу Київської міської ради (Київської міської державної адміністрації) “Муніципальна охорона” (від 13.04.16  № 08/231-1790/ПР)</w:t>
      </w:r>
      <w:r>
        <w:rPr>
          <w:rFonts w:cs="Times New Roman" w:ascii="Times New Roman" w:hAnsi="Times New Roman"/>
          <w:b w:val="false"/>
          <w:bCs w:val="false"/>
          <w:color w:val="000000"/>
          <w:sz w:val="28"/>
          <w:szCs w:val="28"/>
        </w:rPr>
        <w:t xml:space="preserve"> </w:t>
      </w:r>
      <w:r>
        <w:rPr>
          <w:rFonts w:cs="Times New Roman" w:ascii="Times New Roman" w:hAnsi="Times New Roman"/>
          <w:b/>
          <w:bCs/>
          <w:color w:val="000000"/>
          <w:sz w:val="28"/>
          <w:szCs w:val="28"/>
        </w:rPr>
        <w:t xml:space="preserve">(Доповідачі </w:t>
      </w:r>
      <w:r>
        <w:rPr>
          <w:rFonts w:cs="Times New Roman" w:ascii="Times New Roman" w:hAnsi="Times New Roman"/>
          <w:b/>
          <w:bCs/>
          <w:i w:val="false"/>
          <w:iCs w:val="false"/>
          <w:color w:val="000000"/>
          <w:sz w:val="28"/>
          <w:szCs w:val="28"/>
          <w:lang w:val="uk-UA"/>
        </w:rPr>
        <w:t>П.Пантелеєв</w:t>
      </w:r>
      <w:r>
        <w:rPr>
          <w:rFonts w:cs="Times New Roman" w:ascii="Times New Roman" w:hAnsi="Times New Roman"/>
          <w:b/>
          <w:bCs/>
          <w:i w:val="false"/>
          <w:iCs w:val="false"/>
          <w:color w:val="000000"/>
          <w:sz w:val="28"/>
          <w:szCs w:val="28"/>
        </w:rPr>
        <w:t xml:space="preserve">, </w:t>
      </w:r>
      <w:r>
        <w:rPr>
          <w:rFonts w:cs="Times New Roman" w:ascii="Times New Roman" w:hAnsi="Times New Roman"/>
          <w:b/>
          <w:bCs/>
          <w:i w:val="false"/>
          <w:iCs w:val="false"/>
          <w:color w:val="000000"/>
          <w:sz w:val="28"/>
          <w:szCs w:val="28"/>
          <w:lang w:val="uk-UA"/>
        </w:rPr>
        <w:t>В.Бондаренко</w:t>
      </w:r>
      <w:r>
        <w:rPr>
          <w:rFonts w:cs="Times New Roman" w:ascii="Times New Roman" w:hAnsi="Times New Roman"/>
          <w:b/>
          <w:bCs/>
          <w:i w:val="false"/>
          <w:iCs w:val="false"/>
          <w:color w:val="000000"/>
          <w:sz w:val="28"/>
          <w:szCs w:val="28"/>
        </w:rPr>
        <w:t>)</w:t>
      </w:r>
    </w:p>
    <w:p>
      <w:pPr>
        <w:pStyle w:val="Normal"/>
        <w:tabs>
          <w:tab w:val="left" w:pos="790" w:leader="none"/>
          <w:tab w:val="left" w:pos="7944" w:leader="none"/>
        </w:tabs>
        <w:jc w:val="both"/>
        <w:rPr>
          <w:b w:val="false"/>
          <w:b w:val="false"/>
          <w:bCs w:val="false"/>
        </w:rPr>
      </w:pPr>
      <w:r>
        <w:rPr>
          <w:rFonts w:cs="Times New Roman" w:ascii="Times New Roman" w:hAnsi="Times New Roman"/>
          <w:b w:val="false"/>
          <w:bCs w:val="false"/>
          <w:i w:val="false"/>
          <w:iCs w:val="false"/>
          <w:color w:val="000000"/>
          <w:sz w:val="28"/>
          <w:szCs w:val="28"/>
          <w:highlight w:val="white"/>
          <w:lang w:val="uk-UA"/>
        </w:rPr>
        <w:t>4.  Про проект рішення “Про надання згоди на безоплатне прийняття до комунальної власності територіальної громади міста Києва цілісних майнових комплексів” (від 22.04.2016 № 08/231-1958/ПР)</w:t>
      </w:r>
      <w:r>
        <w:rPr>
          <w:rFonts w:cs="Times New Roman" w:ascii="Times New Roman" w:hAnsi="Times New Roman"/>
          <w:b/>
          <w:bCs/>
          <w:color w:val="000000"/>
          <w:sz w:val="28"/>
          <w:szCs w:val="28"/>
          <w:highlight w:val="white"/>
        </w:rPr>
        <w:t xml:space="preserve"> (Доповідачі О.Фіданян, А.Гудзь)</w:t>
      </w:r>
      <w:r>
        <w:rPr>
          <w:rFonts w:cs="Times New Roman" w:ascii="Times New Roman" w:hAnsi="Times New Roman"/>
          <w:b w:val="false"/>
          <w:bCs w:val="false"/>
          <w:color w:val="000000"/>
          <w:sz w:val="28"/>
          <w:szCs w:val="28"/>
          <w:highlight w:val="white"/>
        </w:rPr>
        <w:t xml:space="preserve"> </w:t>
      </w:r>
    </w:p>
    <w:p>
      <w:pPr>
        <w:pStyle w:val="Normal"/>
        <w:ind w:hanging="0"/>
        <w:jc w:val="both"/>
        <w:rPr>
          <w:b w:val="false"/>
          <w:b w:val="false"/>
          <w:bCs w:val="false"/>
        </w:rPr>
      </w:pPr>
      <w:r>
        <w:rPr>
          <w:rFonts w:cs="Times New Roman" w:ascii="Times New Roman" w:hAnsi="Times New Roman"/>
          <w:b w:val="false"/>
          <w:bCs w:val="false"/>
          <w:i w:val="false"/>
          <w:iCs w:val="false"/>
          <w:color w:val="000000"/>
          <w:sz w:val="28"/>
          <w:szCs w:val="28"/>
          <w:highlight w:val="white"/>
          <w:lang w:val="uk-UA"/>
        </w:rPr>
        <w:t xml:space="preserve">5.  Про проект рішення “Про затвердження змін до статуту Школи вищої спортивної майстерності міста Києва” (від 26.04.2016 № 08/231-1965/ПР) </w:t>
      </w:r>
      <w:r>
        <w:rPr>
          <w:rFonts w:cs="Times New Roman" w:ascii="Times New Roman" w:hAnsi="Times New Roman"/>
          <w:b/>
          <w:bCs/>
          <w:i w:val="false"/>
          <w:iCs w:val="false"/>
          <w:color w:val="000000"/>
          <w:sz w:val="28"/>
          <w:szCs w:val="28"/>
          <w:highlight w:val="white"/>
          <w:lang w:val="uk-UA"/>
        </w:rPr>
        <w:t xml:space="preserve">(Доповідачі О.Фіданян, А.Гудзь) </w:t>
      </w:r>
    </w:p>
    <w:p>
      <w:pPr>
        <w:pStyle w:val="Normal"/>
        <w:ind w:right="92" w:hanging="0"/>
        <w:jc w:val="both"/>
        <w:rPr>
          <w:b w:val="false"/>
          <w:b w:val="false"/>
          <w:bCs w:val="false"/>
        </w:rPr>
      </w:pPr>
      <w:r>
        <w:rPr>
          <w:rFonts w:cs="Times New Roman" w:ascii="Times New Roman" w:hAnsi="Times New Roman"/>
          <w:b w:val="false"/>
          <w:bCs w:val="false"/>
          <w:i w:val="false"/>
          <w:iCs w:val="false"/>
          <w:color w:val="000000"/>
          <w:sz w:val="28"/>
          <w:szCs w:val="28"/>
          <w:lang w:val="uk-UA"/>
        </w:rPr>
        <w:t>6.  Про проект рішення “Про звернення Київської міської ради до Кабінету Міністрів України щодо передбачення в державному бюджеті видатків на плату за оренду бюджетними установами та організаціями, які утримуються за рахунок державного бюджету, комунального майна територіальної громади       м. Києва” (від 27.04.2016 № 08/231-2038/ПР)</w:t>
      </w:r>
      <w:r>
        <w:rPr>
          <w:rFonts w:cs="Times New Roman" w:ascii="Times New Roman" w:hAnsi="Times New Roman"/>
          <w:b w:val="false"/>
          <w:bCs w:val="false"/>
          <w:color w:val="000000"/>
          <w:sz w:val="28"/>
          <w:szCs w:val="28"/>
          <w:lang w:val="ru-RU"/>
        </w:rPr>
        <w:t xml:space="preserve"> </w:t>
      </w:r>
      <w:r>
        <w:rPr>
          <w:rFonts w:cs="Times New Roman" w:ascii="Times New Roman" w:hAnsi="Times New Roman"/>
          <w:b/>
          <w:bCs/>
          <w:color w:val="000000"/>
          <w:sz w:val="28"/>
          <w:szCs w:val="28"/>
          <w:highlight w:val="white"/>
          <w:lang w:val="ru-RU"/>
        </w:rPr>
        <w:t>(Доповідач</w:t>
      </w:r>
      <w:r>
        <w:rPr>
          <w:rFonts w:cs="Times New Roman" w:ascii="Times New Roman" w:hAnsi="Times New Roman"/>
          <w:b/>
          <w:bCs/>
          <w:color w:val="000000"/>
          <w:sz w:val="28"/>
          <w:szCs w:val="28"/>
          <w:highlight w:val="white"/>
          <w:lang w:val="uk-UA"/>
        </w:rPr>
        <w:t>і</w:t>
      </w:r>
      <w:r>
        <w:rPr>
          <w:rFonts w:cs="Times New Roman" w:ascii="Times New Roman" w:hAnsi="Times New Roman"/>
          <w:b/>
          <w:bCs/>
          <w:color w:val="000000"/>
          <w:sz w:val="28"/>
          <w:szCs w:val="28"/>
          <w:highlight w:val="white"/>
          <w:lang w:val="ru-RU"/>
        </w:rPr>
        <w:t xml:space="preserve"> М.Буділов, </w:t>
      </w:r>
      <w:r>
        <w:rPr>
          <w:rFonts w:cs="Times New Roman" w:ascii="Times New Roman" w:hAnsi="Times New Roman"/>
          <w:b/>
          <w:bCs/>
          <w:i w:val="false"/>
          <w:iCs w:val="false"/>
          <w:color w:val="000000"/>
          <w:sz w:val="28"/>
          <w:szCs w:val="28"/>
          <w:highlight w:val="white"/>
          <w:lang w:val="uk-UA"/>
        </w:rPr>
        <w:t>А.Гудзь</w:t>
      </w:r>
      <w:r>
        <w:rPr>
          <w:rFonts w:cs="Times New Roman" w:ascii="Times New Roman" w:hAnsi="Times New Roman"/>
          <w:b/>
          <w:bCs/>
          <w:color w:val="000000"/>
          <w:sz w:val="28"/>
          <w:szCs w:val="28"/>
          <w:highlight w:val="white"/>
          <w:lang w:val="ru-RU"/>
        </w:rPr>
        <w:t>)</w:t>
      </w:r>
    </w:p>
    <w:p>
      <w:pPr>
        <w:pStyle w:val="Normal"/>
        <w:ind w:right="92" w:hanging="0"/>
        <w:jc w:val="both"/>
        <w:rPr>
          <w:b w:val="false"/>
          <w:b w:val="false"/>
          <w:bCs w:val="false"/>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7. Про проект рішення  “Про внесення змін до рішення Київської міської ради                         від 01 грудня 2015 року № 5/5 “Про затвердження структури та загальної чисельності секретаріату Київської міської ради (від 21.04.2016 №08/231-1953/ПР)</w:t>
      </w:r>
      <w:r>
        <w:rPr>
          <w:rFonts w:cs="Times New Roman" w:ascii="Times New Roman" w:hAnsi="Times New Roman"/>
          <w:b w:val="false"/>
          <w:bCs w:val="false"/>
          <w:color w:val="000000"/>
          <w:sz w:val="28"/>
          <w:szCs w:val="28"/>
        </w:rPr>
        <w:t xml:space="preserve"> </w:t>
      </w:r>
      <w:r>
        <w:rPr>
          <w:rFonts w:cs="Times New Roman" w:ascii="Times New Roman" w:hAnsi="Times New Roman"/>
          <w:b/>
          <w:bCs/>
          <w:color w:val="000000"/>
          <w:sz w:val="28"/>
          <w:szCs w:val="28"/>
        </w:rPr>
        <w:t>(Доповідач О.Березніков)</w:t>
      </w:r>
    </w:p>
    <w:p>
      <w:pPr>
        <w:pStyle w:val="Normal"/>
        <w:ind w:right="92" w:hanging="0"/>
        <w:jc w:val="both"/>
        <w:rPr>
          <w:b w:val="false"/>
          <w:b w:val="false"/>
          <w:bCs w:val="false"/>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8. Про проект розпорядження Київського міського голови “Про вирішення фінансових питань” (кошти у сумі 184 437,83 грн, </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лист управління фінансового забезпечення та звітності Київської міської ради від </w:t>
      </w:r>
      <w:bookmarkStart w:id="0" w:name="__DdeLink__2304_953949809"/>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10.05.2016 №  08/235-238</w:t>
      </w:r>
      <w:bookmarkEnd w:id="0"/>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w:t>
      </w:r>
      <w:r>
        <w:rPr>
          <w:rFonts w:cs="Times New Roman" w:ascii="Times New Roman" w:hAnsi="Times New Roman"/>
          <w:b w:val="false"/>
          <w:bCs w:val="false"/>
          <w:color w:val="000000"/>
          <w:sz w:val="28"/>
          <w:szCs w:val="28"/>
        </w:rPr>
        <w:t xml:space="preserve"> </w:t>
      </w:r>
      <w:r>
        <w:rPr>
          <w:rFonts w:cs="Times New Roman" w:ascii="Times New Roman" w:hAnsi="Times New Roman"/>
          <w:b/>
          <w:bCs/>
          <w:color w:val="000000"/>
          <w:sz w:val="28"/>
          <w:szCs w:val="28"/>
        </w:rPr>
        <w:t>(Доповідач А.Странніков)</w:t>
      </w:r>
    </w:p>
    <w:p>
      <w:pPr>
        <w:pStyle w:val="Normal"/>
        <w:widowControl/>
        <w:tabs>
          <w:tab w:val="left" w:pos="790" w:leader="none"/>
          <w:tab w:val="left" w:pos="7944" w:leader="none"/>
        </w:tabs>
        <w:bidi w:val="0"/>
        <w:snapToGrid w:val="false"/>
        <w:spacing w:lineRule="auto" w:line="240" w:before="0" w:after="0"/>
        <w:ind w:left="0" w:right="0" w:hanging="0"/>
        <w:jc w:val="both"/>
        <w:rPr>
          <w:b w:val="false"/>
          <w:b w:val="false"/>
          <w:bCs w:val="false"/>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9. Про проект розпорядження Київського міського голови “Про вирішення фінансових питань” (кошти у сумі 244 446,47 грн, </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лист управління фінансового забезпечення та звітності Київської міської ради від </w:t>
      </w:r>
      <w:bookmarkStart w:id="1" w:name="__DdeLink__2304_9539498098"/>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10.05.2016 №  08/235-238</w:t>
      </w:r>
      <w:bookmarkEnd w:id="1"/>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А.Странніков)</w:t>
      </w:r>
    </w:p>
    <w:p>
      <w:pPr>
        <w:pStyle w:val="Normal"/>
        <w:ind w:right="92" w:hanging="0"/>
        <w:jc w:val="both"/>
        <w:rPr>
          <w:b w:val="false"/>
          <w:b w:val="false"/>
          <w:bCs w:val="false"/>
        </w:rPr>
      </w:pPr>
      <w:r>
        <w:rPr>
          <w:rFonts w:cs="Times New Roman" w:ascii="Times New Roman" w:hAnsi="Times New Roman"/>
          <w:b w:val="false"/>
          <w:bCs w:val="false"/>
          <w:color w:val="000000"/>
          <w:sz w:val="28"/>
          <w:szCs w:val="28"/>
          <w:shd w:fill="FFFFFF" w:val="clear"/>
          <w:lang w:val="uk-UA"/>
        </w:rPr>
        <w:t>1</w:t>
      </w:r>
      <w:r>
        <w:rPr>
          <w:rFonts w:cs="Times New Roman" w:ascii="Times New Roman" w:hAnsi="Times New Roman"/>
          <w:b w:val="false"/>
          <w:bCs w:val="false"/>
          <w:color w:val="000000"/>
          <w:sz w:val="28"/>
          <w:szCs w:val="28"/>
          <w:shd w:fill="FFFFFF" w:val="clear"/>
          <w:lang w:val="en-US"/>
        </w:rPr>
        <w:t>0</w:t>
      </w:r>
      <w:r>
        <w:rPr>
          <w:rFonts w:cs="Times New Roman" w:ascii="Times New Roman" w:hAnsi="Times New Roman"/>
          <w:b w:val="false"/>
          <w:bCs w:val="false"/>
          <w:color w:val="000000"/>
          <w:sz w:val="28"/>
          <w:szCs w:val="28"/>
          <w:shd w:fill="FFFFFF" w:val="clear"/>
          <w:lang w:val="uk-UA"/>
        </w:rPr>
        <w:t>. Про проект рішення “Про надання статусу скверу земельній ділянці, що розташована між просп. Академіка Паладіна та будинками № 87, 87-А  на вул. Академіка Вернадського у Святошинському районі м. Києва” (від 22.04.2015    № 08/231-1956/ПР)</w:t>
      </w:r>
      <w:r>
        <w:rPr>
          <w:rFonts w:cs="Times New Roman" w:ascii="Times New Roman" w:hAnsi="Times New Roman"/>
          <w:b/>
          <w:bCs/>
          <w:color w:val="000000"/>
          <w:sz w:val="28"/>
          <w:szCs w:val="28"/>
        </w:rPr>
        <w:t xml:space="preserve"> (Доповідач І.Сагайдак)</w:t>
      </w:r>
    </w:p>
    <w:p>
      <w:pPr>
        <w:pStyle w:val="Normal"/>
        <w:ind w:right="92" w:hanging="0"/>
        <w:jc w:val="both"/>
        <w:rPr>
          <w:b w:val="false"/>
          <w:b w:val="false"/>
          <w:bCs w:val="false"/>
        </w:rPr>
      </w:pPr>
      <w:r>
        <w:rPr>
          <w:rFonts w:cs="Times New Roman" w:ascii="Times New Roman" w:hAnsi="Times New Roman"/>
          <w:b w:val="false"/>
          <w:bCs w:val="false"/>
          <w:color w:val="000000"/>
          <w:sz w:val="28"/>
          <w:szCs w:val="28"/>
          <w:lang w:val="uk-UA"/>
        </w:rPr>
        <w:t>1</w:t>
      </w:r>
      <w:r>
        <w:rPr>
          <w:rFonts w:cs="Times New Roman" w:ascii="Times New Roman" w:hAnsi="Times New Roman"/>
          <w:b w:val="false"/>
          <w:bCs w:val="false"/>
          <w:color w:val="000000"/>
          <w:sz w:val="28"/>
          <w:szCs w:val="28"/>
          <w:lang w:val="en-US"/>
        </w:rPr>
        <w:t>1</w:t>
      </w:r>
      <w:r>
        <w:rPr>
          <w:rFonts w:cs="Times New Roman" w:ascii="Times New Roman" w:hAnsi="Times New Roman"/>
          <w:b w:val="false"/>
          <w:bCs w:val="false"/>
          <w:color w:val="000000"/>
          <w:sz w:val="28"/>
          <w:szCs w:val="28"/>
          <w:lang w:val="uk-UA"/>
        </w:rPr>
        <w:t>. Про проект рішення “Про надання статусу скверу земельній ділянці, що розташована навпроти житлових будинків на вул. І.Миколайчука №№ 3-7, та вздовж проспекту Возз</w:t>
      </w:r>
      <w:r>
        <w:rPr>
          <w:rFonts w:cs="Times New Roman" w:ascii="Times New Roman" w:hAnsi="Times New Roman"/>
          <w:b w:val="false"/>
          <w:bCs w:val="false"/>
          <w:color w:val="000000"/>
          <w:sz w:val="28"/>
          <w:szCs w:val="28"/>
          <w:lang w:val="en-US"/>
        </w:rPr>
        <w:t>'</w:t>
      </w:r>
      <w:r>
        <w:rPr>
          <w:rFonts w:cs="Times New Roman" w:ascii="Times New Roman" w:hAnsi="Times New Roman"/>
          <w:b w:val="false"/>
          <w:bCs w:val="false"/>
          <w:color w:val="000000"/>
          <w:sz w:val="28"/>
          <w:szCs w:val="28"/>
          <w:lang w:val="uk-UA"/>
        </w:rPr>
        <w:t xml:space="preserve">єднання у Дніпровському районі м. Києва” (від 26.04.2016 № 08/231-1964/ПР) </w:t>
      </w:r>
      <w:r>
        <w:rPr>
          <w:rFonts w:cs="Times New Roman" w:ascii="Times New Roman" w:hAnsi="Times New Roman"/>
          <w:b/>
          <w:bCs/>
          <w:color w:val="000000"/>
          <w:sz w:val="28"/>
          <w:szCs w:val="28"/>
        </w:rPr>
        <w:t xml:space="preserve"> (Доповідачі  А.Странніков, </w:t>
      </w:r>
      <w:r>
        <w:rPr>
          <w:rFonts w:cs="Times New Roman" w:ascii="Times New Roman" w:hAnsi="Times New Roman"/>
          <w:b/>
          <w:bCs/>
          <w:i w:val="false"/>
          <w:iCs w:val="false"/>
          <w:color w:val="000000"/>
          <w:sz w:val="28"/>
          <w:szCs w:val="28"/>
          <w:lang w:val="uk-UA"/>
        </w:rPr>
        <w:t>В.Росляков</w:t>
      </w:r>
      <w:r>
        <w:rPr>
          <w:rFonts w:cs="Times New Roman" w:ascii="Times New Roman" w:hAnsi="Times New Roman"/>
          <w:b/>
          <w:bCs/>
          <w:i w:val="false"/>
          <w:iCs w:val="false"/>
          <w:color w:val="000000"/>
          <w:sz w:val="28"/>
          <w:szCs w:val="28"/>
        </w:rPr>
        <w:t>)</w:t>
      </w:r>
    </w:p>
    <w:p>
      <w:pPr>
        <w:pStyle w:val="Normal"/>
        <w:ind w:right="92" w:hanging="0"/>
        <w:jc w:val="both"/>
        <w:rPr>
          <w:b w:val="false"/>
          <w:b w:val="false"/>
          <w:bCs w:val="false"/>
        </w:rPr>
      </w:pPr>
      <w:r>
        <w:rPr>
          <w:rFonts w:cs="Times New Roman" w:ascii="Times New Roman" w:hAnsi="Times New Roman"/>
          <w:b w:val="false"/>
          <w:bCs w:val="false"/>
          <w:color w:val="000000"/>
          <w:sz w:val="28"/>
          <w:szCs w:val="28"/>
          <w:lang w:val="uk-UA"/>
        </w:rPr>
        <w:t>1</w:t>
      </w:r>
      <w:r>
        <w:rPr>
          <w:rFonts w:cs="Times New Roman" w:ascii="Times New Roman" w:hAnsi="Times New Roman"/>
          <w:b w:val="false"/>
          <w:bCs w:val="false"/>
          <w:color w:val="000000"/>
          <w:sz w:val="28"/>
          <w:szCs w:val="28"/>
          <w:lang w:val="en-US"/>
        </w:rPr>
        <w:t>2</w:t>
      </w:r>
      <w:r>
        <w:rPr>
          <w:rFonts w:cs="Times New Roman" w:ascii="Times New Roman" w:hAnsi="Times New Roman"/>
          <w:b w:val="false"/>
          <w:bCs w:val="false"/>
          <w:color w:val="000000"/>
          <w:sz w:val="28"/>
          <w:szCs w:val="28"/>
          <w:lang w:val="uk-UA"/>
        </w:rPr>
        <w:t>. Про проект рішення “Про надання статусу скверу земельній ділянці, що розташована вздовж будинків 3, 3а, 3б, 9б, 9г по вулиці Петра Вершигори; 2, 2а, 2б, 2в, 4б по п-т Г. Ватутіна; 12 по вул. Райдужна у Дніпровському районі   м. Києва” (від 26.04.2016 № 08/231-1968/ПР)</w:t>
      </w:r>
      <w:r>
        <w:rPr>
          <w:rFonts w:cs="Times New Roman" w:ascii="Times New Roman" w:hAnsi="Times New Roman"/>
          <w:b w:val="false"/>
          <w:bCs w:val="false"/>
          <w:color w:val="000000"/>
          <w:sz w:val="28"/>
          <w:szCs w:val="28"/>
        </w:rPr>
        <w:t xml:space="preserve"> </w:t>
      </w:r>
      <w:r>
        <w:rPr>
          <w:rFonts w:cs="Times New Roman" w:ascii="Times New Roman" w:hAnsi="Times New Roman"/>
          <w:b/>
          <w:bCs/>
          <w:color w:val="000000"/>
          <w:sz w:val="28"/>
          <w:szCs w:val="28"/>
        </w:rPr>
        <w:t xml:space="preserve">(Доповідач </w:t>
      </w:r>
      <w:r>
        <w:rPr>
          <w:rFonts w:cs="Times New Roman" w:ascii="Times New Roman" w:hAnsi="Times New Roman"/>
          <w:b/>
          <w:bCs/>
          <w:i w:val="false"/>
          <w:iCs w:val="false"/>
          <w:color w:val="000000"/>
          <w:sz w:val="28"/>
          <w:szCs w:val="28"/>
          <w:lang w:val="uk-UA"/>
        </w:rPr>
        <w:t>С.Артеменко</w:t>
      </w:r>
      <w:r>
        <w:rPr>
          <w:rFonts w:cs="Times New Roman" w:ascii="Times New Roman" w:hAnsi="Times New Roman"/>
          <w:b/>
          <w:bCs/>
          <w:i w:val="false"/>
          <w:iCs w:val="false"/>
          <w:color w:val="000000"/>
          <w:sz w:val="28"/>
          <w:szCs w:val="28"/>
        </w:rPr>
        <w:t>)</w:t>
      </w:r>
    </w:p>
    <w:p>
      <w:pPr>
        <w:pStyle w:val="Normal"/>
        <w:tabs>
          <w:tab w:val="left" w:pos="790" w:leader="none"/>
          <w:tab w:val="left" w:pos="7944" w:leader="none"/>
        </w:tabs>
        <w:jc w:val="both"/>
        <w:rPr>
          <w:b w:val="false"/>
          <w:b w:val="false"/>
          <w:bCs w:val="false"/>
        </w:rPr>
      </w:pPr>
      <w:r>
        <w:rPr>
          <w:rFonts w:cs="Times New Roman" w:ascii="Times New Roman" w:hAnsi="Times New Roman"/>
          <w:b w:val="false"/>
          <w:bCs w:val="false"/>
          <w:sz w:val="28"/>
          <w:szCs w:val="28"/>
          <w:lang w:val="uk-UA"/>
        </w:rPr>
        <w:t>1</w:t>
      </w:r>
      <w:r>
        <w:rPr>
          <w:rFonts w:cs="Times New Roman" w:ascii="Times New Roman" w:hAnsi="Times New Roman"/>
          <w:b w:val="false"/>
          <w:bCs w:val="false"/>
          <w:sz w:val="28"/>
          <w:szCs w:val="28"/>
          <w:lang w:val="en-US"/>
        </w:rPr>
        <w:t>3</w:t>
      </w:r>
      <w:r>
        <w:rPr>
          <w:rFonts w:cs="Times New Roman" w:ascii="Times New Roman" w:hAnsi="Times New Roman"/>
          <w:b w:val="false"/>
          <w:bCs w:val="false"/>
          <w:sz w:val="28"/>
          <w:szCs w:val="28"/>
          <w:lang w:val="uk-UA"/>
        </w:rPr>
        <w:t>. Про проект рішення “Про надання статусу скверу земельній ділянці, що розташована на вул. Симиренка, 13/1 у Святошинському районі м. Києва” (від 29.04.2016 № 08/231-2046/ПР)</w:t>
      </w:r>
      <w:r>
        <w:rPr>
          <w:rFonts w:cs="Times New Roman" w:ascii="Times New Roman" w:hAnsi="Times New Roman"/>
          <w:b w:val="false"/>
          <w:bCs w:val="false"/>
          <w:sz w:val="28"/>
          <w:szCs w:val="28"/>
        </w:rPr>
        <w:t xml:space="preserve"> </w:t>
      </w:r>
      <w:r>
        <w:rPr>
          <w:rFonts w:cs="Times New Roman" w:ascii="Times New Roman" w:hAnsi="Times New Roman"/>
          <w:b/>
          <w:bCs/>
          <w:color w:val="000000"/>
          <w:sz w:val="28"/>
          <w:szCs w:val="28"/>
        </w:rPr>
        <w:t>(Доповідач В.Товмасян)</w:t>
      </w:r>
    </w:p>
    <w:p>
      <w:pPr>
        <w:pStyle w:val="Normal"/>
        <w:tabs>
          <w:tab w:val="left" w:pos="790" w:leader="none"/>
          <w:tab w:val="left" w:pos="7944" w:leader="none"/>
        </w:tabs>
        <w:jc w:val="both"/>
        <w:rPr>
          <w:b w:val="false"/>
          <w:b w:val="false"/>
          <w:bCs w:val="false"/>
        </w:rPr>
      </w:pPr>
      <w:r>
        <w:rPr>
          <w:rFonts w:cs="Times New Roman" w:ascii="Times New Roman" w:hAnsi="Times New Roman"/>
          <w:b w:val="false"/>
          <w:bCs w:val="false"/>
          <w:color w:val="000000"/>
          <w:sz w:val="28"/>
          <w:szCs w:val="28"/>
          <w:shd w:fill="FFFFFF" w:val="clear"/>
          <w:lang w:val="uk-UA"/>
        </w:rPr>
        <w:t>1</w:t>
      </w:r>
      <w:r>
        <w:rPr>
          <w:rFonts w:cs="Times New Roman" w:ascii="Times New Roman" w:hAnsi="Times New Roman"/>
          <w:b w:val="false"/>
          <w:bCs w:val="false"/>
          <w:color w:val="000000"/>
          <w:sz w:val="28"/>
          <w:szCs w:val="28"/>
          <w:shd w:fill="FFFFFF" w:val="clear"/>
          <w:lang w:val="en-US"/>
        </w:rPr>
        <w:t>4</w:t>
      </w:r>
      <w:r>
        <w:rPr>
          <w:rFonts w:cs="Times New Roman" w:ascii="Times New Roman" w:hAnsi="Times New Roman"/>
          <w:b w:val="false"/>
          <w:bCs w:val="false"/>
          <w:color w:val="000000"/>
          <w:sz w:val="28"/>
          <w:szCs w:val="28"/>
          <w:shd w:fill="FFFFFF" w:val="clear"/>
          <w:lang w:val="uk-UA"/>
        </w:rPr>
        <w:t xml:space="preserve">. </w:t>
      </w:r>
      <w:r>
        <w:rPr>
          <w:rFonts w:cs="Times New Roman" w:ascii="Times New Roman" w:hAnsi="Times New Roman"/>
          <w:b w:val="false"/>
          <w:bCs w:val="false"/>
          <w:i w:val="false"/>
          <w:iCs w:val="false"/>
          <w:color w:val="000000"/>
          <w:sz w:val="28"/>
          <w:szCs w:val="28"/>
          <w:shd w:fill="FFFFFF" w:val="clear"/>
          <w:lang w:val="uk-UA"/>
        </w:rPr>
        <w:t>Про проект рішення</w:t>
      </w:r>
      <w:r>
        <w:rPr>
          <w:rFonts w:cs="Times New Roman" w:ascii="Times New Roman" w:hAnsi="Times New Roman"/>
          <w:b w:val="false"/>
          <w:bCs w:val="false"/>
          <w:i/>
          <w:iCs/>
          <w:color w:val="000000"/>
          <w:sz w:val="28"/>
          <w:szCs w:val="28"/>
          <w:shd w:fill="FFFFFF" w:val="clear"/>
          <w:lang w:val="uk-UA"/>
        </w:rPr>
        <w:t xml:space="preserve"> </w:t>
      </w:r>
      <w:r>
        <w:rPr>
          <w:rFonts w:cs="Times New Roman" w:ascii="Times New Roman" w:hAnsi="Times New Roman"/>
          <w:b w:val="false"/>
          <w:bCs w:val="false"/>
          <w:i w:val="false"/>
          <w:iCs w:val="false"/>
          <w:color w:val="000000"/>
          <w:sz w:val="28"/>
          <w:szCs w:val="28"/>
          <w:shd w:fill="FFFFFF" w:val="clear"/>
          <w:lang w:val="uk-UA"/>
        </w:rPr>
        <w:t>“Про надання статусу скверу земельній ділянці, що розташована між будинками №5-В та № 7-А на вул. Симиренка у Святошинському районі м. Києва” (від 29.04.2016 № 08/231-2045/ПР)</w:t>
      </w:r>
      <w:r>
        <w:rPr>
          <w:rFonts w:cs="Times New Roman" w:ascii="Times New Roman" w:hAnsi="Times New Roman"/>
          <w:b w:val="false"/>
          <w:bCs w:val="false"/>
          <w:color w:val="000000"/>
          <w:sz w:val="28"/>
          <w:szCs w:val="28"/>
          <w:shd w:fill="FFFFFF" w:val="clear"/>
        </w:rPr>
        <w:t xml:space="preserve"> </w:t>
      </w:r>
      <w:r>
        <w:rPr>
          <w:rFonts w:cs="Times New Roman" w:ascii="Times New Roman" w:hAnsi="Times New Roman"/>
          <w:b/>
          <w:bCs/>
          <w:color w:val="000000"/>
          <w:sz w:val="28"/>
          <w:szCs w:val="28"/>
          <w:shd w:fill="FFFFFF" w:val="clear"/>
        </w:rPr>
        <w:t>(Доповідач В.Товмасян)</w:t>
      </w:r>
    </w:p>
    <w:p>
      <w:pPr>
        <w:pStyle w:val="Normal"/>
        <w:tabs>
          <w:tab w:val="left" w:pos="790" w:leader="none"/>
          <w:tab w:val="left" w:pos="7944" w:leader="none"/>
        </w:tabs>
        <w:jc w:val="both"/>
        <w:rPr>
          <w:lang w:val="ru-RU"/>
        </w:rPr>
      </w:pPr>
      <w:r>
        <w:rPr>
          <w:lang w:val="ru-RU"/>
        </w:rPr>
      </w:r>
    </w:p>
    <w:p>
      <w:pPr>
        <w:pStyle w:val="Normal"/>
        <w:jc w:val="center"/>
        <w:rPr/>
      </w:pPr>
      <w:r>
        <w:rPr>
          <w:rFonts w:cs="Times New Roman" w:ascii="Times New Roman" w:hAnsi="Times New Roman"/>
          <w:b/>
          <w:sz w:val="28"/>
          <w:szCs w:val="28"/>
          <w:u w:val="single"/>
        </w:rPr>
        <w:t>Розгляд питань:</w:t>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із чотирнадцяти питань засідання постійної комісії Київської міської ради з питань бюджету та соціально-економічного розвитку від 11.05.2016.</w:t>
      </w:r>
    </w:p>
    <w:p>
      <w:pPr>
        <w:pStyle w:val="Normal"/>
        <w:jc w:val="both"/>
        <w:rPr>
          <w:rFonts w:ascii="Times New Roman" w:hAnsi="Times New Roman"/>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Прийняти за основу порядок денний із чотирнадцяти питань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bCs/>
          <w:color w:val="000000"/>
          <w:sz w:val="28"/>
          <w:szCs w:val="28"/>
          <w:highlight w:val="white"/>
        </w:rPr>
      </w:pPr>
      <w:r>
        <w:rPr>
          <w:rFonts w:cs="Times New Roman" w:ascii="Times New Roman" w:hAnsi="Times New Roman"/>
          <w:b/>
          <w:bCs/>
          <w:color w:val="000000"/>
          <w:sz w:val="28"/>
          <w:szCs w:val="28"/>
          <w:highlight w:val="white"/>
        </w:rPr>
      </w:r>
    </w:p>
    <w:p>
      <w:pPr>
        <w:pStyle w:val="Normal"/>
        <w:tabs>
          <w:tab w:val="left" w:pos="540" w:leader="none"/>
          <w:tab w:val="left" w:pos="1320" w:leader="none"/>
        </w:tabs>
        <w:jc w:val="both"/>
        <w:rPr/>
      </w:pPr>
      <w:r>
        <w:rPr>
          <w:rFonts w:ascii="Times New Roman" w:hAnsi="Times New Roman"/>
          <w:b/>
          <w:sz w:val="28"/>
          <w:szCs w:val="28"/>
        </w:rPr>
        <w:t xml:space="preserve">Слухали: </w:t>
      </w:r>
      <w:r>
        <w:rPr>
          <w:rFonts w:ascii="Times New Roman" w:hAnsi="Times New Roman"/>
          <w:sz w:val="28"/>
          <w:szCs w:val="28"/>
          <w:u w:val="single"/>
        </w:rPr>
        <w:t>А.Страннікова</w:t>
      </w:r>
      <w:r>
        <w:rPr>
          <w:rFonts w:ascii="Times New Roman" w:hAnsi="Times New Roman"/>
          <w:sz w:val="28"/>
          <w:szCs w:val="28"/>
        </w:rPr>
        <w:t xml:space="preserve"> щодо прийняття </w:t>
      </w:r>
      <w:r>
        <w:rPr>
          <w:rFonts w:cs="Times New Roman" w:ascii="Times New Roman" w:hAnsi="Times New Roman"/>
          <w:color w:val="000000"/>
          <w:sz w:val="28"/>
          <w:szCs w:val="28"/>
        </w:rPr>
        <w:t>в цілому порядку денного  із чотирнадцяти питань засідання постійної комісії Київради з питань бюджету та соціально-економічного розвитку від 11.05.2016.</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color w:val="000000"/>
          <w:sz w:val="28"/>
          <w:szCs w:val="28"/>
        </w:rPr>
        <w:t>Прийняти в цілому порядок денний із чотирнадцяти питань засідання постійної комісії Київради з питань бюджету та соціально-економічного розвитку від 11.05.2016.</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ind w:hanging="0"/>
        <w:jc w:val="both"/>
        <w:rPr>
          <w:rFonts w:ascii="Times New Roman" w:hAnsi="Times New Roman"/>
          <w:b/>
          <w:b/>
          <w:bCs/>
        </w:rPr>
      </w:pPr>
      <w:r>
        <w:rPr>
          <w:rFonts w:ascii="Times New Roman" w:hAnsi="Times New Roman"/>
          <w:b/>
          <w:bCs/>
          <w:sz w:val="28"/>
          <w:szCs w:val="28"/>
        </w:rPr>
        <w:t xml:space="preserve">1. </w:t>
      </w:r>
      <w:r>
        <w:rPr>
          <w:rFonts w:ascii="Times New Roman" w:hAnsi="Times New Roman"/>
          <w:b/>
          <w:bCs/>
          <w:sz w:val="28"/>
          <w:szCs w:val="28"/>
          <w:lang w:val="uk-UA"/>
        </w:rPr>
        <w:t xml:space="preserve">Про проект рішення </w:t>
      </w:r>
      <w:r>
        <w:rPr>
          <w:rFonts w:ascii="Times New Roman" w:hAnsi="Times New Roman"/>
          <w:b/>
          <w:bCs/>
          <w:i w:val="false"/>
          <w:iCs w:val="false"/>
          <w:sz w:val="28"/>
          <w:szCs w:val="28"/>
          <w:lang w:val="uk-UA"/>
        </w:rPr>
        <w:t xml:space="preserve">“Про </w:t>
      </w:r>
      <w:r>
        <w:rPr>
          <w:rFonts w:cs="Times New Roman" w:ascii="Times New Roman" w:hAnsi="Times New Roman"/>
          <w:b/>
          <w:bCs/>
          <w:i w:val="false"/>
          <w:iCs w:val="false"/>
          <w:sz w:val="28"/>
          <w:szCs w:val="28"/>
          <w:lang w:val="uk-UA"/>
        </w:rPr>
        <w:t xml:space="preserve">  внесення змін до рішення Київської міської ради від 22 грудня 2015 року № 60/60 “Про Програму економічного та соціального розвитку міста Києва на 2016 рік” (від 10.05.2016 №08/231-2066/ПР)</w:t>
      </w:r>
    </w:p>
    <w:p>
      <w:pPr>
        <w:pStyle w:val="Normal"/>
        <w:ind w:hanging="0"/>
        <w:jc w:val="both"/>
        <w:rPr>
          <w:rFonts w:ascii="Times New Roman" w:hAnsi="Times New Roman"/>
          <w:b/>
          <w:b/>
          <w:bCs/>
        </w:rPr>
      </w:pPr>
      <w:r>
        <w:rPr>
          <w:rFonts w:cs="Times New Roman" w:ascii="Times New Roman" w:hAnsi="Times New Roman"/>
          <w:b/>
          <w:bCs/>
          <w:i w:val="false"/>
          <w:iCs w:val="false"/>
          <w:sz w:val="28"/>
          <w:szCs w:val="28"/>
          <w:lang w:val="uk-UA"/>
        </w:rPr>
        <w:t xml:space="preserve">Слухали: </w:t>
      </w:r>
      <w:r>
        <w:rPr>
          <w:rFonts w:cs="Times New Roman" w:ascii="Times New Roman" w:hAnsi="Times New Roman"/>
          <w:b w:val="false"/>
          <w:bCs w:val="false"/>
          <w:i w:val="false"/>
          <w:iCs w:val="false"/>
          <w:sz w:val="28"/>
          <w:szCs w:val="28"/>
          <w:lang w:val="uk-UA"/>
        </w:rPr>
        <w:t xml:space="preserve">Інформацію </w:t>
      </w:r>
      <w:r>
        <w:rPr>
          <w:rFonts w:cs="Times New Roman" w:ascii="Times New Roman" w:hAnsi="Times New Roman"/>
          <w:b w:val="false"/>
          <w:bCs w:val="false"/>
          <w:i w:val="false"/>
          <w:iCs w:val="false"/>
          <w:sz w:val="28"/>
          <w:szCs w:val="28"/>
          <w:u w:val="single"/>
          <w:lang w:val="uk-UA"/>
        </w:rPr>
        <w:t>С.Принади</w:t>
      </w:r>
      <w:r>
        <w:rPr>
          <w:rFonts w:cs="Times New Roman" w:ascii="Times New Roman" w:hAnsi="Times New Roman"/>
          <w:b w:val="false"/>
          <w:bCs w:val="false"/>
          <w:i w:val="false"/>
          <w:iCs w:val="false"/>
          <w:sz w:val="28"/>
          <w:szCs w:val="28"/>
          <w:lang w:val="uk-UA"/>
        </w:rPr>
        <w:t xml:space="preserve"> — </w:t>
      </w:r>
      <w:r>
        <w:rPr>
          <w:rFonts w:cs="Times New Roman" w:ascii="Times New Roman" w:hAnsi="Times New Roman"/>
          <w:b w:val="false"/>
          <w:bCs w:val="false"/>
          <w:i w:val="false"/>
          <w:iCs w:val="false"/>
          <w:color w:val="000000"/>
          <w:sz w:val="28"/>
          <w:szCs w:val="28"/>
          <w:highlight w:val="white"/>
          <w:u w:val="none"/>
          <w:lang w:val="uk-UA"/>
        </w:rPr>
        <w:t>директора Департаменту економіки та інвестицій виконавчого органу Київської міської ради (Київської міської державної адміністрації) щодо проекту рішення “Про   внесення змін до рішення Київської міської ради від 22 грудня 2015 року № 60/60 “Про Програму економічного та соціального розвитку міста Києва на 2016 рік”.</w:t>
      </w:r>
    </w:p>
    <w:p>
      <w:pPr>
        <w:pStyle w:val="Normal"/>
        <w:ind w:hanging="0"/>
        <w:jc w:val="both"/>
        <w:rPr>
          <w:rFonts w:ascii="Times New Roman" w:hAnsi="Times New Roman"/>
          <w:b/>
          <w:b/>
          <w:bCs/>
        </w:rPr>
      </w:pPr>
      <w:r>
        <w:rPr>
          <w:rFonts w:cs="Times New Roman" w:ascii="Times New Roman" w:hAnsi="Times New Roman"/>
          <w:b w:val="false"/>
          <w:bCs w:val="false"/>
          <w:i w:val="false"/>
          <w:iCs w:val="false"/>
          <w:color w:val="000000"/>
          <w:sz w:val="28"/>
          <w:szCs w:val="28"/>
          <w:highlight w:val="white"/>
          <w:u w:val="none"/>
          <w:lang w:val="uk-UA"/>
        </w:rPr>
        <w:tab/>
        <w:t xml:space="preserve">Доповідач поінформувала, що відповідним проектом рішення передбачено здійснення перерозподілу асигнувань зі спеціального фонду міського бюджету в межах головного розпорядника бюджетних коштів - Департаменту будівництва та житлового забезпечення </w:t>
      </w:r>
      <w:r>
        <w:rPr>
          <w:rFonts w:eastAsia="SimSun" w:cs="Times New Roman" w:ascii="Times New Roman" w:hAnsi="Times New Roman"/>
          <w:b w:val="false"/>
          <w:bCs w:val="false"/>
          <w:i w:val="false"/>
          <w:iCs w:val="false"/>
          <w:color w:val="000000"/>
          <w:sz w:val="28"/>
          <w:szCs w:val="28"/>
          <w:highlight w:val="white"/>
          <w:u w:val="none"/>
          <w:lang w:val="uk-UA"/>
        </w:rPr>
        <w:t>виконавчого органу Київської міської ради (Київської міської державної адміністрації)</w:t>
      </w:r>
      <w:r>
        <w:rPr>
          <w:rFonts w:cs="Times New Roman" w:ascii="Times New Roman" w:hAnsi="Times New Roman"/>
          <w:b w:val="false"/>
          <w:bCs w:val="false"/>
          <w:i w:val="false"/>
          <w:iCs w:val="false"/>
          <w:color w:val="000000"/>
          <w:sz w:val="28"/>
          <w:szCs w:val="28"/>
          <w:highlight w:val="white"/>
          <w:u w:val="none"/>
          <w:lang w:val="uk-UA"/>
        </w:rPr>
        <w:t>, а саме:</w:t>
      </w:r>
    </w:p>
    <w:p>
      <w:pPr>
        <w:pStyle w:val="Normal"/>
        <w:ind w:hanging="0"/>
        <w:jc w:val="both"/>
        <w:rPr>
          <w:rFonts w:ascii="Times New Roman" w:hAnsi="Times New Roman"/>
          <w:b/>
          <w:b/>
          <w:bCs/>
        </w:rPr>
      </w:pPr>
      <w:r>
        <w:rPr>
          <w:rFonts w:cs="Times New Roman" w:ascii="Times New Roman" w:hAnsi="Times New Roman"/>
          <w:b w:val="false"/>
          <w:bCs w:val="false"/>
          <w:i w:val="false"/>
          <w:iCs w:val="false"/>
          <w:color w:val="000000"/>
          <w:sz w:val="28"/>
          <w:szCs w:val="28"/>
          <w:highlight w:val="white"/>
          <w:u w:val="none"/>
          <w:lang w:val="uk-UA"/>
        </w:rPr>
        <w:t xml:space="preserve">- виключити із Програми об'єкт </w:t>
      </w:r>
      <w:r>
        <w:rPr>
          <w:rFonts w:eastAsia="SimSun" w:cs="Times New Roman" w:ascii="Times New Roman" w:hAnsi="Times New Roman"/>
          <w:b w:val="false"/>
          <w:bCs w:val="false"/>
          <w:i w:val="false"/>
          <w:iCs w:val="false"/>
          <w:color w:val="000000"/>
          <w:sz w:val="28"/>
          <w:szCs w:val="28"/>
          <w:highlight w:val="white"/>
          <w:u w:val="none"/>
          <w:lang w:val="uk-UA"/>
        </w:rPr>
        <w:t>«</w:t>
      </w:r>
      <w:r>
        <w:rPr>
          <w:rFonts w:cs="Times New Roman" w:ascii="Times New Roman" w:hAnsi="Times New Roman"/>
          <w:b w:val="false"/>
          <w:bCs w:val="false"/>
          <w:i w:val="false"/>
          <w:iCs w:val="false"/>
          <w:color w:val="000000"/>
          <w:sz w:val="28"/>
          <w:szCs w:val="28"/>
          <w:highlight w:val="white"/>
          <w:u w:val="none"/>
          <w:lang w:val="uk-UA"/>
        </w:rPr>
        <w:t>Реконструкція Михайлівської площі з будівництвом підземного паркінгу</w:t>
      </w:r>
      <w:r>
        <w:rPr>
          <w:rFonts w:eastAsia="SimSun" w:cs="Times New Roman" w:ascii="Times New Roman" w:hAnsi="Times New Roman"/>
          <w:b w:val="false"/>
          <w:bCs w:val="false"/>
          <w:i w:val="false"/>
          <w:iCs w:val="false"/>
          <w:color w:val="000000"/>
          <w:sz w:val="28"/>
          <w:szCs w:val="28"/>
          <w:highlight w:val="white"/>
          <w:u w:val="none"/>
          <w:lang w:val="uk-UA"/>
        </w:rPr>
        <w:t>» (кошти у сумі 100,0 тис грн);</w:t>
      </w:r>
    </w:p>
    <w:p>
      <w:pPr>
        <w:pStyle w:val="Normal"/>
        <w:ind w:hanging="0"/>
        <w:jc w:val="both"/>
        <w:rPr>
          <w:rFonts w:ascii="Times New Roman" w:hAnsi="Times New Roman"/>
          <w:b/>
          <w:b/>
          <w:bCs/>
        </w:rPr>
      </w:pPr>
      <w:r>
        <w:rPr>
          <w:rFonts w:eastAsia="SimSun" w:cs="Times New Roman" w:ascii="Times New Roman" w:hAnsi="Times New Roman"/>
          <w:b w:val="false"/>
          <w:bCs w:val="false"/>
          <w:i w:val="false"/>
          <w:iCs w:val="false"/>
          <w:color w:val="000000"/>
          <w:sz w:val="28"/>
          <w:szCs w:val="28"/>
          <w:highlight w:val="white"/>
          <w:u w:val="none"/>
          <w:lang w:val="uk-UA"/>
        </w:rPr>
        <w:t>- вивільнені кошти у сумі 100,0 тис грн спрямувати на об’єкт «Будiвництво пiд’їзної автомобiльної дороги вiд Червонозоряного проспекту (поблизу примикання вул. Кiровоградської) до Мiжнародного аеропорту «Київ» (Жуляни)».</w:t>
      </w:r>
    </w:p>
    <w:p>
      <w:pPr>
        <w:pStyle w:val="Normal"/>
        <w:ind w:hanging="0"/>
        <w:jc w:val="both"/>
        <w:rPr>
          <w:rFonts w:ascii="Times New Roman" w:hAnsi="Times New Roman"/>
          <w:b/>
          <w:b/>
          <w:bCs/>
        </w:rPr>
      </w:pPr>
      <w:r>
        <w:rPr>
          <w:rFonts w:eastAsia="SimSun" w:cs="Times New Roman" w:ascii="Times New Roman" w:hAnsi="Times New Roman"/>
          <w:b w:val="false"/>
          <w:bCs w:val="false"/>
          <w:i w:val="false"/>
          <w:iCs w:val="false"/>
          <w:color w:val="000000"/>
          <w:sz w:val="28"/>
          <w:szCs w:val="28"/>
          <w:highlight w:val="white"/>
          <w:u w:val="none"/>
          <w:lang w:val="uk-UA"/>
        </w:rPr>
        <w:tab/>
        <w:t>Доповідач додала, що проектом рішення передбачено врахування пропозиції Департаменту транспортної інфраструктури виконавчого органу Київської міської ради (Київської міської державної адміністрації), а саме:</w:t>
      </w:r>
    </w:p>
    <w:p>
      <w:pPr>
        <w:pStyle w:val="Normal"/>
        <w:ind w:hanging="0"/>
        <w:jc w:val="both"/>
        <w:rPr>
          <w:rFonts w:ascii="Times New Roman" w:hAnsi="Times New Roman"/>
          <w:b/>
          <w:b/>
          <w:bCs/>
        </w:rPr>
      </w:pPr>
      <w:r>
        <w:rPr>
          <w:rFonts w:eastAsia="SimSun" w:cs="Times New Roman" w:ascii="Times New Roman" w:hAnsi="Times New Roman"/>
          <w:b w:val="false"/>
          <w:bCs w:val="false"/>
          <w:i w:val="false"/>
          <w:iCs w:val="false"/>
          <w:color w:val="000000"/>
          <w:sz w:val="28"/>
          <w:szCs w:val="28"/>
          <w:highlight w:val="white"/>
          <w:u w:val="none"/>
          <w:lang w:val="uk-UA"/>
        </w:rPr>
        <w:t>- включити до Програми об'єкт «Комплексна модернізація вагонів типу «Е» та його модифікацій з впровадженням асинхронного тягового приводу на             КП «Київський метрополітен» (ІІІ етап)» (кошти у сумі 828 240,0 тис грн).</w:t>
      </w:r>
    </w:p>
    <w:p>
      <w:pPr>
        <w:pStyle w:val="Normal"/>
        <w:ind w:hanging="0"/>
        <w:jc w:val="both"/>
        <w:rPr>
          <w:rFonts w:ascii="Times New Roman" w:hAnsi="Times New Roman"/>
        </w:rPr>
      </w:pPr>
      <w:r>
        <w:rPr>
          <w:rFonts w:cs="Times New Roman" w:ascii="Times New Roman" w:hAnsi="Times New Roman"/>
          <w:b/>
          <w:sz w:val="28"/>
          <w:szCs w:val="28"/>
        </w:rPr>
        <w:t xml:space="preserve">Виступив: </w:t>
      </w:r>
      <w:r>
        <w:rPr>
          <w:rFonts w:cs="Times New Roman" w:ascii="Times New Roman" w:hAnsi="Times New Roman"/>
          <w:b w:val="false"/>
          <w:bCs w:val="false"/>
          <w:color w:val="000000"/>
          <w:sz w:val="28"/>
          <w:szCs w:val="28"/>
          <w:highlight w:val="white"/>
          <w:u w:val="single"/>
        </w:rPr>
        <w:t>С.Майзель</w:t>
      </w:r>
      <w:r>
        <w:rPr>
          <w:rFonts w:cs="Times New Roman" w:ascii="Times New Roman" w:hAnsi="Times New Roman"/>
          <w:b w:val="false"/>
          <w:bCs w:val="false"/>
          <w:color w:val="000000"/>
          <w:sz w:val="28"/>
          <w:szCs w:val="28"/>
          <w:highlight w:val="white"/>
        </w:rPr>
        <w:t xml:space="preserve"> — директор Департаменту транспортної інфраструктури виконавчого органу Київської міської ради (Київської міської державної адміністрації) з інформацією щодо необхідності виконання робіт з модернізації 30 вагонів метрополітену на загальну суму 828 240,0 тис грн. Доповідач зазначив, що відповідну суму планується отримати за рахунок коштів цільових екологічних (зелених) інвестицій (в рамках виконання вимог Кіотського протоколу).</w:t>
      </w:r>
    </w:p>
    <w:p>
      <w:pPr>
        <w:pStyle w:val="Normal"/>
        <w:jc w:val="both"/>
        <w:rPr/>
      </w:pPr>
      <w:r>
        <w:rPr>
          <w:rFonts w:cs="Times New Roman" w:ascii="Times New Roman" w:hAnsi="Times New Roman"/>
          <w:b/>
          <w:sz w:val="28"/>
          <w:szCs w:val="28"/>
        </w:rPr>
        <w:t xml:space="preserve">Виступив: </w:t>
      </w:r>
      <w:r>
        <w:rPr>
          <w:rFonts w:cs="Times New Roman" w:ascii="Times New Roman" w:hAnsi="Times New Roman"/>
          <w:b w:val="false"/>
          <w:bCs w:val="false"/>
          <w:sz w:val="28"/>
          <w:szCs w:val="28"/>
          <w:u w:val="single"/>
        </w:rPr>
        <w:t>О.Новіков</w:t>
      </w:r>
      <w:r>
        <w:rPr>
          <w:rFonts w:cs="Times New Roman" w:ascii="Times New Roman" w:hAnsi="Times New Roman"/>
          <w:b w:val="false"/>
          <w:bCs w:val="false"/>
          <w:sz w:val="28"/>
          <w:szCs w:val="28"/>
        </w:rPr>
        <w:t xml:space="preserve"> — депутат Київської міської ради з пропозицією зменшити асигнування на суму 1 600,00 тис грн по об’єкту «Каналiзування масиву «Гiдропарк» </w:t>
      </w:r>
      <w:r>
        <w:rPr>
          <w:rFonts w:cs="Times New Roman" w:ascii="Times New Roman" w:hAnsi="Times New Roman"/>
          <w:b w:val="false"/>
          <w:bCs w:val="false"/>
          <w:sz w:val="28"/>
          <w:szCs w:val="28"/>
          <w:lang w:val="uk-UA"/>
        </w:rPr>
        <w:t xml:space="preserve">та </w:t>
      </w:r>
      <w:r>
        <w:rPr>
          <w:rFonts w:cs="Times New Roman" w:ascii="Times New Roman" w:hAnsi="Times New Roman"/>
          <w:b w:val="false"/>
          <w:bCs w:val="false"/>
          <w:sz w:val="28"/>
          <w:szCs w:val="28"/>
        </w:rPr>
        <w:t xml:space="preserve">спрямувати зазначену суму на об’єкт «Водопостачання селища Рибне Днiпровського району», в тому числі на проектні роботи — 115,0 тис грн.  </w:t>
      </w:r>
    </w:p>
    <w:p>
      <w:pPr>
        <w:pStyle w:val="Normal"/>
        <w:jc w:val="both"/>
        <w:rPr>
          <w:rFonts w:ascii="Times New Roman" w:hAnsi="Times New Roman"/>
        </w:rPr>
      </w:pPr>
      <w:r>
        <w:rPr>
          <w:rFonts w:cs="Times New Roman" w:ascii="Times New Roman" w:hAnsi="Times New Roman"/>
          <w:b/>
          <w:sz w:val="28"/>
          <w:szCs w:val="28"/>
        </w:rPr>
        <w:t xml:space="preserve">В обговоренні взяли участь: </w:t>
      </w:r>
      <w:r>
        <w:rPr>
          <w:rFonts w:cs="Times New Roman" w:ascii="Times New Roman" w:hAnsi="Times New Roman"/>
          <w:b w:val="false"/>
          <w:bCs w:val="false"/>
          <w:sz w:val="28"/>
          <w:szCs w:val="28"/>
        </w:rPr>
        <w:t xml:space="preserve">О.Руденко; О.Маміна — перший заступник директора </w:t>
      </w:r>
      <w:r>
        <w:rPr>
          <w:rFonts w:cs="Times New Roman" w:ascii="Times New Roman" w:hAnsi="Times New Roman"/>
          <w:b w:val="false"/>
          <w:bCs w:val="false"/>
          <w:i w:val="false"/>
          <w:iCs w:val="false"/>
          <w:color w:val="000000"/>
          <w:sz w:val="28"/>
          <w:szCs w:val="28"/>
          <w:highlight w:val="white"/>
          <w:u w:val="none"/>
          <w:lang w:val="uk-UA"/>
        </w:rPr>
        <w:t>Департаменту економіки та інвестицій виконавчого органу Київської міської ради (Київської міської державної адміністрації).</w:t>
      </w:r>
    </w:p>
    <w:p>
      <w:pPr>
        <w:pStyle w:val="Normal"/>
        <w:jc w:val="both"/>
        <w:rPr>
          <w:rFonts w:ascii="Times New Roman" w:hAnsi="Times New Roman"/>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b w:val="false"/>
          <w:bCs w:val="false"/>
          <w:sz w:val="28"/>
          <w:szCs w:val="28"/>
        </w:rPr>
        <w:t xml:space="preserve">1. </w:t>
      </w:r>
      <w:r>
        <w:rPr>
          <w:rFonts w:cs="Times New Roman" w:ascii="Times New Roman" w:hAnsi="Times New Roman"/>
          <w:b w:val="false"/>
          <w:bCs w:val="false"/>
          <w:sz w:val="28"/>
          <w:szCs w:val="28"/>
          <w:lang w:val="uk-UA"/>
        </w:rPr>
        <w:t>Підтримати</w:t>
      </w:r>
      <w:r>
        <w:rPr>
          <w:rFonts w:cs="Times New Roman" w:ascii="Times New Roman" w:hAnsi="Times New Roman"/>
          <w:b w:val="false"/>
          <w:bCs w:val="false"/>
          <w:sz w:val="28"/>
          <w:szCs w:val="28"/>
        </w:rPr>
        <w:t xml:space="preserve"> проект рішення </w:t>
      </w:r>
      <w:r>
        <w:rPr>
          <w:rFonts w:cs="Times New Roman" w:ascii="Times New Roman" w:hAnsi="Times New Roman"/>
          <w:b w:val="false"/>
          <w:bCs w:val="false"/>
          <w:i w:val="false"/>
          <w:iCs w:val="false"/>
          <w:sz w:val="28"/>
          <w:szCs w:val="28"/>
          <w:lang w:val="uk-UA"/>
        </w:rPr>
        <w:t>“Про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10.05.2016 № 08/231-2066/ПР) з урахуванням наступної пропозиції:</w:t>
      </w:r>
    </w:p>
    <w:p>
      <w:pPr>
        <w:pStyle w:val="Normal"/>
        <w:jc w:val="both"/>
        <w:rPr/>
      </w:pPr>
      <w:r>
        <w:rPr>
          <w:rFonts w:cs="Times New Roman" w:ascii="Times New Roman" w:hAnsi="Times New Roman"/>
          <w:b w:val="false"/>
          <w:bCs w:val="false"/>
          <w:i w:val="false"/>
          <w:iCs w:val="false"/>
          <w:sz w:val="28"/>
          <w:szCs w:val="28"/>
          <w:lang w:val="uk-UA"/>
        </w:rPr>
        <w:t xml:space="preserve">- зменшити асигнування на суму 1 600,00 тис грн по об’єкту «Каналiзування масиву «Гiдропарк» та спрямувати зазначену суму на об’єкт «Водопостачання селища Рибне Днiпровського району», в тому числі на проектні роботи — 115,0 тис грн.  </w:t>
      </w:r>
    </w:p>
    <w:p>
      <w:pPr>
        <w:pStyle w:val="Normal"/>
        <w:jc w:val="both"/>
        <w:rPr/>
      </w:pPr>
      <w:r>
        <w:rPr>
          <w:rFonts w:cs="Times New Roman" w:ascii="Times New Roman" w:hAnsi="Times New Roman"/>
          <w:b w:val="false"/>
          <w:bCs w:val="false"/>
          <w:i w:val="false"/>
          <w:iCs w:val="false"/>
          <w:sz w:val="28"/>
          <w:szCs w:val="28"/>
          <w:lang w:val="uk-UA"/>
        </w:rPr>
        <w:t>2. Проект рішення “Про внесення змін до рішення Київської міської ради від 22 грудня 2015 року № 60/60 “Про Програму економічного та соціального розвитку міста Києва на 2016 рік” (від 10.05.2016 № 08/231-2066/ПР) винести як невідкладний на розгляд пленарного засідання сесії Київської міської ради 12 травня 2016 року.</w:t>
      </w:r>
    </w:p>
    <w:p>
      <w:pPr>
        <w:pStyle w:val="Normal"/>
        <w:jc w:val="both"/>
        <w:rPr/>
      </w:pPr>
      <w:r>
        <w:rPr>
          <w:rFonts w:cs="Times New Roman" w:ascii="Times New Roman" w:hAnsi="Times New Roman"/>
          <w:b/>
          <w:i/>
          <w:sz w:val="28"/>
          <w:szCs w:val="28"/>
        </w:rPr>
        <w:t>Голосували:</w:t>
        <w:tab/>
        <w:t xml:space="preserve">   За – 1</w:t>
      </w:r>
      <w:r>
        <w:rPr>
          <w:rFonts w:cs="Times New Roman" w:ascii="Times New Roman" w:hAnsi="Times New Roman"/>
          <w:b/>
          <w:i/>
          <w:sz w:val="28"/>
          <w:szCs w:val="28"/>
          <w:lang w:val="en-US"/>
        </w:rPr>
        <w:t>2</w:t>
      </w:r>
      <w:r>
        <w:rPr>
          <w:rFonts w:cs="Times New Roman" w:ascii="Times New Roman" w:hAnsi="Times New Roman"/>
          <w:b/>
          <w:i/>
          <w:sz w:val="28"/>
          <w:szCs w:val="28"/>
        </w:rPr>
        <w:t>,</w:t>
        <w:tab/>
        <w:t xml:space="preserve">              Проти – 0,             </w:t>
        <w:tab/>
        <w:t xml:space="preserve">Утримались – </w:t>
      </w:r>
      <w:r>
        <w:rPr>
          <w:rFonts w:cs="Times New Roman" w:ascii="Times New Roman" w:hAnsi="Times New Roman"/>
          <w:b/>
          <w:i/>
          <w:sz w:val="28"/>
          <w:szCs w:val="28"/>
          <w:lang w:val="en-US"/>
        </w:rPr>
        <w:t>2</w:t>
      </w:r>
      <w:r>
        <w:rPr>
          <w:rFonts w:cs="Times New Roman" w:ascii="Times New Roman" w:hAnsi="Times New Roman"/>
          <w:b/>
          <w:i/>
          <w:sz w:val="28"/>
          <w:szCs w:val="28"/>
        </w:rPr>
        <w:t>,</w:t>
      </w:r>
    </w:p>
    <w:p>
      <w:pPr>
        <w:pStyle w:val="Normal"/>
        <w:jc w:val="both"/>
        <w:rPr/>
      </w:pPr>
      <w:r>
        <w:rPr>
          <w:rFonts w:cs="Times New Roman" w:ascii="Times New Roman" w:hAnsi="Times New Roman"/>
          <w:b/>
          <w:i/>
          <w:sz w:val="28"/>
          <w:szCs w:val="28"/>
        </w:rPr>
        <w:t xml:space="preserve">Не голосували – </w:t>
      </w:r>
      <w:r>
        <w:rPr>
          <w:rFonts w:cs="Times New Roman" w:ascii="Times New Roman" w:hAnsi="Times New Roman"/>
          <w:b/>
          <w:i/>
          <w:sz w:val="28"/>
          <w:szCs w:val="28"/>
          <w:lang w:val="en-US"/>
        </w:rPr>
        <w:t>1</w:t>
      </w:r>
      <w:r>
        <w:rPr>
          <w:rFonts w:cs="Times New Roman" w:ascii="Times New Roman" w:hAnsi="Times New Roman"/>
          <w:b/>
          <w:i/>
          <w:sz w:val="28"/>
          <w:szCs w:val="28"/>
        </w:rPr>
        <w:t>.</w:t>
      </w:r>
    </w:p>
    <w:p>
      <w:pPr>
        <w:pStyle w:val="Normal"/>
        <w:tabs>
          <w:tab w:val="left" w:pos="540" w:leader="none"/>
          <w:tab w:val="left" w:pos="1320" w:leader="none"/>
        </w:tabs>
        <w:snapToGrid w:val="false"/>
        <w:ind w:right="92" w:hanging="0"/>
        <w:jc w:val="both"/>
        <w:rPr/>
      </w:pPr>
      <w:r>
        <w:rPr>
          <w:rFonts w:cs="Times New Roman" w:ascii="Times New Roman" w:hAnsi="Times New Roman"/>
          <w:b/>
          <w:bCs/>
          <w:i/>
          <w:iCs/>
          <w:color w:val="000000"/>
          <w:sz w:val="28"/>
          <w:szCs w:val="28"/>
          <w:lang w:val="uk-UA"/>
        </w:rPr>
        <w:t>Рішення  прийнято.</w:t>
      </w:r>
    </w:p>
    <w:p>
      <w:pPr>
        <w:pStyle w:val="Normal"/>
        <w:ind w:hanging="0"/>
        <w:rPr>
          <w:b/>
          <w:b/>
          <w:bCs/>
          <w:lang w:val="uk-UA"/>
        </w:rPr>
      </w:pPr>
      <w:r>
        <w:rPr>
          <w:b/>
          <w:bCs/>
          <w:lang w:val="uk-UA"/>
        </w:rPr>
      </w:r>
    </w:p>
    <w:p>
      <w:pPr>
        <w:pStyle w:val="Normal"/>
        <w:ind w:hanging="0"/>
        <w:rPr>
          <w:b/>
          <w:b/>
          <w:bCs/>
          <w:lang w:val="uk-UA"/>
        </w:rPr>
      </w:pPr>
      <w:r>
        <w:rPr>
          <w:b/>
          <w:bCs/>
          <w:lang w:val="uk-UA"/>
        </w:rPr>
      </w:r>
    </w:p>
    <w:p>
      <w:pPr>
        <w:pStyle w:val="Normal"/>
        <w:ind w:hanging="0"/>
        <w:jc w:val="both"/>
        <w:rPr/>
      </w:pPr>
      <w:r>
        <w:rPr>
          <w:rFonts w:ascii="Times New Roman" w:hAnsi="Times New Roman"/>
          <w:b/>
          <w:bCs/>
          <w:sz w:val="28"/>
          <w:szCs w:val="28"/>
          <w:lang w:val="uk-UA"/>
        </w:rPr>
        <w:t>2. Про проект рішення “Про майнові питання, пов’язані з будівництвом житлового комплексу в пров. Чеслава Бєлінського, 6 у Шевченківському районі” (від 04.12.2015 № 08/231-15/ПР)</w:t>
      </w:r>
    </w:p>
    <w:p>
      <w:pPr>
        <w:pStyle w:val="Normal"/>
        <w:ind w:hanging="0"/>
        <w:jc w:val="both"/>
        <w:rPr/>
      </w:pPr>
      <w:r>
        <w:rPr>
          <w:rFonts w:ascii="Times New Roman" w:hAnsi="Times New Roman"/>
          <w:b/>
          <w:bCs/>
          <w:sz w:val="28"/>
          <w:szCs w:val="28"/>
          <w:lang w:val="uk-UA"/>
        </w:rPr>
        <w:t xml:space="preserve">Слухали: </w:t>
      </w:r>
      <w:r>
        <w:rPr>
          <w:rFonts w:ascii="Times New Roman" w:hAnsi="Times New Roman"/>
          <w:b w:val="false"/>
          <w:bCs w:val="false"/>
          <w:sz w:val="28"/>
          <w:szCs w:val="28"/>
          <w:lang w:val="uk-UA"/>
        </w:rPr>
        <w:t xml:space="preserve">Інформацію </w:t>
      </w:r>
      <w:r>
        <w:rPr>
          <w:rFonts w:ascii="Times New Roman" w:hAnsi="Times New Roman"/>
          <w:b w:val="false"/>
          <w:bCs w:val="false"/>
          <w:sz w:val="28"/>
          <w:szCs w:val="28"/>
          <w:u w:val="single"/>
          <w:lang w:val="uk-UA"/>
        </w:rPr>
        <w:t>В.Гасюнас</w:t>
      </w:r>
      <w:r>
        <w:rPr>
          <w:rFonts w:ascii="Times New Roman" w:hAnsi="Times New Roman"/>
          <w:b w:val="false"/>
          <w:bCs w:val="false"/>
          <w:sz w:val="28"/>
          <w:szCs w:val="28"/>
          <w:lang w:val="uk-UA"/>
        </w:rPr>
        <w:t xml:space="preserve"> — заступника директора КП “КІА” щодо проекту рішення “Про майнові питання, пов’язані з будівництвом житлового комплексу в пров. Чеслава Бєлінського, 6 у Шевченківському районі” (від 04.12.2015 № 08/231-15/ПР).</w:t>
      </w:r>
    </w:p>
    <w:p>
      <w:pPr>
        <w:pStyle w:val="Normal"/>
        <w:ind w:hanging="0"/>
        <w:jc w:val="both"/>
        <w:rPr/>
      </w:pPr>
      <w:r>
        <w:rPr>
          <w:rFonts w:ascii="Times New Roman" w:hAnsi="Times New Roman"/>
          <w:b w:val="false"/>
          <w:bCs w:val="false"/>
          <w:sz w:val="28"/>
          <w:szCs w:val="28"/>
          <w:lang w:val="uk-UA"/>
        </w:rPr>
        <w:t xml:space="preserve">Доповідач повідомив, що від Департаменту охорони здоров'я виконавчого органу Київської міської ради (КМДА) до КП “КІА” надійшла ініціатива стосовно можливості реалізації інвестиційного проекту на території міжрайонного диспансерного відділення № 3 ТМО “ФТИЗІАТРІЯ” у м. Києві за адресою:  пров. Чеслава Бєлінського, 6. </w:t>
      </w:r>
    </w:p>
    <w:p>
      <w:pPr>
        <w:pStyle w:val="Normal"/>
        <w:ind w:hanging="0"/>
        <w:jc w:val="both"/>
        <w:rPr/>
      </w:pPr>
      <w:r>
        <w:rPr>
          <w:rFonts w:eastAsia="SimSun" w:cs="Times New Roman" w:ascii="Times New Roman" w:hAnsi="Times New Roman"/>
          <w:b w:val="false"/>
          <w:bCs w:val="false"/>
          <w:i w:val="false"/>
          <w:iCs w:val="false"/>
          <w:caps w:val="false"/>
          <w:smallCaps w:val="false"/>
          <w:color w:val="000000"/>
          <w:sz w:val="28"/>
          <w:szCs w:val="28"/>
          <w:highlight w:val="white"/>
          <w:u w:val="none"/>
          <w:lang w:val="ru-RU"/>
        </w:rPr>
        <w:t xml:space="preserve">Також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повідомив, що на засіданні постійної комісії Київської міської ради з питань охорони здоров'я та соціальної політики було створено робочу групу з метою поглибленого вивчення даного питання створити робочу групу. В ході  засідань робочої групи відбулось обговорення можливості реалізації інвестиційного проекту “Будівництво житлового комплексу в пров. Чеслава Бєлінського, 6 у Шевченківському районі”. Агентством були надані на ознайомлення попередні пропозиції стосовно подальшої забудови земельної ділянки та благоустрою прилеглої території, фінансово-економічне обґрунтування доцільності реалізації зазначеного проекту та залучення додаткових коштів до міського бюджету.</w:t>
      </w:r>
    </w:p>
    <w:p>
      <w:pPr>
        <w:pStyle w:val="Normal"/>
        <w:ind w:hanging="0"/>
        <w:jc w:val="both"/>
        <w:rPr/>
      </w:pP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На засіданні від 30 березня 2016 (витяг з протоколу № 11) при розгляді питання про закриття робочої групи щодо вивчення проекту рішення “Про майнові питання, пов’язані з будівництвом житлового комплексу в пров. Чеслава Бєлінського, 6 у Шевченківському районі” постійна</w:t>
      </w:r>
      <w:r>
        <w:rPr>
          <w:rFonts w:eastAsia="SimSun" w:cs="Times New Roman" w:ascii="Times New Roman" w:hAnsi="Times New Roman"/>
          <w:b w:val="false"/>
          <w:bCs w:val="false"/>
          <w:i w:val="false"/>
          <w:iCs w:val="false"/>
          <w:caps w:val="false"/>
          <w:smallCaps w:val="false"/>
          <w:color w:val="000000"/>
          <w:sz w:val="28"/>
          <w:szCs w:val="28"/>
          <w:highlight w:val="white"/>
          <w:u w:val="none"/>
          <w:lang w:val="ru-RU"/>
        </w:rPr>
        <w:t xml:space="preserve">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комісія</w:t>
      </w:r>
      <w:r>
        <w:rPr>
          <w:rFonts w:eastAsia="SimSun" w:cs="Times New Roman" w:ascii="Times New Roman" w:hAnsi="Times New Roman"/>
          <w:b w:val="false"/>
          <w:bCs w:val="false"/>
          <w:i w:val="false"/>
          <w:iCs w:val="false"/>
          <w:caps w:val="false"/>
          <w:smallCaps w:val="false"/>
          <w:color w:val="000000"/>
          <w:sz w:val="28"/>
          <w:szCs w:val="28"/>
          <w:highlight w:val="white"/>
          <w:u w:val="none"/>
          <w:lang w:val="ru-RU"/>
        </w:rPr>
        <w:t xml:space="preserve">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Київської міської ради не прийняла рішення стосовно відмови КП “КІА” в реалізації інвестиційного проекту будівництва житлового комплексу в провулку Чеслава Бєлінського, 6 у Шевченківському районі м. Києві.</w:t>
      </w:r>
    </w:p>
    <w:p>
      <w:pPr>
        <w:pStyle w:val="Normal"/>
        <w:ind w:hanging="0"/>
        <w:jc w:val="both"/>
        <w:rPr/>
      </w:pP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Зазначені обставини суттєво затримують проходження інвестиційного процесу та залучення додаткових коштів до міського бюджету.</w:t>
      </w:r>
    </w:p>
    <w:p>
      <w:pPr>
        <w:pStyle w:val="Normal"/>
        <w:ind w:hanging="0"/>
        <w:jc w:val="both"/>
        <w:rPr/>
      </w:pPr>
      <w:r>
        <w:rPr>
          <w:rFonts w:ascii="Times New Roman" w:hAnsi="Times New Roman"/>
          <w:b/>
          <w:bCs/>
          <w:sz w:val="28"/>
          <w:szCs w:val="28"/>
          <w:lang w:val="uk-UA"/>
        </w:rPr>
        <w:t>Виступив:</w:t>
      </w:r>
      <w:r>
        <w:rPr>
          <w:rFonts w:ascii="Times New Roman" w:hAnsi="Times New Roman"/>
          <w:b w:val="false"/>
          <w:bCs w:val="false"/>
          <w:sz w:val="28"/>
          <w:szCs w:val="28"/>
          <w:lang w:val="uk-UA"/>
        </w:rPr>
        <w:t xml:space="preserve"> </w:t>
      </w:r>
      <w:r>
        <w:rPr>
          <w:rFonts w:ascii="Times New Roman" w:hAnsi="Times New Roman"/>
          <w:b w:val="false"/>
          <w:bCs w:val="false"/>
          <w:sz w:val="28"/>
          <w:szCs w:val="28"/>
          <w:u w:val="single"/>
          <w:lang w:val="uk-UA"/>
        </w:rPr>
        <w:t>А.Странніков</w:t>
      </w:r>
      <w:r>
        <w:rPr>
          <w:rFonts w:ascii="Times New Roman" w:hAnsi="Times New Roman"/>
          <w:b w:val="false"/>
          <w:bCs w:val="false"/>
          <w:sz w:val="28"/>
          <w:szCs w:val="28"/>
          <w:lang w:val="uk-UA"/>
        </w:rPr>
        <w:t xml:space="preserve"> із інформацією, що зазначений проект рішення було розглянуто на засіданні постійної комісії Київської міської ради з питань бюджету та соціально-економічного розвитку 19 січня 2016 року (протокол       № 1/14) та прийнято рішення п</w:t>
      </w:r>
      <w:r>
        <w:rPr>
          <w:rFonts w:eastAsia="SimSun" w:cs="Times New Roman" w:ascii="Times New Roman" w:hAnsi="Times New Roman"/>
          <w:b w:val="false"/>
          <w:bCs w:val="false"/>
          <w:i w:val="false"/>
          <w:iCs w:val="false"/>
          <w:sz w:val="28"/>
          <w:szCs w:val="28"/>
          <w:highlight w:val="white"/>
          <w:lang w:val="uk-UA"/>
        </w:rPr>
        <w:t>овернутися до його розгляду</w:t>
      </w:r>
      <w:r>
        <w:rPr>
          <w:rFonts w:eastAsia="SimSun" w:cs="Times New Roman" w:ascii="Times New Roman" w:hAnsi="Times New Roman"/>
          <w:b w:val="false"/>
          <w:bCs w:val="false"/>
          <w:i w:val="false"/>
          <w:iCs w:val="false"/>
          <w:caps w:val="false"/>
          <w:smallCaps w:val="false"/>
          <w:color w:val="000000"/>
          <w:sz w:val="28"/>
          <w:szCs w:val="28"/>
          <w:highlight w:val="white"/>
          <w:lang w:val="uk-UA"/>
        </w:rPr>
        <w:t xml:space="preserve"> після надання висновків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постійної комісії Київської міської ради з питань охорони здоров'я та соціальної політики.</w:t>
      </w:r>
    </w:p>
    <w:p>
      <w:pPr>
        <w:pStyle w:val="Normal"/>
        <w:ind w:hanging="0"/>
        <w:jc w:val="both"/>
        <w:rPr/>
      </w:pPr>
      <w:r>
        <w:rPr>
          <w:rFonts w:eastAsia="SimSun" w:cs="Times New Roman" w:ascii="Times New Roman" w:hAnsi="Times New Roman"/>
          <w:b/>
          <w:bCs/>
          <w:i w:val="false"/>
          <w:iCs w:val="false"/>
          <w:caps w:val="false"/>
          <w:smallCaps w:val="false"/>
          <w:color w:val="000000"/>
          <w:sz w:val="28"/>
          <w:szCs w:val="28"/>
          <w:highlight w:val="white"/>
          <w:u w:val="none"/>
          <w:lang w:val="uk-UA"/>
        </w:rPr>
        <w:t>Виступив:</w:t>
      </w:r>
      <w:r>
        <w:rPr>
          <w:rFonts w:eastAsia="SimSun" w:cs="Times New Roman" w:ascii="Times New Roman" w:hAnsi="Times New Roman"/>
          <w:b w:val="false"/>
          <w:bCs w:val="false"/>
          <w:i w:val="false"/>
          <w:iCs w:val="false"/>
          <w:caps w:val="false"/>
          <w:smallCaps w:val="false"/>
          <w:color w:val="000000"/>
          <w:sz w:val="28"/>
          <w:szCs w:val="28"/>
          <w:highlight w:val="white"/>
          <w:u w:val="single"/>
          <w:lang w:val="uk-UA"/>
        </w:rPr>
        <w:t xml:space="preserve"> Г.Ясинський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 xml:space="preserve"> із поясненням, що знесення нежилих споруд у пров. Чеслава Бєлінського, 6 можливе виключно після визначення переможця інвестиційного конкурсу, укладання з ним інвестиційного договору та відшкодування інвестором вартості об'єктів.</w:t>
      </w:r>
    </w:p>
    <w:p>
      <w:pPr>
        <w:pStyle w:val="Normal"/>
        <w:ind w:hanging="0"/>
        <w:jc w:val="both"/>
        <w:rPr/>
      </w:pPr>
      <w:r>
        <w:rPr>
          <w:rFonts w:eastAsia="SimSun" w:cs="Times New Roman" w:ascii="Times New Roman" w:hAnsi="Times New Roman"/>
          <w:b/>
          <w:bCs/>
          <w:i w:val="false"/>
          <w:iCs w:val="false"/>
          <w:caps w:val="false"/>
          <w:smallCaps w:val="false"/>
          <w:color w:val="000000"/>
          <w:sz w:val="28"/>
          <w:szCs w:val="28"/>
          <w:highlight w:val="white"/>
          <w:u w:val="none"/>
          <w:lang w:val="uk-UA"/>
        </w:rPr>
        <w:t xml:space="preserve">Виступили: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О. Руденко, О.Чернецький, П.Кузик, В.Павлик.</w:t>
      </w:r>
    </w:p>
    <w:p>
      <w:pPr>
        <w:pStyle w:val="Normal"/>
        <w:jc w:val="both"/>
        <w:rPr/>
      </w:pPr>
      <w:r>
        <w:rPr>
          <w:rFonts w:cs="Times New Roman" w:ascii="Times New Roman" w:hAnsi="Times New Roman"/>
          <w:b/>
          <w:sz w:val="28"/>
          <w:szCs w:val="28"/>
        </w:rPr>
        <w:t xml:space="preserve">Вирішили: </w:t>
      </w:r>
    </w:p>
    <w:p>
      <w:pPr>
        <w:pStyle w:val="Normal"/>
        <w:jc w:val="both"/>
        <w:rPr>
          <w:b w:val="false"/>
          <w:b w:val="false"/>
          <w:bCs w:val="false"/>
        </w:rPr>
      </w:pPr>
      <w:r>
        <w:rPr>
          <w:rFonts w:cs="Times New Roman" w:ascii="Times New Roman" w:hAnsi="Times New Roman"/>
          <w:b w:val="false"/>
          <w:bCs w:val="false"/>
          <w:sz w:val="28"/>
          <w:szCs w:val="28"/>
        </w:rPr>
        <w:t xml:space="preserve">Підтримати проект рішення </w:t>
      </w:r>
      <w:r>
        <w:rPr>
          <w:rFonts w:cs="Times New Roman" w:ascii="Times New Roman" w:hAnsi="Times New Roman"/>
          <w:b w:val="false"/>
          <w:bCs w:val="false"/>
          <w:sz w:val="28"/>
          <w:szCs w:val="28"/>
          <w:lang w:val="uk-UA"/>
        </w:rPr>
        <w:t>“Про майнові питання, пов’язані з будівництвом житлового комплексу в пров. Чеслава Бєлінського, 6 у Шевченківському районі” (від 04.12.2015 № 08/231-15/ПР).</w:t>
      </w:r>
    </w:p>
    <w:p>
      <w:pPr>
        <w:pStyle w:val="Normal"/>
        <w:jc w:val="both"/>
        <w:rPr/>
      </w:pPr>
      <w:r>
        <w:rPr>
          <w:rFonts w:cs="Times New Roman" w:ascii="Times New Roman" w:hAnsi="Times New Roman"/>
          <w:b/>
          <w:i/>
          <w:sz w:val="28"/>
          <w:szCs w:val="28"/>
        </w:rPr>
        <w:t>Голосували:</w:t>
        <w:tab/>
        <w:t xml:space="preserve">   За – 10,</w:t>
        <w:tab/>
        <w:t xml:space="preserve">              Проти – 0,             </w:t>
        <w:tab/>
        <w:t>Утримались – 5,</w:t>
      </w:r>
    </w:p>
    <w:p>
      <w:pPr>
        <w:pStyle w:val="Normal"/>
        <w:jc w:val="both"/>
        <w:rPr/>
      </w:pPr>
      <w:r>
        <w:rPr>
          <w:rFonts w:cs="Times New Roman" w:ascii="Times New Roman" w:hAnsi="Times New Roman"/>
          <w:b/>
          <w:i/>
          <w:sz w:val="28"/>
          <w:szCs w:val="28"/>
        </w:rPr>
        <w:t>Не голосували – 0.</w:t>
      </w:r>
    </w:p>
    <w:p>
      <w:pPr>
        <w:pStyle w:val="Normal"/>
        <w:tabs>
          <w:tab w:val="left" w:pos="540" w:leader="none"/>
          <w:tab w:val="left" w:pos="1320" w:leader="none"/>
        </w:tabs>
        <w:snapToGrid w:val="false"/>
        <w:ind w:right="92" w:hanging="0"/>
        <w:jc w:val="both"/>
        <w:rPr/>
      </w:pPr>
      <w:r>
        <w:rPr>
          <w:rFonts w:cs="Times New Roman" w:ascii="Times New Roman" w:hAnsi="Times New Roman"/>
          <w:b/>
          <w:bCs/>
          <w:i/>
          <w:color w:val="000000"/>
          <w:sz w:val="28"/>
          <w:szCs w:val="28"/>
          <w:lang w:val="uk-UA"/>
        </w:rPr>
        <w:t>Рішення  прийнято.</w:t>
      </w:r>
    </w:p>
    <w:p>
      <w:pPr>
        <w:pStyle w:val="Normal"/>
        <w:ind w:hanging="0"/>
        <w:rPr>
          <w:b w:val="false"/>
          <w:b w:val="false"/>
          <w:bCs w:val="false"/>
          <w:lang w:val="uk-UA"/>
        </w:rPr>
      </w:pPr>
      <w:r>
        <w:rPr>
          <w:b w:val="false"/>
          <w:bCs w:val="false"/>
          <w:lang w:val="uk-UA"/>
        </w:rPr>
      </w:r>
    </w:p>
    <w:p>
      <w:pPr>
        <w:pStyle w:val="Normal"/>
        <w:ind w:hanging="0"/>
        <w:rPr>
          <w:b w:val="false"/>
          <w:b w:val="false"/>
          <w:bCs w:val="false"/>
          <w:lang w:val="uk-UA"/>
        </w:rPr>
      </w:pPr>
      <w:r>
        <w:rPr>
          <w:b w:val="false"/>
          <w:bCs w:val="false"/>
          <w:lang w:val="uk-UA"/>
        </w:rPr>
      </w:r>
    </w:p>
    <w:p>
      <w:pPr>
        <w:pStyle w:val="Normal"/>
        <w:ind w:hanging="0"/>
        <w:jc w:val="both"/>
        <w:rPr/>
      </w:pPr>
      <w:r>
        <w:rPr>
          <w:rFonts w:ascii="Times New Roman" w:hAnsi="Times New Roman"/>
          <w:b/>
          <w:bCs/>
          <w:sz w:val="28"/>
          <w:szCs w:val="28"/>
          <w:lang w:val="uk-UA"/>
        </w:rPr>
        <w:t>3. Про проект рішення “Про утворення комунального підприємства виконавчого органу Київської міської ради (Київської міської державної адміністрації) “Муніципальна охорона” (від 13.04.16  № 08/231-1790/ПР).</w:t>
      </w:r>
    </w:p>
    <w:p>
      <w:pPr>
        <w:pStyle w:val="Normal"/>
        <w:ind w:hanging="0"/>
        <w:jc w:val="both"/>
        <w:rPr/>
      </w:pPr>
      <w:r>
        <w:rPr>
          <w:rFonts w:ascii="Times New Roman" w:hAnsi="Times New Roman"/>
          <w:b/>
          <w:bCs/>
          <w:sz w:val="28"/>
          <w:szCs w:val="28"/>
          <w:lang w:val="uk-UA"/>
        </w:rPr>
        <w:t xml:space="preserve">Слухали: </w:t>
      </w:r>
      <w:r>
        <w:rPr>
          <w:rFonts w:ascii="Times New Roman" w:hAnsi="Times New Roman"/>
          <w:b w:val="false"/>
          <w:bCs w:val="false"/>
          <w:sz w:val="28"/>
          <w:szCs w:val="28"/>
          <w:lang w:val="uk-UA"/>
        </w:rPr>
        <w:t xml:space="preserve">Інформацію </w:t>
      </w:r>
      <w:bookmarkStart w:id="2" w:name="__DdeLink__1762_939651192"/>
      <w:r>
        <w:rPr>
          <w:rFonts w:ascii="Times New Roman" w:hAnsi="Times New Roman"/>
          <w:b w:val="false"/>
          <w:bCs w:val="false"/>
          <w:sz w:val="28"/>
          <w:szCs w:val="28"/>
          <w:u w:val="single"/>
          <w:lang w:val="uk-UA"/>
        </w:rPr>
        <w:t xml:space="preserve">О.Куявського </w:t>
      </w:r>
      <w:r>
        <w:rPr>
          <w:rFonts w:ascii="Times New Roman" w:hAnsi="Times New Roman"/>
          <w:b w:val="false"/>
          <w:bCs w:val="false"/>
          <w:sz w:val="28"/>
          <w:szCs w:val="28"/>
          <w:lang w:val="uk-UA"/>
        </w:rPr>
        <w:t xml:space="preserve"> — заступника директора Департаменту суспільних комунікацій </w:t>
      </w:r>
      <w:r>
        <w:rPr>
          <w:rFonts w:cs="Times New Roman" w:ascii="Times New Roman" w:hAnsi="Times New Roman"/>
          <w:b w:val="false"/>
          <w:bCs w:val="false"/>
          <w:i w:val="false"/>
          <w:iCs w:val="false"/>
          <w:color w:val="000000"/>
          <w:sz w:val="28"/>
          <w:szCs w:val="28"/>
          <w:highlight w:val="white"/>
          <w:lang w:val="uk-UA"/>
        </w:rPr>
        <w:t>виконавчого органу Київської міської ради (Київської міської державної адміністрації)</w:t>
      </w:r>
      <w:bookmarkEnd w:id="2"/>
      <w:r>
        <w:rPr>
          <w:rFonts w:cs="Times New Roman" w:ascii="Times New Roman" w:hAnsi="Times New Roman"/>
          <w:b w:val="false"/>
          <w:bCs w:val="false"/>
          <w:i w:val="false"/>
          <w:iCs w:val="false"/>
          <w:color w:val="000000"/>
          <w:sz w:val="28"/>
          <w:szCs w:val="28"/>
          <w:highlight w:val="white"/>
          <w:lang w:val="uk-UA"/>
        </w:rPr>
        <w:t xml:space="preserve"> щодо проекту рішення “Про утворення комунального підприємства виконавчого органу Київської міської ради (Київської міської державної адміністрації) “Муніципальна охорона” (від 13.04.16  № 08/231-1790/ПР).</w:t>
      </w:r>
    </w:p>
    <w:p>
      <w:pPr>
        <w:pStyle w:val="Normal"/>
        <w:ind w:hanging="0"/>
        <w:jc w:val="both"/>
        <w:rPr>
          <w:b w:val="false"/>
          <w:b w:val="false"/>
          <w:bCs w:val="false"/>
        </w:rPr>
      </w:pPr>
      <w:r>
        <w:rPr>
          <w:rFonts w:ascii="Times New Roman" w:hAnsi="Times New Roman"/>
          <w:b w:val="false"/>
          <w:bCs w:val="false"/>
          <w:sz w:val="28"/>
          <w:szCs w:val="28"/>
          <w:lang w:val="uk-UA"/>
        </w:rPr>
        <w:t>Доповідач роз'яснив, що даним проектом рішення передбачається створення комунального підприємства, яке буде надавати послуги з охорони комунального майна на підставі отриманої у встановленому порядку ліцензії. Також потребує виділення з бюджету коштів у сумі 200 тис грн для формування статутного фонду.</w:t>
      </w:r>
    </w:p>
    <w:p>
      <w:pPr>
        <w:pStyle w:val="Normal"/>
        <w:ind w:hanging="0"/>
        <w:jc w:val="both"/>
        <w:rPr>
          <w:b w:val="false"/>
          <w:b w:val="false"/>
          <w:bCs w:val="false"/>
        </w:rPr>
      </w:pPr>
      <w:r>
        <w:rPr>
          <w:rFonts w:eastAsia="SimSun" w:cs="Times New Roman" w:ascii="Times New Roman" w:hAnsi="Times New Roman"/>
          <w:b/>
          <w:bCs/>
          <w:i w:val="false"/>
          <w:iCs w:val="false"/>
          <w:caps w:val="false"/>
          <w:smallCaps w:val="false"/>
          <w:color w:val="000000"/>
          <w:sz w:val="28"/>
          <w:szCs w:val="28"/>
          <w:highlight w:val="white"/>
          <w:u w:val="none"/>
          <w:lang w:val="uk-UA"/>
        </w:rPr>
        <w:t xml:space="preserve">В обговоренні взяли участь: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О.Чернецький, В.Павлик, Я.Горбунов.</w:t>
      </w:r>
    </w:p>
    <w:p>
      <w:pPr>
        <w:pStyle w:val="Normal"/>
        <w:ind w:hanging="0"/>
        <w:jc w:val="both"/>
        <w:rPr>
          <w:b w:val="false"/>
          <w:b w:val="false"/>
          <w:bCs w:val="false"/>
        </w:rPr>
      </w:pPr>
      <w:r>
        <w:rPr>
          <w:rFonts w:eastAsia="SimSun" w:cs="Times New Roman" w:ascii="Times New Roman" w:hAnsi="Times New Roman"/>
          <w:b/>
          <w:bCs/>
          <w:i w:val="false"/>
          <w:iCs w:val="false"/>
          <w:caps w:val="false"/>
          <w:smallCaps w:val="false"/>
          <w:color w:val="000000"/>
          <w:sz w:val="28"/>
          <w:szCs w:val="28"/>
          <w:highlight w:val="white"/>
          <w:u w:val="none"/>
          <w:lang w:val="uk-UA"/>
        </w:rPr>
        <w:t xml:space="preserve">Виступив:  </w:t>
      </w:r>
      <w:r>
        <w:rPr>
          <w:rFonts w:eastAsia="SimSun" w:cs="Times New Roman" w:ascii="Times New Roman" w:hAnsi="Times New Roman"/>
          <w:b w:val="false"/>
          <w:bCs w:val="false"/>
          <w:i w:val="false"/>
          <w:iCs w:val="false"/>
          <w:caps w:val="false"/>
          <w:smallCaps w:val="false"/>
          <w:color w:val="000000"/>
          <w:sz w:val="28"/>
          <w:szCs w:val="28"/>
          <w:highlight w:val="white"/>
          <w:u w:val="single"/>
          <w:lang w:val="uk-UA"/>
        </w:rPr>
        <w:t>О.Руденко</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 xml:space="preserve"> із зауваженням, що головний критерій який визначає доцільність існування комунального підприємства це виконання ряду функцій які не може виконати ринок. Наразі існує державна служба охорони, національна поліція, СБУ та безліч  приватних охоронних організацій,  які можуть виконувати функції з охорони комунального майна. Запропонував провести конкурс та визначити критерії та умови за якими місто буде  використовувати їх послуги з охорони, а також визначити вартість цих послуг.</w:t>
      </w:r>
    </w:p>
    <w:p>
      <w:pPr>
        <w:pStyle w:val="Normal"/>
        <w:ind w:hanging="0"/>
        <w:jc w:val="both"/>
        <w:rPr>
          <w:b w:val="false"/>
          <w:b w:val="false"/>
          <w:bCs w:val="false"/>
        </w:rPr>
      </w:pPr>
      <w:r>
        <w:rPr>
          <w:rFonts w:eastAsia="SimSun" w:cs="Times New Roman" w:ascii="Times New Roman" w:hAnsi="Times New Roman"/>
          <w:b/>
          <w:bCs/>
          <w:i w:val="false"/>
          <w:iCs w:val="false"/>
          <w:caps w:val="false"/>
          <w:smallCaps w:val="false"/>
          <w:color w:val="000000"/>
          <w:sz w:val="28"/>
          <w:szCs w:val="28"/>
          <w:highlight w:val="white"/>
          <w:u w:val="none"/>
          <w:lang w:val="uk-UA"/>
        </w:rPr>
        <w:t xml:space="preserve">Виступив: </w:t>
      </w:r>
      <w:r>
        <w:rPr>
          <w:rFonts w:eastAsia="SimSun" w:cs="Times New Roman" w:ascii="Times New Roman" w:hAnsi="Times New Roman"/>
          <w:b w:val="false"/>
          <w:bCs w:val="false"/>
          <w:i w:val="false"/>
          <w:iCs w:val="false"/>
          <w:caps w:val="false"/>
          <w:smallCaps w:val="false"/>
          <w:color w:val="000000"/>
          <w:sz w:val="28"/>
          <w:szCs w:val="28"/>
          <w:highlight w:val="white"/>
          <w:u w:val="single"/>
          <w:lang w:val="uk-UA"/>
        </w:rPr>
        <w:t>П.Кузик</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 xml:space="preserve"> із пропозицією відхилити проект рішення “Про утворення комунального підприємства виконавчого органу Київської міської ради (Київської міської державної адміністрації) “Муніципальна охорона” (від 13.04.16  № 08/231-1790/ПР).</w:t>
      </w:r>
    </w:p>
    <w:p>
      <w:pPr>
        <w:pStyle w:val="Normal"/>
        <w:ind w:hanging="0"/>
        <w:jc w:val="both"/>
        <w:rPr>
          <w:b w:val="false"/>
          <w:b w:val="false"/>
          <w:bCs w:val="false"/>
        </w:rPr>
      </w:pPr>
      <w:r>
        <w:rPr>
          <w:rFonts w:eastAsia="SimSun" w:cs="Times New Roman" w:ascii="Times New Roman" w:hAnsi="Times New Roman"/>
          <w:b/>
          <w:bCs/>
          <w:i w:val="false"/>
          <w:iCs w:val="false"/>
          <w:caps w:val="false"/>
          <w:smallCaps w:val="false"/>
          <w:color w:val="000000"/>
          <w:sz w:val="28"/>
          <w:szCs w:val="28"/>
          <w:highlight w:val="white"/>
          <w:u w:val="none"/>
          <w:lang w:val="uk-UA"/>
        </w:rPr>
        <w:t xml:space="preserve">Виступив:  </w:t>
      </w:r>
      <w:r>
        <w:rPr>
          <w:rFonts w:eastAsia="SimSun" w:cs="Times New Roman" w:ascii="Times New Roman" w:hAnsi="Times New Roman"/>
          <w:b w:val="false"/>
          <w:bCs w:val="false"/>
          <w:i w:val="false"/>
          <w:iCs w:val="false"/>
          <w:caps w:val="false"/>
          <w:smallCaps w:val="false"/>
          <w:color w:val="000000"/>
          <w:sz w:val="28"/>
          <w:szCs w:val="28"/>
          <w:highlight w:val="white"/>
          <w:u w:val="single"/>
          <w:lang w:val="uk-UA"/>
        </w:rPr>
        <w:t>В.Товмасян</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 xml:space="preserve"> із пропозицією не розглядати зазначений проект рішення до моменту прийняття відповідного закону про муніципальну поліцію. </w:t>
      </w:r>
    </w:p>
    <w:p>
      <w:pPr>
        <w:pStyle w:val="Normal"/>
        <w:ind w:hanging="0"/>
        <w:jc w:val="both"/>
        <w:rPr/>
      </w:pPr>
      <w:r>
        <w:rPr>
          <w:rFonts w:eastAsia="SimSun" w:cs="Times New Roman" w:ascii="Times New Roman" w:hAnsi="Times New Roman"/>
          <w:b/>
          <w:bCs/>
          <w:i w:val="false"/>
          <w:iCs w:val="false"/>
          <w:caps w:val="false"/>
          <w:smallCaps w:val="false"/>
          <w:color w:val="000000"/>
          <w:sz w:val="28"/>
          <w:szCs w:val="28"/>
          <w:highlight w:val="white"/>
          <w:u w:val="none"/>
          <w:lang w:val="uk-UA"/>
        </w:rPr>
        <w:t xml:space="preserve">Виступив: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 xml:space="preserve"> </w:t>
      </w:r>
      <w:r>
        <w:rPr>
          <w:rFonts w:eastAsia="SimSun" w:cs="Times New Roman" w:ascii="Times New Roman" w:hAnsi="Times New Roman"/>
          <w:b w:val="false"/>
          <w:bCs w:val="false"/>
          <w:i w:val="false"/>
          <w:iCs w:val="false"/>
          <w:caps w:val="false"/>
          <w:smallCaps w:val="false"/>
          <w:color w:val="000000"/>
          <w:sz w:val="28"/>
          <w:szCs w:val="28"/>
          <w:highlight w:val="white"/>
          <w:u w:val="single"/>
          <w:lang w:val="uk-UA"/>
        </w:rPr>
        <w:t>А.Странніков</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 xml:space="preserve"> із пропозицією доручити суб'єкту подання підготувати та подати до Київської міської ради для розгляду та затвердження проект Статуту підприємства. </w:t>
      </w:r>
    </w:p>
    <w:p>
      <w:pPr>
        <w:pStyle w:val="Normal"/>
        <w:jc w:val="both"/>
        <w:rPr/>
      </w:pPr>
      <w:r>
        <w:rPr>
          <w:rFonts w:cs="Times New Roman" w:ascii="Times New Roman" w:hAnsi="Times New Roman"/>
          <w:b/>
          <w:sz w:val="28"/>
          <w:szCs w:val="28"/>
        </w:rPr>
        <w:t xml:space="preserve">Вирішили: </w:t>
      </w:r>
    </w:p>
    <w:p>
      <w:pPr>
        <w:pStyle w:val="Normal"/>
        <w:jc w:val="both"/>
        <w:rPr>
          <w:b w:val="false"/>
          <w:b w:val="false"/>
          <w:bCs w:val="false"/>
        </w:rPr>
      </w:pPr>
      <w:r>
        <w:rPr>
          <w:rFonts w:cs="Times New Roman" w:ascii="Times New Roman" w:hAnsi="Times New Roman"/>
          <w:b w:val="false"/>
          <w:bCs w:val="false"/>
          <w:sz w:val="28"/>
          <w:szCs w:val="28"/>
        </w:rPr>
        <w:t xml:space="preserve">Відхилити </w:t>
      </w:r>
      <w:r>
        <w:rPr>
          <w:rFonts w:cs="Times New Roman" w:ascii="Times New Roman" w:hAnsi="Times New Roman"/>
          <w:b w:val="false"/>
          <w:bCs w:val="false"/>
          <w:sz w:val="28"/>
          <w:szCs w:val="28"/>
          <w:lang w:val="uk-UA"/>
        </w:rPr>
        <w:t>проект рішення “Про утворення комунального підприємства виконавчого органу Київської міської ради (Київської міської державної адміністрації) “Муніципальна охорона” (від 13.04.16  № 08/231-1790/ПР).</w:t>
      </w:r>
    </w:p>
    <w:p>
      <w:pPr>
        <w:pStyle w:val="Normal"/>
        <w:jc w:val="both"/>
        <w:rPr/>
      </w:pPr>
      <w:r>
        <w:rPr>
          <w:rFonts w:cs="Times New Roman" w:ascii="Times New Roman" w:hAnsi="Times New Roman"/>
          <w:b/>
          <w:i/>
          <w:sz w:val="28"/>
          <w:szCs w:val="28"/>
        </w:rPr>
        <w:t>Голосували:</w:t>
        <w:tab/>
        <w:t xml:space="preserve">   За – 5,</w:t>
        <w:tab/>
        <w:t xml:space="preserve">              Проти – 0,             </w:t>
        <w:tab/>
        <w:t>Утримались – 0,</w:t>
      </w:r>
    </w:p>
    <w:p>
      <w:pPr>
        <w:pStyle w:val="Normal"/>
        <w:jc w:val="both"/>
        <w:rPr/>
      </w:pPr>
      <w:r>
        <w:rPr>
          <w:rFonts w:cs="Times New Roman" w:ascii="Times New Roman" w:hAnsi="Times New Roman"/>
          <w:b/>
          <w:i/>
          <w:sz w:val="28"/>
          <w:szCs w:val="28"/>
        </w:rPr>
        <w:t>Не голосували – 10.</w:t>
      </w:r>
    </w:p>
    <w:p>
      <w:pPr>
        <w:pStyle w:val="Normal"/>
        <w:tabs>
          <w:tab w:val="left" w:pos="540" w:leader="none"/>
          <w:tab w:val="left" w:pos="1320" w:leader="none"/>
        </w:tabs>
        <w:snapToGrid w:val="false"/>
        <w:ind w:right="92" w:hanging="0"/>
        <w:jc w:val="both"/>
        <w:rPr>
          <w:b w:val="false"/>
          <w:b w:val="false"/>
          <w:bCs w:val="false"/>
        </w:rPr>
      </w:pPr>
      <w:r>
        <w:rPr>
          <w:rFonts w:eastAsia="SimSun" w:cs="Times New Roman" w:ascii="Times New Roman" w:hAnsi="Times New Roman"/>
          <w:b/>
          <w:bCs/>
          <w:i/>
          <w:iCs/>
          <w:caps w:val="false"/>
          <w:smallCaps w:val="false"/>
          <w:color w:val="000000"/>
          <w:sz w:val="28"/>
          <w:szCs w:val="28"/>
          <w:highlight w:val="white"/>
          <w:u w:val="none"/>
          <w:lang w:val="uk-UA"/>
        </w:rPr>
        <w:t>Рішення не прийнято.</w:t>
      </w:r>
    </w:p>
    <w:p>
      <w:pPr>
        <w:pStyle w:val="Normal"/>
        <w:ind w:hanging="0"/>
        <w:jc w:val="both"/>
        <w:rPr>
          <w:rFonts w:ascii="Times New Roman" w:hAnsi="Times New Roman" w:eastAsia="SimSun" w:cs="Times New Roman"/>
          <w:i w:val="false"/>
          <w:i w:val="false"/>
          <w:iCs w:val="false"/>
          <w:caps w:val="false"/>
          <w:smallCaps w:val="false"/>
          <w:color w:val="000000"/>
          <w:sz w:val="28"/>
          <w:szCs w:val="28"/>
          <w:highlight w:val="white"/>
          <w:u w:val="none"/>
          <w:lang w:val="uk-UA"/>
        </w:rPr>
      </w:pPr>
      <w:r>
        <w:rPr>
          <w:rFonts w:eastAsia="SimSun" w:cs="Times New Roman" w:ascii="Times New Roman" w:hAnsi="Times New Roman"/>
          <w:i w:val="false"/>
          <w:iCs w:val="false"/>
          <w:caps w:val="false"/>
          <w:smallCaps w:val="false"/>
          <w:color w:val="000000"/>
          <w:sz w:val="28"/>
          <w:szCs w:val="28"/>
          <w:highlight w:val="white"/>
          <w:u w:val="none"/>
          <w:lang w:val="uk-UA"/>
        </w:rPr>
      </w:r>
    </w:p>
    <w:p>
      <w:pPr>
        <w:pStyle w:val="Normal"/>
        <w:jc w:val="both"/>
        <w:rPr/>
      </w:pPr>
      <w:r>
        <w:rPr>
          <w:rFonts w:cs="Times New Roman" w:ascii="Times New Roman" w:hAnsi="Times New Roman"/>
          <w:b/>
          <w:sz w:val="28"/>
          <w:szCs w:val="28"/>
        </w:rPr>
        <w:t xml:space="preserve">Вирішили: </w:t>
      </w:r>
    </w:p>
    <w:p>
      <w:pPr>
        <w:pStyle w:val="Normal"/>
        <w:jc w:val="both"/>
        <w:rPr>
          <w:b w:val="false"/>
          <w:b w:val="false"/>
          <w:bCs w:val="false"/>
        </w:rPr>
      </w:pPr>
      <w:r>
        <w:rPr>
          <w:rFonts w:cs="Times New Roman" w:ascii="Times New Roman" w:hAnsi="Times New Roman"/>
          <w:b w:val="false"/>
          <w:bCs w:val="false"/>
          <w:sz w:val="28"/>
          <w:szCs w:val="28"/>
        </w:rPr>
        <w:t xml:space="preserve">Повернути </w:t>
      </w:r>
      <w:r>
        <w:rPr>
          <w:rFonts w:cs="Times New Roman" w:ascii="Times New Roman" w:hAnsi="Times New Roman"/>
          <w:b w:val="false"/>
          <w:bCs w:val="false"/>
          <w:sz w:val="28"/>
          <w:szCs w:val="28"/>
          <w:lang w:val="uk-UA"/>
        </w:rPr>
        <w:t>проект рішення “Про утворення комунального підприємства виконавчого органу Київської міської ради (Київської міської державної адміністрації) “Муніципальна охорона” (від 13.04.16  № 08/231-1790/ПР) суб'єкту подання на доопрацювання із врахуванням висловлених зауважень.</w:t>
      </w:r>
    </w:p>
    <w:p>
      <w:pPr>
        <w:pStyle w:val="Normal"/>
        <w:jc w:val="both"/>
        <w:rPr/>
      </w:pPr>
      <w:r>
        <w:rPr>
          <w:rFonts w:cs="Times New Roman" w:ascii="Times New Roman" w:hAnsi="Times New Roman"/>
          <w:b/>
          <w:i/>
          <w:sz w:val="28"/>
          <w:szCs w:val="28"/>
        </w:rPr>
        <w:t>Голосували:</w:t>
        <w:tab/>
        <w:t xml:space="preserve">   За – 9,</w:t>
        <w:tab/>
        <w:t xml:space="preserve">              Проти – 0,             </w:t>
        <w:tab/>
        <w:t>Утримались – 0,</w:t>
      </w:r>
    </w:p>
    <w:p>
      <w:pPr>
        <w:pStyle w:val="Normal"/>
        <w:jc w:val="both"/>
        <w:rPr/>
      </w:pPr>
      <w:r>
        <w:rPr>
          <w:rFonts w:cs="Times New Roman" w:ascii="Times New Roman" w:hAnsi="Times New Roman"/>
          <w:b/>
          <w:i/>
          <w:sz w:val="28"/>
          <w:szCs w:val="28"/>
        </w:rPr>
        <w:t>Не голосували – 6.</w:t>
      </w:r>
    </w:p>
    <w:p>
      <w:pPr>
        <w:pStyle w:val="Normal"/>
        <w:tabs>
          <w:tab w:val="left" w:pos="540" w:leader="none"/>
          <w:tab w:val="left" w:pos="1320" w:leader="none"/>
        </w:tabs>
        <w:snapToGrid w:val="false"/>
        <w:ind w:right="92" w:hanging="0"/>
        <w:jc w:val="both"/>
        <w:rPr/>
      </w:pPr>
      <w:r>
        <w:rPr>
          <w:rFonts w:cs="Times New Roman" w:ascii="Times New Roman" w:hAnsi="Times New Roman"/>
          <w:b/>
          <w:bCs/>
          <w:i/>
          <w:iCs/>
          <w:color w:val="000000"/>
          <w:sz w:val="28"/>
          <w:szCs w:val="28"/>
          <w:lang w:val="uk-UA"/>
        </w:rPr>
        <w:t>Рішення не прийнято.</w:t>
      </w:r>
    </w:p>
    <w:p>
      <w:pPr>
        <w:pStyle w:val="Normal"/>
        <w:tabs>
          <w:tab w:val="left" w:pos="540" w:leader="none"/>
          <w:tab w:val="left" w:pos="1320" w:leader="none"/>
        </w:tabs>
        <w:snapToGrid w:val="false"/>
        <w:ind w:right="92" w:hanging="0"/>
        <w:jc w:val="both"/>
        <w:rPr>
          <w:rFonts w:ascii="Times New Roman" w:hAnsi="Times New Roman" w:cs="Times New Roman"/>
          <w:b/>
          <w:b/>
          <w:bCs/>
          <w:i/>
          <w:i/>
          <w:iCs/>
          <w:color w:val="000000"/>
          <w:sz w:val="28"/>
          <w:szCs w:val="28"/>
          <w:lang w:val="uk-UA"/>
        </w:rPr>
      </w:pPr>
      <w:r>
        <w:rPr>
          <w:rFonts w:cs="Times New Roman" w:ascii="Times New Roman" w:hAnsi="Times New Roman"/>
          <w:b/>
          <w:bCs/>
          <w:i/>
          <w:iCs/>
          <w:color w:val="000000"/>
          <w:sz w:val="28"/>
          <w:szCs w:val="28"/>
          <w:lang w:val="uk-UA"/>
        </w:rPr>
      </w:r>
    </w:p>
    <w:p>
      <w:pPr>
        <w:pStyle w:val="Normal"/>
        <w:tabs>
          <w:tab w:val="left" w:pos="540" w:leader="none"/>
          <w:tab w:val="left" w:pos="1320" w:leader="none"/>
        </w:tabs>
        <w:snapToGrid w:val="false"/>
        <w:ind w:hanging="0"/>
        <w:jc w:val="both"/>
        <w:rPr/>
      </w:pPr>
      <w:r>
        <w:rPr>
          <w:rFonts w:eastAsia="SimSun" w:cs="Times New Roman" w:ascii="Times New Roman" w:hAnsi="Times New Roman"/>
          <w:b/>
          <w:bCs/>
          <w:i w:val="false"/>
          <w:iCs w:val="false"/>
          <w:caps w:val="false"/>
          <w:smallCaps w:val="false"/>
          <w:color w:val="000000"/>
          <w:sz w:val="28"/>
          <w:szCs w:val="28"/>
          <w:highlight w:val="white"/>
          <w:u w:val="none"/>
          <w:lang w:val="uk-UA"/>
        </w:rPr>
        <w:t xml:space="preserve">Виступив: </w:t>
      </w:r>
      <w:r>
        <w:rPr>
          <w:rFonts w:eastAsia="SimSun" w:cs="Times New Roman" w:ascii="Times New Roman" w:hAnsi="Times New Roman"/>
          <w:b w:val="false"/>
          <w:bCs w:val="false"/>
          <w:i w:val="false"/>
          <w:iCs w:val="false"/>
          <w:caps w:val="false"/>
          <w:smallCaps w:val="false"/>
          <w:color w:val="000000"/>
          <w:sz w:val="28"/>
          <w:szCs w:val="28"/>
          <w:highlight w:val="white"/>
          <w:u w:val="single"/>
          <w:lang w:val="uk-UA"/>
        </w:rPr>
        <w:t>О.Куявський</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 xml:space="preserve"> — заступник директора Департаменту суспільних комунікацій виконавчого органу Київської міської ради (Київської міської державної адміністрації) із усною заявою щодо відкликання проекту рішення “Про утворення комунального підприємства виконавчого органу Київської міської ради (Київської міської державної адміністрації) “Муніципальна охорона” (від 13.04.16  № 08/231-1790/ПР).</w:t>
      </w:r>
    </w:p>
    <w:p>
      <w:pPr>
        <w:pStyle w:val="Normal"/>
        <w:tabs>
          <w:tab w:val="left" w:pos="540" w:leader="none"/>
          <w:tab w:val="left" w:pos="1320" w:leader="none"/>
        </w:tabs>
        <w:snapToGrid w:val="false"/>
        <w:ind w:right="92" w:hanging="0"/>
        <w:jc w:val="both"/>
        <w:rPr>
          <w:rFonts w:ascii="Times New Roman" w:hAnsi="Times New Roman" w:cs="Times New Roman"/>
          <w:b/>
          <w:b/>
          <w:bCs/>
          <w:color w:val="000000"/>
        </w:rPr>
      </w:pPr>
      <w:r>
        <w:rPr>
          <w:rFonts w:cs="Times New Roman" w:ascii="Times New Roman" w:hAnsi="Times New Roman"/>
          <w:b/>
          <w:bCs/>
          <w:color w:val="000000"/>
        </w:rPr>
      </w:r>
    </w:p>
    <w:p>
      <w:pPr>
        <w:pStyle w:val="Normal"/>
        <w:tabs>
          <w:tab w:val="left" w:pos="540" w:leader="none"/>
          <w:tab w:val="left" w:pos="1320" w:leader="none"/>
        </w:tabs>
        <w:snapToGrid w:val="false"/>
        <w:ind w:right="92" w:hanging="0"/>
        <w:jc w:val="both"/>
        <w:rPr/>
      </w:pPr>
      <w:r>
        <w:rPr>
          <w:rFonts w:cs="Times New Roman" w:ascii="Times New Roman" w:hAnsi="Times New Roman"/>
          <w:b w:val="false"/>
          <w:bCs w:val="false"/>
          <w:i w:val="false"/>
          <w:iCs w:val="false"/>
          <w:color w:val="000000"/>
          <w:sz w:val="28"/>
          <w:szCs w:val="28"/>
          <w:highlight w:val="white"/>
          <w:u w:val="none"/>
          <w:lang w:val="uk-UA"/>
        </w:rPr>
        <w:t xml:space="preserve"> </w:t>
      </w:r>
    </w:p>
    <w:p>
      <w:pPr>
        <w:pStyle w:val="Normal"/>
        <w:tabs>
          <w:tab w:val="left" w:pos="540" w:leader="none"/>
          <w:tab w:val="left" w:pos="1320" w:leader="none"/>
        </w:tabs>
        <w:snapToGrid w:val="false"/>
        <w:ind w:right="92" w:hanging="0"/>
        <w:jc w:val="both"/>
        <w:rPr>
          <w:rFonts w:ascii="Times New Roman" w:hAnsi="Times New Roman" w:cs="Times New Roman"/>
          <w:b w:val="false"/>
          <w:b w:val="false"/>
          <w:bCs w:val="false"/>
          <w:i/>
          <w:i/>
          <w:iCs/>
          <w:color w:val="000000"/>
          <w:sz w:val="28"/>
          <w:szCs w:val="28"/>
          <w:highlight w:val="white"/>
          <w:u w:val="none"/>
          <w:lang w:val="uk-UA"/>
        </w:rPr>
      </w:pPr>
      <w:r>
        <w:rPr>
          <w:rFonts w:cs="Times New Roman" w:ascii="Times New Roman" w:hAnsi="Times New Roman"/>
          <w:b w:val="false"/>
          <w:bCs w:val="false"/>
          <w:i/>
          <w:iCs/>
          <w:color w:val="000000"/>
          <w:sz w:val="28"/>
          <w:szCs w:val="28"/>
          <w:highlight w:val="white"/>
          <w:u w:val="none"/>
          <w:lang w:val="uk-UA"/>
        </w:rPr>
      </w:r>
    </w:p>
    <w:p>
      <w:pPr>
        <w:pStyle w:val="Normal"/>
        <w:ind w:hanging="0"/>
        <w:jc w:val="both"/>
        <w:rPr/>
      </w:pPr>
      <w:r>
        <w:rPr>
          <w:rFonts w:ascii="Times New Roman" w:hAnsi="Times New Roman"/>
          <w:b/>
          <w:bCs/>
          <w:i w:val="false"/>
          <w:iCs w:val="false"/>
          <w:sz w:val="28"/>
          <w:szCs w:val="28"/>
          <w:lang w:val="uk-UA"/>
        </w:rPr>
        <w:t>4.  Про проект рішення “Про надання згоди на безоплатне прийняття до комунальної власності територіальної громади міста Києва цілісних майнових комплексів” (від 22.04.2016 № 08/231-1958/ПР)</w:t>
      </w:r>
    </w:p>
    <w:p>
      <w:pPr>
        <w:pStyle w:val="Normal"/>
        <w:ind w:hanging="0"/>
        <w:jc w:val="both"/>
        <w:rPr/>
      </w:pPr>
      <w:r>
        <w:rPr>
          <w:rFonts w:ascii="Times New Roman" w:hAnsi="Times New Roman"/>
          <w:b/>
          <w:bCs/>
          <w:i w:val="false"/>
          <w:iCs w:val="false"/>
          <w:sz w:val="28"/>
          <w:szCs w:val="28"/>
          <w:lang w:val="uk-UA"/>
        </w:rPr>
        <w:t xml:space="preserve">Слухали: </w:t>
      </w:r>
      <w:r>
        <w:rPr>
          <w:rFonts w:ascii="Times New Roman" w:hAnsi="Times New Roman"/>
          <w:b w:val="false"/>
          <w:bCs w:val="false"/>
          <w:i w:val="false"/>
          <w:iCs w:val="false"/>
          <w:sz w:val="28"/>
          <w:szCs w:val="28"/>
          <w:lang w:val="uk-UA"/>
        </w:rPr>
        <w:t xml:space="preserve">Інформацію </w:t>
      </w:r>
      <w:r>
        <w:rPr>
          <w:rFonts w:cs="Times New Roman" w:ascii="Times New Roman" w:hAnsi="Times New Roman"/>
          <w:b w:val="false"/>
          <w:bCs w:val="false"/>
          <w:i w:val="false"/>
          <w:iCs w:val="false"/>
          <w:sz w:val="28"/>
          <w:szCs w:val="28"/>
          <w:highlight w:val="white"/>
          <w:u w:val="single"/>
          <w:lang w:val="uk-UA"/>
        </w:rPr>
        <w:t>Л.Біби</w:t>
      </w:r>
      <w:r>
        <w:rPr>
          <w:rFonts w:cs="Times New Roman" w:ascii="Times New Roman" w:hAnsi="Times New Roman"/>
          <w:b w:val="false"/>
          <w:bCs w:val="false"/>
          <w:i w:val="false"/>
          <w:iCs w:val="false"/>
          <w:sz w:val="28"/>
          <w:szCs w:val="28"/>
          <w:highlight w:val="white"/>
          <w:lang w:val="uk-UA"/>
        </w:rPr>
        <w:t xml:space="preserve"> —  начальника управління правового та кадрового забезпечення Департаменту освіти і науки, молоді та спорту </w:t>
      </w:r>
      <w:r>
        <w:rPr>
          <w:rFonts w:cs="Times New Roman" w:ascii="Times New Roman" w:hAnsi="Times New Roman"/>
          <w:b w:val="false"/>
          <w:bCs w:val="false"/>
          <w:i w:val="false"/>
          <w:iCs w:val="false"/>
          <w:color w:val="000000"/>
          <w:sz w:val="28"/>
          <w:szCs w:val="28"/>
          <w:highlight w:val="white"/>
          <w:lang w:val="uk-UA"/>
        </w:rPr>
        <w:t>виконавчого органу Київської міської ради (Київської міської державної адміністрації) щодо проекту рішення “Про надання згоди на безоплатне прийняття до комунальної власності територіальної громади міста Києва цілісних майнових комплексів” (від 22.04.2016 № 08/231-1958/ПР).</w:t>
      </w:r>
    </w:p>
    <w:p>
      <w:pPr>
        <w:pStyle w:val="Normal"/>
        <w:ind w:hanging="0"/>
        <w:jc w:val="both"/>
        <w:rPr/>
      </w:pPr>
      <w:r>
        <w:rPr>
          <w:rFonts w:cs="Times New Roman" w:ascii="Times New Roman" w:hAnsi="Times New Roman"/>
          <w:b w:val="false"/>
          <w:bCs w:val="false"/>
          <w:i w:val="false"/>
          <w:iCs w:val="false"/>
          <w:color w:val="000000"/>
          <w:sz w:val="28"/>
          <w:szCs w:val="28"/>
          <w:highlight w:val="white"/>
          <w:lang w:val="uk-UA"/>
        </w:rPr>
        <w:t>Доповідач пояснила, що метою проекту рішення з надання згоди на безоплатне прийняття до комунальної власності територіальної громади міста Києва цілісних майнових комплексів професійно-технічних навчальних закладів (27 закладів), що належать до державної власності та взяття зобов'язань використовувати майно передане із державної до комунальної власності за цільовим призначенням і не відчужувати його у приватну власність.</w:t>
      </w:r>
    </w:p>
    <w:p>
      <w:pPr>
        <w:pStyle w:val="Normal"/>
        <w:ind w:hanging="0"/>
        <w:jc w:val="both"/>
        <w:rPr/>
      </w:pPr>
      <w:r>
        <w:rPr>
          <w:rFonts w:cs="Times New Roman" w:ascii="Times New Roman" w:hAnsi="Times New Roman"/>
          <w:b/>
          <w:bCs/>
          <w:i w:val="false"/>
          <w:iCs w:val="false"/>
          <w:color w:val="000000"/>
          <w:sz w:val="28"/>
          <w:szCs w:val="28"/>
          <w:highlight w:val="white"/>
          <w:lang w:val="uk-UA"/>
        </w:rPr>
        <w:t>Виступив:</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А.Странніков</w:t>
      </w:r>
      <w:r>
        <w:rPr>
          <w:rFonts w:cs="Times New Roman" w:ascii="Times New Roman" w:hAnsi="Times New Roman"/>
          <w:b w:val="false"/>
          <w:bCs w:val="false"/>
          <w:i w:val="false"/>
          <w:iCs w:val="false"/>
          <w:color w:val="000000"/>
          <w:sz w:val="28"/>
          <w:szCs w:val="28"/>
          <w:highlight w:val="white"/>
          <w:u w:val="none"/>
          <w:lang w:val="uk-UA"/>
        </w:rPr>
        <w:t xml:space="preserve">  із поясненням, що зазначений проект рішення потребує додаткових  витрат з бюджету м. Києва та зауважив, що фінансово-економічне обґрунтування проекту рішення викладено невірно.</w:t>
      </w:r>
    </w:p>
    <w:p>
      <w:pPr>
        <w:pStyle w:val="Normal"/>
        <w:ind w:hanging="0"/>
        <w:jc w:val="both"/>
        <w:rPr/>
      </w:pPr>
      <w:r>
        <w:rPr>
          <w:rFonts w:eastAsia="SimSun" w:cs="Times New Roman" w:ascii="Times New Roman" w:hAnsi="Times New Roman"/>
          <w:b/>
          <w:bCs/>
          <w:i w:val="false"/>
          <w:iCs w:val="false"/>
          <w:caps w:val="false"/>
          <w:smallCaps w:val="false"/>
          <w:color w:val="000000"/>
          <w:sz w:val="28"/>
          <w:szCs w:val="28"/>
          <w:highlight w:val="white"/>
          <w:u w:val="none"/>
          <w:lang w:val="uk-UA"/>
        </w:rPr>
        <w:t xml:space="preserve">Виступили: </w:t>
      </w:r>
      <w:r>
        <w:rPr>
          <w:rFonts w:eastAsia="SimSun" w:cs="Times New Roman" w:ascii="Times New Roman" w:hAnsi="Times New Roman"/>
          <w:b w:val="false"/>
          <w:bCs w:val="false"/>
          <w:i w:val="false"/>
          <w:iCs w:val="false"/>
          <w:caps w:val="false"/>
          <w:smallCaps w:val="false"/>
          <w:color w:val="000000"/>
          <w:sz w:val="28"/>
          <w:szCs w:val="28"/>
          <w:highlight w:val="white"/>
          <w:u w:val="none"/>
          <w:lang w:val="uk-UA"/>
        </w:rPr>
        <w:t>О. Руденко, М.Терентьєв, Я.Горбунов, В.Товмасян.</w:t>
      </w:r>
    </w:p>
    <w:p>
      <w:pPr>
        <w:pStyle w:val="Normal"/>
        <w:jc w:val="both"/>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b/>
          <w:sz w:val="28"/>
          <w:szCs w:val="28"/>
        </w:rPr>
        <w:t xml:space="preserve">1. </w:t>
      </w:r>
      <w:r>
        <w:rPr>
          <w:rFonts w:cs="Times New Roman" w:ascii="Times New Roman" w:hAnsi="Times New Roman"/>
          <w:b w:val="false"/>
          <w:bCs w:val="false"/>
          <w:sz w:val="28"/>
          <w:szCs w:val="28"/>
        </w:rPr>
        <w:t xml:space="preserve">Взяти до розгляду проект </w:t>
      </w:r>
      <w:r>
        <w:rPr>
          <w:rFonts w:cs="Times New Roman" w:ascii="Times New Roman" w:hAnsi="Times New Roman"/>
          <w:b w:val="false"/>
          <w:bCs w:val="false"/>
          <w:i w:val="false"/>
          <w:iCs w:val="false"/>
          <w:color w:val="000000"/>
          <w:sz w:val="28"/>
          <w:szCs w:val="28"/>
          <w:highlight w:val="white"/>
          <w:lang w:val="uk-UA"/>
        </w:rPr>
        <w:t>рішення “Про надання згоди на безоплатне прийняття до комунальної власності територіальної громади міста Києва цілісних майнових комплексів” (від 22.04.2016 № 08/231-1958/ПР).</w:t>
      </w:r>
    </w:p>
    <w:p>
      <w:pPr>
        <w:pStyle w:val="Normal"/>
        <w:jc w:val="both"/>
        <w:rPr/>
      </w:pPr>
      <w:r>
        <w:rPr>
          <w:rFonts w:cs="Times New Roman" w:ascii="Times New Roman" w:hAnsi="Times New Roman"/>
          <w:b/>
          <w:bCs/>
          <w:i w:val="false"/>
          <w:iCs w:val="false"/>
          <w:color w:val="000000"/>
          <w:sz w:val="28"/>
          <w:szCs w:val="28"/>
          <w:highlight w:val="white"/>
          <w:lang w:val="uk-UA"/>
        </w:rPr>
        <w:t>2.</w:t>
      </w:r>
      <w:r>
        <w:rPr>
          <w:rFonts w:cs="Times New Roman" w:ascii="Times New Roman" w:hAnsi="Times New Roman"/>
          <w:b w:val="false"/>
          <w:bCs w:val="false"/>
          <w:i w:val="false"/>
          <w:iCs w:val="false"/>
          <w:color w:val="000000"/>
          <w:sz w:val="28"/>
          <w:szCs w:val="28"/>
          <w:highlight w:val="white"/>
          <w:lang w:val="uk-UA"/>
        </w:rPr>
        <w:t xml:space="preserve"> Доручити Департаменту фінансів виконавчого органу Київської міської ради (Київської міської державної адміністрації) спільно з Департаментом освіти і науки, молоді та спорту виконавчого органу Київської міської ради (Київської міської державної адміністрації) опрацювати зазначений проект рішення та надати до постійної комісії фінансові розрахунки щодо прогнозних витрат бюджету м. Києва на утримання цілісних майнових комплексів професійно-технічних навчальних закладів (27 закладів) та інформацію щодо технічного стану будівель професійно-технічних навчальних закладів та їх приміщень.</w:t>
      </w:r>
    </w:p>
    <w:p>
      <w:pPr>
        <w:pStyle w:val="Normal"/>
        <w:jc w:val="both"/>
        <w:rPr/>
      </w:pPr>
      <w:r>
        <w:rPr>
          <w:rFonts w:cs="Times New Roman" w:ascii="Times New Roman" w:hAnsi="Times New Roman"/>
          <w:b/>
          <w:i/>
          <w:sz w:val="28"/>
          <w:szCs w:val="28"/>
        </w:rPr>
        <w:t>Голосували:</w:t>
        <w:tab/>
        <w:t xml:space="preserve">   За – 10,</w:t>
        <w:tab/>
        <w:t xml:space="preserve">              Проти – 0,             </w:t>
        <w:tab/>
        <w:t>Утримались – 0,</w:t>
      </w:r>
    </w:p>
    <w:p>
      <w:pPr>
        <w:pStyle w:val="Normal"/>
        <w:jc w:val="both"/>
        <w:rPr/>
      </w:pPr>
      <w:r>
        <w:rPr>
          <w:rFonts w:cs="Times New Roman" w:ascii="Times New Roman" w:hAnsi="Times New Roman"/>
          <w:b/>
          <w:i/>
          <w:sz w:val="28"/>
          <w:szCs w:val="28"/>
        </w:rPr>
        <w:t>Не голосували – 5.</w:t>
      </w:r>
    </w:p>
    <w:p>
      <w:pPr>
        <w:pStyle w:val="Normal"/>
        <w:tabs>
          <w:tab w:val="left" w:pos="540" w:leader="none"/>
          <w:tab w:val="left" w:pos="1320" w:leader="none"/>
        </w:tabs>
        <w:snapToGrid w:val="false"/>
        <w:ind w:right="92" w:hanging="0"/>
        <w:jc w:val="both"/>
        <w:rPr/>
      </w:pPr>
      <w:r>
        <w:rPr>
          <w:rFonts w:cs="Times New Roman" w:ascii="Times New Roman" w:hAnsi="Times New Roman"/>
          <w:b/>
          <w:bCs/>
          <w:i/>
          <w:iCs/>
          <w:color w:val="000000"/>
          <w:sz w:val="28"/>
          <w:szCs w:val="28"/>
          <w:lang w:val="uk-UA"/>
        </w:rPr>
        <w:t>Рішення  прийнято.</w:t>
      </w:r>
    </w:p>
    <w:p>
      <w:pPr>
        <w:pStyle w:val="Normal"/>
        <w:ind w:hanging="0"/>
        <w:jc w:val="both"/>
        <w:rPr>
          <w:rFonts w:ascii="Times New Roman" w:hAnsi="Times New Roman"/>
          <w:b/>
          <w:b/>
          <w:bCs/>
        </w:rPr>
      </w:pPr>
      <w:r>
        <w:rPr>
          <w:rFonts w:ascii="Times New Roman" w:hAnsi="Times New Roman"/>
          <w:b/>
          <w:bCs/>
          <w:i w:val="false"/>
          <w:iCs w:val="false"/>
          <w:sz w:val="28"/>
          <w:szCs w:val="28"/>
          <w:lang w:val="uk-UA"/>
        </w:rPr>
        <w:t>5.  Про проект рішення “Про затвердження змін до статуту Школи вищої спортивної майстерності міста Києва” (від 26.04.2016 № 08/231-1965/ПР)</w:t>
      </w:r>
    </w:p>
    <w:p>
      <w:pPr>
        <w:pStyle w:val="Normal"/>
        <w:ind w:hanging="0"/>
        <w:jc w:val="both"/>
        <w:rPr>
          <w:rFonts w:ascii="Times New Roman" w:hAnsi="Times New Roman"/>
          <w:b/>
          <w:b/>
          <w:bCs/>
          <w:lang w:val="uk-UA"/>
        </w:rPr>
      </w:pPr>
      <w:r>
        <w:rPr>
          <w:rFonts w:ascii="Times New Roman" w:hAnsi="Times New Roman"/>
          <w:b/>
          <w:bCs/>
          <w:i w:val="false"/>
          <w:iCs w:val="false"/>
          <w:sz w:val="28"/>
          <w:szCs w:val="28"/>
          <w:lang w:val="uk-UA"/>
        </w:rPr>
        <w:t xml:space="preserve">Слухали: </w:t>
      </w:r>
      <w:r>
        <w:rPr>
          <w:rFonts w:ascii="Times New Roman" w:hAnsi="Times New Roman"/>
          <w:b w:val="false"/>
          <w:bCs w:val="false"/>
          <w:i w:val="false"/>
          <w:iCs w:val="false"/>
          <w:sz w:val="28"/>
          <w:szCs w:val="28"/>
          <w:lang w:val="uk-UA"/>
        </w:rPr>
        <w:t xml:space="preserve">Інформацію </w:t>
      </w:r>
      <w:r>
        <w:rPr>
          <w:rFonts w:ascii="Times New Roman" w:hAnsi="Times New Roman"/>
          <w:b w:val="false"/>
          <w:bCs w:val="false"/>
          <w:i w:val="false"/>
          <w:iCs w:val="false"/>
          <w:sz w:val="28"/>
          <w:szCs w:val="28"/>
          <w:u w:val="single"/>
          <w:lang w:val="uk-UA"/>
        </w:rPr>
        <w:t>О.Трофимова</w:t>
      </w:r>
      <w:r>
        <w:rPr>
          <w:rFonts w:ascii="Times New Roman" w:hAnsi="Times New Roman"/>
          <w:b w:val="false"/>
          <w:bCs w:val="false"/>
          <w:i w:val="false"/>
          <w:iCs w:val="false"/>
          <w:sz w:val="28"/>
          <w:szCs w:val="28"/>
          <w:lang w:val="uk-UA"/>
        </w:rPr>
        <w:t xml:space="preserve"> — заступника </w:t>
      </w:r>
      <w:r>
        <w:rPr>
          <w:rFonts w:cs="Times New Roman" w:ascii="Times New Roman" w:hAnsi="Times New Roman"/>
          <w:b w:val="false"/>
          <w:bCs w:val="false"/>
          <w:i w:val="false"/>
          <w:iCs w:val="false"/>
          <w:color w:val="000000"/>
          <w:sz w:val="28"/>
          <w:szCs w:val="28"/>
          <w:highlight w:val="white"/>
          <w:u w:val="none"/>
          <w:lang w:val="uk-UA"/>
        </w:rPr>
        <w:t>директора Департаменту освіти і науки, молоді та спорту виконавчого органу Київської міської ради (Київської міської державної адміністрації) щодо проекту рішення “Про затвердження змін до статуту Школи вищої спортивної майстерності міста Києва” (від 26.04.2016 № 08/231-1965/ПР).</w:t>
      </w:r>
    </w:p>
    <w:p>
      <w:pPr>
        <w:pStyle w:val="Normal"/>
        <w:ind w:hanging="0"/>
        <w:jc w:val="both"/>
        <w:rPr>
          <w:rFonts w:ascii="Times New Roman" w:hAnsi="Times New Roman"/>
          <w:b/>
          <w:b/>
          <w:bCs/>
          <w:lang w:val="uk-UA"/>
        </w:rPr>
      </w:pPr>
      <w:r>
        <w:rPr>
          <w:rFonts w:cs="Times New Roman" w:ascii="Times New Roman" w:hAnsi="Times New Roman"/>
          <w:b w:val="false"/>
          <w:bCs w:val="false"/>
          <w:i w:val="false"/>
          <w:iCs w:val="false"/>
          <w:color w:val="000000"/>
          <w:sz w:val="28"/>
          <w:szCs w:val="28"/>
          <w:highlight w:val="white"/>
          <w:u w:val="none"/>
          <w:lang w:val="uk-UA"/>
        </w:rPr>
        <w:tab/>
        <w:t>Доповідач поінформував, що підставою для прийняття проекту рішення є приведення у відповідність статуту Школи вищої спортивної майстерності міста Києва у відповідність до законодавства України у зв'язку із набранням чинності нового Положення про школу вищої спортивної майстерності, затвердженого наказом Міністерством молоді та спорту України від 17 липня 2015 року № 2581, зареєстрованого в Міністерстві юстиції України 04 серпня 2015 року за № 936/27381.</w:t>
      </w:r>
    </w:p>
    <w:p>
      <w:pPr>
        <w:pStyle w:val="Normal"/>
        <w:jc w:val="both"/>
        <w:rPr>
          <w:rFonts w:ascii="Times New Roman" w:hAnsi="Times New Roman"/>
        </w:rPr>
      </w:pPr>
      <w:r>
        <w:rPr>
          <w:rFonts w:cs="Times New Roman" w:ascii="Times New Roman" w:hAnsi="Times New Roman"/>
          <w:b/>
          <w:sz w:val="28"/>
          <w:szCs w:val="28"/>
        </w:rPr>
        <w:t xml:space="preserve">Вирішили: </w:t>
      </w:r>
    </w:p>
    <w:p>
      <w:pPr>
        <w:pStyle w:val="Normal"/>
        <w:jc w:val="both"/>
        <w:rPr>
          <w:rFonts w:ascii="Times New Roman" w:hAnsi="Times New Roman"/>
          <w:b w:val="false"/>
          <w:b w:val="false"/>
          <w:bCs w:val="false"/>
        </w:rPr>
      </w:pPr>
      <w:r>
        <w:rPr>
          <w:rFonts w:cs="Times New Roman" w:ascii="Times New Roman" w:hAnsi="Times New Roman"/>
          <w:b w:val="false"/>
          <w:bCs w:val="false"/>
          <w:sz w:val="28"/>
          <w:szCs w:val="28"/>
        </w:rPr>
        <w:t xml:space="preserve">Підтримати проект </w:t>
      </w:r>
      <w:r>
        <w:rPr>
          <w:rFonts w:cs="Times New Roman" w:ascii="Times New Roman" w:hAnsi="Times New Roman"/>
          <w:b w:val="false"/>
          <w:bCs w:val="false"/>
          <w:i w:val="false"/>
          <w:iCs w:val="false"/>
          <w:sz w:val="28"/>
          <w:szCs w:val="28"/>
          <w:lang w:val="uk-UA"/>
        </w:rPr>
        <w:t>рішення “Про затвердження змін до статуту Школи вищої спортивної майстерності міста Києва” (від 26.04.2016 № 08/231-1965/ПР).</w:t>
      </w:r>
    </w:p>
    <w:p>
      <w:pPr>
        <w:pStyle w:val="Normal"/>
        <w:jc w:val="both"/>
        <w:rPr>
          <w:rFonts w:ascii="Times New Roman" w:hAnsi="Times New Roman"/>
        </w:rPr>
      </w:pPr>
      <w:r>
        <w:rPr>
          <w:rFonts w:cs="Times New Roman" w:ascii="Times New Roman" w:hAnsi="Times New Roman"/>
          <w:b/>
          <w:i/>
          <w:sz w:val="28"/>
          <w:szCs w:val="28"/>
        </w:rPr>
        <w:t>Голосували:</w:t>
        <w:tab/>
        <w:t xml:space="preserve">   За – 14,</w:t>
        <w:tab/>
        <w:t xml:space="preserve">              Проти – 0,             </w:t>
        <w:tab/>
        <w:t>Утримались – 0,</w:t>
      </w:r>
    </w:p>
    <w:p>
      <w:pPr>
        <w:pStyle w:val="Normal"/>
        <w:jc w:val="both"/>
        <w:rPr>
          <w:rFonts w:ascii="Times New Roman" w:hAnsi="Times New Roman"/>
        </w:rPr>
      </w:pPr>
      <w:r>
        <w:rPr>
          <w:rFonts w:cs="Times New Roman" w:ascii="Times New Roman" w:hAnsi="Times New Roman"/>
          <w:b/>
          <w:i/>
          <w:sz w:val="28"/>
          <w:szCs w:val="28"/>
        </w:rPr>
        <w:t>Не голосували – 1.</w:t>
      </w:r>
    </w:p>
    <w:p>
      <w:pPr>
        <w:pStyle w:val="Normal"/>
        <w:tabs>
          <w:tab w:val="left" w:pos="540" w:leader="none"/>
          <w:tab w:val="left" w:pos="1320" w:leader="none"/>
        </w:tabs>
        <w:snapToGrid w:val="false"/>
        <w:ind w:right="92" w:hanging="0"/>
        <w:jc w:val="both"/>
        <w:rPr>
          <w:rFonts w:ascii="Times New Roman" w:hAnsi="Times New Roman"/>
        </w:rPr>
      </w:pPr>
      <w:r>
        <w:rPr>
          <w:rFonts w:cs="Times New Roman" w:ascii="Times New Roman" w:hAnsi="Times New Roman"/>
          <w:b/>
          <w:bCs/>
          <w:i/>
          <w:iCs/>
          <w:color w:val="000000"/>
          <w:sz w:val="28"/>
          <w:szCs w:val="28"/>
          <w:lang w:val="uk-UA"/>
        </w:rPr>
        <w:t>Рішення  прийнято.</w:t>
      </w:r>
    </w:p>
    <w:p>
      <w:pPr>
        <w:pStyle w:val="Normal"/>
        <w:widowControl/>
        <w:bidi w:val="0"/>
        <w:spacing w:lineRule="auto" w:line="240" w:before="0" w:after="0"/>
        <w:ind w:hanging="0"/>
        <w:jc w:val="both"/>
        <w:rPr>
          <w:b w:val="false"/>
          <w:b w:val="false"/>
          <w:bCs w:val="false"/>
          <w:i/>
          <w:i/>
          <w:iCs/>
          <w:sz w:val="28"/>
          <w:szCs w:val="28"/>
          <w:lang w:val="uk-UA"/>
        </w:rPr>
      </w:pPr>
      <w:r>
        <w:rPr>
          <w:b w:val="false"/>
          <w:bCs w:val="false"/>
          <w:i/>
          <w:iCs/>
          <w:sz w:val="28"/>
          <w:szCs w:val="28"/>
          <w:lang w:val="uk-UA"/>
        </w:rPr>
      </w:r>
    </w:p>
    <w:p>
      <w:pPr>
        <w:pStyle w:val="Normal"/>
        <w:widowControl/>
        <w:bidi w:val="0"/>
        <w:spacing w:lineRule="auto" w:line="240" w:before="0" w:after="0"/>
        <w:ind w:right="0" w:hanging="0"/>
        <w:jc w:val="both"/>
        <w:rPr>
          <w:b/>
          <w:b/>
          <w:bCs/>
          <w:i/>
          <w:i/>
          <w:iCs/>
          <w:lang w:val="uk-UA"/>
        </w:rPr>
      </w:pPr>
      <w:r>
        <w:rPr>
          <w:b/>
          <w:bCs/>
          <w:i/>
          <w:iCs/>
          <w:lang w:val="uk-UA"/>
        </w:rPr>
      </w:r>
    </w:p>
    <w:p>
      <w:pPr>
        <w:pStyle w:val="Normal"/>
        <w:widowControl/>
        <w:bidi w:val="0"/>
        <w:spacing w:lineRule="auto" w:line="240" w:before="0" w:after="0"/>
        <w:ind w:right="0" w:hanging="0"/>
        <w:jc w:val="both"/>
        <w:rPr>
          <w:rFonts w:ascii="Times New Roman" w:hAnsi="Times New Roman"/>
          <w:b/>
          <w:b/>
          <w:bCs/>
        </w:rPr>
      </w:pPr>
      <w:r>
        <w:rPr>
          <w:rFonts w:ascii="Times New Roman" w:hAnsi="Times New Roman"/>
          <w:b/>
          <w:bCs/>
          <w:i w:val="false"/>
          <w:iCs w:val="false"/>
          <w:sz w:val="28"/>
          <w:szCs w:val="28"/>
          <w:lang w:val="uk-UA"/>
        </w:rPr>
        <w:t>6.  Про проект рішення “Про звернення Київської міської ради до Кабінету Міністрів України щодо передбачення в державному бюджеті видатків на плату за оренду бюджетними установами та організаціями, які утримуються за рахунок державного бюджету, комунального майна територіальної громади м. Києва” (від 27.04.2016 № 08/231-2038/ПР)</w:t>
      </w:r>
    </w:p>
    <w:p>
      <w:pPr>
        <w:pStyle w:val="Normal"/>
        <w:widowControl/>
        <w:bidi w:val="0"/>
        <w:spacing w:lineRule="auto" w:line="240" w:before="0" w:after="0"/>
        <w:ind w:right="0" w:hanging="0"/>
        <w:jc w:val="both"/>
        <w:rPr>
          <w:rFonts w:ascii="Times New Roman" w:hAnsi="Times New Roman"/>
          <w:b/>
          <w:b/>
          <w:bCs/>
          <w:lang w:val="uk-UA"/>
        </w:rPr>
      </w:pPr>
      <w:r>
        <w:rPr>
          <w:rFonts w:ascii="Times New Roman" w:hAnsi="Times New Roman"/>
          <w:b/>
          <w:bCs/>
          <w:i w:val="false"/>
          <w:iCs w:val="false"/>
          <w:sz w:val="28"/>
          <w:szCs w:val="28"/>
          <w:lang w:val="uk-UA"/>
        </w:rPr>
        <w:t xml:space="preserve">Слухали: </w:t>
      </w:r>
      <w:r>
        <w:rPr>
          <w:rFonts w:ascii="Times New Roman" w:hAnsi="Times New Roman"/>
          <w:b w:val="false"/>
          <w:bCs w:val="false"/>
          <w:i w:val="false"/>
          <w:iCs w:val="false"/>
          <w:sz w:val="28"/>
          <w:szCs w:val="28"/>
          <w:lang w:val="uk-UA"/>
        </w:rPr>
        <w:t xml:space="preserve">Інформацію </w:t>
      </w:r>
      <w:r>
        <w:rPr>
          <w:rFonts w:ascii="Times New Roman" w:hAnsi="Times New Roman"/>
          <w:b w:val="false"/>
          <w:bCs w:val="false"/>
          <w:i w:val="false"/>
          <w:iCs w:val="false"/>
          <w:sz w:val="28"/>
          <w:szCs w:val="28"/>
          <w:u w:val="single"/>
          <w:lang w:val="uk-UA"/>
        </w:rPr>
        <w:t>М.Буділова</w:t>
      </w:r>
      <w:r>
        <w:rPr>
          <w:rFonts w:ascii="Times New Roman" w:hAnsi="Times New Roman"/>
          <w:b w:val="false"/>
          <w:bCs w:val="false"/>
          <w:i w:val="false"/>
          <w:iCs w:val="false"/>
          <w:sz w:val="28"/>
          <w:szCs w:val="28"/>
          <w:lang w:val="uk-UA"/>
        </w:rPr>
        <w:t xml:space="preserve"> — депутата Київської міської ради щодо проекту рішення “Про звернення Київської міської ради до Кабінету Міністрів України щодо передбачення в державному бюджеті видатків на плату за оренду бюджетними установами та організаціями, які утримуються за рахунок державного бюджету, комунального майна територіальної громади м. Києва”.</w:t>
      </w:r>
    </w:p>
    <w:p>
      <w:pPr>
        <w:pStyle w:val="Normal"/>
        <w:widowControl/>
        <w:bidi w:val="0"/>
        <w:spacing w:lineRule="auto" w:line="240" w:before="0" w:after="0"/>
        <w:ind w:right="0" w:hanging="0"/>
        <w:jc w:val="both"/>
        <w:rPr>
          <w:rFonts w:ascii="Times New Roman" w:hAnsi="Times New Roman"/>
          <w:b/>
          <w:b/>
          <w:bCs/>
          <w:lang w:val="uk-UA"/>
        </w:rPr>
      </w:pPr>
      <w:r>
        <w:rPr>
          <w:rFonts w:ascii="Times New Roman" w:hAnsi="Times New Roman"/>
          <w:b w:val="false"/>
          <w:bCs w:val="false"/>
          <w:i w:val="false"/>
          <w:iCs w:val="false"/>
          <w:sz w:val="28"/>
          <w:szCs w:val="28"/>
          <w:lang w:val="uk-UA"/>
        </w:rPr>
        <w:tab/>
        <w:t>Доповідач поінформував, що метою прийняття даного проекту рішення є підвищення ефективності функціонування ринку оренди комунального майна територіальної громади м. Києва.</w:t>
      </w:r>
    </w:p>
    <w:p>
      <w:pPr>
        <w:pStyle w:val="Normal"/>
        <w:widowControl/>
        <w:bidi w:val="0"/>
        <w:spacing w:lineRule="auto" w:line="240" w:before="0" w:after="0"/>
        <w:ind w:right="0" w:hanging="0"/>
        <w:jc w:val="both"/>
        <w:rPr>
          <w:rFonts w:ascii="Times New Roman" w:hAnsi="Times New Roman"/>
          <w:b/>
          <w:b/>
          <w:bCs/>
          <w:lang w:val="uk-UA"/>
        </w:rPr>
      </w:pPr>
      <w:r>
        <w:rPr>
          <w:rFonts w:ascii="Times New Roman" w:hAnsi="Times New Roman"/>
          <w:b/>
          <w:bCs/>
          <w:i w:val="false"/>
          <w:iCs w:val="false"/>
          <w:sz w:val="28"/>
          <w:szCs w:val="28"/>
          <w:lang w:val="uk-UA"/>
        </w:rPr>
        <w:t xml:space="preserve">В обговоренні взяли участь: </w:t>
      </w:r>
      <w:r>
        <w:rPr>
          <w:rFonts w:ascii="Times New Roman" w:hAnsi="Times New Roman"/>
          <w:b w:val="false"/>
          <w:bCs w:val="false"/>
          <w:i w:val="false"/>
          <w:iCs w:val="false"/>
          <w:sz w:val="28"/>
          <w:szCs w:val="28"/>
          <w:lang w:val="uk-UA"/>
        </w:rPr>
        <w:t>М.Терентьєв, П.Кузик.</w:t>
      </w:r>
    </w:p>
    <w:p>
      <w:pPr>
        <w:pStyle w:val="Normal"/>
        <w:jc w:val="both"/>
        <w:rPr>
          <w:rFonts w:ascii="Times New Roman" w:hAnsi="Times New Roman"/>
        </w:rPr>
      </w:pPr>
      <w:r>
        <w:rPr>
          <w:rFonts w:cs="Times New Roman" w:ascii="Times New Roman" w:hAnsi="Times New Roman"/>
          <w:b/>
          <w:sz w:val="28"/>
          <w:szCs w:val="28"/>
        </w:rPr>
        <w:t xml:space="preserve">Вирішили: </w:t>
      </w:r>
    </w:p>
    <w:p>
      <w:pPr>
        <w:pStyle w:val="Normal"/>
        <w:jc w:val="both"/>
        <w:rPr>
          <w:rFonts w:ascii="Times New Roman" w:hAnsi="Times New Roman"/>
          <w:b w:val="false"/>
          <w:b w:val="false"/>
          <w:bCs w:val="false"/>
        </w:rPr>
      </w:pPr>
      <w:r>
        <w:rPr>
          <w:rFonts w:cs="Times New Roman" w:ascii="Times New Roman" w:hAnsi="Times New Roman"/>
          <w:b w:val="false"/>
          <w:bCs w:val="false"/>
          <w:sz w:val="28"/>
          <w:szCs w:val="28"/>
        </w:rPr>
        <w:t>Підтримати проект рішення “Про звернення Київської міської ради до Кабінету Міністрів України щодо передбачення в державному бюджеті видатків на плату за оренду бюджетними установами та організаціями, які утримуються за рахунок державного бюджету, комунального майна територіальної громади       м. Києва” (від 27.04.2016 № 08/231-2038/ПР).</w:t>
      </w:r>
    </w:p>
    <w:p>
      <w:pPr>
        <w:pStyle w:val="Normal"/>
        <w:jc w:val="both"/>
        <w:rPr>
          <w:rFonts w:ascii="Times New Roman" w:hAnsi="Times New Roman"/>
        </w:rPr>
      </w:pPr>
      <w:r>
        <w:rPr>
          <w:rFonts w:cs="Times New Roman" w:ascii="Times New Roman" w:hAnsi="Times New Roman"/>
          <w:b/>
          <w:i/>
          <w:sz w:val="28"/>
          <w:szCs w:val="28"/>
        </w:rPr>
        <w:t>Голосували:</w:t>
        <w:tab/>
        <w:t xml:space="preserve">   За – 10,</w:t>
        <w:tab/>
        <w:t xml:space="preserve">              Проти – 0,             </w:t>
        <w:tab/>
        <w:t>Утримались – 3,</w:t>
      </w:r>
    </w:p>
    <w:p>
      <w:pPr>
        <w:pStyle w:val="Normal"/>
        <w:jc w:val="both"/>
        <w:rPr>
          <w:rFonts w:ascii="Times New Roman" w:hAnsi="Times New Roman"/>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right="92" w:hanging="0"/>
        <w:jc w:val="both"/>
        <w:rPr/>
      </w:pPr>
      <w:r>
        <w:rPr>
          <w:rFonts w:cs="Times New Roman" w:ascii="Times New Roman" w:hAnsi="Times New Roman"/>
          <w:b/>
          <w:bCs/>
          <w:i/>
          <w:iCs/>
          <w:color w:val="000000"/>
          <w:sz w:val="28"/>
          <w:szCs w:val="28"/>
          <w:lang w:val="uk-UA"/>
        </w:rPr>
        <w:t>Рішення  прийнято.</w:t>
      </w:r>
    </w:p>
    <w:p>
      <w:pPr>
        <w:pStyle w:val="Normal"/>
        <w:widowControl/>
        <w:tabs>
          <w:tab w:val="left" w:pos="790" w:leader="none"/>
          <w:tab w:val="left" w:pos="7944" w:leader="none"/>
        </w:tabs>
        <w:bidi w:val="0"/>
        <w:snapToGrid w:val="false"/>
        <w:spacing w:lineRule="auto" w:line="240" w:before="0" w:after="0"/>
        <w:ind w:left="0" w:right="0" w:hanging="0"/>
        <w:jc w:val="both"/>
        <w:rPr>
          <w:rFonts w:ascii="Times New Roman" w:hAnsi="Times New Roman"/>
          <w:b/>
          <w:b/>
          <w:bCs/>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7. Про </w:t>
      </w:r>
      <w:bookmarkStart w:id="3" w:name="__DdeLink__4671_93857306"/>
      <w:bookmarkEnd w:id="3"/>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проект рішення  “Про внесення змін до рішення Київської міської ради від 01 грудня 2015 року № 5/5 “Про затвердження структури та загальної чисельності секретаріату Київської міської ради (від 21.04.2016 №08/231-1953/ПР)</w:t>
      </w:r>
    </w:p>
    <w:p>
      <w:pPr>
        <w:pStyle w:val="Normal"/>
        <w:widowControl/>
        <w:tabs>
          <w:tab w:val="left" w:pos="790" w:leader="none"/>
          <w:tab w:val="left" w:pos="7944" w:leader="none"/>
        </w:tabs>
        <w:bidi w:val="0"/>
        <w:snapToGrid w:val="false"/>
        <w:spacing w:lineRule="auto" w:line="240" w:before="0" w:after="0"/>
        <w:ind w:left="0" w:right="0" w:hanging="0"/>
        <w:jc w:val="both"/>
        <w:rPr>
          <w:rFonts w:ascii="Times New Roman" w:hAnsi="Times New Roman"/>
          <w:b/>
          <w:b/>
          <w:bCs/>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Слухали: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Інформацію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О.Березнікова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депутата Київської міської ради, голови постійної комісії  Київської міської ради з питань місцевого самоврядування, регіональних та міжнародних зв'язків щодо проекту рішення  “Про внесення змін до рішення Київської міської ради від 01 грудня 2015 року № 5/5 “Про затвердження структури та загальної чисельності секретаріату Київської міської ради.</w:t>
      </w:r>
    </w:p>
    <w:p>
      <w:pPr>
        <w:pStyle w:val="Normal"/>
        <w:widowControl/>
        <w:tabs>
          <w:tab w:val="left" w:pos="790" w:leader="none"/>
          <w:tab w:val="left" w:pos="7944" w:leader="none"/>
        </w:tabs>
        <w:bidi w:val="0"/>
        <w:snapToGrid w:val="false"/>
        <w:spacing w:lineRule="auto" w:line="240" w:before="0" w:after="0"/>
        <w:ind w:left="0" w:right="0" w:hanging="0"/>
        <w:jc w:val="both"/>
        <w:rPr>
          <w:rFonts w:ascii="Times New Roman" w:hAnsi="Times New Roman"/>
          <w:b/>
          <w:b/>
          <w:bCs/>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t xml:space="preserve">Доповідач поінформував, що проектом рішення пропонується створити структурний підрозділ Київської міської ради “Управління з питань децентралізації та розвитку місцевого самоврядування” за рахунок збільшення секретаріату Київської міської ради на 10 штатних одиниць. </w:t>
      </w:r>
    </w:p>
    <w:p>
      <w:pPr>
        <w:pStyle w:val="Normal"/>
        <w:jc w:val="both"/>
        <w:rPr>
          <w:rFonts w:ascii="Times New Roman" w:hAnsi="Times New Roman"/>
          <w:b/>
          <w:b/>
          <w:bCs/>
        </w:rPr>
      </w:pPr>
      <w:r>
        <w:rPr>
          <w:rFonts w:cs="Times New Roman" w:ascii="Times New Roman" w:hAnsi="Times New Roman"/>
          <w:b/>
          <w:bCs/>
          <w:sz w:val="28"/>
          <w:szCs w:val="28"/>
        </w:rPr>
        <w:t xml:space="preserve">Вирішили: </w:t>
      </w:r>
    </w:p>
    <w:p>
      <w:pPr>
        <w:pStyle w:val="Normal"/>
        <w:jc w:val="both"/>
        <w:rPr>
          <w:rFonts w:ascii="Times New Roman" w:hAnsi="Times New Roman"/>
          <w:b w:val="false"/>
          <w:b w:val="false"/>
          <w:bCs w:val="false"/>
        </w:rPr>
      </w:pPr>
      <w:r>
        <w:rPr>
          <w:rFonts w:cs="Times New Roman" w:ascii="Times New Roman" w:hAnsi="Times New Roman"/>
          <w:b w:val="false"/>
          <w:bCs w:val="false"/>
          <w:sz w:val="28"/>
          <w:szCs w:val="28"/>
        </w:rPr>
        <w:t>Підтримати проект рішення  “Про внесення змін до рішення Київської міської ради від 01 грудня 2015 року № 5/5 “Про затвердження структури та загальної чисельності секретаріату Київської міської ради (від 21.04.2016 №08/231-1953/ПР).</w:t>
      </w:r>
    </w:p>
    <w:p>
      <w:pPr>
        <w:pStyle w:val="Normal"/>
        <w:jc w:val="both"/>
        <w:rPr>
          <w:rFonts w:ascii="Times New Roman" w:hAnsi="Times New Roman"/>
        </w:rPr>
      </w:pPr>
      <w:r>
        <w:rPr>
          <w:rFonts w:cs="Times New Roman" w:ascii="Times New Roman" w:hAnsi="Times New Roman"/>
          <w:b/>
          <w:i/>
          <w:sz w:val="28"/>
          <w:szCs w:val="28"/>
        </w:rPr>
        <w:t>Голосували:</w:t>
        <w:tab/>
        <w:t xml:space="preserve">   За – 12,</w:t>
        <w:tab/>
        <w:t xml:space="preserve">              Проти – 0,             </w:t>
        <w:tab/>
        <w:t>Утримались – 0,</w:t>
      </w:r>
    </w:p>
    <w:p>
      <w:pPr>
        <w:pStyle w:val="Normal"/>
        <w:jc w:val="both"/>
        <w:rPr>
          <w:rFonts w:ascii="Times New Roman" w:hAnsi="Times New Roman"/>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right="92" w:hanging="0"/>
        <w:jc w:val="both"/>
        <w:rPr>
          <w:rFonts w:ascii="Times New Roman" w:hAnsi="Times New Roman"/>
        </w:rPr>
      </w:pPr>
      <w:r>
        <w:rPr>
          <w:rFonts w:cs="Times New Roman" w:ascii="Times New Roman" w:hAnsi="Times New Roman"/>
          <w:b/>
          <w:bCs/>
          <w:i/>
          <w:iCs/>
          <w:color w:val="000000"/>
          <w:sz w:val="28"/>
          <w:szCs w:val="28"/>
          <w:lang w:val="uk-UA"/>
        </w:rPr>
        <w:t>Рішення  прийнято.</w:t>
      </w:r>
    </w:p>
    <w:p>
      <w:pPr>
        <w:pStyle w:val="Normal"/>
        <w:widowControl/>
        <w:bidi w:val="0"/>
        <w:spacing w:lineRule="auto" w:line="240" w:before="0" w:after="0"/>
        <w:ind w:hanging="0"/>
        <w:jc w:val="both"/>
        <w:rPr>
          <w:rFonts w:ascii="Times New Roman" w:hAnsi="Times New Roman" w:cs="Times New Roman"/>
          <w:b w:val="false"/>
          <w:b w:val="false"/>
          <w:bCs w:val="false"/>
          <w:i/>
          <w:i/>
          <w:iCs/>
          <w:color w:val="000000"/>
          <w:sz w:val="28"/>
          <w:szCs w:val="28"/>
          <w:lang w:val="uk-UA"/>
        </w:rPr>
      </w:pPr>
      <w:r>
        <w:rPr>
          <w:rFonts w:cs="Times New Roman" w:ascii="Times New Roman" w:hAnsi="Times New Roman"/>
          <w:b w:val="false"/>
          <w:bCs w:val="false"/>
          <w:i/>
          <w:iCs/>
          <w:color w:val="000000"/>
          <w:sz w:val="28"/>
          <w:szCs w:val="28"/>
          <w:lang w:val="uk-UA"/>
        </w:rPr>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8. Про проект розпорядження Київського міського голови «Про вирішення фінансових питань» (кошти у сумі 184 437,83 грн, лист управління фінансового забезпечення та звітності Київської міської ради від 10.05.2016 № 08/235-238)</w:t>
      </w:r>
    </w:p>
    <w:p>
      <w:pPr>
        <w:pStyle w:val="Normal"/>
        <w:tabs>
          <w:tab w:val="left" w:pos="790" w:leader="none"/>
          <w:tab w:val="left" w:pos="7944"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проекту розпорядження Київського міського голови «Про вирішення фінансових питань» (кошти у сумі </w:t>
      </w:r>
      <w:r>
        <w:rPr>
          <w:rFonts w:cs="Times New Roman" w:ascii="Times New Roman" w:hAnsi="Times New Roman"/>
          <w:color w:val="000000"/>
          <w:sz w:val="28"/>
          <w:szCs w:val="28"/>
        </w:rPr>
        <w:t>184 437,83</w:t>
      </w:r>
      <w:r>
        <w:rPr>
          <w:rFonts w:cs="Times New Roman" w:ascii="Times New Roman" w:hAnsi="Times New Roman"/>
          <w:b/>
          <w:color w:val="000000"/>
          <w:sz w:val="28"/>
          <w:szCs w:val="28"/>
        </w:rPr>
        <w:t> </w:t>
      </w:r>
      <w:r>
        <w:rPr>
          <w:rFonts w:cs="Times New Roman" w:ascii="Times New Roman" w:hAnsi="Times New Roman"/>
          <w:sz w:val="28"/>
          <w:szCs w:val="28"/>
        </w:rPr>
        <w:t>грн).</w:t>
      </w:r>
    </w:p>
    <w:p>
      <w:pPr>
        <w:pStyle w:val="Normal"/>
        <w:tabs>
          <w:tab w:val="left" w:pos="790" w:leader="none"/>
          <w:tab w:val="left" w:pos="7944" w:leader="none"/>
        </w:tabs>
        <w:jc w:val="both"/>
        <w:rPr/>
      </w:pPr>
      <w:r>
        <w:rPr>
          <w:rFonts w:cs="Times New Roman" w:ascii="Times New Roman" w:hAnsi="Times New Roman"/>
          <w:sz w:val="28"/>
          <w:szCs w:val="28"/>
        </w:rPr>
        <w:tab/>
        <w:t xml:space="preserve">Доповідач пояснив, що даним проектом розпорядження планується здійснити розподіл коштів у сумі </w:t>
      </w:r>
      <w:r>
        <w:rPr>
          <w:rFonts w:cs="Times New Roman" w:ascii="Times New Roman" w:hAnsi="Times New Roman"/>
          <w:color w:val="000000"/>
          <w:sz w:val="28"/>
          <w:szCs w:val="28"/>
        </w:rPr>
        <w:t>184 437,83</w:t>
      </w:r>
      <w:r>
        <w:rPr>
          <w:rFonts w:cs="Times New Roman" w:ascii="Times New Roman" w:hAnsi="Times New Roman"/>
          <w:b/>
          <w:color w:val="000000"/>
          <w:sz w:val="28"/>
          <w:szCs w:val="28"/>
        </w:rPr>
        <w:t> </w:t>
      </w:r>
      <w:r>
        <w:rPr>
          <w:rFonts w:cs="Times New Roman" w:ascii="Times New Roman" w:hAnsi="Times New Roman"/>
          <w:sz w:val="28"/>
          <w:szCs w:val="28"/>
        </w:rPr>
        <w:t>грн,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 xml:space="preserve">Підтримати проект розпорядження Київського міського голови «Про вирішення фінансових питань» (кошти у сумі </w:t>
      </w:r>
      <w:r>
        <w:rPr>
          <w:rFonts w:cs="Times New Roman" w:ascii="Times New Roman" w:hAnsi="Times New Roman"/>
          <w:color w:val="000000"/>
          <w:sz w:val="28"/>
          <w:szCs w:val="28"/>
        </w:rPr>
        <w:t>184 437,83</w:t>
      </w:r>
      <w:r>
        <w:rPr>
          <w:rFonts w:cs="Times New Roman" w:ascii="Times New Roman" w:hAnsi="Times New Roman"/>
          <w:b/>
          <w:color w:val="000000"/>
          <w:sz w:val="28"/>
          <w:szCs w:val="28"/>
        </w:rPr>
        <w:t> </w:t>
      </w:r>
      <w:r>
        <w:rPr>
          <w:rFonts w:cs="Times New Roman" w:ascii="Times New Roman" w:hAnsi="Times New Roman"/>
          <w:sz w:val="28"/>
          <w:szCs w:val="28"/>
        </w:rPr>
        <w:t>грн).</w:t>
      </w:r>
    </w:p>
    <w:p>
      <w:pPr>
        <w:pStyle w:val="Normal"/>
        <w:jc w:val="both"/>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right="92" w:hanging="0"/>
        <w:jc w:val="both"/>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jc w:val="both"/>
        <w:rPr/>
      </w:pPr>
      <w:r>
        <w:rPr>
          <w:rFonts w:cs="Times New Roman" w:ascii="Times New Roman" w:hAnsi="Times New Roman"/>
          <w:b/>
          <w:bCs/>
          <w:color w:val="000000"/>
          <w:sz w:val="28"/>
          <w:szCs w:val="28"/>
        </w:rPr>
        <w:t>9. Про проект розпорядження Київського міського голови «Про вирішення фінансових питань» (кошти у сумі 244 446,47 грн, лист управління фінансового забезпечення та звітності Київської міської ради від 10.05.2016 № 08/235-238)</w:t>
      </w:r>
    </w:p>
    <w:p>
      <w:pPr>
        <w:pStyle w:val="Normal"/>
        <w:tabs>
          <w:tab w:val="left" w:pos="790" w:leader="none"/>
          <w:tab w:val="left" w:pos="7944"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проекту розпорядження Київського міського голови «Про вирішення фінансових питань» (кошти у сумі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244 446,47 грн</w:t>
      </w:r>
      <w:r>
        <w:rPr>
          <w:rFonts w:cs="Times New Roman" w:ascii="Times New Roman" w:hAnsi="Times New Roman"/>
          <w:sz w:val="28"/>
          <w:szCs w:val="28"/>
        </w:rPr>
        <w:t>).</w:t>
      </w:r>
    </w:p>
    <w:p>
      <w:pPr>
        <w:pStyle w:val="Normal"/>
        <w:tabs>
          <w:tab w:val="left" w:pos="790" w:leader="none"/>
          <w:tab w:val="left" w:pos="7944" w:leader="none"/>
        </w:tabs>
        <w:jc w:val="both"/>
        <w:rPr/>
      </w:pPr>
      <w:r>
        <w:rPr>
          <w:rFonts w:cs="Times New Roman" w:ascii="Times New Roman" w:hAnsi="Times New Roman"/>
          <w:sz w:val="28"/>
          <w:szCs w:val="28"/>
        </w:rPr>
        <w:tab/>
        <w:t xml:space="preserve">Доповідач пояснив, що даним проектом розпорядження планується здійснити розподіл коштів у сумі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244 446,47 грн</w:t>
      </w:r>
      <w:r>
        <w:rPr>
          <w:rFonts w:cs="Times New Roman" w:ascii="Times New Roman" w:hAnsi="Times New Roman"/>
          <w:sz w:val="28"/>
          <w:szCs w:val="28"/>
        </w:rPr>
        <w:t>, передбачених Програмою вирішення Київським міським головою та депутатами Київської міської ради соціально-економічних проблем, виконання передвиборних програм та доручень виборців.</w:t>
      </w:r>
    </w:p>
    <w:p>
      <w:pPr>
        <w:pStyle w:val="Normal"/>
        <w:jc w:val="both"/>
        <w:rPr/>
      </w:pPr>
      <w:r>
        <w:rPr>
          <w:rFonts w:cs="Times New Roman" w:ascii="Times New Roman" w:hAnsi="Times New Roman"/>
          <w:b/>
          <w:sz w:val="28"/>
          <w:szCs w:val="28"/>
        </w:rPr>
        <w:t xml:space="preserve">Вирішили: </w:t>
      </w:r>
    </w:p>
    <w:p>
      <w:pPr>
        <w:pStyle w:val="Normal"/>
        <w:jc w:val="both"/>
        <w:rPr/>
      </w:pPr>
      <w:bookmarkStart w:id="4" w:name="__DdeLink__964_1431949173"/>
      <w:r>
        <w:rPr>
          <w:rFonts w:cs="Times New Roman" w:ascii="Times New Roman" w:hAnsi="Times New Roman"/>
          <w:sz w:val="28"/>
          <w:szCs w:val="28"/>
        </w:rPr>
        <w:t xml:space="preserve">Підтримати </w:t>
      </w:r>
      <w:bookmarkEnd w:id="4"/>
      <w:r>
        <w:rPr>
          <w:rFonts w:cs="Times New Roman" w:ascii="Times New Roman" w:hAnsi="Times New Roman"/>
          <w:sz w:val="28"/>
          <w:szCs w:val="28"/>
        </w:rPr>
        <w:t xml:space="preserve">проект розпорядження Київського міського голови «Про вирішення фінансових питань» (кошти у сумі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244 446,47 грн</w:t>
      </w:r>
      <w:r>
        <w:rPr>
          <w:rFonts w:cs="Times New Roman" w:ascii="Times New Roman" w:hAnsi="Times New Roman"/>
          <w:sz w:val="28"/>
          <w:szCs w:val="28"/>
        </w:rPr>
        <w:t>).</w:t>
      </w:r>
    </w:p>
    <w:p>
      <w:pPr>
        <w:pStyle w:val="Normal"/>
        <w:jc w:val="both"/>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right="92" w:hanging="0"/>
        <w:jc w:val="both"/>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hanging="0"/>
        <w:jc w:val="both"/>
        <w:rPr/>
      </w:pPr>
      <w:r>
        <w:rPr>
          <w:rFonts w:cs="Times New Roman" w:ascii="Times New Roman" w:hAnsi="Times New Roman"/>
          <w:b/>
          <w:bCs/>
          <w:color w:val="000000"/>
          <w:sz w:val="28"/>
          <w:szCs w:val="28"/>
          <w:lang w:val="uk-UA"/>
        </w:rPr>
        <w:t>1</w:t>
      </w:r>
      <w:r>
        <w:rPr>
          <w:rFonts w:cs="Times New Roman" w:ascii="Times New Roman" w:hAnsi="Times New Roman"/>
          <w:b/>
          <w:bCs/>
          <w:color w:val="000000"/>
          <w:sz w:val="28"/>
          <w:szCs w:val="28"/>
          <w:lang w:val="en-US"/>
        </w:rPr>
        <w:t>0</w:t>
      </w:r>
      <w:r>
        <w:rPr>
          <w:rFonts w:cs="Times New Roman" w:ascii="Times New Roman" w:hAnsi="Times New Roman"/>
          <w:b/>
          <w:bCs/>
          <w:color w:val="000000"/>
          <w:sz w:val="28"/>
          <w:szCs w:val="28"/>
          <w:lang w:val="uk-UA"/>
        </w:rPr>
        <w:t>. Про проект рішення “Про надання статусу скверу земельній ділянці, що розташована між просп. Академіка Паладіна та будинками № 87, 87-А  на вул. Академіка Вернадського у Святошинському районі м. Києва” (від 22.04.2015 № 08/231-1956/ПР)</w:t>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lang w:val="uk-UA"/>
        </w:rPr>
        <w:t>Слухали:</w:t>
      </w:r>
      <w:r>
        <w:rPr>
          <w:rFonts w:cs="Times New Roman" w:ascii="Times New Roman" w:hAnsi="Times New Roman"/>
          <w:b w:val="false"/>
          <w:bCs w:val="false"/>
          <w:color w:val="000000"/>
          <w:sz w:val="28"/>
          <w:szCs w:val="28"/>
          <w:lang w:val="uk-UA"/>
        </w:rPr>
        <w:t xml:space="preserve"> Інформацію </w:t>
      </w:r>
      <w:r>
        <w:rPr>
          <w:rFonts w:cs="Times New Roman" w:ascii="Times New Roman" w:hAnsi="Times New Roman"/>
          <w:b w:val="false"/>
          <w:bCs w:val="false"/>
          <w:color w:val="000000"/>
          <w:sz w:val="28"/>
          <w:szCs w:val="28"/>
          <w:u w:val="single"/>
          <w:lang w:val="uk-UA"/>
        </w:rPr>
        <w:t>А.Страннікова</w:t>
      </w:r>
      <w:r>
        <w:rPr>
          <w:rFonts w:cs="Times New Roman" w:ascii="Times New Roman" w:hAnsi="Times New Roman"/>
          <w:b w:val="false"/>
          <w:bCs w:val="false"/>
          <w:color w:val="000000"/>
          <w:sz w:val="28"/>
          <w:szCs w:val="28"/>
          <w:lang w:val="uk-UA"/>
        </w:rPr>
        <w:t xml:space="preserve"> щодо проекту рішення “Про надання статусу скверу земельній ділянці, що розташована між просп. Академіка Паладіна та будинками № 87, 87-А  на вул. Академіка Вернадського у Святошинському районі м. Києва”.</w:t>
      </w:r>
    </w:p>
    <w:p>
      <w:pPr>
        <w:pStyle w:val="Normal"/>
        <w:jc w:val="both"/>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Підтримати проект рішення “Про надання статусу скверу земельній ділянці, що розташована між просп. Академіка Паладіна та будинками № 87, 87-А  на вул. Академіка Вернадського у Святошинському районі м. Києва” (від 22.04.2015 № 08/231-1956/ПР).</w:t>
      </w:r>
    </w:p>
    <w:p>
      <w:pPr>
        <w:pStyle w:val="Normal"/>
        <w:jc w:val="both"/>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t xml:space="preserve">11. Про проект рішення “Про надання статусу скверу земельній ділянці, що розташована навпроти житлових будинків на вул. І.Миколайчука №№ 3-7, та вздовж проспекту Возз'єднання у Дніпровському районі м. Києва” (від 26.04.2016 № 08/231-1964/ПР) </w:t>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lang w:val="uk-UA"/>
        </w:rPr>
        <w:t>Слухали:</w:t>
      </w:r>
      <w:r>
        <w:rPr>
          <w:rFonts w:cs="Times New Roman" w:ascii="Times New Roman" w:hAnsi="Times New Roman"/>
          <w:b w:val="false"/>
          <w:bCs w:val="false"/>
          <w:color w:val="000000"/>
          <w:sz w:val="28"/>
          <w:szCs w:val="28"/>
          <w:lang w:val="uk-UA"/>
        </w:rPr>
        <w:t xml:space="preserve"> Інформацію </w:t>
      </w:r>
      <w:r>
        <w:rPr>
          <w:rFonts w:cs="Times New Roman" w:ascii="Times New Roman" w:hAnsi="Times New Roman"/>
          <w:b w:val="false"/>
          <w:bCs w:val="false"/>
          <w:color w:val="000000"/>
          <w:sz w:val="28"/>
          <w:szCs w:val="28"/>
          <w:u w:val="single"/>
          <w:lang w:val="uk-UA"/>
        </w:rPr>
        <w:t>А.Страннікова</w:t>
      </w:r>
      <w:r>
        <w:rPr>
          <w:rFonts w:cs="Times New Roman" w:ascii="Times New Roman" w:hAnsi="Times New Roman"/>
          <w:b w:val="false"/>
          <w:bCs w:val="false"/>
          <w:color w:val="000000"/>
          <w:sz w:val="28"/>
          <w:szCs w:val="28"/>
          <w:lang w:val="uk-UA"/>
        </w:rPr>
        <w:t xml:space="preserve"> щодо проекту рішення “Про надання статусу скверу земельній ділянці, що розташована навпроти житлових будинків на вул. І.Миколайчука №№ 3-7, та вздовж проспекту Возз'єднання у Дніпровському районі м. Києва”.</w:t>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val="false"/>
          <w:bCs w:val="false"/>
          <w:color w:val="000000"/>
          <w:sz w:val="28"/>
          <w:szCs w:val="28"/>
          <w:lang w:val="uk-UA"/>
        </w:rPr>
        <w:tab/>
        <w:t>Доповідач поінформував, що проектом рішення передбачено надати статус скверу земельній ділянці площею 1,5 га, що розташована навпроти будинків по вулиці І.Миколайчука №№ 3-7, та вздовж проспекту Возз'єднання у Дніпровському районі м. Києва.</w:t>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val="false"/>
          <w:bCs w:val="false"/>
          <w:color w:val="000000"/>
          <w:sz w:val="28"/>
          <w:szCs w:val="28"/>
          <w:lang w:val="uk-UA"/>
        </w:rPr>
        <w:tab/>
        <w:t>Доповідач додав, що проектом рішення також передбачено надати вищевказаному скверу назву “ім. Івана Миколайчука”.</w:t>
      </w:r>
    </w:p>
    <w:p>
      <w:pPr>
        <w:pStyle w:val="Normal"/>
        <w:jc w:val="both"/>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Підтримати проект рішення “Про надання статусу скверу земельній ділянці, що розташована навпроти житлових будинків на вул. І.Миколайчука №№ 3-7, та вздовж проспекту Возз'єднання у Дніпровському районі м. Києва” (від 26.04.2016 № 08/231-1964/ПР).</w:t>
      </w:r>
    </w:p>
    <w:p>
      <w:pPr>
        <w:pStyle w:val="Normal"/>
        <w:jc w:val="both"/>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right="92" w:hanging="0"/>
        <w:jc w:val="both"/>
        <w:rPr>
          <w:rFonts w:ascii="Times New Roman" w:hAnsi="Times New Roman" w:cs="Times New Roman"/>
          <w:b w:val="false"/>
          <w:b w:val="false"/>
          <w:bCs w:val="false"/>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540" w:leader="none"/>
          <w:tab w:val="left" w:pos="1320" w:leader="none"/>
        </w:tabs>
        <w:snapToGrid w:val="false"/>
        <w:ind w:right="92" w:hanging="0"/>
        <w:jc w:val="both"/>
        <w:rPr/>
      </w:pPr>
      <w:r>
        <w:rPr>
          <w:rFonts w:cs="Times New Roman" w:ascii="Times New Roman" w:hAnsi="Times New Roman"/>
          <w:b/>
          <w:bCs/>
          <w:color w:val="000000"/>
          <w:sz w:val="28"/>
          <w:szCs w:val="28"/>
        </w:rPr>
        <w:t>12. Про проект рішення “Про надання статусу скверу земельній ділянці, що розташована вздовж будинків 3, 3а, 3б, 9б, 9г по вулиці Петра Вершигори; 2, 2а, 2б, 2в, 4б по п-т Г. Ватутіна; 12 по вул. Райдужна у Дніпровському районі м. Києва” (від 26.04.2016 № 08/231-1968/ПР)</w:t>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lang w:val="uk-UA"/>
        </w:rPr>
        <w:t>Слухали:</w:t>
      </w:r>
      <w:r>
        <w:rPr>
          <w:rFonts w:cs="Times New Roman" w:ascii="Times New Roman" w:hAnsi="Times New Roman"/>
          <w:b w:val="false"/>
          <w:bCs w:val="false"/>
          <w:color w:val="000000"/>
          <w:sz w:val="28"/>
          <w:szCs w:val="28"/>
          <w:lang w:val="uk-UA"/>
        </w:rPr>
        <w:t xml:space="preserve"> Інформацію </w:t>
      </w:r>
      <w:r>
        <w:rPr>
          <w:rFonts w:cs="Times New Roman" w:ascii="Times New Roman" w:hAnsi="Times New Roman"/>
          <w:b w:val="false"/>
          <w:bCs w:val="false"/>
          <w:color w:val="000000"/>
          <w:sz w:val="28"/>
          <w:szCs w:val="28"/>
          <w:u w:val="single"/>
          <w:lang w:val="uk-UA"/>
        </w:rPr>
        <w:t>А.Страннікова</w:t>
      </w:r>
      <w:r>
        <w:rPr>
          <w:rFonts w:cs="Times New Roman" w:ascii="Times New Roman" w:hAnsi="Times New Roman"/>
          <w:b w:val="false"/>
          <w:bCs w:val="false"/>
          <w:color w:val="000000"/>
          <w:sz w:val="28"/>
          <w:szCs w:val="28"/>
          <w:lang w:val="uk-UA"/>
        </w:rPr>
        <w:t xml:space="preserve"> щодо проекту рішення “Про надання статусу скверу земельній ділянці, що розташована вздовж будинків 3, 3а, 3б, 9б, 9г по вулиці Петра Вершигори; 2, 2а, 2б, 2в, 4б по п-т Г. Ватутіна; 12 по вул. Райдужна у Дніпровському районі м. Києва”.</w:t>
      </w:r>
    </w:p>
    <w:p>
      <w:pPr>
        <w:pStyle w:val="Normal"/>
        <w:jc w:val="both"/>
        <w:rPr/>
      </w:pPr>
      <w:r>
        <w:rPr>
          <w:rFonts w:cs="Times New Roman" w:ascii="Times New Roman" w:hAnsi="Times New Roman"/>
          <w:b/>
          <w:sz w:val="28"/>
          <w:szCs w:val="28"/>
        </w:rPr>
        <w:t xml:space="preserve">Вирішили: </w:t>
      </w:r>
    </w:p>
    <w:p>
      <w:pPr>
        <w:pStyle w:val="Normal"/>
        <w:jc w:val="both"/>
        <w:rPr/>
      </w:pPr>
      <w:r>
        <w:rPr>
          <w:rFonts w:cs="Times New Roman" w:ascii="Times New Roman" w:hAnsi="Times New Roman"/>
          <w:sz w:val="28"/>
          <w:szCs w:val="28"/>
        </w:rPr>
        <w:t>Підтримати проект рішенн</w:t>
      </w:r>
      <w:r>
        <w:rPr>
          <w:rFonts w:cs="Times New Roman" w:ascii="Times New Roman" w:hAnsi="Times New Roman"/>
          <w:b w:val="false"/>
          <w:bCs w:val="false"/>
          <w:sz w:val="28"/>
          <w:szCs w:val="28"/>
        </w:rPr>
        <w:t xml:space="preserve">я </w:t>
      </w:r>
      <w:r>
        <w:rPr>
          <w:rFonts w:cs="Times New Roman" w:ascii="Times New Roman" w:hAnsi="Times New Roman"/>
          <w:b w:val="false"/>
          <w:bCs w:val="false"/>
          <w:color w:val="000000"/>
          <w:sz w:val="28"/>
          <w:szCs w:val="28"/>
        </w:rPr>
        <w:t>“Про надання статусу скверу земельній ділянці, що розташована вздовж будинків 3, 3а, 3б, 9б, 9г по вулиці Петра Вершигори; 2, 2а, 2б, 2в, 4б по п-т Г. Ватутіна; 12 по вул. Райдужна у Дніпровському районі м. Києва” (від 26.04.2016 № 08/231-1968/ПР)</w:t>
      </w:r>
      <w:r>
        <w:rPr>
          <w:rFonts w:cs="Times New Roman" w:ascii="Times New Roman" w:hAnsi="Times New Roman"/>
          <w:b w:val="false"/>
          <w:bCs w:val="false"/>
          <w:sz w:val="28"/>
          <w:szCs w:val="28"/>
        </w:rPr>
        <w:t>.</w:t>
      </w:r>
    </w:p>
    <w:p>
      <w:pPr>
        <w:pStyle w:val="Normal"/>
        <w:jc w:val="both"/>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rFonts w:ascii="Times New Roman" w:hAnsi="Times New Roman" w:cs="Times New Roman"/>
          <w:color w:val="000000"/>
          <w:sz w:val="21"/>
          <w:szCs w:val="21"/>
        </w:rPr>
      </w:pPr>
      <w:r>
        <w:rPr>
          <w:rFonts w:cs="Times New Roman" w:ascii="Times New Roman" w:hAnsi="Times New Roman"/>
          <w:color w:val="000000"/>
          <w:sz w:val="21"/>
          <w:szCs w:val="21"/>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21"/>
          <w:szCs w:val="21"/>
        </w:rPr>
      </w:pPr>
      <w:r>
        <w:rPr>
          <w:rFonts w:cs="Times New Roman" w:ascii="Times New Roman" w:hAnsi="Times New Roman"/>
          <w:color w:val="000000"/>
          <w:sz w:val="21"/>
          <w:szCs w:val="21"/>
        </w:rPr>
      </w:r>
    </w:p>
    <w:p>
      <w:pPr>
        <w:pStyle w:val="Normal"/>
        <w:tabs>
          <w:tab w:val="left" w:pos="540" w:leader="none"/>
          <w:tab w:val="left" w:pos="1320" w:leader="none"/>
        </w:tabs>
        <w:snapToGrid w:val="false"/>
        <w:ind w:right="92" w:hanging="0"/>
        <w:jc w:val="both"/>
        <w:rPr>
          <w:rFonts w:ascii="Times New Roman" w:hAnsi="Times New Roman" w:cs="Times New Roman"/>
          <w:color w:val="000000"/>
          <w:sz w:val="12"/>
          <w:szCs w:val="12"/>
        </w:rPr>
      </w:pPr>
      <w:r>
        <w:rPr>
          <w:rFonts w:cs="Times New Roman" w:ascii="Times New Roman" w:hAnsi="Times New Roman"/>
          <w:color w:val="000000"/>
          <w:sz w:val="12"/>
          <w:szCs w:val="12"/>
        </w:rPr>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lang w:val="uk-UA"/>
        </w:rPr>
        <w:t>1</w:t>
      </w:r>
      <w:r>
        <w:rPr>
          <w:rFonts w:cs="Times New Roman" w:ascii="Times New Roman" w:hAnsi="Times New Roman"/>
          <w:b/>
          <w:bCs/>
          <w:color w:val="000000"/>
          <w:sz w:val="28"/>
          <w:szCs w:val="28"/>
          <w:lang w:val="en-US"/>
        </w:rPr>
        <w:t>3</w:t>
      </w:r>
      <w:r>
        <w:rPr>
          <w:rFonts w:cs="Times New Roman" w:ascii="Times New Roman" w:hAnsi="Times New Roman"/>
          <w:b/>
          <w:bCs/>
          <w:color w:val="000000"/>
          <w:sz w:val="28"/>
          <w:szCs w:val="28"/>
          <w:lang w:val="uk-UA"/>
        </w:rPr>
        <w:t>. Про проект рішення “Про надання статусу скверу земельній ділянці, що розташована на вул. Симиренка, 13/1 у Святошинському районі м. Києва” (від 29.04.2016 № 08/231-2046/ПР)</w:t>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lang w:val="uk-UA"/>
        </w:rPr>
        <w:t>Слухали:</w:t>
      </w:r>
      <w:r>
        <w:rPr>
          <w:rFonts w:cs="Times New Roman" w:ascii="Times New Roman" w:hAnsi="Times New Roman"/>
          <w:b w:val="false"/>
          <w:bCs w:val="false"/>
          <w:color w:val="000000"/>
          <w:sz w:val="28"/>
          <w:szCs w:val="28"/>
          <w:lang w:val="uk-UA"/>
        </w:rPr>
        <w:t xml:space="preserve"> Інформацію </w:t>
      </w:r>
      <w:r>
        <w:rPr>
          <w:rFonts w:cs="Times New Roman" w:ascii="Times New Roman" w:hAnsi="Times New Roman"/>
          <w:b w:val="false"/>
          <w:bCs w:val="false"/>
          <w:color w:val="000000"/>
          <w:sz w:val="28"/>
          <w:szCs w:val="28"/>
          <w:u w:val="single"/>
          <w:lang w:val="uk-UA"/>
        </w:rPr>
        <w:t>В.Товмасяна</w:t>
      </w:r>
      <w:r>
        <w:rPr>
          <w:rFonts w:cs="Times New Roman" w:ascii="Times New Roman" w:hAnsi="Times New Roman"/>
          <w:b w:val="false"/>
          <w:bCs w:val="false"/>
          <w:color w:val="000000"/>
          <w:sz w:val="28"/>
          <w:szCs w:val="28"/>
          <w:lang w:val="uk-UA"/>
        </w:rPr>
        <w:t xml:space="preserve"> щодо проекту рішення “Про надання статусу скверу земельній ділянці, що розташована на вул. Симиренка, 13/1 у Святошинському районі м. Києва”.</w:t>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val="false"/>
          <w:bCs w:val="false"/>
          <w:color w:val="000000"/>
          <w:sz w:val="28"/>
          <w:szCs w:val="28"/>
          <w:lang w:val="uk-UA"/>
        </w:rPr>
        <w:tab/>
        <w:t>Доповідач зазначив, що відповідним проектом рішення передбачено надати статус скверу земельні ділянці площею 0,25 га, що розташована між житловими будинками № 11 та № 13/1 на вулиці Симиренка у Святошинському районі м. Києва.</w:t>
      </w:r>
    </w:p>
    <w:p>
      <w:pPr>
        <w:pStyle w:val="Normal"/>
        <w:jc w:val="both"/>
        <w:rPr>
          <w:b/>
          <w:b/>
          <w:bCs/>
        </w:rPr>
      </w:pPr>
      <w:r>
        <w:rPr>
          <w:rFonts w:cs="Times New Roman" w:ascii="Times New Roman" w:hAnsi="Times New Roman"/>
          <w:b/>
          <w:bCs/>
          <w:sz w:val="28"/>
          <w:szCs w:val="28"/>
        </w:rPr>
        <w:t xml:space="preserve">Вирішили: </w:t>
      </w:r>
    </w:p>
    <w:p>
      <w:pPr>
        <w:pStyle w:val="Normal"/>
        <w:jc w:val="both"/>
        <w:rPr/>
      </w:pPr>
      <w:r>
        <w:rPr>
          <w:rFonts w:cs="Times New Roman" w:ascii="Times New Roman" w:hAnsi="Times New Roman"/>
          <w:sz w:val="28"/>
          <w:szCs w:val="28"/>
        </w:rPr>
        <w:t>Підтримати проект рішенн</w:t>
      </w:r>
      <w:r>
        <w:rPr>
          <w:rFonts w:cs="Times New Roman" w:ascii="Times New Roman" w:hAnsi="Times New Roman"/>
          <w:b w:val="false"/>
          <w:bCs w:val="false"/>
          <w:sz w:val="28"/>
          <w:szCs w:val="28"/>
        </w:rPr>
        <w:t xml:space="preserve">я </w:t>
      </w:r>
      <w:r>
        <w:rPr>
          <w:rFonts w:cs="Times New Roman" w:ascii="Times New Roman" w:hAnsi="Times New Roman"/>
          <w:b w:val="false"/>
          <w:bCs w:val="false"/>
          <w:color w:val="000000"/>
          <w:sz w:val="28"/>
          <w:szCs w:val="28"/>
          <w:lang w:val="uk-UA"/>
        </w:rPr>
        <w:t>“Про надання статусу скверу земельній ділянці, що розташована на вул. Симиренка, 13/1 у Святошинському районі м. Києва” (від 29.04.2016 № 08/231-2046/ПР)</w:t>
      </w:r>
      <w:r>
        <w:rPr>
          <w:rFonts w:cs="Times New Roman" w:ascii="Times New Roman" w:hAnsi="Times New Roman"/>
          <w:b w:val="false"/>
          <w:bCs w:val="false"/>
          <w:sz w:val="28"/>
          <w:szCs w:val="28"/>
        </w:rPr>
        <w:t>.</w:t>
      </w:r>
    </w:p>
    <w:p>
      <w:pPr>
        <w:pStyle w:val="Normal"/>
        <w:jc w:val="both"/>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b/>
          <w:b/>
          <w:bCs/>
          <w:i/>
          <w:i/>
        </w:rPr>
      </w:pPr>
      <w:r>
        <w:rPr>
          <w:b/>
          <w:bCs/>
          <w:i/>
        </w:rPr>
      </w:r>
    </w:p>
    <w:p>
      <w:pPr>
        <w:pStyle w:val="Normal"/>
        <w:tabs>
          <w:tab w:val="left" w:pos="540" w:leader="none"/>
          <w:tab w:val="left" w:pos="1320" w:leader="none"/>
        </w:tabs>
        <w:snapToGrid w:val="false"/>
        <w:ind w:right="92" w:hanging="0"/>
        <w:jc w:val="both"/>
        <w:rPr>
          <w:b/>
          <w:b/>
          <w:bCs/>
          <w:i/>
          <w:i/>
        </w:rPr>
      </w:pPr>
      <w:r>
        <w:rPr>
          <w:b/>
          <w:bCs/>
          <w:i/>
        </w:rPr>
      </w:r>
    </w:p>
    <w:p>
      <w:pPr>
        <w:pStyle w:val="Normal"/>
        <w:tabs>
          <w:tab w:val="left" w:pos="540" w:leader="none"/>
          <w:tab w:val="left" w:pos="1320" w:leader="none"/>
        </w:tabs>
        <w:snapToGrid w:val="false"/>
        <w:ind w:hanging="0"/>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lang w:val="uk-UA"/>
        </w:rPr>
        <w:t>1</w:t>
      </w:r>
      <w:r>
        <w:rPr>
          <w:rFonts w:cs="Times New Roman" w:ascii="Times New Roman" w:hAnsi="Times New Roman"/>
          <w:b/>
          <w:bCs/>
          <w:i w:val="false"/>
          <w:iCs w:val="false"/>
          <w:color w:val="000000"/>
          <w:sz w:val="28"/>
          <w:szCs w:val="28"/>
          <w:lang w:val="en-US"/>
        </w:rPr>
        <w:t>4</w:t>
      </w:r>
      <w:r>
        <w:rPr>
          <w:rFonts w:cs="Times New Roman" w:ascii="Times New Roman" w:hAnsi="Times New Roman"/>
          <w:b/>
          <w:bCs/>
          <w:i w:val="false"/>
          <w:iCs w:val="false"/>
          <w:color w:val="000000"/>
          <w:sz w:val="28"/>
          <w:szCs w:val="28"/>
          <w:lang w:val="uk-UA"/>
        </w:rPr>
        <w:t>. Про проект рішення “Про надання статусу скверу земельній ділянці, що розташована між будинками №5-В та № 7-А на вул. Симиренка у Святошинському районі м. Києва” (від 29.04.2016 № 08/231-2045/ПР)</w:t>
      </w:r>
    </w:p>
    <w:p>
      <w:pPr>
        <w:pStyle w:val="Normal"/>
        <w:tabs>
          <w:tab w:val="left" w:pos="540" w:leader="none"/>
          <w:tab w:val="left" w:pos="1320" w:leader="none"/>
        </w:tabs>
        <w:snapToGrid w:val="false"/>
        <w:ind w:hanging="0"/>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lang w:val="uk-UA"/>
        </w:rPr>
        <w:t>Слухали:</w:t>
      </w:r>
      <w:r>
        <w:rPr>
          <w:rFonts w:cs="Times New Roman" w:ascii="Times New Roman" w:hAnsi="Times New Roman"/>
          <w:b w:val="false"/>
          <w:bCs w:val="false"/>
          <w:color w:val="000000"/>
          <w:sz w:val="28"/>
          <w:szCs w:val="28"/>
          <w:lang w:val="uk-UA"/>
        </w:rPr>
        <w:t xml:space="preserve"> Інформацію </w:t>
      </w:r>
      <w:r>
        <w:rPr>
          <w:rFonts w:cs="Times New Roman" w:ascii="Times New Roman" w:hAnsi="Times New Roman"/>
          <w:b w:val="false"/>
          <w:bCs w:val="false"/>
          <w:color w:val="000000"/>
          <w:sz w:val="28"/>
          <w:szCs w:val="28"/>
          <w:u w:val="single"/>
          <w:lang w:val="uk-UA"/>
        </w:rPr>
        <w:t>В.Товмасяна</w:t>
      </w:r>
      <w:r>
        <w:rPr>
          <w:rFonts w:cs="Times New Roman" w:ascii="Times New Roman" w:hAnsi="Times New Roman"/>
          <w:b w:val="false"/>
          <w:bCs w:val="false"/>
          <w:color w:val="000000"/>
          <w:sz w:val="28"/>
          <w:szCs w:val="28"/>
          <w:lang w:val="uk-UA"/>
        </w:rPr>
        <w:t xml:space="preserve"> щодо проекту рішення “Про надання статусу скверу земельній ділянці, що розташована між будинками №5-В та № 7- А на вул. Симиренка у Святошинському районі м. Києва”.</w:t>
      </w:r>
    </w:p>
    <w:p>
      <w:pPr>
        <w:pStyle w:val="Normal"/>
        <w:jc w:val="both"/>
        <w:rPr>
          <w:b/>
          <w:b/>
          <w:bCs/>
        </w:rPr>
      </w:pPr>
      <w:r>
        <w:rPr>
          <w:rFonts w:cs="Times New Roman" w:ascii="Times New Roman" w:hAnsi="Times New Roman"/>
          <w:b/>
          <w:bCs/>
          <w:sz w:val="28"/>
          <w:szCs w:val="28"/>
        </w:rPr>
        <w:t xml:space="preserve">Вирішили: </w:t>
      </w:r>
    </w:p>
    <w:p>
      <w:pPr>
        <w:pStyle w:val="Normal"/>
        <w:jc w:val="both"/>
        <w:rPr/>
      </w:pPr>
      <w:r>
        <w:rPr>
          <w:rFonts w:cs="Times New Roman" w:ascii="Times New Roman" w:hAnsi="Times New Roman"/>
          <w:sz w:val="28"/>
          <w:szCs w:val="28"/>
        </w:rPr>
        <w:t>Підтримати проект рішенн</w:t>
      </w:r>
      <w:r>
        <w:rPr>
          <w:rFonts w:cs="Times New Roman" w:ascii="Times New Roman" w:hAnsi="Times New Roman"/>
          <w:b w:val="false"/>
          <w:bCs w:val="false"/>
          <w:sz w:val="28"/>
          <w:szCs w:val="28"/>
        </w:rPr>
        <w:t xml:space="preserve">я </w:t>
      </w:r>
      <w:r>
        <w:rPr>
          <w:rFonts w:cs="Times New Roman" w:ascii="Times New Roman" w:hAnsi="Times New Roman"/>
          <w:b w:val="false"/>
          <w:bCs w:val="false"/>
          <w:color w:val="000000"/>
          <w:sz w:val="28"/>
          <w:szCs w:val="28"/>
          <w:lang w:val="uk-UA"/>
        </w:rPr>
        <w:t>“Про надання статусу скверу земельній ділянці, що розташована між будинками №5-В та № 7-А на вул. Симиренка у Святошинському районі м. Києва” (від 29.04.2016 № 08/231-2045/ПР)</w:t>
      </w:r>
      <w:r>
        <w:rPr>
          <w:rFonts w:cs="Times New Roman" w:ascii="Times New Roman" w:hAnsi="Times New Roman"/>
          <w:b w:val="false"/>
          <w:bCs w:val="false"/>
          <w:sz w:val="28"/>
          <w:szCs w:val="28"/>
        </w:rPr>
        <w:t>.</w:t>
      </w:r>
    </w:p>
    <w:p>
      <w:pPr>
        <w:pStyle w:val="Normal"/>
        <w:jc w:val="both"/>
        <w:rPr/>
      </w:pPr>
      <w:r>
        <w:rPr>
          <w:rFonts w:cs="Times New Roman" w:ascii="Times New Roman" w:hAnsi="Times New Roman"/>
          <w:b/>
          <w:i/>
          <w:sz w:val="28"/>
          <w:szCs w:val="28"/>
        </w:rPr>
        <w:t>Голосували:</w:t>
        <w:tab/>
        <w:t xml:space="preserve">   За – 13,</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right="92" w:hanging="0"/>
        <w:jc w:val="both"/>
        <w:rPr>
          <w:rFonts w:ascii="Times New Roman" w:hAnsi="Times New Roman" w:cs="Times New Roman"/>
          <w:color w:val="000000"/>
          <w:sz w:val="28"/>
          <w:szCs w:val="28"/>
        </w:rPr>
      </w:pPr>
      <w:r>
        <w:rPr>
          <w:rFonts w:cs="Times New Roman" w:ascii="Times New Roman" w:hAnsi="Times New Roman"/>
          <w:b/>
          <w:bCs/>
          <w:i/>
          <w:color w:val="000000"/>
          <w:sz w:val="28"/>
          <w:szCs w:val="28"/>
        </w:rPr>
        <w:t>Рішення  прийнято.</w:t>
      </w:r>
    </w:p>
    <w:p>
      <w:pPr>
        <w:pStyle w:val="Normal"/>
        <w:tabs>
          <w:tab w:val="left" w:pos="540" w:leader="none"/>
          <w:tab w:val="left" w:pos="1320" w:leader="none"/>
        </w:tabs>
        <w:snapToGrid w:val="false"/>
        <w:ind w:right="92" w:hanging="0"/>
        <w:jc w:val="both"/>
        <w:rPr/>
      </w:pPr>
      <w:r>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6061710" cy="2998470"/>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061710" cy="2998470"/>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ymbol">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 w:name="Benguiat">
    <w:charset w:val="cc"/>
    <w:family w:val="roman"/>
    <w:pitch w:val="variable"/>
  </w:font>
</w:fonts>
</file>

<file path=word/settings.xml><?xml version="1.0" encoding="utf-8"?>
<w:settings xmlns:w="http://schemas.openxmlformats.org/wordprocessingml/2006/main">
  <w:zoom w:percent="100"/>
  <w:defaultTabStop w:val="709"/>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uk-UA"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a7b13"/>
    <w:pPr>
      <w:widowControl w:val="false"/>
      <w:bidi w:val="0"/>
      <w:jc w:val="left"/>
    </w:pPr>
    <w:rPr>
      <w:rFonts w:ascii="Liberation Serif" w:hAnsi="Liberation Serif" w:eastAsia="SimSun" w:cs="Mangal"/>
      <w:color w:val="00000A"/>
      <w:sz w:val="24"/>
      <w:szCs w:val="24"/>
      <w:lang w:val="uk-UA" w:eastAsia="zh-CN" w:bidi="hi-IN"/>
    </w:rPr>
  </w:style>
  <w:style w:type="paragraph" w:styleId="1">
    <w:name w:val="Heading 1"/>
    <w:basedOn w:val="Style14"/>
    <w:qFormat/>
    <w:rsid w:val="00fa7b13"/>
    <w:pPr>
      <w:outlineLvl w:val="0"/>
    </w:pPr>
    <w:rPr>
      <w:b/>
      <w:bCs/>
      <w:sz w:val="36"/>
      <w:szCs w:val="36"/>
    </w:rPr>
  </w:style>
  <w:style w:type="paragraph" w:styleId="2">
    <w:name w:val="Heading 2"/>
    <w:basedOn w:val="Style14"/>
    <w:qFormat/>
    <w:rsid w:val="00fa7b13"/>
    <w:pPr>
      <w:spacing w:before="200" w:after="120"/>
      <w:outlineLvl w:val="1"/>
    </w:pPr>
    <w:rPr>
      <w:b/>
      <w:bCs/>
      <w:sz w:val="32"/>
      <w:szCs w:val="32"/>
    </w:rPr>
  </w:style>
  <w:style w:type="paragraph" w:styleId="3">
    <w:name w:val="Heading 3"/>
    <w:basedOn w:val="Style14"/>
    <w:qFormat/>
    <w:rsid w:val="00fa7b13"/>
    <w:pPr>
      <w:spacing w:before="140" w:after="120"/>
      <w:outlineLvl w:val="2"/>
    </w:pPr>
    <w:rPr>
      <w:b/>
      <w:bCs/>
    </w:rPr>
  </w:style>
  <w:style w:type="paragraph" w:styleId="5">
    <w:name w:val="Heading 5"/>
    <w:basedOn w:val="Style14"/>
    <w:qFormat/>
    <w:pPr/>
    <w:rPr/>
  </w:style>
  <w:style w:type="character" w:styleId="DefaultParagraphFont" w:default="1">
    <w:name w:val="Default Paragraph Font"/>
    <w:uiPriority w:val="1"/>
    <w:semiHidden/>
    <w:unhideWhenUsed/>
    <w:qFormat/>
    <w:rPr/>
  </w:style>
  <w:style w:type="character" w:styleId="WW8Num2z0" w:customStyle="1">
    <w:name w:val="WW8Num2z0"/>
    <w:qFormat/>
    <w:rsid w:val="00fa7b13"/>
    <w:rPr/>
  </w:style>
  <w:style w:type="character" w:styleId="WW8Num2z1" w:customStyle="1">
    <w:name w:val="WW8Num2z1"/>
    <w:qFormat/>
    <w:rsid w:val="00fa7b13"/>
    <w:rPr/>
  </w:style>
  <w:style w:type="character" w:styleId="WW8Num2z2" w:customStyle="1">
    <w:name w:val="WW8Num2z2"/>
    <w:qFormat/>
    <w:rsid w:val="00fa7b13"/>
    <w:rPr/>
  </w:style>
  <w:style w:type="character" w:styleId="WW8Num2z3" w:customStyle="1">
    <w:name w:val="WW8Num2z3"/>
    <w:qFormat/>
    <w:rsid w:val="00fa7b13"/>
    <w:rPr/>
  </w:style>
  <w:style w:type="character" w:styleId="WW8Num2z4" w:customStyle="1">
    <w:name w:val="WW8Num2z4"/>
    <w:qFormat/>
    <w:rsid w:val="00fa7b13"/>
    <w:rPr/>
  </w:style>
  <w:style w:type="character" w:styleId="WW8Num2z5" w:customStyle="1">
    <w:name w:val="WW8Num2z5"/>
    <w:qFormat/>
    <w:rsid w:val="00fa7b13"/>
    <w:rPr/>
  </w:style>
  <w:style w:type="character" w:styleId="WW8Num2z6" w:customStyle="1">
    <w:name w:val="WW8Num2z6"/>
    <w:qFormat/>
    <w:rsid w:val="00fa7b13"/>
    <w:rPr/>
  </w:style>
  <w:style w:type="character" w:styleId="WW8Num2z7" w:customStyle="1">
    <w:name w:val="WW8Num2z7"/>
    <w:qFormat/>
    <w:rsid w:val="00fa7b13"/>
    <w:rPr/>
  </w:style>
  <w:style w:type="character" w:styleId="WW8Num2z8" w:customStyle="1">
    <w:name w:val="WW8Num2z8"/>
    <w:qFormat/>
    <w:rsid w:val="00fa7b13"/>
    <w:rPr/>
  </w:style>
  <w:style w:type="character" w:styleId="Style10" w:customStyle="1">
    <w:name w:val="Выделение жирным"/>
    <w:qFormat/>
    <w:rsid w:val="00fa7b13"/>
    <w:rPr>
      <w:b/>
      <w:bCs/>
    </w:rPr>
  </w:style>
  <w:style w:type="character" w:styleId="Style11" w:customStyle="1">
    <w:name w:val="Основной текст_"/>
    <w:basedOn w:val="DefaultParagraphFont"/>
    <w:qFormat/>
    <w:rsid w:val="00fa7b13"/>
    <w:rPr>
      <w:rFonts w:ascii="Times New Roman" w:hAnsi="Times New Roman" w:eastAsia="Times New Roman" w:cs="Times New Roman"/>
      <w:sz w:val="18"/>
      <w:szCs w:val="18"/>
      <w:shd w:fill="FFFFFF" w:val="clear"/>
    </w:rPr>
  </w:style>
  <w:style w:type="character" w:styleId="11" w:customStyle="1">
    <w:name w:val="Основной текст1"/>
    <w:basedOn w:val="Style11"/>
    <w:qFormat/>
    <w:rsid w:val="00fa7b13"/>
    <w:rPr>
      <w:b w:val="false"/>
      <w:bCs w:val="false"/>
      <w:i w:val="false"/>
      <w:iCs w:val="false"/>
      <w:caps w:val="false"/>
      <w:smallCaps w:val="false"/>
      <w:strike w:val="false"/>
      <w:dstrike w:val="false"/>
      <w:color w:val="000000"/>
      <w:spacing w:val="0"/>
      <w:w w:val="100"/>
      <w:u w:val="none"/>
      <w:lang w:val="uk-UA"/>
    </w:rPr>
  </w:style>
  <w:style w:type="character" w:styleId="WW8Num3z0" w:customStyle="1">
    <w:name w:val="WW8Num3z0"/>
    <w:qFormat/>
    <w:rsid w:val="00fa7b13"/>
    <w:rPr>
      <w:rFonts w:ascii="Symbol" w:hAnsi="Symbol" w:cs="OpenSymbol;Arial Unicode MS"/>
      <w:color w:val="000000"/>
      <w:sz w:val="28"/>
      <w:szCs w:val="28"/>
      <w:lang w:val="uk-UA"/>
    </w:rPr>
  </w:style>
  <w:style w:type="character" w:styleId="WW8Num3z1" w:customStyle="1">
    <w:name w:val="WW8Num3z1"/>
    <w:qFormat/>
    <w:rsid w:val="00fa7b13"/>
    <w:rPr>
      <w:rFonts w:ascii="OpenSymbol;Arial Unicode MS" w:hAnsi="OpenSymbol;Arial Unicode MS" w:cs="OpenSymbol;Arial Unicode MS"/>
    </w:rPr>
  </w:style>
  <w:style w:type="character" w:styleId="Style12">
    <w:name w:val="Выделение"/>
    <w:qFormat/>
    <w:rsid w:val="00fa7b13"/>
    <w:rPr>
      <w:i/>
      <w:iCs/>
    </w:rPr>
  </w:style>
  <w:style w:type="character" w:styleId="WW8Num4z0" w:customStyle="1">
    <w:name w:val="WW8Num4z0"/>
    <w:qFormat/>
    <w:rsid w:val="00fa7b13"/>
    <w:rPr>
      <w:rFonts w:ascii="Symbol" w:hAnsi="Symbol" w:cs="OpenSymbol;Arial Unicode MS"/>
      <w:color w:val="000000"/>
      <w:sz w:val="28"/>
      <w:szCs w:val="28"/>
      <w:lang w:val="uk-UA"/>
    </w:rPr>
  </w:style>
  <w:style w:type="character" w:styleId="WW8Num4z1" w:customStyle="1">
    <w:name w:val="WW8Num4z1"/>
    <w:qFormat/>
    <w:rsid w:val="00fa7b13"/>
    <w:rPr>
      <w:rFonts w:ascii="OpenSymbol;Arial Unicode MS" w:hAnsi="OpenSymbol;Arial Unicode MS" w:cs="OpenSymbol;Arial Unicode MS"/>
    </w:rPr>
  </w:style>
  <w:style w:type="character" w:styleId="ListLabel1" w:customStyle="1">
    <w:name w:val="ListLabel 1"/>
    <w:qFormat/>
    <w:rsid w:val="00fa7b13"/>
    <w:rPr>
      <w:rFonts w:ascii="Times New Roman" w:hAnsi="Times New Roman" w:cs="OpenSymbol;Arial Unicode MS"/>
      <w:color w:val="000000"/>
      <w:sz w:val="28"/>
      <w:szCs w:val="28"/>
      <w:lang w:val="uk-UA"/>
    </w:rPr>
  </w:style>
  <w:style w:type="character" w:styleId="ListLabel2" w:customStyle="1">
    <w:name w:val="ListLabel 2"/>
    <w:qFormat/>
    <w:rsid w:val="00fa7b13"/>
    <w:rPr>
      <w:rFonts w:cs="OpenSymbol;Arial Unicode MS"/>
    </w:rPr>
  </w:style>
  <w:style w:type="character" w:styleId="ListLabel3">
    <w:name w:val="ListLabel 3"/>
    <w:qFormat/>
    <w:rPr>
      <w:rFonts w:cs="Times New Roman"/>
      <w:b/>
      <w:sz w:val="28"/>
    </w:rPr>
  </w:style>
  <w:style w:type="character" w:styleId="ListLabel4">
    <w:name w:val="ListLabel 4"/>
    <w:qFormat/>
    <w:rPr>
      <w:rFonts w:cs="Times New Roman"/>
      <w:sz w:val="28"/>
    </w:rPr>
  </w:style>
  <w:style w:type="character" w:styleId="Style13">
    <w:name w:val="Маркеры списка"/>
    <w:qFormat/>
    <w:rPr>
      <w:rFonts w:ascii="OpenSymbol" w:hAnsi="OpenSymbol" w:eastAsia="OpenSymbol" w:cs="OpenSymbol"/>
    </w:rPr>
  </w:style>
  <w:style w:type="character" w:styleId="ListLabel5">
    <w:name w:val="ListLabel 5"/>
    <w:qFormat/>
    <w:rPr>
      <w:rFonts w:ascii="Times New Roman" w:hAnsi="Times New Roman" w:cs="Times New Roman"/>
      <w:sz w:val="28"/>
    </w:rPr>
  </w:style>
  <w:style w:type="character" w:styleId="ListLabel6">
    <w:name w:val="ListLabel 6"/>
    <w:qFormat/>
    <w:rPr>
      <w:rFonts w:cs="Wingdings"/>
    </w:rPr>
  </w:style>
  <w:style w:type="character" w:styleId="ListLabel7">
    <w:name w:val="ListLabel 7"/>
    <w:qFormat/>
    <w:rPr>
      <w:rFonts w:cs="OpenSymbol"/>
    </w:rPr>
  </w:style>
  <w:style w:type="character" w:styleId="ListLabel8">
    <w:name w:val="ListLabel 8"/>
    <w:qFormat/>
    <w:rPr>
      <w:rFonts w:ascii="Times New Roman" w:hAnsi="Times New Roman" w:cs="Times New Roman"/>
      <w:sz w:val="28"/>
    </w:rPr>
  </w:style>
  <w:style w:type="character" w:styleId="ListLabel9">
    <w:name w:val="ListLabel 9"/>
    <w:qFormat/>
    <w:rPr>
      <w:rFonts w:cs="Wingdings"/>
    </w:rPr>
  </w:style>
  <w:style w:type="character" w:styleId="ListLabel10">
    <w:name w:val="ListLabel 10"/>
    <w:qFormat/>
    <w:rPr>
      <w:rFonts w:cs="OpenSymbol"/>
    </w:rPr>
  </w:style>
  <w:style w:type="character" w:styleId="ListLabel11">
    <w:name w:val="ListLabel 11"/>
    <w:qFormat/>
    <w:rPr>
      <w:rFonts w:ascii="Times New Roman" w:hAnsi="Times New Roman" w:cs="Times New Roman"/>
      <w:sz w:val="28"/>
    </w:rPr>
  </w:style>
  <w:style w:type="character" w:styleId="ListLabel12">
    <w:name w:val="ListLabel 12"/>
    <w:qFormat/>
    <w:rPr>
      <w:rFonts w:cs="Wingdings"/>
    </w:rPr>
  </w:style>
  <w:style w:type="character" w:styleId="ListLabel13">
    <w:name w:val="ListLabel 13"/>
    <w:qFormat/>
    <w:rPr>
      <w:rFonts w:cs="OpenSymbol"/>
    </w:rPr>
  </w:style>
  <w:style w:type="character" w:styleId="ListLabel14">
    <w:name w:val="ListLabel 14"/>
    <w:qFormat/>
    <w:rPr>
      <w:rFonts w:ascii="Times New Roman" w:hAnsi="Times New Roman" w:cs="Times New Roman"/>
      <w:sz w:val="28"/>
    </w:rPr>
  </w:style>
  <w:style w:type="character" w:styleId="ListLabel15">
    <w:name w:val="ListLabel 15"/>
    <w:qFormat/>
    <w:rPr>
      <w:rFonts w:cs="Wingdings"/>
    </w:rPr>
  </w:style>
  <w:style w:type="character" w:styleId="ListLabel16">
    <w:name w:val="ListLabel 16"/>
    <w:qFormat/>
    <w:rPr>
      <w:rFonts w:cs="OpenSymbol"/>
    </w:rPr>
  </w:style>
  <w:style w:type="paragraph" w:styleId="Style14" w:customStyle="1">
    <w:name w:val="Заголовок"/>
    <w:basedOn w:val="Normal"/>
    <w:next w:val="Style15"/>
    <w:qFormat/>
    <w:rsid w:val="00fa7b13"/>
    <w:pPr>
      <w:keepNext/>
      <w:spacing w:before="240" w:after="120"/>
    </w:pPr>
    <w:rPr>
      <w:rFonts w:ascii="Liberation Sans" w:hAnsi="Liberation Sans" w:eastAsia="Microsoft YaHei"/>
      <w:sz w:val="28"/>
      <w:szCs w:val="28"/>
    </w:rPr>
  </w:style>
  <w:style w:type="paragraph" w:styleId="Style15">
    <w:name w:val="Body Text"/>
    <w:basedOn w:val="Normal"/>
    <w:rsid w:val="00fa7b13"/>
    <w:pPr>
      <w:spacing w:lineRule="auto" w:line="288" w:before="0" w:after="140"/>
    </w:pPr>
    <w:rPr/>
  </w:style>
  <w:style w:type="paragraph" w:styleId="Style16">
    <w:name w:val="List"/>
    <w:basedOn w:val="Style15"/>
    <w:rsid w:val="00fa7b13"/>
    <w:pPr/>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customStyle="1">
    <w:name w:val="Title"/>
    <w:basedOn w:val="Style14"/>
    <w:qFormat/>
    <w:rsid w:val="00fa7b13"/>
    <w:pPr>
      <w:jc w:val="center"/>
    </w:pPr>
    <w:rPr>
      <w:b/>
      <w:bCs/>
      <w:sz w:val="56"/>
      <w:szCs w:val="56"/>
    </w:rPr>
  </w:style>
  <w:style w:type="paragraph" w:styleId="Indexheading">
    <w:name w:val="index heading"/>
    <w:basedOn w:val="Normal"/>
    <w:qFormat/>
    <w:rsid w:val="00fa7b13"/>
    <w:pPr>
      <w:suppressLineNumbers/>
    </w:pPr>
    <w:rPr/>
  </w:style>
  <w:style w:type="paragraph" w:styleId="Style20" w:customStyle="1">
    <w:name w:val="Блочная цитата"/>
    <w:basedOn w:val="Normal"/>
    <w:qFormat/>
    <w:rsid w:val="00fa7b13"/>
    <w:pPr>
      <w:spacing w:before="0" w:after="283"/>
      <w:ind w:left="567" w:right="567" w:hanging="0"/>
    </w:pPr>
    <w:rPr/>
  </w:style>
  <w:style w:type="paragraph" w:styleId="Style21">
    <w:name w:val="Subtitle"/>
    <w:basedOn w:val="Style14"/>
    <w:qFormat/>
    <w:rsid w:val="00fa7b13"/>
    <w:pPr>
      <w:spacing w:before="60" w:after="120"/>
      <w:jc w:val="center"/>
    </w:pPr>
    <w:rPr>
      <w:sz w:val="36"/>
      <w:szCs w:val="36"/>
    </w:rPr>
  </w:style>
  <w:style w:type="paragraph" w:styleId="Style22" w:customStyle="1">
    <w:name w:val="Содержимое таблицы"/>
    <w:basedOn w:val="Normal"/>
    <w:qFormat/>
    <w:rsid w:val="00fa7b13"/>
    <w:pPr>
      <w:suppressLineNumbers/>
    </w:pPr>
    <w:rPr/>
  </w:style>
  <w:style w:type="paragraph" w:styleId="Style23">
    <w:name w:val="Header"/>
    <w:basedOn w:val="Normal"/>
    <w:rsid w:val="00fa7b13"/>
    <w:pPr>
      <w:widowControl/>
      <w:tabs>
        <w:tab w:val="center" w:pos="4153" w:leader="none"/>
        <w:tab w:val="right" w:pos="8306" w:leader="none"/>
      </w:tabs>
      <w:ind w:firstLine="720"/>
      <w:jc w:val="both"/>
    </w:pPr>
    <w:rPr>
      <w:rFonts w:ascii="Times New Roman" w:hAnsi="Times New Roman" w:eastAsia="Times New Roman" w:cs="Times New Roman"/>
      <w:sz w:val="28"/>
      <w:szCs w:val="20"/>
      <w:lang w:bidi="ar-SA"/>
    </w:rPr>
  </w:style>
  <w:style w:type="paragraph" w:styleId="ListParagraph">
    <w:name w:val="List Paragraph"/>
    <w:basedOn w:val="Normal"/>
    <w:uiPriority w:val="34"/>
    <w:qFormat/>
    <w:rsid w:val="00b74d31"/>
    <w:pPr>
      <w:spacing w:before="0" w:after="0"/>
      <w:ind w:left="720" w:hanging="0"/>
      <w:contextualSpacing/>
    </w:pPr>
    <w:rPr>
      <w:szCs w:val="21"/>
    </w:rPr>
  </w:style>
  <w:style w:type="paragraph" w:styleId="Style24">
    <w:name w:val="Заголовок таблицы"/>
    <w:basedOn w:val="Style22"/>
    <w:qFormat/>
    <w:pPr/>
    <w:rPr/>
  </w:style>
  <w:style w:type="numbering" w:styleId="NoList" w:default="1">
    <w:name w:val="No List"/>
    <w:uiPriority w:val="99"/>
    <w:semiHidden/>
    <w:unhideWhenUsed/>
    <w:qFormat/>
  </w:style>
  <w:style w:type="numbering" w:styleId="WW8Num2" w:customStyle="1">
    <w:name w:val="WW8Num2"/>
    <w:qFormat/>
    <w:rsid w:val="00fa7b13"/>
  </w:style>
  <w:style w:type="numbering" w:styleId="WW8Num3" w:customStyle="1">
    <w:name w:val="WW8Num3"/>
    <w:qFormat/>
    <w:rsid w:val="00fa7b13"/>
  </w:style>
  <w:style w:type="numbering" w:styleId="WW8Num4" w:customStyle="1">
    <w:name w:val="WW8Num4"/>
    <w:qFormat/>
    <w:rsid w:val="00fa7b13"/>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E8987-50EA-4A2C-8926-F1F625D77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1588</TotalTime>
  <Application>LibreOffice/5.1.2.2$Windows_x86 LibreOffice_project/d3bf12ecb743fc0d20e0be0c58ca359301eb705f</Application>
  <Pages>13</Pages>
  <Words>3650</Words>
  <Characters>24847</Characters>
  <CharactersWithSpaces>29094</CharactersWithSpaces>
  <Paragraphs>204</Paragraphs>
  <Company>UralSOFT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2016-04-13T20:20:00Z</dcterms:created>
  <dc:creator>Дмитрий</dc:creator>
  <dc:description/>
  <dc:language>uk-UA</dc:language>
  <cp:lastModifiedBy/>
  <cp:lastPrinted>2016-05-19T11:46:24Z</cp:lastPrinted>
  <dcterms:modified xsi:type="dcterms:W3CDTF">2016-06-30T11:11:14Z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UralSOFT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