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pPr>
      <w:r>
        <w:rPr>
          <w:rFonts w:cs="Benguiat" w:ascii="Benguiat" w:hAnsi="Benguiat"/>
          <w:b/>
          <w:w w:val="90"/>
          <w:szCs w:val="28"/>
          <w:lang w:val="en-US"/>
        </w:rPr>
        <w:t>VIII</w:t>
      </w:r>
      <w:r>
        <w:rPr>
          <w:rFonts w:cs="Benguiat" w:ascii="Benguiat" w:hAnsi="Benguiat"/>
          <w:b/>
          <w:w w:val="90"/>
          <w:szCs w:val="28"/>
          <w:lang w:val="ru-RU"/>
        </w:rPr>
        <w:t xml:space="preserve">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Cs/>
          <w:i/>
          <w:i/>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1</w:t>
      </w:r>
      <w:r>
        <w:rPr>
          <w:rFonts w:cs="Times New Roman" w:ascii="Times New Roman" w:hAnsi="Times New Roman"/>
          <w:b/>
          <w:bCs/>
          <w:sz w:val="28"/>
          <w:szCs w:val="28"/>
          <w:lang w:val="uk-UA"/>
        </w:rPr>
        <w:t>6</w:t>
      </w:r>
      <w:r>
        <w:rPr>
          <w:rFonts w:cs="Times New Roman" w:ascii="Times New Roman" w:hAnsi="Times New Roman"/>
          <w:b/>
          <w:bCs/>
          <w:sz w:val="28"/>
          <w:szCs w:val="28"/>
        </w:rPr>
        <w:t>/2</w:t>
      </w:r>
      <w:r>
        <w:rPr>
          <w:rFonts w:cs="Times New Roman" w:ascii="Times New Roman" w:hAnsi="Times New Roman"/>
          <w:b/>
          <w:bCs/>
          <w:sz w:val="28"/>
          <w:szCs w:val="28"/>
          <w:lang w:val="uk-UA"/>
        </w:rPr>
        <w:t>9</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Normal"/>
        <w:rPr>
          <w:rFonts w:ascii="Times New Roman" w:hAnsi="Times New Roman" w:cs="Times New Roman"/>
          <w:bCs/>
          <w:sz w:val="28"/>
          <w:szCs w:val="28"/>
          <w:lang w:val="uk-UA"/>
        </w:rPr>
      </w:pPr>
      <w:r>
        <w:rPr>
          <w:rFonts w:cs="Times New Roman" w:ascii="Times New Roman" w:hAnsi="Times New Roman"/>
          <w:bCs/>
          <w:sz w:val="28"/>
          <w:szCs w:val="28"/>
          <w:lang w:val="uk-UA"/>
        </w:rPr>
        <w:t>26.04.2016</w:t>
      </w:r>
    </w:p>
    <w:p>
      <w:pPr>
        <w:pStyle w:val="Normal"/>
        <w:rPr>
          <w:rFonts w:ascii="Times New Roman" w:hAnsi="Times New Roman" w:cs="Times New Roman"/>
          <w:bCs/>
          <w:sz w:val="28"/>
          <w:szCs w:val="28"/>
        </w:rPr>
      </w:pPr>
      <w:r>
        <w:rPr>
          <w:rFonts w:cs="Times New Roman" w:ascii="Times New Roman" w:hAnsi="Times New Roman"/>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Склад комісії – 19 осіб.</w:t>
      </w:r>
    </w:p>
    <w:p>
      <w:pPr>
        <w:pStyle w:val="Normal"/>
        <w:jc w:val="both"/>
        <w:rPr/>
      </w:pPr>
      <w:r>
        <w:rPr>
          <w:rFonts w:cs="Times New Roman" w:ascii="Times New Roman" w:hAnsi="Times New Roman"/>
          <w:b/>
          <w:sz w:val="28"/>
          <w:szCs w:val="28"/>
        </w:rPr>
        <w:t>Присутні –  1</w:t>
      </w:r>
      <w:r>
        <w:rPr>
          <w:rFonts w:cs="Times New Roman" w:ascii="Times New Roman" w:hAnsi="Times New Roman"/>
          <w:b/>
          <w:sz w:val="28"/>
          <w:szCs w:val="28"/>
          <w:lang w:val="uk-UA"/>
        </w:rPr>
        <w:t>7</w:t>
      </w:r>
      <w:r>
        <w:rPr>
          <w:rFonts w:cs="Times New Roman" w:ascii="Times New Roman" w:hAnsi="Times New Roman"/>
          <w:b/>
          <w:sz w:val="28"/>
          <w:szCs w:val="28"/>
        </w:rPr>
        <w:t xml:space="preserve"> осіб:</w:t>
      </w:r>
    </w:p>
    <w:p>
      <w:pPr>
        <w:pStyle w:val="Normal"/>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jc w:val="both"/>
        <w:rPr/>
      </w:pPr>
      <w:r>
        <w:rPr>
          <w:rFonts w:cs="Times New Roman" w:ascii="Times New Roman" w:hAnsi="Times New Roman"/>
          <w:b/>
          <w:bCs/>
          <w:sz w:val="28"/>
          <w:szCs w:val="28"/>
        </w:rPr>
        <w:t xml:space="preserve">Перший заступник голови комісії: </w:t>
      </w:r>
      <w:r>
        <w:rPr>
          <w:rFonts w:cs="Times New Roman" w:ascii="Times New Roman" w:hAnsi="Times New Roman"/>
          <w:sz w:val="28"/>
          <w:szCs w:val="28"/>
        </w:rPr>
        <w:t>О.Маляревич;</w:t>
      </w:r>
    </w:p>
    <w:p>
      <w:pPr>
        <w:pStyle w:val="Normal"/>
        <w:jc w:val="both"/>
        <w:rPr>
          <w:rFonts w:ascii="Times New Roman" w:hAnsi="Times New Roman" w:cs="Times New Roman"/>
          <w:sz w:val="28"/>
          <w:szCs w:val="28"/>
        </w:rPr>
      </w:pPr>
      <w:r>
        <w:rPr>
          <w:rFonts w:cs="Times New Roman" w:ascii="Times New Roman" w:hAnsi="Times New Roman"/>
          <w:sz w:val="28"/>
          <w:szCs w:val="28"/>
        </w:rPr>
        <w:t>(з питань інвестиційної діяльності)</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Л.Костенко;</w:t>
      </w:r>
    </w:p>
    <w:p>
      <w:pPr>
        <w:pStyle w:val="Normal"/>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sz w:val="28"/>
          <w:szCs w:val="28"/>
        </w:rPr>
        <w:t xml:space="preserve"> В.Яловий;</w:t>
      </w:r>
    </w:p>
    <w:p>
      <w:pPr>
        <w:pStyle w:val="Normal"/>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jc w:val="both"/>
        <w:rPr/>
      </w:pPr>
      <w:r>
        <w:rPr>
          <w:rFonts w:cs="Times New Roman" w:ascii="Times New Roman" w:hAnsi="Times New Roman"/>
          <w:b/>
          <w:sz w:val="28"/>
          <w:szCs w:val="28"/>
        </w:rPr>
        <w:t>Члени комісії:</w:t>
      </w:r>
      <w:r>
        <w:rPr>
          <w:rFonts w:cs="Times New Roman" w:ascii="Times New Roman" w:hAnsi="Times New Roman"/>
          <w:bCs/>
          <w:sz w:val="28"/>
          <w:szCs w:val="28"/>
        </w:rPr>
        <w:t xml:space="preserve"> </w:t>
      </w:r>
      <w:r>
        <w:rPr>
          <w:rFonts w:cs="Times New Roman" w:ascii="Times New Roman" w:hAnsi="Times New Roman"/>
          <w:sz w:val="28"/>
          <w:szCs w:val="28"/>
          <w:lang w:val="ru-RU"/>
        </w:rPr>
        <w:t xml:space="preserve">М.Терентьєв, </w:t>
      </w:r>
      <w:r>
        <w:rPr>
          <w:rFonts w:cs="Times New Roman" w:ascii="Times New Roman" w:hAnsi="Times New Roman"/>
          <w:bCs/>
          <w:sz w:val="28"/>
          <w:szCs w:val="28"/>
        </w:rPr>
        <w:t xml:space="preserve"> Ю.Сулига, В.Гончаров, А.Дрепін, </w:t>
      </w:r>
      <w:r>
        <w:rPr>
          <w:rFonts w:cs="Times New Roman" w:ascii="Times New Roman" w:hAnsi="Times New Roman"/>
          <w:sz w:val="28"/>
          <w:szCs w:val="28"/>
        </w:rPr>
        <w:t xml:space="preserve">В.Товмасян, </w:t>
      </w:r>
      <w:r>
        <w:rPr>
          <w:rFonts w:cs="Times New Roman" w:ascii="Times New Roman" w:hAnsi="Times New Roman"/>
          <w:bCs/>
          <w:sz w:val="28"/>
          <w:szCs w:val="28"/>
        </w:rPr>
        <w:t xml:space="preserve">О.Руденко, О.Веремеєнко, </w:t>
      </w:r>
      <w:r>
        <w:rPr>
          <w:rFonts w:cs="Times New Roman" w:ascii="Times New Roman" w:hAnsi="Times New Roman"/>
          <w:bCs/>
          <w:sz w:val="28"/>
          <w:szCs w:val="28"/>
          <w:lang w:val="ru-RU"/>
        </w:rPr>
        <w:t>В.Павлик,</w:t>
      </w:r>
      <w:r>
        <w:rPr>
          <w:rFonts w:cs="Times New Roman" w:ascii="Times New Roman" w:hAnsi="Times New Roman"/>
          <w:sz w:val="28"/>
          <w:szCs w:val="28"/>
          <w:lang w:val="ru-RU"/>
        </w:rPr>
        <w:t xml:space="preserve">  </w:t>
      </w:r>
      <w:r>
        <w:rPr>
          <w:rFonts w:cs="Times New Roman" w:ascii="Times New Roman" w:hAnsi="Times New Roman"/>
          <w:bCs/>
          <w:sz w:val="28"/>
          <w:szCs w:val="28"/>
          <w:lang w:val="ru-RU"/>
        </w:rPr>
        <w:t>О.Чернецький, А.Шлапак, В.Левін, І.Никорак;</w:t>
      </w:r>
    </w:p>
    <w:p>
      <w:pPr>
        <w:pStyle w:val="Normal"/>
        <w:jc w:val="both"/>
        <w:rPr/>
      </w:pPr>
      <w:r>
        <w:rPr>
          <w:rFonts w:cs="Times New Roman" w:ascii="Times New Roman" w:hAnsi="Times New Roman"/>
          <w:b/>
          <w:bCs/>
          <w:sz w:val="28"/>
          <w:szCs w:val="28"/>
        </w:rPr>
        <w:t xml:space="preserve">Відсутні — </w:t>
      </w:r>
      <w:r>
        <w:rPr>
          <w:rFonts w:cs="Times New Roman" w:ascii="Times New Roman" w:hAnsi="Times New Roman"/>
          <w:b/>
          <w:bCs/>
          <w:sz w:val="28"/>
          <w:szCs w:val="28"/>
          <w:lang w:val="uk-UA"/>
        </w:rPr>
        <w:t>2</w:t>
      </w:r>
      <w:r>
        <w:rPr>
          <w:rFonts w:cs="Times New Roman" w:ascii="Times New Roman" w:hAnsi="Times New Roman"/>
          <w:b/>
          <w:bCs/>
          <w:sz w:val="28"/>
          <w:szCs w:val="28"/>
        </w:rPr>
        <w:t xml:space="preserve"> особи:</w:t>
      </w:r>
      <w:r>
        <w:rPr>
          <w:rFonts w:cs="Times New Roman" w:ascii="Times New Roman" w:hAnsi="Times New Roman"/>
          <w:bCs/>
          <w:sz w:val="28"/>
          <w:szCs w:val="28"/>
        </w:rPr>
        <w:t xml:space="preserve"> </w:t>
      </w:r>
      <w:r>
        <w:rPr>
          <w:rFonts w:cs="Times New Roman" w:ascii="Times New Roman" w:hAnsi="Times New Roman"/>
          <w:bCs/>
          <w:sz w:val="28"/>
          <w:szCs w:val="28"/>
          <w:lang w:val="ru-RU"/>
        </w:rPr>
        <w:t>П.Кузик,</w:t>
      </w:r>
      <w:r>
        <w:rPr>
          <w:rFonts w:cs="Times New Roman" w:ascii="Times New Roman" w:hAnsi="Times New Roman"/>
          <w:bCs/>
          <w:sz w:val="28"/>
          <w:szCs w:val="28"/>
        </w:rPr>
        <w:t xml:space="preserve"> Я.Горбунов.</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Запрошені:</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val="false"/>
          <w:iCs w:val="false"/>
          <w:color w:val="000000"/>
          <w:sz w:val="28"/>
          <w:szCs w:val="28"/>
          <w:highlight w:val="white"/>
          <w:u w:val="single"/>
        </w:rPr>
        <w:t>Л.Антонєнко</w:t>
      </w:r>
      <w:r>
        <w:rPr>
          <w:rFonts w:cs="Times New Roman" w:ascii="Times New Roman" w:hAnsi="Times New Roman"/>
          <w:b w:val="false"/>
          <w:bCs w:val="false"/>
          <w:i w:val="false"/>
          <w:iCs w:val="false"/>
          <w:color w:val="000000"/>
          <w:sz w:val="28"/>
          <w:szCs w:val="28"/>
          <w:highlight w:val="white"/>
        </w:rPr>
        <w:t xml:space="preserve"> — голова постійної комісії Київської міської ради з питань власності;</w:t>
      </w:r>
    </w:p>
    <w:p>
      <w:pPr>
        <w:pStyle w:val="Normal"/>
        <w:tabs>
          <w:tab w:val="left" w:pos="790" w:leader="none"/>
          <w:tab w:val="left" w:pos="7944"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rPr>
      </w:pPr>
      <w:r>
        <w:rPr>
          <w:rFonts w:cs="Times New Roman" w:ascii="Times New Roman" w:hAnsi="Times New Roman"/>
          <w:b w:val="false"/>
          <w:bCs w:val="false"/>
          <w:i w:val="false"/>
          <w:iCs w:val="false"/>
          <w:color w:val="000000"/>
          <w:sz w:val="28"/>
          <w:szCs w:val="28"/>
          <w:highlight w:val="white"/>
          <w:u w:val="single"/>
        </w:rPr>
        <w:t>О.Балицька</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val="false"/>
          <w:iCs w:val="false"/>
          <w:color w:val="000000"/>
          <w:sz w:val="28"/>
          <w:szCs w:val="28"/>
          <w:highlight w:val="white"/>
          <w:u w:val="single"/>
        </w:rPr>
        <w:t>Ю.Зубко</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rPr>
      </w:pPr>
      <w:r>
        <w:rPr>
          <w:rFonts w:cs="Times New Roman" w:ascii="Times New Roman" w:hAnsi="Times New Roman"/>
          <w:b w:val="false"/>
          <w:bCs w:val="false"/>
          <w:i w:val="false"/>
          <w:iCs w:val="false"/>
          <w:color w:val="000000"/>
          <w:sz w:val="28"/>
          <w:szCs w:val="28"/>
          <w:highlight w:val="white"/>
          <w:u w:val="single"/>
        </w:rPr>
        <w:t>І.Картавий</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rPr>
      </w:pPr>
      <w:r>
        <w:rPr>
          <w:rFonts w:cs="Times New Roman" w:ascii="Times New Roman" w:hAnsi="Times New Roman"/>
          <w:b w:val="false"/>
          <w:bCs w:val="false"/>
          <w:i w:val="false"/>
          <w:iCs w:val="false"/>
          <w:color w:val="000000"/>
          <w:sz w:val="28"/>
          <w:szCs w:val="28"/>
          <w:highlight w:val="white"/>
          <w:u w:val="single"/>
        </w:rPr>
        <w:t>М.Конобас</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val="false"/>
          <w:i w:val="false"/>
          <w:iCs w:val="false"/>
          <w:color w:val="000000"/>
          <w:sz w:val="28"/>
          <w:szCs w:val="28"/>
          <w:highlight w:val="white"/>
        </w:rPr>
      </w:pPr>
      <w:r>
        <w:rPr>
          <w:rFonts w:eastAsia="Liberation Serif;Times New Roman" w:cs="Times New Roman" w:ascii="Times New Roman" w:hAnsi="Times New Roman"/>
          <w:b w:val="false"/>
          <w:bCs w:val="false"/>
          <w:i w:val="false"/>
          <w:iCs w:val="false"/>
          <w:color w:val="000000"/>
          <w:sz w:val="28"/>
          <w:szCs w:val="28"/>
          <w:highlight w:val="white"/>
          <w:u w:val="single"/>
        </w:rPr>
        <w:t>Т.Меліхова</w:t>
      </w:r>
      <w:r>
        <w:rPr>
          <w:rFonts w:eastAsia="Liberation Serif;Times New Roman"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val="false"/>
          <w:iCs w:val="false"/>
          <w:color w:val="000000"/>
          <w:sz w:val="28"/>
          <w:szCs w:val="28"/>
          <w:highlight w:val="white"/>
          <w:u w:val="single"/>
        </w:rPr>
        <w:t>О.Пабат</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rPr>
      </w:pPr>
      <w:r>
        <w:rPr>
          <w:rFonts w:cs="Times New Roman" w:ascii="Times New Roman" w:hAnsi="Times New Roman"/>
          <w:b w:val="false"/>
          <w:bCs w:val="false"/>
          <w:i w:val="false"/>
          <w:iCs w:val="false"/>
          <w:color w:val="000000"/>
          <w:sz w:val="28"/>
          <w:szCs w:val="28"/>
          <w:highlight w:val="white"/>
          <w:u w:val="single"/>
        </w:rPr>
        <w:t>О.Поживанов</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tabs>
          <w:tab w:val="left" w:pos="790" w:leader="none"/>
          <w:tab w:val="left" w:pos="7944"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rPr>
      </w:pPr>
      <w:r>
        <w:rPr>
          <w:rFonts w:cs="Times New Roman" w:ascii="Times New Roman" w:hAnsi="Times New Roman"/>
          <w:b w:val="false"/>
          <w:bCs w:val="false"/>
          <w:i w:val="false"/>
          <w:iCs w:val="false"/>
          <w:color w:val="000000"/>
          <w:sz w:val="28"/>
          <w:szCs w:val="28"/>
          <w:highlight w:val="white"/>
          <w:u w:val="single"/>
        </w:rPr>
        <w:t>В.Сторожук</w:t>
      </w:r>
      <w:r>
        <w:rPr>
          <w:rFonts w:cs="Times New Roman" w:ascii="Times New Roman" w:hAnsi="Times New Roman"/>
          <w:b w:val="false"/>
          <w:bCs w:val="false"/>
          <w:i w:val="false"/>
          <w:iCs w:val="false"/>
          <w:color w:val="000000"/>
          <w:sz w:val="28"/>
          <w:szCs w:val="28"/>
          <w:highlight w:val="white"/>
        </w:rPr>
        <w:t xml:space="preserve"> - депутат Київської міської ради;</w:t>
      </w:r>
    </w:p>
    <w:p>
      <w:pPr>
        <w:pStyle w:val="Normal"/>
        <w:jc w:val="both"/>
        <w:rPr/>
      </w:pPr>
      <w:bookmarkStart w:id="0" w:name="__DdeLink__20222_391817684"/>
      <w:r>
        <w:rPr>
          <w:rFonts w:cs="Times New Roman" w:ascii="Times New Roman" w:hAnsi="Times New Roman"/>
          <w:sz w:val="28"/>
          <w:szCs w:val="28"/>
          <w:u w:val="single"/>
        </w:rPr>
        <w:t>В.Репік</w:t>
      </w:r>
      <w:r>
        <w:rPr>
          <w:rFonts w:cs="Times New Roman" w:ascii="Times New Roman" w:hAnsi="Times New Roman"/>
          <w:sz w:val="28"/>
          <w:szCs w:val="28"/>
        </w:rPr>
        <w:t xml:space="preserve"> – </w:t>
      </w:r>
      <w:bookmarkStart w:id="1" w:name="__DdeLink__1947_1847477250"/>
      <w:r>
        <w:rPr>
          <w:rFonts w:cs="Times New Roman" w:ascii="Times New Roman" w:hAnsi="Times New Roman"/>
          <w:sz w:val="28"/>
          <w:szCs w:val="28"/>
        </w:rPr>
        <w:t xml:space="preserve">директор Департаменту фінансів виконавчого органу </w:t>
      </w:r>
      <w:r>
        <w:rPr>
          <w:rFonts w:cs="Times New Roman" w:ascii="Times New Roman" w:hAnsi="Times New Roman"/>
          <w:color w:val="000000"/>
          <w:sz w:val="28"/>
          <w:szCs w:val="28"/>
          <w:highlight w:val="white"/>
        </w:rPr>
        <w:t>Київської міської ради</w:t>
      </w:r>
      <w:r>
        <w:rPr>
          <w:rFonts w:cs="Times New Roman" w:ascii="Times New Roman" w:hAnsi="Times New Roman"/>
          <w:sz w:val="28"/>
          <w:szCs w:val="28"/>
        </w:rPr>
        <w:t xml:space="preserve"> (Київської міської державної адміністрації)</w:t>
      </w:r>
      <w:bookmarkEnd w:id="0"/>
      <w:bookmarkEnd w:id="1"/>
      <w:r>
        <w:rPr>
          <w:rFonts w:cs="Times New Roman" w:ascii="Times New Roman" w:hAnsi="Times New Roman"/>
          <w:sz w:val="28"/>
          <w:szCs w:val="28"/>
        </w:rPr>
        <w:t>;</w:t>
      </w:r>
    </w:p>
    <w:p>
      <w:pPr>
        <w:pStyle w:val="Normal"/>
        <w:jc w:val="both"/>
        <w:rPr/>
      </w:pPr>
      <w:r>
        <w:rPr>
          <w:rFonts w:cs="Times New Roman" w:ascii="Times New Roman" w:hAnsi="Times New Roman"/>
          <w:sz w:val="28"/>
          <w:szCs w:val="28"/>
          <w:u w:val="single"/>
        </w:rPr>
        <w:t>С.Принада</w:t>
      </w:r>
      <w:r>
        <w:rPr>
          <w:rFonts w:cs="Times New Roman" w:ascii="Times New Roman" w:hAnsi="Times New Roman"/>
          <w:sz w:val="28"/>
          <w:szCs w:val="28"/>
        </w:rPr>
        <w:t xml:space="preserve"> — директор </w:t>
      </w:r>
      <w:r>
        <w:rPr>
          <w:rFonts w:cs="Times New Roman" w:ascii="Times New Roman" w:hAnsi="Times New Roman"/>
          <w:color w:val="000000"/>
          <w:sz w:val="28"/>
          <w:szCs w:val="28"/>
          <w:highlight w:val="white"/>
        </w:rPr>
        <w:t>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sz w:val="28"/>
          <w:szCs w:val="28"/>
          <w:highlight w:val="white"/>
          <w:u w:val="single"/>
        </w:rPr>
        <w:t>А.Гудзь</w:t>
      </w:r>
      <w:r>
        <w:rPr>
          <w:rFonts w:cs="Times New Roman" w:ascii="Times New Roman" w:hAnsi="Times New Roman"/>
          <w:sz w:val="28"/>
          <w:szCs w:val="28"/>
          <w:highlight w:val="white"/>
        </w:rPr>
        <w:t xml:space="preserve"> — директор Департаменту комунальної власності м. Києва </w:t>
      </w:r>
      <w:r>
        <w:rPr>
          <w:rFonts w:cs="Times New Roman" w:ascii="Times New Roman" w:hAnsi="Times New Roman"/>
          <w:color w:val="000000"/>
          <w:sz w:val="28"/>
          <w:szCs w:val="28"/>
          <w:highlight w:val="white"/>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С.Майзель</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директор Департаменту транспортної інфраструктури 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О.Маміна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p>
      <w:pPr>
        <w:pStyle w:val="Normal"/>
        <w:tabs>
          <w:tab w:val="left" w:pos="790" w:leader="none"/>
          <w:tab w:val="left" w:pos="7944" w:leader="none"/>
        </w:tabs>
        <w:suppressAutoHyphens w:val="true"/>
        <w:snapToGrid w:val="false"/>
        <w:ind w:left="0" w:right="0" w:hanging="0"/>
        <w:jc w:val="both"/>
        <w:rPr/>
      </w:pPr>
      <w:r>
        <w:rPr>
          <w:rFonts w:cs="Times New Roman" w:ascii="Times New Roman" w:hAnsi="Times New Roman"/>
          <w:b w:val="false"/>
          <w:bCs w:val="false"/>
          <w:i w:val="false"/>
          <w:iCs w:val="false"/>
          <w:color w:val="000000"/>
          <w:sz w:val="28"/>
          <w:szCs w:val="28"/>
          <w:highlight w:val="white"/>
          <w:u w:val="single"/>
        </w:rPr>
        <w:t>Ю.Кулаковський</w:t>
      </w:r>
      <w:r>
        <w:rPr>
          <w:rFonts w:cs="Times New Roman" w:ascii="Times New Roman" w:hAnsi="Times New Roman"/>
          <w:b w:val="false"/>
          <w:bCs w:val="false"/>
          <w:i w:val="false"/>
          <w:iCs w:val="false"/>
          <w:color w:val="000000"/>
          <w:sz w:val="28"/>
          <w:szCs w:val="28"/>
          <w:highlight w:val="white"/>
        </w:rPr>
        <w:t xml:space="preserve"> — заступник директора Департаменту земельних ресурсів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виконавчого органу Київської міської ради (Київської міської державної адміністрації);</w:t>
      </w:r>
    </w:p>
    <w:p>
      <w:pPr>
        <w:pStyle w:val="Normal"/>
        <w:tabs>
          <w:tab w:val="left" w:pos="540" w:leader="none"/>
          <w:tab w:val="left" w:pos="1320" w:leader="none"/>
        </w:tabs>
        <w:suppressAutoHyphens w:val="true"/>
        <w:snapToGrid w:val="false"/>
        <w:jc w:val="both"/>
        <w:rPr/>
      </w:pPr>
      <w:r>
        <w:rPr>
          <w:rFonts w:cs="Times New Roman" w:ascii="Times New Roman" w:hAnsi="Times New Roman"/>
          <w:b w:val="false"/>
          <w:bCs w:val="false"/>
          <w:i w:val="false"/>
          <w:iCs w:val="false"/>
          <w:color w:val="000000"/>
          <w:sz w:val="28"/>
          <w:szCs w:val="28"/>
          <w:highlight w:val="white"/>
          <w:u w:val="single"/>
          <w:lang w:val="uk-UA"/>
        </w:rPr>
        <w:t>В.Вакулюк</w:t>
      </w:r>
      <w:r>
        <w:rPr>
          <w:rFonts w:cs="Times New Roman" w:ascii="Times New Roman" w:hAnsi="Times New Roman"/>
          <w:b w:val="false"/>
          <w:bCs w:val="false"/>
          <w:i w:val="false"/>
          <w:iCs w:val="false"/>
          <w:color w:val="000000"/>
          <w:sz w:val="28"/>
          <w:szCs w:val="28"/>
          <w:highlight w:val="white"/>
          <w:lang w:val="uk-UA"/>
        </w:rPr>
        <w:t xml:space="preserve"> — заступник командира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військової частини 3030 Національної гвардії України;</w:t>
      </w:r>
    </w:p>
    <w:p>
      <w:pPr>
        <w:pStyle w:val="Normal"/>
        <w:tabs>
          <w:tab w:val="left" w:pos="540" w:leader="none"/>
          <w:tab w:val="left" w:pos="1320" w:leader="none"/>
        </w:tabs>
        <w:suppressAutoHyphens w:val="true"/>
        <w:snapToGrid w:val="false"/>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О.Сав</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en-US"/>
        </w:rPr>
        <w:t>'</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юк</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генеральний директор ТОВ “Мегаполісжитлобуд”;</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засобів масової інформації;</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громадськості.</w:t>
      </w:r>
    </w:p>
    <w:p>
      <w:pPr>
        <w:pStyle w:val="Normal"/>
        <w:jc w:val="center"/>
        <w:rPr>
          <w:rFonts w:ascii="Times New Roman" w:hAnsi="Times New Roman" w:cs="Times New Roman"/>
          <w:b/>
          <w:b/>
          <w:sz w:val="28"/>
          <w:szCs w:val="28"/>
        </w:rPr>
      </w:pPr>
      <w:r>
        <w:rPr>
          <w:rFonts w:cs="Times New Roman" w:ascii="Times New Roman" w:hAnsi="Times New Roman"/>
          <w:b/>
          <w:sz w:val="28"/>
          <w:szCs w:val="28"/>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Порядок денний:</w:t>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sz w:val="28"/>
          <w:szCs w:val="28"/>
        </w:rPr>
        <w:tab/>
        <w:t xml:space="preserve">1. </w:t>
      </w:r>
      <w:r>
        <w:rPr>
          <w:rFonts w:cs="Times New Roman" w:ascii="Times New Roman" w:hAnsi="Times New Roman"/>
          <w:b w:val="false"/>
          <w:bCs w:val="false"/>
          <w:sz w:val="28"/>
          <w:szCs w:val="28"/>
        </w:rPr>
        <w:t xml:space="preserve">Інформація про робочі групи, створені постійною комісією Київської міської ради з питань бюджету та соціально-економічного розвитку. </w:t>
      </w:r>
      <w:r>
        <w:rPr>
          <w:rFonts w:cs="Times New Roman" w:ascii="Times New Roman" w:hAnsi="Times New Roman"/>
          <w:b/>
          <w:bCs/>
          <w:i w:val="false"/>
          <w:iCs w:val="false"/>
          <w:sz w:val="28"/>
          <w:szCs w:val="28"/>
          <w:u w:val="none"/>
        </w:rPr>
        <w:t>(Доповідач А.Странніков)</w:t>
      </w:r>
    </w:p>
    <w:p>
      <w:pPr>
        <w:pStyle w:val="Normal"/>
        <w:tabs>
          <w:tab w:val="left" w:pos="790" w:leader="none"/>
          <w:tab w:val="left" w:pos="7944" w:leader="none"/>
        </w:tabs>
        <w:snapToGrid w:val="false"/>
        <w:ind w:left="0" w:right="0" w:hanging="0"/>
        <w:jc w:val="both"/>
        <w:rPr/>
      </w:pPr>
      <w:r>
        <w:rPr>
          <w:rFonts w:cs="Times New Roman" w:ascii="Times New Roman" w:hAnsi="Times New Roman"/>
          <w:b/>
          <w:bCs/>
          <w:sz w:val="28"/>
          <w:szCs w:val="28"/>
        </w:rPr>
        <w:tab/>
        <w:t xml:space="preserve">2. </w:t>
      </w:r>
      <w:r>
        <w:rPr>
          <w:rFonts w:cs="Times New Roman" w:ascii="Times New Roman" w:hAnsi="Times New Roman"/>
          <w:b w:val="false"/>
          <w:bCs w:val="false"/>
          <w:color w:val="000000"/>
          <w:sz w:val="28"/>
          <w:szCs w:val="28"/>
        </w:rPr>
        <w:t>Про проект рішення «</w:t>
      </w:r>
      <w:r>
        <w:rPr>
          <w:rFonts w:cs="Times New Roman" w:ascii="Times New Roman" w:hAnsi="Times New Roman"/>
          <w:b w:val="false"/>
          <w:bCs w:val="false"/>
          <w:sz w:val="28"/>
          <w:szCs w:val="28"/>
          <w:highlight w:val="white"/>
        </w:rPr>
        <w:t xml:space="preserve">Про звернення Київської міської ради до Кабінету Міністрів України щодо перерозподілу коштів у рамках реалізації проекту цільових екологічних (зелених) інвестицій» (від 18.03.16 № 08/231-1378/ПР) </w:t>
      </w:r>
      <w:r>
        <w:rPr>
          <w:rFonts w:cs="Times New Roman" w:ascii="Times New Roman" w:hAnsi="Times New Roman"/>
          <w:b/>
          <w:bCs/>
          <w:i w:val="false"/>
          <w:iCs w:val="false"/>
          <w:sz w:val="28"/>
          <w:szCs w:val="28"/>
          <w:highlight w:val="white"/>
        </w:rPr>
        <w:t>(Доповідач І.Сагайдак)</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iCs/>
          <w:sz w:val="28"/>
          <w:szCs w:val="28"/>
          <w:highlight w:val="white"/>
        </w:rPr>
        <w:tab/>
      </w:r>
      <w:r>
        <w:rPr>
          <w:rFonts w:cs="Times New Roman" w:ascii="Times New Roman" w:hAnsi="Times New Roman"/>
          <w:b/>
          <w:bCs/>
          <w:i w:val="false"/>
          <w:iCs w:val="false"/>
          <w:sz w:val="28"/>
          <w:szCs w:val="28"/>
          <w:highlight w:val="white"/>
        </w:rPr>
        <w:t>3.</w:t>
      </w:r>
      <w:r>
        <w:rPr>
          <w:rFonts w:cs="Times New Roman" w:ascii="Times New Roman" w:hAnsi="Times New Roman"/>
          <w:b w:val="false"/>
          <w:bCs w:val="false"/>
          <w:i w:val="false"/>
          <w:iCs w:val="false"/>
          <w:sz w:val="28"/>
          <w:szCs w:val="28"/>
          <w:highlight w:val="white"/>
        </w:rPr>
        <w:t xml:space="preserve"> </w:t>
      </w:r>
      <w:r>
        <w:rPr>
          <w:rFonts w:cs="Times New Roman" w:ascii="Times New Roman" w:hAnsi="Times New Roman"/>
          <w:b w:val="false"/>
          <w:bCs w:val="false"/>
          <w:i w:val="false"/>
          <w:iCs w:val="false"/>
          <w:color w:val="000000"/>
          <w:sz w:val="28"/>
          <w:szCs w:val="28"/>
          <w:highlight w:val="white"/>
        </w:rPr>
        <w:t xml:space="preserve">Про проект рішення “Про внесення змін до рішення Київської міської ради від 23 червня 2011 року № 242/5629 “Про встановлення місцевих податків і зборів у м.Києві” (від 05.04.2016 № 08/231-1642/ПР А-21912) </w:t>
      </w:r>
      <w:r>
        <w:rPr>
          <w:rFonts w:cs="Times New Roman" w:ascii="Times New Roman" w:hAnsi="Times New Roman"/>
          <w:b/>
          <w:bCs/>
          <w:i w:val="false"/>
          <w:iCs w:val="false"/>
          <w:color w:val="000000"/>
          <w:sz w:val="28"/>
          <w:szCs w:val="28"/>
          <w:highlight w:val="white"/>
        </w:rPr>
        <w:t>(Доповідачі О.Спасибко, О.Поліщук)</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val="false"/>
          <w:iCs w:val="false"/>
          <w:color w:val="000000"/>
          <w:sz w:val="28"/>
          <w:szCs w:val="28"/>
          <w:highlight w:val="white"/>
        </w:rPr>
        <w:tab/>
      </w:r>
      <w:r>
        <w:rPr>
          <w:rFonts w:cs="Times New Roman" w:ascii="Times New Roman" w:hAnsi="Times New Roman"/>
          <w:b/>
          <w:bCs/>
          <w:i w:val="false"/>
          <w:iCs w:val="false"/>
          <w:color w:val="000000"/>
          <w:sz w:val="28"/>
          <w:szCs w:val="28"/>
          <w:highlight w:val="white"/>
        </w:rPr>
        <w:t xml:space="preserve">4. </w:t>
      </w:r>
      <w:r>
        <w:rPr>
          <w:rFonts w:cs="Times New Roman" w:ascii="Times New Roman" w:hAnsi="Times New Roman"/>
          <w:b w:val="false"/>
          <w:bCs w:val="false"/>
          <w:i w:val="false"/>
          <w:iCs w:val="false"/>
          <w:color w:val="000000"/>
          <w:sz w:val="28"/>
          <w:szCs w:val="28"/>
          <w:highlight w:val="white"/>
        </w:rPr>
        <w:t xml:space="preserve">Про проект рішення “Про проведення нормативної грошової оцінки земель міста Києва” (від 30.03.16 № 08/231-1563/ПР) </w:t>
      </w:r>
      <w:r>
        <w:rPr>
          <w:rFonts w:cs="Times New Roman" w:ascii="Times New Roman" w:hAnsi="Times New Roman"/>
          <w:b/>
          <w:bCs/>
          <w:i w:val="false"/>
          <w:iCs w:val="false"/>
          <w:color w:val="000000"/>
          <w:sz w:val="28"/>
          <w:szCs w:val="28"/>
          <w:highlight w:val="white"/>
        </w:rPr>
        <w:t>(Доповідачі І.Картавий, Ю.Кулаковський)</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iCs/>
          <w:color w:val="000000"/>
          <w:sz w:val="28"/>
          <w:szCs w:val="28"/>
          <w:highlight w:val="white"/>
        </w:rPr>
        <w:tab/>
      </w:r>
      <w:r>
        <w:rPr>
          <w:rFonts w:cs="Times New Roman" w:ascii="Times New Roman" w:hAnsi="Times New Roman"/>
          <w:b/>
          <w:bCs/>
          <w:i w:val="false"/>
          <w:iCs w:val="false"/>
          <w:color w:val="000000"/>
          <w:sz w:val="28"/>
          <w:szCs w:val="28"/>
          <w:highlight w:val="white"/>
        </w:rPr>
        <w:t xml:space="preserve">5. </w:t>
      </w:r>
      <w:r>
        <w:rPr>
          <w:rFonts w:cs="Times New Roman" w:ascii="Times New Roman" w:hAnsi="Times New Roman"/>
          <w:b w:val="false"/>
          <w:bCs w:val="false"/>
          <w:i w:val="false"/>
          <w:iCs w:val="false"/>
          <w:color w:val="000000"/>
          <w:sz w:val="28"/>
          <w:szCs w:val="28"/>
          <w:highlight w:val="white"/>
        </w:rPr>
        <w:t xml:space="preserve">Про проект рішення “Про організаційно-правові заходи щодо утворення наглядових рад комунальних підприємств Київської міської ради” (30.03.16 № 08/231-1564/ПР) </w:t>
      </w:r>
      <w:r>
        <w:rPr>
          <w:rFonts w:cs="Times New Roman" w:ascii="Times New Roman" w:hAnsi="Times New Roman"/>
          <w:b/>
          <w:bCs/>
          <w:i w:val="false"/>
          <w:iCs w:val="false"/>
          <w:color w:val="000000"/>
          <w:sz w:val="28"/>
          <w:szCs w:val="28"/>
          <w:highlight w:val="white"/>
        </w:rPr>
        <w:t>(Доповідачі О.Пабат, А.Гудзь)</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iCs/>
          <w:color w:val="000000"/>
          <w:sz w:val="28"/>
          <w:szCs w:val="28"/>
          <w:highlight w:val="white"/>
        </w:rPr>
        <w:tab/>
      </w:r>
      <w:r>
        <w:rPr>
          <w:rFonts w:cs="Times New Roman" w:ascii="Times New Roman" w:hAnsi="Times New Roman"/>
          <w:b/>
          <w:bCs/>
          <w:i w:val="false"/>
          <w:iCs w:val="false"/>
          <w:color w:val="000000"/>
          <w:sz w:val="28"/>
          <w:szCs w:val="28"/>
          <w:highlight w:val="white"/>
        </w:rPr>
        <w:t xml:space="preserve">6. </w:t>
      </w:r>
      <w:r>
        <w:rPr>
          <w:rFonts w:cs="Times New Roman" w:ascii="Times New Roman" w:hAnsi="Times New Roman"/>
          <w:b w:val="false"/>
          <w:bCs w:val="false"/>
          <w:i w:val="false"/>
          <w:iCs w:val="false"/>
          <w:color w:val="000000"/>
          <w:sz w:val="28"/>
          <w:szCs w:val="28"/>
          <w:highlight w:val="white"/>
        </w:rPr>
        <w:t xml:space="preserve">Про проект рішення “Про внесення змін до рішення Київської міської ради від 24.04.2015 № 415/1280 "Про затвердження Положення про оренди майна територіальної громади міста Києва" (від 23.03.16 № 08/231-1417/ПР) </w:t>
      </w:r>
      <w:r>
        <w:rPr>
          <w:rFonts w:cs="Times New Roman" w:ascii="Times New Roman" w:hAnsi="Times New Roman"/>
          <w:b/>
          <w:bCs/>
          <w:i w:val="false"/>
          <w:iCs w:val="false"/>
          <w:color w:val="000000"/>
          <w:sz w:val="28"/>
          <w:szCs w:val="28"/>
          <w:highlight w:val="white"/>
        </w:rPr>
        <w:t xml:space="preserve">(Доповідачі </w:t>
      </w:r>
      <w:r>
        <w:rPr>
          <w:rFonts w:cs="Times New Roman" w:ascii="Times New Roman" w:hAnsi="Times New Roman"/>
          <w:b/>
          <w:bCs/>
          <w:i w:val="false"/>
          <w:iCs w:val="false"/>
          <w:color w:val="000000"/>
          <w:sz w:val="28"/>
          <w:szCs w:val="28"/>
        </w:rPr>
        <w:t xml:space="preserve">М.Конобас, </w:t>
      </w:r>
      <w:r>
        <w:rPr>
          <w:rFonts w:cs="Times New Roman" w:ascii="Times New Roman" w:hAnsi="Times New Roman"/>
          <w:b/>
          <w:bCs/>
          <w:i w:val="false"/>
          <w:iCs w:val="false"/>
          <w:color w:val="000000"/>
          <w:sz w:val="28"/>
          <w:szCs w:val="28"/>
          <w:highlight w:val="white"/>
        </w:rPr>
        <w:t>А.Гудзь)</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iCs/>
          <w:color w:val="000000"/>
          <w:sz w:val="28"/>
          <w:szCs w:val="28"/>
          <w:highlight w:val="white"/>
        </w:rPr>
        <w:tab/>
      </w:r>
      <w:r>
        <w:rPr>
          <w:rFonts w:cs="Times New Roman" w:ascii="Times New Roman" w:hAnsi="Times New Roman"/>
          <w:b/>
          <w:bCs/>
          <w:i w:val="false"/>
          <w:iCs w:val="false"/>
          <w:color w:val="000000"/>
          <w:sz w:val="28"/>
          <w:szCs w:val="28"/>
          <w:highlight w:val="white"/>
        </w:rPr>
        <w:t>7.</w:t>
      </w:r>
      <w:r>
        <w:rPr>
          <w:rFonts w:cs="Times New Roman" w:ascii="Times New Roman" w:hAnsi="Times New Roman"/>
          <w:b w:val="false"/>
          <w:bCs w:val="false"/>
          <w:i/>
          <w:iCs/>
          <w:color w:val="000000"/>
          <w:sz w:val="28"/>
          <w:szCs w:val="28"/>
          <w:highlight w:val="white"/>
        </w:rPr>
        <w:t xml:space="preserve"> </w:t>
      </w:r>
      <w:r>
        <w:rPr>
          <w:rFonts w:cs="Times New Roman" w:ascii="Times New Roman" w:hAnsi="Times New Roman"/>
          <w:b w:val="false"/>
          <w:bCs w:val="false"/>
          <w:i w:val="false"/>
          <w:iCs w:val="false"/>
          <w:color w:val="000000"/>
          <w:sz w:val="28"/>
          <w:szCs w:val="28"/>
          <w:highlight w:val="white"/>
        </w:rPr>
        <w:t>Про проект рішення “</w:t>
      </w:r>
      <w:r>
        <w:rPr>
          <w:rFonts w:cs="Roboto Condensed;Arial" w:ascii="Times New Roman" w:hAnsi="Times New Roman"/>
          <w:b w:val="false"/>
          <w:bCs w:val="false"/>
          <w:i w:val="false"/>
          <w:iCs w:val="false"/>
          <w:color w:val="000000"/>
          <w:sz w:val="28"/>
          <w:szCs w:val="28"/>
          <w:highlight w:val="white"/>
        </w:rPr>
        <w:t>Про внесення змін до рішення Київської міської ради від 24.04.2015 № 415/1280 "Про затвердження Положення про оренду майна територіальної громади міста Києва"</w:t>
      </w:r>
      <w:r>
        <w:rPr>
          <w:rFonts w:cs="Times New Roman" w:ascii="Times New Roman" w:hAnsi="Times New Roman"/>
          <w:b w:val="false"/>
          <w:bCs w:val="false"/>
          <w:i w:val="false"/>
          <w:iCs w:val="false"/>
          <w:color w:val="000000"/>
          <w:sz w:val="28"/>
          <w:szCs w:val="28"/>
          <w:highlight w:val="white"/>
        </w:rPr>
        <w:t xml:space="preserve"> (від 18.04.16 № 08/231-1845/ПР) </w:t>
      </w:r>
      <w:r>
        <w:rPr>
          <w:rFonts w:cs="Times New Roman" w:ascii="Times New Roman" w:hAnsi="Times New Roman"/>
          <w:b/>
          <w:bCs/>
          <w:i w:val="false"/>
          <w:iCs w:val="false"/>
          <w:color w:val="000000"/>
          <w:sz w:val="28"/>
          <w:szCs w:val="28"/>
          <w:highlight w:val="white"/>
        </w:rPr>
        <w:t>(Доповідачі Л.Антонєнко, А.Гудзь)</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iCs/>
          <w:color w:val="000000"/>
          <w:sz w:val="28"/>
          <w:szCs w:val="28"/>
          <w:highlight w:val="white"/>
        </w:rPr>
        <w:tab/>
      </w:r>
      <w:r>
        <w:rPr>
          <w:rFonts w:cs="Times New Roman" w:ascii="Times New Roman" w:hAnsi="Times New Roman"/>
          <w:b/>
          <w:bCs/>
          <w:i w:val="false"/>
          <w:iCs w:val="false"/>
          <w:color w:val="000000"/>
          <w:sz w:val="28"/>
          <w:szCs w:val="28"/>
          <w:highlight w:val="white"/>
        </w:rPr>
        <w:t>8.</w:t>
      </w:r>
      <w:r>
        <w:rPr>
          <w:rFonts w:cs="Times New Roman" w:ascii="Times New Roman" w:hAnsi="Times New Roman"/>
          <w:b w:val="false"/>
          <w:bCs w:val="false"/>
          <w:i w:val="false"/>
          <w:iCs w:val="false"/>
          <w:color w:val="000000"/>
          <w:sz w:val="28"/>
          <w:szCs w:val="28"/>
          <w:highlight w:val="white"/>
        </w:rPr>
        <w:t xml:space="preserve"> Про проект рішення “</w:t>
      </w:r>
      <w:r>
        <w:rPr>
          <w:rFonts w:cs="Roboto Condensed;Arial" w:ascii="Times New Roman" w:hAnsi="Times New Roman"/>
          <w:b w:val="false"/>
          <w:bCs w:val="false"/>
          <w:i w:val="false"/>
          <w:iCs w:val="false"/>
          <w:color w:val="000000"/>
          <w:sz w:val="28"/>
          <w:szCs w:val="28"/>
          <w:highlight w:val="white"/>
        </w:rPr>
        <w:t xml:space="preserve">Про надання дозволу на знесення та списання будівель, які належать до комунальної власності територіальної громади міста Києва” (від 11.04.16 № 08/231- 1690/ПР) </w:t>
      </w:r>
      <w:r>
        <w:rPr>
          <w:rFonts w:cs="Times New Roman" w:ascii="Times New Roman" w:hAnsi="Times New Roman"/>
          <w:b/>
          <w:bCs/>
          <w:i w:val="false"/>
          <w:iCs w:val="false"/>
          <w:color w:val="000000"/>
          <w:sz w:val="28"/>
          <w:szCs w:val="28"/>
          <w:highlight w:val="white"/>
        </w:rPr>
        <w:t>(Доповідач А.Гудзь)</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iCs/>
          <w:color w:val="000000"/>
          <w:sz w:val="28"/>
          <w:szCs w:val="28"/>
          <w:highlight w:val="white"/>
        </w:rPr>
        <w:tab/>
      </w:r>
      <w:r>
        <w:rPr>
          <w:rFonts w:cs="Times New Roman" w:ascii="Times New Roman" w:hAnsi="Times New Roman"/>
          <w:b/>
          <w:bCs/>
          <w:i w:val="false"/>
          <w:iCs w:val="false"/>
          <w:color w:val="000000"/>
          <w:sz w:val="28"/>
          <w:szCs w:val="28"/>
          <w:highlight w:val="white"/>
        </w:rPr>
        <w:t>9.</w:t>
      </w:r>
      <w:r>
        <w:rPr>
          <w:rFonts w:cs="Times New Roman" w:ascii="Times New Roman" w:hAnsi="Times New Roman"/>
          <w:b w:val="false"/>
          <w:bCs w:val="false"/>
          <w:i w:val="false"/>
          <w:iCs w:val="false"/>
          <w:color w:val="000000"/>
          <w:sz w:val="28"/>
          <w:szCs w:val="28"/>
          <w:highlight w:val="white"/>
        </w:rPr>
        <w:t xml:space="preserve"> Про проект рішення “Про надання дозволу на списання основних засобів, які належать до комунальної власності територіальної громади міста Києва” (від 05.04.16 № 08/231-1626 /ПР)</w:t>
      </w:r>
      <w:r>
        <w:rPr>
          <w:rFonts w:cs="Times New Roman" w:ascii="Times New Roman" w:hAnsi="Times New Roman"/>
          <w:b/>
          <w:bCs/>
          <w:i w:val="false"/>
          <w:iCs w:val="false"/>
          <w:color w:val="000000"/>
          <w:sz w:val="28"/>
          <w:szCs w:val="28"/>
          <w:highlight w:val="white"/>
        </w:rPr>
        <w:t xml:space="preserve"> (Доповідачі </w:t>
      </w:r>
      <w:r>
        <w:rPr>
          <w:rFonts w:cs="Times New Roman" w:ascii="Times New Roman" w:hAnsi="Times New Roman"/>
          <w:b/>
          <w:bCs/>
          <w:i w:val="false"/>
          <w:iCs w:val="false"/>
          <w:color w:val="000000"/>
          <w:sz w:val="28"/>
          <w:szCs w:val="28"/>
          <w:highlight w:val="white"/>
          <w:lang w:val="uk-UA"/>
        </w:rPr>
        <w:t>С.Майзель</w:t>
      </w:r>
      <w:r>
        <w:rPr>
          <w:rFonts w:cs="Times New Roman" w:ascii="Times New Roman" w:hAnsi="Times New Roman"/>
          <w:b/>
          <w:bCs/>
          <w:i w:val="false"/>
          <w:iCs w:val="false"/>
          <w:color w:val="000000"/>
          <w:sz w:val="28"/>
          <w:szCs w:val="28"/>
          <w:highlight w:val="white"/>
        </w:rPr>
        <w:t>, А.Гудзь)</w:t>
      </w:r>
    </w:p>
    <w:p>
      <w:pPr>
        <w:pStyle w:val="Normal"/>
        <w:tabs>
          <w:tab w:val="left" w:pos="790" w:leader="none"/>
          <w:tab w:val="left" w:pos="7944" w:leader="none"/>
        </w:tabs>
        <w:snapToGrid w:val="false"/>
        <w:ind w:left="0" w:right="0" w:hanging="0"/>
        <w:jc w:val="both"/>
        <w:rPr/>
      </w:pPr>
      <w:r>
        <w:rPr>
          <w:rFonts w:cs="Times New Roman" w:ascii="Times New Roman" w:hAnsi="Times New Roman"/>
          <w:b w:val="false"/>
          <w:bCs w:val="false"/>
          <w:i w:val="false"/>
          <w:iCs w:val="false"/>
          <w:color w:val="000000"/>
          <w:sz w:val="28"/>
          <w:szCs w:val="28"/>
          <w:highlight w:val="white"/>
        </w:rPr>
        <w:tab/>
      </w:r>
      <w:r>
        <w:rPr>
          <w:rFonts w:cs="Times New Roman" w:ascii="Times New Roman" w:hAnsi="Times New Roman"/>
          <w:b/>
          <w:bCs/>
          <w:i w:val="false"/>
          <w:iCs w:val="false"/>
          <w:color w:val="000000"/>
          <w:sz w:val="28"/>
          <w:szCs w:val="28"/>
          <w:highlight w:val="white"/>
        </w:rPr>
        <w:t>10.</w:t>
      </w:r>
      <w:r>
        <w:rPr>
          <w:rFonts w:cs="Times New Roman" w:ascii="Times New Roman" w:hAnsi="Times New Roman"/>
          <w:b w:val="false"/>
          <w:bCs w:val="false"/>
          <w:i w:val="false"/>
          <w:iCs w:val="false"/>
          <w:color w:val="000000"/>
          <w:sz w:val="28"/>
          <w:szCs w:val="28"/>
          <w:highlight w:val="white"/>
        </w:rPr>
        <w:t xml:space="preserve"> Про проект рішення “Про затвердження Тимчасового порядку залучення, розрахунку розмірів і використання коштів пайової участі замовників у створенні і розвитку соціальної та інженерно-транспортної інфраструктури м. Києва” (від 31.03.16 № 08/231-1588/ПР) </w:t>
      </w:r>
      <w:r>
        <w:rPr>
          <w:rFonts w:cs="Times New Roman" w:ascii="Times New Roman" w:hAnsi="Times New Roman"/>
          <w:b/>
          <w:bCs/>
          <w:i w:val="false"/>
          <w:iCs w:val="false"/>
          <w:color w:val="000000"/>
          <w:sz w:val="28"/>
          <w:szCs w:val="28"/>
          <w:highlight w:val="white"/>
        </w:rPr>
        <w:t>(Доповідачі  О.Балицька,</w:t>
      </w:r>
      <w:r>
        <w:rPr>
          <w:rFonts w:eastAsia="Liberation Serif;Times New Roman" w:cs="Times New Roman" w:ascii="Times New Roman" w:hAnsi="Times New Roman"/>
          <w:b/>
          <w:bCs/>
          <w:i w:val="false"/>
          <w:iCs w:val="false"/>
          <w:color w:val="000000"/>
          <w:sz w:val="28"/>
          <w:szCs w:val="28"/>
          <w:highlight w:val="white"/>
        </w:rPr>
        <w:t xml:space="preserve"> С.Принада)</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rPr>
        <w:tab/>
        <w:t xml:space="preserve">11. </w:t>
      </w:r>
      <w:r>
        <w:rPr>
          <w:rFonts w:eastAsia="Liberation Serif;Times New Roman" w:cs="Times New Roman" w:ascii="Times New Roman" w:hAnsi="Times New Roman"/>
          <w:b w:val="false"/>
          <w:bCs w:val="false"/>
          <w:i w:val="false"/>
          <w:iCs w:val="false"/>
          <w:color w:val="000000"/>
          <w:sz w:val="28"/>
          <w:szCs w:val="28"/>
          <w:highlight w:val="white"/>
        </w:rPr>
        <w:t xml:space="preserve">Про проект рішення “Про внесення змін до Програми економічного і соціального розвитку м. Києва на 2016 рік, затвердженої рішенням Київської міської ради від 22 грудня 2015 року № 60/60” (від 19.04.16 № 08/231-1844/ПР)  </w:t>
      </w:r>
      <w:r>
        <w:rPr>
          <w:rFonts w:eastAsia="Liberation Serif;Times New Roman" w:cs="Times New Roman" w:ascii="Times New Roman" w:hAnsi="Times New Roman"/>
          <w:b/>
          <w:bCs/>
          <w:i w:val="false"/>
          <w:iCs w:val="false"/>
          <w:color w:val="000000"/>
          <w:sz w:val="28"/>
          <w:szCs w:val="28"/>
          <w:highlight w:val="white"/>
        </w:rPr>
        <w:t>(Доповідачі Т.Меліхова, С.Принада)</w:t>
      </w:r>
    </w:p>
    <w:p>
      <w:pPr>
        <w:pStyle w:val="Normal"/>
        <w:snapToGrid w:val="false"/>
        <w:jc w:val="both"/>
        <w:rPr/>
      </w:pPr>
      <w:r>
        <w:rPr>
          <w:rFonts w:cs="Times New Roman" w:ascii="Times New Roman" w:hAnsi="Times New Roman"/>
          <w:b/>
          <w:bCs/>
          <w:color w:val="000000"/>
          <w:sz w:val="28"/>
          <w:szCs w:val="28"/>
        </w:rPr>
        <w:tab/>
        <w:t>12.</w:t>
      </w:r>
      <w:r>
        <w:rPr>
          <w:rFonts w:cs="Times New Roman" w:ascii="Times New Roman" w:hAnsi="Times New Roman"/>
          <w:b w:val="false"/>
          <w:bCs w:val="false"/>
          <w:color w:val="000000"/>
          <w:sz w:val="28"/>
          <w:szCs w:val="28"/>
        </w:rPr>
        <w:t xml:space="preserve"> Про проект рішення “</w:t>
      </w:r>
      <w:r>
        <w:rPr>
          <w:rFonts w:cs="Roboto Condensed;Arial" w:ascii="Times New Roman" w:hAnsi="Times New Roman"/>
          <w:b w:val="false"/>
          <w:bCs w:val="false"/>
          <w:color w:val="000000"/>
          <w:sz w:val="28"/>
          <w:szCs w:val="28"/>
        </w:rPr>
        <w:t>Про утворення комунального підприємства виконавчого органу Київської міської ради (Київської міської державної адміністарції) "Муніципальна охорона"</w:t>
      </w:r>
      <w:r>
        <w:rPr>
          <w:rFonts w:cs="Times New Roman" w:ascii="Times New Roman" w:hAnsi="Times New Roman"/>
          <w:b w:val="false"/>
          <w:bCs w:val="false"/>
          <w:color w:val="000000"/>
          <w:sz w:val="28"/>
          <w:szCs w:val="28"/>
        </w:rPr>
        <w:t xml:space="preserve"> (від 13.04.16  № 08/231-1790/ПР)</w:t>
      </w:r>
      <w:r>
        <w:rPr>
          <w:rFonts w:eastAsia="Liberation Serif;Times New Roman" w:cs="Times New Roman" w:ascii="Times New Roman" w:hAnsi="Times New Roman"/>
          <w:b/>
          <w:bCs/>
          <w:i w:val="false"/>
          <w:iCs w:val="false"/>
          <w:color w:val="000000"/>
          <w:sz w:val="28"/>
          <w:szCs w:val="28"/>
          <w:highlight w:val="white"/>
        </w:rPr>
        <w:t>(Доповідачі</w:t>
      </w:r>
      <w:r>
        <w:rPr>
          <w:rFonts w:cs="Times New Roman" w:ascii="Times New Roman" w:hAnsi="Times New Roman"/>
          <w:b/>
          <w:bCs/>
          <w:i w:val="false"/>
          <w:iCs w:val="false"/>
          <w:color w:val="000000"/>
          <w:sz w:val="28"/>
          <w:szCs w:val="28"/>
        </w:rPr>
        <w:t xml:space="preserve"> П.Пантелеєв, В.Бондаренко)</w:t>
      </w:r>
    </w:p>
    <w:p>
      <w:pPr>
        <w:pStyle w:val="Normal"/>
        <w:snapToGrid w:val="false"/>
        <w:jc w:val="both"/>
        <w:rPr/>
      </w:pPr>
      <w:r>
        <w:rPr>
          <w:rFonts w:cs="Times New Roman" w:ascii="Times New Roman" w:hAnsi="Times New Roman"/>
          <w:b w:val="false"/>
          <w:bCs w:val="false"/>
          <w:i/>
          <w:iCs/>
          <w:color w:val="000000"/>
          <w:sz w:val="28"/>
          <w:szCs w:val="28"/>
        </w:rPr>
        <w:tab/>
      </w:r>
      <w:r>
        <w:rPr>
          <w:rFonts w:cs="Times New Roman" w:ascii="Times New Roman" w:hAnsi="Times New Roman"/>
          <w:b/>
          <w:bCs/>
          <w:i w:val="false"/>
          <w:iCs w:val="false"/>
          <w:color w:val="000000"/>
          <w:sz w:val="28"/>
          <w:szCs w:val="28"/>
        </w:rPr>
        <w:t xml:space="preserve">13. </w:t>
      </w:r>
      <w:r>
        <w:rPr>
          <w:rFonts w:cs="Times New Roman" w:ascii="Times New Roman" w:hAnsi="Times New Roman"/>
          <w:b w:val="false"/>
          <w:bCs w:val="false"/>
          <w:i w:val="false"/>
          <w:iCs w:val="false"/>
          <w:color w:val="000000"/>
          <w:sz w:val="28"/>
          <w:szCs w:val="28"/>
        </w:rPr>
        <w:t xml:space="preserve">Про проект рішення “Про надання статусу скверу земельній ділянці, що розташована на вул. Миколи Закревського між будинками 33, 35 та 37 у Деснянському районі м. Києва” (від 31.03.16 № 08/231-1567/ПР) </w:t>
      </w:r>
      <w:r>
        <w:rPr>
          <w:rFonts w:eastAsia="Liberation Serif;Times New Roman" w:cs="Times New Roman" w:ascii="Times New Roman" w:hAnsi="Times New Roman"/>
          <w:b/>
          <w:bCs/>
          <w:i w:val="false"/>
          <w:iCs w:val="false"/>
          <w:color w:val="000000"/>
          <w:sz w:val="28"/>
          <w:szCs w:val="28"/>
          <w:highlight w:val="white"/>
        </w:rPr>
        <w:t xml:space="preserve">(Доповідач </w:t>
      </w:r>
      <w:r>
        <w:rPr>
          <w:rFonts w:cs="Times New Roman" w:ascii="Times New Roman" w:hAnsi="Times New Roman"/>
          <w:b/>
          <w:bCs/>
          <w:i w:val="false"/>
          <w:iCs w:val="false"/>
          <w:color w:val="000000"/>
          <w:sz w:val="28"/>
          <w:szCs w:val="28"/>
        </w:rPr>
        <w:t xml:space="preserve"> Ю.Зубко)</w:t>
      </w:r>
    </w:p>
    <w:p>
      <w:pPr>
        <w:pStyle w:val="Normal"/>
        <w:snapToGrid w:val="false"/>
        <w:jc w:val="both"/>
        <w:rPr/>
      </w:pPr>
      <w:r>
        <w:rPr>
          <w:rFonts w:cs="Times New Roman" w:ascii="Times New Roman" w:hAnsi="Times New Roman"/>
          <w:b w:val="false"/>
          <w:bCs w:val="false"/>
          <w:i/>
          <w:iCs/>
          <w:color w:val="000000"/>
          <w:sz w:val="28"/>
          <w:szCs w:val="28"/>
        </w:rPr>
        <w:tab/>
      </w:r>
      <w:r>
        <w:rPr>
          <w:rFonts w:cs="Times New Roman" w:ascii="Times New Roman" w:hAnsi="Times New Roman"/>
          <w:b/>
          <w:bCs/>
          <w:i w:val="false"/>
          <w:iCs w:val="false"/>
          <w:color w:val="000000"/>
          <w:sz w:val="28"/>
          <w:szCs w:val="28"/>
        </w:rPr>
        <w:t xml:space="preserve">14. </w:t>
      </w:r>
      <w:r>
        <w:rPr>
          <w:rFonts w:cs="Times New Roman" w:ascii="Times New Roman" w:hAnsi="Times New Roman"/>
          <w:b w:val="false"/>
          <w:bCs w:val="false"/>
          <w:i w:val="false"/>
          <w:iCs w:val="false"/>
          <w:color w:val="000000"/>
          <w:sz w:val="28"/>
          <w:szCs w:val="28"/>
        </w:rPr>
        <w:t xml:space="preserve"> Про проект рішення “Про надання статусу скверу земельній ділянці, що розташована на просп. Володимира Маяковського між будинками № 20 та 22-а у Деснянському районі м. Києва” (від 31.03.16 № 08/231-1565/ПР)</w:t>
      </w:r>
      <w:r>
        <w:rPr>
          <w:rFonts w:eastAsia="Liberation Serif;Times New Roman" w:cs="Times New Roman" w:ascii="Times New Roman" w:hAnsi="Times New Roman"/>
          <w:b/>
          <w:bCs/>
          <w:i w:val="false"/>
          <w:iCs w:val="false"/>
          <w:color w:val="000000"/>
          <w:sz w:val="28"/>
          <w:szCs w:val="28"/>
          <w:highlight w:val="white"/>
        </w:rPr>
        <w:t>(Доповідач</w:t>
      </w:r>
      <w:r>
        <w:rPr>
          <w:rFonts w:cs="Times New Roman" w:ascii="Times New Roman" w:hAnsi="Times New Roman"/>
          <w:b/>
          <w:bCs/>
          <w:i w:val="false"/>
          <w:iCs w:val="false"/>
          <w:color w:val="000000"/>
          <w:sz w:val="28"/>
          <w:szCs w:val="28"/>
        </w:rPr>
        <w:t xml:space="preserve"> Ю.Зубко)</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olor w:val="000000"/>
          <w:sz w:val="28"/>
          <w:szCs w:val="28"/>
          <w:highlight w:val="white"/>
        </w:rPr>
        <w:tab/>
      </w:r>
      <w:r>
        <w:rPr>
          <w:rFonts w:eastAsia="Liberation Serif;Times New Roman" w:cs="Times New Roman" w:ascii="Times New Roman" w:hAnsi="Times New Roman"/>
          <w:b/>
          <w:bCs/>
          <w:i w:val="false"/>
          <w:iCs w:val="false"/>
          <w:color w:val="000000"/>
          <w:sz w:val="28"/>
          <w:szCs w:val="28"/>
          <w:highlight w:val="white"/>
        </w:rPr>
        <w:t xml:space="preserve">15. </w:t>
      </w:r>
      <w:r>
        <w:rPr>
          <w:rFonts w:eastAsia="Liberation Serif;Times New Roman" w:cs="Times New Roman" w:ascii="Times New Roman" w:hAnsi="Times New Roman"/>
          <w:b w:val="false"/>
          <w:bCs w:val="false"/>
          <w:i w:val="false"/>
          <w:iCs w:val="false"/>
          <w:color w:val="000000"/>
          <w:sz w:val="28"/>
          <w:szCs w:val="28"/>
          <w:highlight w:val="white"/>
        </w:rPr>
        <w:t xml:space="preserve">Про проект рішення “Про надання статусу скверу земельній ділянці, що розташована на вул. Оноре де Бальзака, №№ 12, 14 у Деснянському районі м. Києва” ( від 29.03.16 № 08/231-1516/ПР) </w:t>
      </w:r>
      <w:r>
        <w:rPr>
          <w:rFonts w:eastAsia="Liberation Serif;Times New Roman" w:cs="Times New Roman" w:ascii="Times New Roman" w:hAnsi="Times New Roman"/>
          <w:b/>
          <w:bCs/>
          <w:i w:val="false"/>
          <w:iCs w:val="false"/>
          <w:color w:val="000000"/>
          <w:sz w:val="28"/>
          <w:szCs w:val="28"/>
          <w:highlight w:val="white"/>
        </w:rPr>
        <w:t>(Доповідач В.Онуфрійчук)</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olor w:val="000000"/>
          <w:sz w:val="28"/>
          <w:szCs w:val="28"/>
          <w:highlight w:val="white"/>
        </w:rPr>
        <w:tab/>
      </w:r>
      <w:r>
        <w:rPr>
          <w:rFonts w:eastAsia="Liberation Serif;Times New Roman" w:cs="Times New Roman" w:ascii="Times New Roman" w:hAnsi="Times New Roman"/>
          <w:b/>
          <w:bCs/>
          <w:i w:val="false"/>
          <w:iCs w:val="false"/>
          <w:color w:val="000000"/>
          <w:sz w:val="28"/>
          <w:szCs w:val="28"/>
          <w:highlight w:val="white"/>
        </w:rPr>
        <w:t>16.</w:t>
      </w:r>
      <w:r>
        <w:rPr>
          <w:rFonts w:eastAsia="Liberation Serif;Times New Roman" w:cs="Times New Roman" w:ascii="Times New Roman" w:hAnsi="Times New Roman"/>
          <w:b w:val="false"/>
          <w:bCs w:val="false"/>
          <w:i w:val="false"/>
          <w:iCs w:val="false"/>
          <w:color w:val="000000"/>
          <w:sz w:val="28"/>
          <w:szCs w:val="28"/>
          <w:highlight w:val="white"/>
        </w:rPr>
        <w:t xml:space="preserve"> Про проект рішення “Про надання статусу скверу земельній ділянці, що розташована по просп. В.Маяковського, 21-Г у Деснянському районі                    м. Києва” ( від 29.03.16 № 08/231-1515/ПР) </w:t>
      </w:r>
      <w:r>
        <w:rPr>
          <w:rFonts w:eastAsia="Liberation Serif;Times New Roman" w:cs="Times New Roman" w:ascii="Times New Roman" w:hAnsi="Times New Roman"/>
          <w:b/>
          <w:bCs/>
          <w:i w:val="false"/>
          <w:iCs w:val="false"/>
          <w:color w:val="000000"/>
          <w:sz w:val="28"/>
          <w:szCs w:val="28"/>
          <w:highlight w:val="white"/>
        </w:rPr>
        <w:t>(Доповідач В.Онуфрійчук)</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olor w:val="000000"/>
          <w:sz w:val="28"/>
          <w:szCs w:val="28"/>
          <w:highlight w:val="white"/>
        </w:rPr>
        <w:tab/>
      </w:r>
      <w:r>
        <w:rPr>
          <w:rFonts w:eastAsia="Liberation Serif;Times New Roman" w:cs="Times New Roman" w:ascii="Times New Roman" w:hAnsi="Times New Roman"/>
          <w:b/>
          <w:bCs/>
          <w:i w:val="false"/>
          <w:iCs w:val="false"/>
          <w:color w:val="000000"/>
          <w:sz w:val="28"/>
          <w:szCs w:val="28"/>
          <w:highlight w:val="white"/>
        </w:rPr>
        <w:t xml:space="preserve">17. </w:t>
      </w:r>
      <w:r>
        <w:rPr>
          <w:rFonts w:eastAsia="Liberation Serif;Times New Roman" w:cs="Times New Roman" w:ascii="Times New Roman" w:hAnsi="Times New Roman"/>
          <w:b w:val="false"/>
          <w:bCs w:val="false"/>
          <w:i w:val="false"/>
          <w:iCs w:val="false"/>
          <w:color w:val="000000"/>
          <w:sz w:val="28"/>
          <w:szCs w:val="28"/>
          <w:highlight w:val="white"/>
        </w:rPr>
        <w:t>Про проект рішення “Про надання статусу скверу земельній ділянці, що розташована на вул. Оноре де Бальзака, № 12 у Деснянському районі                      м. Києва (від 29.03.16 № 08/231-1514/ПР)</w:t>
      </w:r>
      <w:r>
        <w:rPr>
          <w:rFonts w:eastAsia="Liberation Serif;Times New Roman" w:cs="Times New Roman" w:ascii="Times New Roman" w:hAnsi="Times New Roman"/>
          <w:b/>
          <w:bCs/>
          <w:i/>
          <w:iCs/>
          <w:color w:val="000000"/>
          <w:sz w:val="28"/>
          <w:szCs w:val="28"/>
          <w:highlight w:val="white"/>
        </w:rPr>
        <w:t xml:space="preserve"> </w:t>
      </w:r>
      <w:r>
        <w:rPr>
          <w:rFonts w:eastAsia="Liberation Serif;Times New Roman" w:cs="Times New Roman" w:ascii="Times New Roman" w:hAnsi="Times New Roman"/>
          <w:b/>
          <w:bCs/>
          <w:i w:val="false"/>
          <w:iCs w:val="false"/>
          <w:color w:val="000000"/>
          <w:sz w:val="28"/>
          <w:szCs w:val="28"/>
          <w:highlight w:val="white"/>
        </w:rPr>
        <w:t>(Доповідач В.Онуфрійчук)</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olor w:val="000000"/>
          <w:sz w:val="28"/>
          <w:szCs w:val="28"/>
          <w:highlight w:val="white"/>
        </w:rPr>
        <w:tab/>
      </w:r>
      <w:r>
        <w:rPr>
          <w:rFonts w:eastAsia="Liberation Serif;Times New Roman" w:cs="Times New Roman" w:ascii="Times New Roman" w:hAnsi="Times New Roman"/>
          <w:b/>
          <w:bCs/>
          <w:i w:val="false"/>
          <w:iCs w:val="false"/>
          <w:color w:val="000000"/>
          <w:sz w:val="28"/>
          <w:szCs w:val="28"/>
          <w:highlight w:val="white"/>
        </w:rPr>
        <w:t xml:space="preserve">18. </w:t>
      </w:r>
      <w:r>
        <w:rPr>
          <w:rFonts w:eastAsia="Liberation Serif;Times New Roman" w:cs="Times New Roman" w:ascii="Times New Roman" w:hAnsi="Times New Roman"/>
          <w:b w:val="false"/>
          <w:bCs w:val="false"/>
          <w:i w:val="false"/>
          <w:iCs w:val="false"/>
          <w:color w:val="000000"/>
          <w:sz w:val="28"/>
          <w:szCs w:val="28"/>
          <w:highlight w:val="white"/>
        </w:rPr>
        <w:t xml:space="preserve">Про проект рішення “Про надання статусу скверу земельній ділянці, що розташована впродовж будинків 14, 16, 18, 20, 22 на вулиці Райдужна у Дніпровському районі м. Києва"  (від 29.03.16 № 08/231-1513/ПР) </w:t>
      </w:r>
      <w:r>
        <w:rPr>
          <w:rFonts w:eastAsia="Liberation Serif;Times New Roman" w:cs="Times New Roman" w:ascii="Times New Roman" w:hAnsi="Times New Roman"/>
          <w:b/>
          <w:bCs/>
          <w:i w:val="false"/>
          <w:iCs w:val="false"/>
          <w:color w:val="000000"/>
          <w:sz w:val="28"/>
          <w:szCs w:val="28"/>
          <w:highlight w:val="white"/>
        </w:rPr>
        <w:t>(Доповідач С.Артеменко)</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rPr>
        <w:tab/>
        <w:t xml:space="preserve">19. </w:t>
      </w:r>
      <w:r>
        <w:rPr>
          <w:rFonts w:eastAsia="Liberation Serif;Times New Roman" w:cs="Times New Roman" w:ascii="Times New Roman" w:hAnsi="Times New Roman"/>
          <w:b w:val="false"/>
          <w:bCs w:val="false"/>
          <w:i w:val="false"/>
          <w:iCs w:val="false"/>
          <w:color w:val="000000"/>
          <w:sz w:val="28"/>
          <w:szCs w:val="28"/>
          <w:highlight w:val="white"/>
        </w:rPr>
        <w:t>Про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 xml:space="preserve">Про надання статусу скверу земельній ділянці, що розташована на вул. Булгакова, 12 у Святошинському районі м. Києва” від 07.04.16 № 08/231-1691/ПР) </w:t>
      </w:r>
      <w:r>
        <w:rPr>
          <w:rFonts w:eastAsia="Liberation Serif;Times New Roman" w:cs="Times New Roman" w:ascii="Times New Roman" w:hAnsi="Times New Roman"/>
          <w:b/>
          <w:bCs/>
          <w:i w:val="false"/>
          <w:iCs w:val="false"/>
          <w:color w:val="000000"/>
          <w:sz w:val="28"/>
          <w:szCs w:val="28"/>
          <w:highlight w:val="white"/>
        </w:rPr>
        <w:t xml:space="preserve">(Доповідач </w:t>
      </w:r>
      <w:r>
        <w:rPr>
          <w:rFonts w:eastAsia="Liberation Serif;Times New Roman" w:cs="Roboto Condensed;Arial" w:ascii="Times New Roman" w:hAnsi="Times New Roman"/>
          <w:b/>
          <w:bCs/>
          <w:i w:val="false"/>
          <w:iCs w:val="false"/>
          <w:color w:val="000000"/>
          <w:sz w:val="28"/>
          <w:szCs w:val="28"/>
          <w:highlight w:val="white"/>
        </w:rPr>
        <w:t>В.Товмасян)</w:t>
      </w:r>
    </w:p>
    <w:p>
      <w:pPr>
        <w:pStyle w:val="Normal"/>
        <w:tabs>
          <w:tab w:val="left" w:pos="790" w:leader="none"/>
          <w:tab w:val="left" w:pos="7944" w:leader="none"/>
        </w:tabs>
        <w:snapToGrid w:val="false"/>
        <w:ind w:left="0" w:right="0" w:hanging="0"/>
        <w:jc w:val="both"/>
        <w:rPr/>
      </w:pPr>
      <w:r>
        <w:rPr>
          <w:rFonts w:eastAsia="Liberation Serif;Times New Roman" w:cs="Roboto Condensed;Arial" w:ascii="Times New Roman" w:hAnsi="Times New Roman"/>
          <w:b w:val="false"/>
          <w:bCs w:val="false"/>
          <w:i/>
          <w:iCs/>
          <w:color w:val="000000"/>
          <w:sz w:val="28"/>
          <w:szCs w:val="28"/>
          <w:highlight w:val="white"/>
        </w:rPr>
        <w:tab/>
      </w:r>
      <w:r>
        <w:rPr>
          <w:rFonts w:eastAsia="Liberation Serif;Times New Roman" w:cs="Roboto Condensed;Arial" w:ascii="Times New Roman" w:hAnsi="Times New Roman"/>
          <w:b/>
          <w:bCs/>
          <w:i w:val="false"/>
          <w:iCs w:val="false"/>
          <w:color w:val="000000"/>
          <w:sz w:val="28"/>
          <w:szCs w:val="28"/>
          <w:highlight w:val="white"/>
        </w:rPr>
        <w:t xml:space="preserve">20. </w:t>
      </w:r>
      <w:r>
        <w:rPr>
          <w:rFonts w:eastAsia="Liberation Serif;Times New Roman" w:cs="Times New Roman" w:ascii="Times New Roman" w:hAnsi="Times New Roman"/>
          <w:b w:val="false"/>
          <w:bCs w:val="false"/>
          <w:i w:val="false"/>
          <w:iCs w:val="false"/>
          <w:color w:val="000000"/>
          <w:sz w:val="28"/>
          <w:szCs w:val="28"/>
          <w:highlight w:val="white"/>
        </w:rPr>
        <w:t>Про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 xml:space="preserve">Про надання статусу скверу земельній ділянці на вулиці Жукова, 27-31 у Деснянському районі м. Києва” (від 22.04.16               № 08/231-1914/ПР) </w:t>
      </w:r>
      <w:r>
        <w:rPr>
          <w:rFonts w:eastAsia="Liberation Serif;Times New Roman" w:cs="Roboto Condensed;Arial" w:ascii="Times New Roman" w:hAnsi="Times New Roman"/>
          <w:b/>
          <w:bCs/>
          <w:i w:val="false"/>
          <w:iCs w:val="false"/>
          <w:color w:val="000000"/>
          <w:sz w:val="28"/>
          <w:szCs w:val="28"/>
          <w:highlight w:val="white"/>
        </w:rPr>
        <w:t xml:space="preserve"> </w:t>
      </w:r>
      <w:r>
        <w:rPr>
          <w:rFonts w:eastAsia="Liberation Serif;Times New Roman" w:cs="Times New Roman" w:ascii="Times New Roman" w:hAnsi="Times New Roman"/>
          <w:b/>
          <w:bCs/>
          <w:i w:val="false"/>
          <w:iCs w:val="false"/>
          <w:color w:val="000000"/>
          <w:sz w:val="28"/>
          <w:szCs w:val="28"/>
          <w:highlight w:val="white"/>
        </w:rPr>
        <w:t xml:space="preserve">(Доповідач </w:t>
      </w:r>
      <w:r>
        <w:rPr>
          <w:rFonts w:eastAsia="Liberation Serif;Times New Roman" w:cs="Roboto Condensed;Arial" w:ascii="Times New Roman" w:hAnsi="Times New Roman"/>
          <w:b/>
          <w:bCs/>
          <w:i w:val="false"/>
          <w:iCs w:val="false"/>
          <w:color w:val="000000"/>
          <w:sz w:val="28"/>
          <w:szCs w:val="28"/>
          <w:highlight w:val="white"/>
        </w:rPr>
        <w:t>І.Опадчий)</w:t>
      </w:r>
    </w:p>
    <w:p>
      <w:pPr>
        <w:pStyle w:val="Normal"/>
        <w:tabs>
          <w:tab w:val="left" w:pos="790" w:leader="none"/>
          <w:tab w:val="left" w:pos="7944" w:leader="none"/>
        </w:tabs>
        <w:snapToGrid w:val="false"/>
        <w:ind w:left="0" w:right="0" w:hanging="0"/>
        <w:jc w:val="both"/>
        <w:rPr/>
      </w:pPr>
      <w:r>
        <w:rPr>
          <w:rFonts w:eastAsia="Liberation Serif;Times New Roman" w:cs="Roboto Condensed;Arial" w:ascii="Times New Roman" w:hAnsi="Times New Roman"/>
          <w:b w:val="false"/>
          <w:bCs w:val="false"/>
          <w:i/>
          <w:iCs/>
          <w:color w:val="000000"/>
          <w:sz w:val="28"/>
          <w:szCs w:val="28"/>
          <w:highlight w:val="white"/>
        </w:rPr>
        <w:tab/>
      </w:r>
      <w:r>
        <w:rPr>
          <w:rFonts w:eastAsia="Liberation Serif;Times New Roman" w:cs="Roboto Condensed;Arial" w:ascii="Times New Roman" w:hAnsi="Times New Roman"/>
          <w:b/>
          <w:bCs/>
          <w:i w:val="false"/>
          <w:iCs w:val="false"/>
          <w:color w:val="000000"/>
          <w:sz w:val="28"/>
          <w:szCs w:val="28"/>
          <w:highlight w:val="white"/>
        </w:rPr>
        <w:t>21.</w:t>
      </w:r>
      <w:r>
        <w:rPr>
          <w:rFonts w:eastAsia="Liberation Serif;Times New Roman" w:cs="Roboto Condensed;Arial" w:ascii="Times New Roman" w:hAnsi="Times New Roman"/>
          <w:b w:val="false"/>
          <w:bCs w:val="false"/>
          <w:i w:val="false"/>
          <w:iCs w:val="false"/>
          <w:color w:val="000000"/>
          <w:sz w:val="28"/>
          <w:szCs w:val="28"/>
          <w:highlight w:val="white"/>
        </w:rPr>
        <w:t xml:space="preserve"> </w:t>
      </w:r>
      <w:r>
        <w:rPr>
          <w:rFonts w:eastAsia="Liberation Serif;Times New Roman" w:cs="Times New Roman" w:ascii="Times New Roman" w:hAnsi="Times New Roman"/>
          <w:b w:val="false"/>
          <w:bCs w:val="false"/>
          <w:i w:val="false"/>
          <w:iCs w:val="false"/>
          <w:color w:val="000000"/>
          <w:sz w:val="28"/>
          <w:szCs w:val="28"/>
          <w:highlight w:val="white"/>
        </w:rPr>
        <w:t>Про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 xml:space="preserve">Про надання статусу скверу земельній ділянці на вулиці Мілютенка, 7 у Деснянському районі м. Києва“ (від 22.04.16               № 08/231-1913/ПР) </w:t>
      </w:r>
      <w:r>
        <w:rPr>
          <w:rFonts w:eastAsia="Liberation Serif;Times New Roman" w:cs="Times New Roman" w:ascii="Times New Roman" w:hAnsi="Times New Roman"/>
          <w:b/>
          <w:bCs/>
          <w:i w:val="false"/>
          <w:iCs w:val="false"/>
          <w:color w:val="000000"/>
          <w:sz w:val="28"/>
          <w:szCs w:val="28"/>
          <w:highlight w:val="white"/>
        </w:rPr>
        <w:t xml:space="preserve">(Доповідач </w:t>
      </w:r>
      <w:r>
        <w:rPr>
          <w:rFonts w:eastAsia="Liberation Serif;Times New Roman" w:cs="Roboto Condensed;Arial" w:ascii="Times New Roman" w:hAnsi="Times New Roman"/>
          <w:b/>
          <w:bCs/>
          <w:i w:val="false"/>
          <w:iCs w:val="false"/>
          <w:color w:val="000000"/>
          <w:sz w:val="28"/>
          <w:szCs w:val="28"/>
          <w:highlight w:val="white"/>
        </w:rPr>
        <w:t>І.Опадчий)</w:t>
      </w:r>
    </w:p>
    <w:p>
      <w:pPr>
        <w:pStyle w:val="Normal"/>
        <w:tabs>
          <w:tab w:val="left" w:pos="790" w:leader="none"/>
          <w:tab w:val="left" w:pos="7944" w:leader="none"/>
        </w:tabs>
        <w:snapToGrid w:val="false"/>
        <w:ind w:left="0" w:right="0" w:hanging="0"/>
        <w:jc w:val="both"/>
        <w:rPr/>
      </w:pPr>
      <w:r>
        <w:rPr>
          <w:rFonts w:eastAsia="Liberation Serif;Times New Roman" w:cs="Roboto Condensed;Arial" w:ascii="Times New Roman" w:hAnsi="Times New Roman"/>
          <w:b w:val="false"/>
          <w:bCs w:val="false"/>
          <w:i/>
          <w:iCs/>
          <w:color w:val="000000"/>
          <w:sz w:val="28"/>
          <w:szCs w:val="28"/>
          <w:highlight w:val="white"/>
        </w:rPr>
        <w:tab/>
      </w:r>
      <w:r>
        <w:rPr>
          <w:rFonts w:eastAsia="Liberation Serif;Times New Roman" w:cs="Roboto Condensed;Arial" w:ascii="Times New Roman" w:hAnsi="Times New Roman"/>
          <w:b/>
          <w:bCs/>
          <w:i w:val="false"/>
          <w:iCs w:val="false"/>
          <w:color w:val="000000"/>
          <w:sz w:val="28"/>
          <w:szCs w:val="28"/>
          <w:highlight w:val="white"/>
        </w:rPr>
        <w:t xml:space="preserve">22. </w:t>
      </w:r>
      <w:r>
        <w:rPr>
          <w:rFonts w:eastAsia="Liberation Serif;Times New Roman" w:cs="Times New Roman" w:ascii="Times New Roman" w:hAnsi="Times New Roman"/>
          <w:b w:val="false"/>
          <w:bCs w:val="false"/>
          <w:i w:val="false"/>
          <w:iCs w:val="false"/>
          <w:color w:val="000000"/>
          <w:sz w:val="28"/>
          <w:szCs w:val="28"/>
          <w:highlight w:val="white"/>
        </w:rPr>
        <w:t>Про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Про надання статусу скверу земельній ділянці на вулиці Шолом-Алейхема, 9-11 у Деснянському районі м. Києва” (від 22.04.16№ 08/231-1912/ПР)</w:t>
      </w:r>
      <w:r>
        <w:rPr>
          <w:rFonts w:eastAsia="Liberation Serif;Times New Roman" w:cs="Roboto Condensed;Arial" w:ascii="Times New Roman" w:hAnsi="Times New Roman"/>
          <w:b/>
          <w:bCs/>
          <w:i w:val="false"/>
          <w:iCs w:val="false"/>
          <w:color w:val="000000"/>
          <w:sz w:val="28"/>
          <w:szCs w:val="28"/>
          <w:highlight w:val="white"/>
        </w:rPr>
        <w:t xml:space="preserve"> </w:t>
      </w:r>
      <w:r>
        <w:rPr>
          <w:rFonts w:eastAsia="Liberation Serif;Times New Roman" w:cs="Times New Roman" w:ascii="Times New Roman" w:hAnsi="Times New Roman"/>
          <w:b/>
          <w:bCs/>
          <w:i w:val="false"/>
          <w:iCs w:val="false"/>
          <w:color w:val="000000"/>
          <w:sz w:val="28"/>
          <w:szCs w:val="28"/>
          <w:highlight w:val="white"/>
        </w:rPr>
        <w:t xml:space="preserve">(Доповідач </w:t>
      </w:r>
      <w:r>
        <w:rPr>
          <w:rFonts w:eastAsia="Liberation Serif;Times New Roman" w:cs="Roboto Condensed;Arial" w:ascii="Times New Roman" w:hAnsi="Times New Roman"/>
          <w:b/>
          <w:bCs/>
          <w:i w:val="false"/>
          <w:iCs w:val="false"/>
          <w:color w:val="000000"/>
          <w:sz w:val="28"/>
          <w:szCs w:val="28"/>
          <w:highlight w:val="white"/>
        </w:rPr>
        <w:t>І.Опадчий)</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iCs/>
          <w:color w:val="000000"/>
          <w:sz w:val="28"/>
          <w:szCs w:val="28"/>
          <w:highlight w:val="white"/>
        </w:rPr>
        <w:tab/>
      </w:r>
      <w:r>
        <w:rPr>
          <w:rFonts w:eastAsia="Liberation Serif;Times New Roman" w:cs="Times New Roman" w:ascii="Times New Roman" w:hAnsi="Times New Roman"/>
          <w:b/>
          <w:bCs/>
          <w:i w:val="false"/>
          <w:iCs w:val="false"/>
          <w:color w:val="000000"/>
          <w:sz w:val="28"/>
          <w:szCs w:val="28"/>
          <w:highlight w:val="white"/>
        </w:rPr>
        <w:t xml:space="preserve">23. </w:t>
      </w:r>
      <w:r>
        <w:rPr>
          <w:rFonts w:eastAsia="Liberation Serif;Times New Roman" w:cs="Times New Roman" w:ascii="Times New Roman" w:hAnsi="Times New Roman"/>
          <w:b w:val="false"/>
          <w:bCs w:val="false"/>
          <w:i w:val="false"/>
          <w:iCs w:val="false"/>
          <w:color w:val="000000"/>
          <w:sz w:val="28"/>
          <w:szCs w:val="28"/>
          <w:highlight w:val="white"/>
        </w:rPr>
        <w:t xml:space="preserve">Про розгляд листа Департаменту соціальної політики виконавчого органу Київської міської ради  (КМДА)  від 05.04.16 № 051-7111-005-002 щодо складу комісії (КМР від 12.03.16 № 08/460) </w:t>
      </w:r>
      <w:r>
        <w:rPr>
          <w:rFonts w:eastAsia="Liberation Serif;Times New Roman" w:cs="Roboto Condensed;Arial" w:ascii="Times New Roman" w:hAnsi="Times New Roman"/>
          <w:b/>
          <w:bCs/>
          <w:i w:val="false"/>
          <w:iCs w:val="false"/>
          <w:color w:val="000000"/>
          <w:sz w:val="28"/>
          <w:szCs w:val="28"/>
          <w:highlight w:val="white"/>
        </w:rPr>
        <w:t xml:space="preserve"> </w:t>
      </w:r>
      <w:r>
        <w:rPr>
          <w:rFonts w:eastAsia="Liberation Serif;Times New Roman" w:cs="Times New Roman" w:ascii="Times New Roman" w:hAnsi="Times New Roman"/>
          <w:b/>
          <w:bCs/>
          <w:i w:val="false"/>
          <w:iCs w:val="false"/>
          <w:color w:val="000000"/>
          <w:sz w:val="28"/>
          <w:szCs w:val="28"/>
          <w:highlight w:val="white"/>
        </w:rPr>
        <w:t>(Доповідач А.Странніков)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olor w:val="000000"/>
          <w:sz w:val="28"/>
          <w:szCs w:val="28"/>
          <w:highlight w:val="white"/>
          <w:u w:val="none"/>
          <w:lang w:val="uk-UA"/>
        </w:rPr>
        <w:tab/>
      </w:r>
      <w:r>
        <w:rPr>
          <w:rFonts w:eastAsia="Liberation Serif;Times New Roman" w:cs="Times New Roman" w:ascii="Times New Roman" w:hAnsi="Times New Roman"/>
          <w:b/>
          <w:bCs/>
          <w:i w:val="false"/>
          <w:iCs w:val="false"/>
          <w:color w:val="000000"/>
          <w:sz w:val="28"/>
          <w:szCs w:val="28"/>
          <w:highlight w:val="white"/>
          <w:u w:val="none"/>
          <w:lang w:val="uk-UA"/>
        </w:rPr>
        <w:t xml:space="preserve">24. </w:t>
      </w:r>
      <w:r>
        <w:rPr>
          <w:rFonts w:eastAsia="Liberation Serif;Times New Roman" w:cs="Times New Roman" w:ascii="Times New Roman" w:hAnsi="Times New Roman"/>
          <w:b w:val="false"/>
          <w:bCs w:val="false"/>
          <w:i w:val="false"/>
          <w:iCs w:val="false"/>
          <w:color w:val="000000"/>
          <w:sz w:val="28"/>
          <w:szCs w:val="28"/>
          <w:highlight w:val="white"/>
          <w:u w:val="none"/>
          <w:lang w:val="uk-UA"/>
        </w:rPr>
        <w:t>Про розгляд листа Департаменту соціальної політики виконавчого органу Київської міської ради  (КМДА)  від 05.04.16 № 051- 5170-015/1-4 щодо складу комісії</w:t>
      </w:r>
      <w:r>
        <w:rPr>
          <w:rFonts w:eastAsia="Liberation Serif;Times New Roman" w:cs="Roboto Condensed;Arial" w:ascii="Times New Roman" w:hAnsi="Times New Roman"/>
          <w:b w:val="false"/>
          <w:bCs w:val="false"/>
          <w:i/>
          <w:iCs/>
          <w:color w:val="000000"/>
          <w:sz w:val="28"/>
          <w:szCs w:val="28"/>
          <w:highlight w:val="white"/>
          <w:u w:val="none"/>
          <w:lang w:val="uk-UA"/>
        </w:rPr>
        <w:t xml:space="preserve"> </w:t>
      </w:r>
      <w:r>
        <w:rPr>
          <w:rFonts w:eastAsia="Liberation Serif;Times New Roman" w:cs="Times New Roman" w:ascii="Times New Roman" w:hAnsi="Times New Roman"/>
          <w:b/>
          <w:bCs/>
          <w:i w:val="false"/>
          <w:iCs w:val="false"/>
          <w:color w:val="000000"/>
          <w:sz w:val="28"/>
          <w:szCs w:val="28"/>
          <w:highlight w:val="white"/>
          <w:u w:val="none"/>
          <w:lang w:val="uk-UA"/>
        </w:rPr>
        <w:t>(Доповідач А.Странніков)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olor w:val="000000"/>
          <w:sz w:val="28"/>
          <w:szCs w:val="28"/>
          <w:highlight w:val="white"/>
          <w:u w:val="none"/>
          <w:lang w:val="uk-UA"/>
        </w:rPr>
        <w:tab/>
      </w:r>
      <w:r>
        <w:rPr>
          <w:rFonts w:eastAsia="Liberation Serif;Times New Roman" w:cs="Times New Roman" w:ascii="Times New Roman" w:hAnsi="Times New Roman"/>
          <w:b/>
          <w:bCs/>
          <w:i w:val="false"/>
          <w:iCs w:val="false"/>
          <w:color w:val="000000"/>
          <w:sz w:val="28"/>
          <w:szCs w:val="28"/>
          <w:highlight w:val="white"/>
          <w:u w:val="none"/>
          <w:lang w:val="uk-UA"/>
        </w:rPr>
        <w:t xml:space="preserve">25.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 проект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(від 03.02.2016 № 08/231-566/ПР)</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 (Доповідачі: А.Гудзь, С.Майзель)</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26.</w:t>
      </w: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проект рішення “Про  демонтаж та списання основних засобів, які належать до комунальної власності територіальної громади міста Києва” (від 03.02.16 № 08/231-655/ПР)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А.Гудзь)</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27.</w:t>
      </w: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проект розпорядження Київського міського голови “Про вирішення фінансових питань” (кошти у сумі 1 353 176,66 грн,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лист управління фінансового забезпечення та звітності Київської міської ради від 25.04.2016       № 08/235-226).</w:t>
      </w:r>
      <w:r>
        <w:rPr>
          <w:rFonts w:eastAsia="Liberation Serif;Times New Roman" w:cs="Roboto Condensed;Arial"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А.Странніков)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28.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 проект розпорядження Київського міського голови “Про вирішення фінансових питань” (кошти у сумі</w:t>
      </w:r>
      <w:r>
        <w:rPr>
          <w:rFonts w:eastAsia="Liberation Serif;Times New Roman" w:cs="Roboto Condensed;Arial"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Roboto Condensed;Arial" w:ascii="Times New Roman" w:hAnsi="Times New Roman"/>
          <w:b w:val="false"/>
          <w:bCs w:val="false"/>
          <w:i w:val="false"/>
          <w:iCs w:val="false"/>
          <w:caps w:val="false"/>
          <w:smallCaps w:val="false"/>
          <w:color w:val="000000"/>
          <w:spacing w:val="0"/>
          <w:sz w:val="28"/>
          <w:szCs w:val="28"/>
          <w:highlight w:val="white"/>
          <w:u w:val="none"/>
          <w:lang w:val="uk-UA"/>
        </w:rPr>
        <w:t xml:space="preserve">895 478,12 грн,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лист управління фінансового забезпечення та звітності Київської міської ради від 25.04.2016       № 08/235-226).</w:t>
      </w:r>
      <w:r>
        <w:rPr>
          <w:rFonts w:eastAsia="Liberation Serif;Times New Roman" w:cs="Roboto Condensed;Arial"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А.Странніков)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29.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 розгляд листів військової частини 3030 Національної гвардії України від 22.03.2016 № 197 та від 28.03.16 № 213 (КМР від 28.03.16 № 9239 та  05.04.16 №10485)</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 (Доповідачі А.Странніков,  В.Вакулюк)</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30.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розгляд листа депутата Київської міської ради М.Терентьєва від 25.04.16 № 08/279/08-090-95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М.Терентьєв)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olor w:val="000000"/>
          <w:sz w:val="28"/>
          <w:szCs w:val="28"/>
          <w:highlight w:val="white"/>
          <w:u w:val="none"/>
          <w:lang w:val="uk-UA"/>
        </w:rPr>
        <w:tab/>
      </w:r>
      <w:r>
        <w:rPr>
          <w:rFonts w:eastAsia="Liberation Serif;Times New Roman" w:cs="Times New Roman" w:ascii="Times New Roman" w:hAnsi="Times New Roman"/>
          <w:b/>
          <w:bCs/>
          <w:i w:val="false"/>
          <w:iCs w:val="false"/>
          <w:color w:val="000000"/>
          <w:sz w:val="28"/>
          <w:szCs w:val="28"/>
          <w:highlight w:val="white"/>
          <w:u w:val="none"/>
          <w:lang w:val="uk-UA"/>
        </w:rPr>
        <w:t xml:space="preserve">31. </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Про проект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(від 28.03.2016 №08/231-1480/ПР)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А.Странніков)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32.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розгляд листа Департаменту фінансів виконавчого органу Київської міської ради (Київської міської державної адміністрації) від 26.04.2016 № 054-9-07-/1352 щодо погодження проекту Положення про Департамент фінансів виконавчого органу Київської міської ради (Київської міської державної адміністрації)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В.Репік)</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33.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проект рішення Київської міської ради “Про внесення змін до міської цільової програми “Соціальне партнерство” на 2016-2018 роки, затвердженої рішенням Київської міської ради від 11.02.2016 № 89/89” (від 25.04.2016 №08/231-1963/ПР).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В.Павлик)</w:t>
      </w:r>
    </w:p>
    <w:p>
      <w:pPr>
        <w:pStyle w:val="Normal"/>
        <w:tabs>
          <w:tab w:val="left" w:pos="790" w:leader="none"/>
          <w:tab w:val="left" w:pos="7944" w:leader="none"/>
        </w:tabs>
        <w:jc w:val="both"/>
        <w:rPr>
          <w:b w:val="false"/>
          <w:b w:val="false"/>
          <w:bCs w:val="false"/>
          <w:lang w:val="ru-RU"/>
        </w:rPr>
      </w:pPr>
      <w:r>
        <w:rPr>
          <w:b w:val="false"/>
          <w:bCs w:val="false"/>
          <w:lang w:val="ru-RU"/>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Розгляд питань:</w:t>
      </w:r>
    </w:p>
    <w:p>
      <w:pPr>
        <w:pStyle w:val="Normal"/>
        <w:jc w:val="both"/>
        <w:rPr>
          <w:rFonts w:ascii="Times New Roman" w:hAnsi="Times New Roman" w:cs="Times New Roman"/>
          <w:b/>
          <w:b/>
          <w:sz w:val="28"/>
          <w:szCs w:val="28"/>
          <w:u w:val="none"/>
        </w:rPr>
      </w:pPr>
      <w:r>
        <w:rPr>
          <w:rFonts w:cs="Times New Roman" w:ascii="Times New Roman" w:hAnsi="Times New Roman"/>
          <w:b/>
          <w:sz w:val="28"/>
          <w:szCs w:val="28"/>
          <w:u w:val="non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Інформацію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тридцяти питань засідання постійної комісії Київської міської ради із тридцяти питань бюджету та соціально-економічного розвитку від </w:t>
      </w:r>
      <w:r>
        <w:rPr>
          <w:rFonts w:cs="Times New Roman" w:ascii="Times New Roman" w:hAnsi="Times New Roman"/>
          <w:bCs/>
          <w:sz w:val="28"/>
          <w:szCs w:val="28"/>
          <w:lang w:val="uk-UA"/>
        </w:rPr>
        <w:t>26.04.2016</w:t>
      </w:r>
      <w:r>
        <w:rPr>
          <w:rFonts w:cs="Times New Roman" w:ascii="Times New Roman" w:hAnsi="Times New Roman"/>
          <w:sz w:val="28"/>
          <w:szCs w:val="28"/>
        </w:rPr>
        <w:t>.</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 xml:space="preserve">Прийняти за основу порядок денний із тридцяти питань засідання постійної комісії Київської міської ради з питань бюджету та соціально-економічного розвитку від </w:t>
      </w:r>
      <w:r>
        <w:rPr>
          <w:rFonts w:cs="Times New Roman" w:ascii="Times New Roman" w:hAnsi="Times New Roman"/>
          <w:bCs/>
          <w:sz w:val="28"/>
          <w:szCs w:val="28"/>
          <w:lang w:val="uk-UA"/>
        </w:rPr>
        <w:t>26.04.2016.</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pPr>
      <w:r>
        <w:rPr>
          <w:rFonts w:cs="Times New Roman" w:ascii="Times New Roman" w:hAnsi="Times New Roman"/>
          <w:b/>
          <w:bCs/>
          <w:i w:val="false"/>
          <w:iCs w:val="false"/>
          <w:sz w:val="28"/>
          <w:szCs w:val="28"/>
        </w:rPr>
        <w:t xml:space="preserve">Виступив: </w:t>
      </w:r>
      <w:r>
        <w:rPr>
          <w:rFonts w:cs="Times New Roman" w:ascii="Times New Roman" w:hAnsi="Times New Roman"/>
          <w:b w:val="false"/>
          <w:bCs w:val="false"/>
          <w:i w:val="false"/>
          <w:iCs w:val="false"/>
          <w:sz w:val="28"/>
          <w:szCs w:val="28"/>
          <w:u w:val="single"/>
        </w:rPr>
        <w:t>А.Странніков</w:t>
      </w:r>
      <w:r>
        <w:rPr>
          <w:rFonts w:cs="Times New Roman" w:ascii="Times New Roman" w:hAnsi="Times New Roman"/>
          <w:b w:val="false"/>
          <w:bCs w:val="false"/>
          <w:i w:val="false"/>
          <w:iCs w:val="false"/>
          <w:sz w:val="28"/>
          <w:szCs w:val="28"/>
          <w:u w:val="none"/>
        </w:rPr>
        <w:t xml:space="preserve"> з пропозицією включити до порядку денного питання п</w:t>
      </w:r>
      <w:r>
        <w:rPr>
          <w:rFonts w:eastAsia="Liberation Serif;Times New Roman" w:cs="Times New Roman" w:ascii="Times New Roman" w:hAnsi="Times New Roman"/>
          <w:b w:val="false"/>
          <w:bCs w:val="false"/>
          <w:i w:val="false"/>
          <w:iCs w:val="false"/>
          <w:color w:val="000000"/>
          <w:sz w:val="28"/>
          <w:szCs w:val="28"/>
          <w:highlight w:val="white"/>
          <w:u w:val="none"/>
          <w:lang w:val="uk-UA"/>
        </w:rPr>
        <w:t>ро проект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(від 28.03.2016 №08/231-1480/ПР).</w:t>
      </w:r>
    </w:p>
    <w:p>
      <w:pPr>
        <w:pStyle w:val="Normal"/>
        <w:tabs>
          <w:tab w:val="left" w:pos="540" w:leader="none"/>
          <w:tab w:val="left" w:pos="1320" w:leader="none"/>
        </w:tabs>
        <w:jc w:val="both"/>
        <w:rPr/>
      </w:pPr>
      <w:r>
        <w:rPr>
          <w:rFonts w:eastAsia="Liberation Serif;Times New Roman" w:cs="Times New Roman" w:ascii="Times New Roman" w:hAnsi="Times New Roman"/>
          <w:b/>
          <w:bCs/>
          <w:i w:val="false"/>
          <w:iCs w:val="false"/>
          <w:color w:val="000000"/>
          <w:sz w:val="28"/>
          <w:szCs w:val="28"/>
          <w:highlight w:val="white"/>
          <w:u w:val="none"/>
          <w:lang w:val="uk-UA"/>
        </w:rPr>
        <w:t xml:space="preserve">Виступив: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В.Репік</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 директор Департаменту фінансів виконавчого органу Київської міської ради (Київської міської державної адміністрації) з пропозицією включити до порядку денного  питання п</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ро погодження проекту Положення про Департамент фінансів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Виступив: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В.Павлик</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з пропозицією включити до порядку денного  питання про проект рішення Київської міської ради “Про внесення змін до міської цільової програми “Соціальне партнерство” на 2016-2018 роки, затвердженої рішенням Київської міської ради від 11.02.2016 № 89/89” (від 25.04.2016 №08/231-1963/ПР).</w:t>
      </w:r>
    </w:p>
    <w:p>
      <w:pPr>
        <w:pStyle w:val="Normal"/>
        <w:tabs>
          <w:tab w:val="left" w:pos="540" w:leader="none"/>
          <w:tab w:val="left" w:pos="1320" w:leader="none"/>
        </w:tabs>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Виступила: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О.Балицька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депутат Київської міської ради з пропозицією, яка викладена у листі від 26.04.16 № 08/279/08/005-212 щодо відтермінування розгляду проекту рішення “Про затвердження Тимчасового порядку залучення, розрахунку розмірів і використання коштів пайової участі замовників у створенні і розвитку соціальної та інженерно-транспортної інфраструктури                      м. Києва” (від 31.03.16 № 08/231-1588/ПР).</w:t>
      </w:r>
    </w:p>
    <w:p>
      <w:pPr>
        <w:pStyle w:val="Normal"/>
        <w:tabs>
          <w:tab w:val="left" w:pos="540" w:leader="none"/>
          <w:tab w:val="left" w:pos="1320" w:leader="none"/>
        </w:tabs>
        <w:jc w:val="both"/>
        <w:rPr/>
      </w:pPr>
      <w:r>
        <w:rPr>
          <w:rFonts w:ascii="Times New Roman" w:hAnsi="Times New Roman"/>
          <w:b/>
          <w:sz w:val="28"/>
          <w:szCs w:val="28"/>
        </w:rPr>
        <w:t xml:space="preserve">Слухали: </w:t>
      </w:r>
      <w:r>
        <w:rPr>
          <w:rFonts w:ascii="Times New Roman" w:hAnsi="Times New Roman"/>
          <w:sz w:val="28"/>
          <w:szCs w:val="28"/>
          <w:u w:val="single"/>
        </w:rPr>
        <w:t>А.Страннікова</w:t>
      </w:r>
      <w:r>
        <w:rPr>
          <w:rFonts w:ascii="Times New Roman" w:hAnsi="Times New Roman"/>
          <w:sz w:val="28"/>
          <w:szCs w:val="28"/>
        </w:rPr>
        <w:t xml:space="preserve"> щодо прийняття </w:t>
      </w:r>
      <w:r>
        <w:rPr>
          <w:rFonts w:cs="Times New Roman" w:ascii="Times New Roman" w:hAnsi="Times New Roman"/>
          <w:color w:val="000000"/>
          <w:sz w:val="28"/>
          <w:szCs w:val="28"/>
        </w:rPr>
        <w:t xml:space="preserve">в цілому порядку денного із тридцяти трьох питань засідання постійної комісії Київської міської ради питань бюджету та соціально-економічного розвитку від </w:t>
      </w:r>
      <w:r>
        <w:rPr>
          <w:rFonts w:cs="Times New Roman" w:ascii="Times New Roman" w:hAnsi="Times New Roman"/>
          <w:bCs/>
          <w:color w:val="000000"/>
          <w:sz w:val="28"/>
          <w:szCs w:val="28"/>
          <w:lang w:val="uk-UA"/>
        </w:rPr>
        <w:t xml:space="preserve">26.04.2016 </w:t>
      </w:r>
      <w:r>
        <w:rPr>
          <w:rFonts w:cs="Times New Roman" w:ascii="Times New Roman" w:hAnsi="Times New Roman"/>
          <w:color w:val="000000"/>
          <w:sz w:val="28"/>
          <w:szCs w:val="28"/>
        </w:rPr>
        <w:t>із врахуванням озвучених пропозицій щодо його наповнення та виключення питань, а саме:</w:t>
      </w:r>
    </w:p>
    <w:p>
      <w:pPr>
        <w:pStyle w:val="Normal"/>
        <w:tabs>
          <w:tab w:val="left" w:pos="540" w:leader="none"/>
          <w:tab w:val="left" w:pos="1320" w:leader="none"/>
        </w:tabs>
        <w:jc w:val="both"/>
        <w:rPr/>
      </w:pPr>
      <w:r>
        <w:rPr>
          <w:rFonts w:cs="Times New Roman" w:ascii="Times New Roman" w:hAnsi="Times New Roman"/>
          <w:color w:val="000000"/>
          <w:sz w:val="28"/>
          <w:szCs w:val="28"/>
        </w:rPr>
        <w:tab/>
      </w:r>
      <w:r>
        <w:rPr>
          <w:rFonts w:cs="Times New Roman" w:ascii="Times New Roman" w:hAnsi="Times New Roman"/>
          <w:color w:val="000000"/>
          <w:sz w:val="28"/>
          <w:szCs w:val="28"/>
          <w:u w:val="none"/>
        </w:rPr>
        <w:t xml:space="preserve">- </w:t>
      </w:r>
      <w:r>
        <w:rPr>
          <w:rFonts w:cs="Times New Roman" w:ascii="Times New Roman" w:hAnsi="Times New Roman"/>
          <w:color w:val="000000"/>
          <w:sz w:val="28"/>
          <w:szCs w:val="28"/>
          <w:u w:val="single"/>
        </w:rPr>
        <w:t>Включити до порядку денного наступні питання:</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u w:val="none"/>
          <w:lang w:val="uk-UA"/>
        </w:rPr>
        <w:tab/>
        <w:t xml:space="preserve">31. </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Про проект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(від 28.03.2016 №08/231-1480/ПР)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А.Странніков)</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32.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розгляд листа Департаменту фінансів виконавчого органу Київської міської ради (Київської міської державної адміністрації) від 26.04.2016 № 054-9-07-/1352 щодо погодження проекту Положення про Департамент фінансів виконавчого органу Київської міської ради (Київської міської державної адміністрації).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В.Репік)</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33.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Про проект рішення Київської міської ради “Про внесення змін до міської цільової програми “Соціальне партнерство” на 2016-2018 роки, затвердженої рішенням Київської міської ради від 11.02.2016 № 89/89” (від 25.04.2016 №08/231-1963/ПР).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(Доповідач В.Павлик)</w:t>
      </w:r>
    </w:p>
    <w:p>
      <w:pPr>
        <w:pStyle w:val="Normal"/>
        <w:tabs>
          <w:tab w:val="left" w:pos="790" w:leader="none"/>
          <w:tab w:val="left" w:pos="7944" w:leader="none"/>
        </w:tabs>
        <w:snapToGrid w:val="false"/>
        <w:ind w:left="0" w:right="0" w:hanging="0"/>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color w:val="000000"/>
          <w:sz w:val="28"/>
          <w:szCs w:val="28"/>
        </w:rPr>
        <w:t xml:space="preserve">Прийняти в цілому порядок денний із тридцяти трьох питань засідання постійної комісії Київської міської ради з питань бюджету та соціально-економічного розвитку від  </w:t>
      </w:r>
      <w:r>
        <w:rPr>
          <w:rFonts w:cs="Times New Roman" w:ascii="Times New Roman" w:hAnsi="Times New Roman"/>
          <w:bCs/>
          <w:color w:val="000000"/>
          <w:sz w:val="28"/>
          <w:szCs w:val="28"/>
          <w:lang w:val="uk-UA"/>
        </w:rPr>
        <w:t>26.04.2016</w:t>
      </w:r>
      <w:r>
        <w:rPr>
          <w:rFonts w:cs="Times New Roman" w:ascii="Times New Roman" w:hAnsi="Times New Roman"/>
          <w:color w:val="000000"/>
          <w:sz w:val="28"/>
          <w:szCs w:val="28"/>
        </w:rPr>
        <w:t xml:space="preserve">.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jc w:val="both"/>
        <w:rPr>
          <w:rFonts w:ascii="Times New Roman" w:hAnsi="Times New Roman" w:cs="Times New Roman"/>
          <w:b/>
          <w:b/>
          <w:i/>
          <w:i/>
          <w:sz w:val="28"/>
          <w:szCs w:val="28"/>
          <w:u w:val="none"/>
        </w:rPr>
      </w:pPr>
      <w:r>
        <w:rPr>
          <w:rFonts w:cs="Times New Roman" w:ascii="Times New Roman" w:hAnsi="Times New Roman"/>
          <w:b/>
          <w:i/>
          <w:sz w:val="28"/>
          <w:szCs w:val="28"/>
          <w:u w:val="none"/>
        </w:rPr>
        <w:t>Рішення прийнято.</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 xml:space="preserve">Розгляд питань: </w:t>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790" w:leader="none"/>
          <w:tab w:val="left" w:pos="7944" w:leader="none"/>
        </w:tabs>
        <w:snapToGrid w:val="false"/>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1. Інформація про робочі групи, створені постійною комісією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Інформацію </w:t>
      </w:r>
      <w:r>
        <w:rPr>
          <w:rFonts w:cs="Times New Roman" w:ascii="Times New Roman" w:hAnsi="Times New Roman"/>
          <w:b w:val="false"/>
          <w:bCs w:val="false"/>
          <w:i w:val="false"/>
          <w:iCs w:val="false"/>
          <w:color w:val="000000"/>
          <w:sz w:val="28"/>
          <w:szCs w:val="28"/>
          <w:highlight w:val="white"/>
          <w:u w:val="single"/>
          <w:lang w:val="uk-UA"/>
        </w:rPr>
        <w:t>А.Страннікова</w:t>
      </w:r>
      <w:r>
        <w:rPr>
          <w:rFonts w:cs="Times New Roman" w:ascii="Times New Roman" w:hAnsi="Times New Roman"/>
          <w:b w:val="false"/>
          <w:bCs w:val="false"/>
          <w:i w:val="false"/>
          <w:iCs w:val="false"/>
          <w:color w:val="000000"/>
          <w:sz w:val="28"/>
          <w:szCs w:val="28"/>
          <w:highlight w:val="white"/>
          <w:u w:val="none"/>
          <w:lang w:val="uk-UA"/>
        </w:rPr>
        <w:t xml:space="preserve"> щодо результатів діяльності</w:t>
      </w:r>
      <w:r>
        <w:rPr>
          <w:rFonts w:cs="Times New Roman" w:ascii="Times New Roman" w:hAnsi="Times New Roman"/>
          <w:b/>
          <w:bCs/>
          <w:i w:val="false"/>
          <w:iCs w:val="false"/>
          <w:color w:val="000000"/>
          <w:sz w:val="28"/>
          <w:szCs w:val="28"/>
          <w:highlight w:val="white"/>
          <w:u w:val="none"/>
          <w:lang w:val="uk-UA"/>
        </w:rPr>
        <w:t xml:space="preserve"> </w:t>
      </w:r>
      <w:r>
        <w:rPr>
          <w:rFonts w:cs="Times New Roman" w:ascii="Times New Roman" w:hAnsi="Times New Roman"/>
          <w:b w:val="false"/>
          <w:bCs w:val="false"/>
          <w:i w:val="false"/>
          <w:iCs w:val="false"/>
          <w:color w:val="000000"/>
          <w:sz w:val="28"/>
          <w:szCs w:val="28"/>
          <w:highlight w:val="white"/>
          <w:u w:val="none"/>
          <w:lang w:val="uk-UA"/>
        </w:rPr>
        <w:t>робочих груп, створених постійною комісією Київської міської ради з питань бюджету та соціально-економічного розвитку у 2016 році.</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В обговоренні взяли участь:</w:t>
      </w:r>
      <w:r>
        <w:rPr>
          <w:rFonts w:cs="Times New Roman" w:ascii="Times New Roman" w:hAnsi="Times New Roman"/>
          <w:b w:val="false"/>
          <w:bCs w:val="false"/>
          <w:i w:val="false"/>
          <w:iCs w:val="false"/>
          <w:color w:val="000000"/>
          <w:sz w:val="28"/>
          <w:szCs w:val="28"/>
          <w:lang w:val="uk-UA"/>
        </w:rPr>
        <w:t xml:space="preserve"> В.Левін, А.Дрепін, Г.Ясинський.</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bCs/>
          <w:color w:val="000000"/>
          <w:sz w:val="28"/>
          <w:szCs w:val="28"/>
        </w:rPr>
        <w:t>1.</w:t>
      </w:r>
      <w:r>
        <w:rPr>
          <w:rFonts w:cs="Times New Roman" w:ascii="Times New Roman" w:hAnsi="Times New Roman"/>
          <w:b w:val="false"/>
          <w:bCs w:val="false"/>
          <w:color w:val="000000"/>
          <w:sz w:val="28"/>
          <w:szCs w:val="28"/>
        </w:rPr>
        <w:t xml:space="preserve"> Розформувати робочі групи як такі, що не розпочали свою діяльність:</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 </w:t>
      </w:r>
      <w:r>
        <w:rPr>
          <w:rFonts w:cs="Times New Roman" w:ascii="Times New Roman" w:hAnsi="Times New Roman"/>
          <w:b w:val="false"/>
          <w:bCs w:val="false"/>
          <w:color w:val="000000"/>
          <w:sz w:val="28"/>
          <w:szCs w:val="28"/>
          <w:lang w:val="uk-UA"/>
        </w:rPr>
        <w:t>р</w:t>
      </w:r>
      <w:r>
        <w:rPr>
          <w:rFonts w:cs="Times New Roman" w:ascii="Times New Roman" w:hAnsi="Times New Roman"/>
          <w:b w:val="false"/>
          <w:bCs w:val="false"/>
          <w:color w:val="000000"/>
          <w:sz w:val="28"/>
          <w:szCs w:val="28"/>
        </w:rPr>
        <w:t>обоч</w:t>
      </w:r>
      <w:r>
        <w:rPr>
          <w:rFonts w:cs="Times New Roman" w:ascii="Times New Roman" w:hAnsi="Times New Roman"/>
          <w:b w:val="false"/>
          <w:bCs w:val="false"/>
          <w:color w:val="000000"/>
          <w:sz w:val="28"/>
          <w:szCs w:val="28"/>
          <w:lang w:val="uk-UA"/>
        </w:rPr>
        <w:t>у</w:t>
      </w:r>
      <w:r>
        <w:rPr>
          <w:rFonts w:cs="Times New Roman" w:ascii="Times New Roman" w:hAnsi="Times New Roman"/>
          <w:b w:val="false"/>
          <w:bCs w:val="false"/>
          <w:color w:val="000000"/>
          <w:sz w:val="28"/>
          <w:szCs w:val="28"/>
        </w:rPr>
        <w:t xml:space="preserve"> груп</w:t>
      </w:r>
      <w:r>
        <w:rPr>
          <w:rFonts w:cs="Times New Roman" w:ascii="Times New Roman" w:hAnsi="Times New Roman"/>
          <w:b w:val="false"/>
          <w:bCs w:val="false"/>
          <w:color w:val="000000"/>
          <w:sz w:val="28"/>
          <w:szCs w:val="28"/>
          <w:lang w:val="uk-UA"/>
        </w:rPr>
        <w:t>у</w:t>
      </w:r>
      <w:r>
        <w:rPr>
          <w:rFonts w:cs="Times New Roman" w:ascii="Times New Roman" w:hAnsi="Times New Roman"/>
          <w:b w:val="false"/>
          <w:bCs w:val="false"/>
          <w:color w:val="000000"/>
          <w:sz w:val="28"/>
          <w:szCs w:val="28"/>
        </w:rPr>
        <w:t xml:space="preserve"> по вивченню питання </w:t>
      </w:r>
      <w:r>
        <w:rPr>
          <w:rFonts w:cs="Times New Roman" w:ascii="Times New Roman" w:hAnsi="Times New Roman"/>
          <w:b w:val="false"/>
          <w:bCs w:val="false"/>
          <w:color w:val="000000"/>
          <w:sz w:val="28"/>
          <w:szCs w:val="28"/>
          <w:lang w:val="uk-UA"/>
        </w:rPr>
        <w:t>докапіталізації</w:t>
      </w:r>
      <w:r>
        <w:rPr>
          <w:rFonts w:cs="Times New Roman" w:ascii="Times New Roman" w:hAnsi="Times New Roman"/>
          <w:b w:val="false"/>
          <w:bCs w:val="false"/>
          <w:color w:val="000000"/>
          <w:sz w:val="28"/>
          <w:szCs w:val="28"/>
        </w:rPr>
        <w:t xml:space="preserve"> ПАТ «КБ «Хрещатик»</w:t>
      </w:r>
      <w:r>
        <w:rPr>
          <w:rFonts w:cs="Times New Roman" w:ascii="Times New Roman" w:hAnsi="Times New Roman"/>
          <w:b/>
          <w:bCs/>
          <w:color w:val="000000"/>
          <w:sz w:val="28"/>
          <w:szCs w:val="28"/>
        </w:rPr>
        <w:t xml:space="preserve"> </w:t>
      </w:r>
      <w:r>
        <w:rPr>
          <w:rFonts w:cs="Times New Roman" w:ascii="Times New Roman" w:hAnsi="Times New Roman"/>
          <w:b w:val="false"/>
          <w:bCs w:val="false"/>
          <w:color w:val="000000"/>
          <w:sz w:val="28"/>
          <w:szCs w:val="28"/>
        </w:rPr>
        <w:t>(протокол №</w:t>
      </w:r>
      <w:r>
        <w:rPr>
          <w:rFonts w:cs="Times New Roman" w:ascii="Times New Roman" w:hAnsi="Times New Roman"/>
          <w:b w:val="false"/>
          <w:bCs w:val="false"/>
          <w:color w:val="000000"/>
          <w:sz w:val="26"/>
          <w:szCs w:val="26"/>
          <w:lang w:val="uk-UA"/>
        </w:rPr>
        <w:t xml:space="preserve"> 1/14 від 20.01.2016)</w:t>
      </w:r>
      <w:r>
        <w:rPr>
          <w:rFonts w:cs="Times New Roman" w:ascii="Times New Roman" w:hAnsi="Times New Roman"/>
          <w:b w:val="false"/>
          <w:bCs w:val="false"/>
          <w:color w:val="000000"/>
          <w:sz w:val="28"/>
          <w:szCs w:val="28"/>
        </w:rPr>
        <w:t>;</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р</w:t>
      </w:r>
      <w:r>
        <w:rPr>
          <w:rFonts w:cs="Times New Roman" w:ascii="Times New Roman" w:hAnsi="Times New Roman"/>
          <w:b w:val="false"/>
          <w:bCs w:val="false"/>
          <w:color w:val="000000"/>
          <w:sz w:val="28"/>
          <w:szCs w:val="28"/>
          <w:lang w:val="uk-UA"/>
        </w:rPr>
        <w:t xml:space="preserve">обочу групу по доопрацюванню проекту рішення </w:t>
      </w:r>
      <w:r>
        <w:rPr>
          <w:rFonts w:eastAsia="SimSun" w:cs="Times New Roman" w:ascii="Times New Roman" w:hAnsi="Times New Roman"/>
          <w:b w:val="false"/>
          <w:bCs w:val="false"/>
          <w:color w:val="000000"/>
          <w:sz w:val="28"/>
          <w:szCs w:val="28"/>
          <w:lang w:val="uk-UA"/>
        </w:rPr>
        <w:t>«</w:t>
      </w:r>
      <w:r>
        <w:rPr>
          <w:rFonts w:cs="Times New Roman" w:ascii="Times New Roman" w:hAnsi="Times New Roman"/>
          <w:b w:val="false"/>
          <w:bCs w:val="false"/>
          <w:color w:val="000000"/>
          <w:sz w:val="28"/>
          <w:szCs w:val="28"/>
          <w:lang w:val="uk-UA"/>
        </w:rPr>
        <w:t xml:space="preserve">Про внесення змін у додаток до рішення Київської міської ради від 23 липня 2015 року 787/1651 </w:t>
      </w:r>
      <w:r>
        <w:rPr>
          <w:rFonts w:eastAsia="SimSun" w:cs="Times New Roman" w:ascii="Times New Roman" w:hAnsi="Times New Roman"/>
          <w:b w:val="false"/>
          <w:bCs w:val="false"/>
          <w:color w:val="000000"/>
          <w:sz w:val="28"/>
          <w:szCs w:val="28"/>
          <w:lang w:val="uk-UA"/>
        </w:rPr>
        <w:t>«</w:t>
      </w:r>
      <w:r>
        <w:rPr>
          <w:rFonts w:cs="Times New Roman" w:ascii="Times New Roman" w:hAnsi="Times New Roman"/>
          <w:b w:val="false"/>
          <w:bCs w:val="false"/>
          <w:color w:val="000000"/>
          <w:sz w:val="28"/>
          <w:szCs w:val="28"/>
          <w:lang w:val="uk-UA"/>
        </w:rPr>
        <w:t>Про управління районами міста Києва</w:t>
      </w:r>
      <w:r>
        <w:rPr>
          <w:rFonts w:eastAsia="SimSun" w:cs="Times New Roman" w:ascii="Times New Roman" w:hAnsi="Times New Roman"/>
          <w:b w:val="false"/>
          <w:bCs w:val="false"/>
          <w:color w:val="000000"/>
          <w:sz w:val="28"/>
          <w:szCs w:val="28"/>
          <w:lang w:val="uk-UA"/>
        </w:rPr>
        <w:t>»</w:t>
      </w:r>
      <w:r>
        <w:rPr>
          <w:rFonts w:cs="Times New Roman" w:ascii="Times New Roman" w:hAnsi="Times New Roman"/>
          <w:b w:val="false"/>
          <w:bCs w:val="false"/>
          <w:color w:val="000000"/>
          <w:sz w:val="28"/>
          <w:szCs w:val="28"/>
          <w:lang w:val="uk-UA"/>
        </w:rPr>
        <w:t xml:space="preserve"> (від 25.12.15 № 08/231-327/П</w:t>
      </w:r>
      <w:r>
        <w:rPr>
          <w:rFonts w:cs="Times New Roman" w:ascii="Times New Roman" w:hAnsi="Times New Roman"/>
          <w:b w:val="false"/>
          <w:bCs w:val="false"/>
          <w:color w:val="000000"/>
          <w:sz w:val="28"/>
          <w:szCs w:val="28"/>
          <w:lang w:val="ru-RU"/>
        </w:rPr>
        <w:t>Р</w:t>
      </w:r>
      <w:r>
        <w:rPr>
          <w:rFonts w:cs="Times New Roman" w:ascii="Times New Roman" w:hAnsi="Times New Roman"/>
          <w:b w:val="false"/>
          <w:bCs w:val="false"/>
          <w:color w:val="000000"/>
          <w:sz w:val="28"/>
          <w:szCs w:val="28"/>
          <w:lang w:val="uk-UA"/>
        </w:rPr>
        <w:t>) (протокол № 3/16  від 28.01.2016)</w:t>
      </w:r>
      <w:r>
        <w:rPr>
          <w:rFonts w:cs="Times New Roman" w:ascii="Times New Roman" w:hAnsi="Times New Roman"/>
          <w:b w:val="false"/>
          <w:bCs w:val="false"/>
          <w:color w:val="000000"/>
          <w:sz w:val="28"/>
          <w:szCs w:val="28"/>
          <w:lang w:val="ru-RU"/>
        </w:rPr>
        <w:t>;</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lang w:val="ru-RU"/>
        </w:rPr>
        <w:t xml:space="preserve">- </w:t>
      </w:r>
      <w:r>
        <w:rPr>
          <w:rFonts w:cs="Times New Roman" w:ascii="Times New Roman" w:hAnsi="Times New Roman"/>
          <w:b w:val="false"/>
          <w:bCs w:val="false"/>
          <w:color w:val="000000"/>
          <w:sz w:val="28"/>
          <w:szCs w:val="28"/>
          <w:lang w:val="uk-UA"/>
        </w:rPr>
        <w:t>р</w:t>
      </w:r>
      <w:r>
        <w:rPr>
          <w:rFonts w:cs="Times New Roman" w:ascii="Times New Roman" w:hAnsi="Times New Roman"/>
          <w:b w:val="false"/>
          <w:bCs w:val="false"/>
          <w:i w:val="false"/>
          <w:iCs w:val="false"/>
          <w:color w:val="000000"/>
          <w:sz w:val="28"/>
          <w:szCs w:val="28"/>
          <w:lang w:val="uk-UA"/>
        </w:rPr>
        <w:t xml:space="preserve">обочу групу по доопрацюванню  проекту рішення </w:t>
      </w:r>
      <w:r>
        <w:rPr>
          <w:rFonts w:cs="Times New Roman" w:ascii="Times New Roman" w:hAnsi="Times New Roman"/>
          <w:b w:val="false"/>
          <w:bCs w:val="false"/>
          <w:i w:val="false"/>
          <w:iCs w:val="false"/>
          <w:caps w:val="false"/>
          <w:smallCaps w:val="false"/>
          <w:color w:val="000000"/>
          <w:spacing w:val="0"/>
          <w:sz w:val="28"/>
          <w:szCs w:val="28"/>
          <w:lang w:val="uk-UA"/>
        </w:rPr>
        <w:t>«Про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w:t>
      </w:r>
      <w:r>
        <w:rPr>
          <w:rFonts w:cs="Roboto Condensed;Arial" w:ascii="Times New Roman" w:hAnsi="Times New Roman"/>
          <w:b w:val="false"/>
          <w:bCs w:val="false"/>
          <w:i w:val="false"/>
          <w:iCs w:val="false"/>
          <w:caps w:val="false"/>
          <w:smallCaps w:val="false"/>
          <w:color w:val="444A55"/>
          <w:spacing w:val="0"/>
          <w:sz w:val="28"/>
          <w:szCs w:val="28"/>
          <w:lang w:val="uk-UA"/>
        </w:rPr>
        <w:t>я</w:t>
      </w:r>
      <w:r>
        <w:rPr>
          <w:rFonts w:eastAsia="SimSun" w:cs="Roboto Condensed;Arial" w:ascii="Times New Roman" w:hAnsi="Times New Roman"/>
          <w:b w:val="false"/>
          <w:bCs w:val="false"/>
          <w:i w:val="false"/>
          <w:iCs w:val="false"/>
          <w:caps w:val="false"/>
          <w:smallCaps w:val="false"/>
          <w:color w:val="444A55"/>
          <w:spacing w:val="0"/>
          <w:sz w:val="28"/>
          <w:szCs w:val="28"/>
          <w:lang w:val="uk-UA"/>
        </w:rPr>
        <w:t>»</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aps w:val="false"/>
          <w:smallCaps w:val="false"/>
          <w:color w:val="000000"/>
          <w:spacing w:val="0"/>
          <w:sz w:val="28"/>
          <w:szCs w:val="28"/>
          <w:lang w:val="uk-UA"/>
        </w:rPr>
        <w:t>(від 03.02.2016 № 08/231-566/ПР) (протокол № 6/19</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aps w:val="false"/>
          <w:smallCaps w:val="false"/>
          <w:color w:val="000000"/>
          <w:spacing w:val="0"/>
          <w:sz w:val="28"/>
          <w:szCs w:val="28"/>
          <w:lang w:val="uk-UA"/>
        </w:rPr>
      </w:pPr>
      <w:r>
        <w:rPr>
          <w:rFonts w:cs="Times New Roman" w:ascii="Times New Roman" w:hAnsi="Times New Roman"/>
          <w:b w:val="false"/>
          <w:bCs w:val="false"/>
          <w:i w:val="false"/>
          <w:iCs w:val="false"/>
          <w:caps w:val="false"/>
          <w:smallCaps w:val="false"/>
          <w:color w:val="000000"/>
          <w:spacing w:val="0"/>
          <w:sz w:val="28"/>
          <w:szCs w:val="28"/>
          <w:lang w:val="uk-UA"/>
        </w:rPr>
        <w:t>від 16.02.2016 ).</w:t>
      </w:r>
    </w:p>
    <w:p>
      <w:pPr>
        <w:pStyle w:val="Normal"/>
        <w:tabs>
          <w:tab w:val="left" w:pos="540" w:leader="none"/>
          <w:tab w:val="left" w:pos="1320" w:leader="none"/>
        </w:tabs>
        <w:jc w:val="both"/>
        <w:rPr/>
      </w:pPr>
      <w:r>
        <w:rPr>
          <w:rFonts w:cs="Times New Roman" w:ascii="Times New Roman" w:hAnsi="Times New Roman"/>
          <w:b/>
          <w:bCs/>
          <w:i w:val="false"/>
          <w:iCs w:val="false"/>
          <w:caps w:val="false"/>
          <w:smallCaps w:val="false"/>
          <w:color w:val="000000"/>
          <w:spacing w:val="0"/>
          <w:sz w:val="28"/>
          <w:szCs w:val="28"/>
          <w:lang w:val="uk-UA"/>
        </w:rPr>
        <w:t>2.</w:t>
      </w:r>
      <w:r>
        <w:rPr>
          <w:rFonts w:cs="Times New Roman" w:ascii="Times New Roman" w:hAnsi="Times New Roman"/>
          <w:b w:val="false"/>
          <w:bCs w:val="false"/>
          <w:i w:val="false"/>
          <w:iCs w:val="false"/>
          <w:caps w:val="false"/>
          <w:smallCaps w:val="false"/>
          <w:color w:val="000000"/>
          <w:spacing w:val="0"/>
          <w:sz w:val="28"/>
          <w:szCs w:val="28"/>
          <w:lang w:val="uk-UA"/>
        </w:rPr>
        <w:t xml:space="preserve"> Доручити депутату Київської міської ради В.Левіну доповісти про результати діяльності робочої групи щодо вивчення питань ненадходжень в бюджет м. Києва платежів, що справляються у галузі реклами (протокол №8/21 від 23.02.2016) на одному з наступних засідань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bCs/>
          <w:i w:val="false"/>
          <w:iCs w:val="false"/>
          <w:caps w:val="false"/>
          <w:smallCaps w:val="false"/>
          <w:color w:val="000000"/>
          <w:spacing w:val="0"/>
          <w:sz w:val="28"/>
          <w:szCs w:val="28"/>
          <w:lang w:val="uk-UA"/>
        </w:rPr>
        <w:t>3.</w:t>
      </w:r>
      <w:r>
        <w:rPr>
          <w:rFonts w:cs="Times New Roman" w:ascii="Times New Roman" w:hAnsi="Times New Roman"/>
          <w:b w:val="false"/>
          <w:bCs w:val="false"/>
          <w:i w:val="false"/>
          <w:iCs w:val="false"/>
          <w:caps w:val="false"/>
          <w:smallCaps w:val="false"/>
          <w:color w:val="000000"/>
          <w:spacing w:val="0"/>
          <w:sz w:val="28"/>
          <w:szCs w:val="28"/>
          <w:lang w:val="uk-UA"/>
        </w:rPr>
        <w:t xml:space="preserve"> Доручити депутату Київської міської ради Г.Ясинському доповісти про результати діяльності робочої групи щодо перевірки ефективності господарської та фінансової діяльності КП </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Бессарабський ринок</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 xml:space="preserve">,                          КП </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Житній ринок</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 xml:space="preserve">, КП </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Володимирський ринок</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 xml:space="preserve">, КЗ </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 xml:space="preserve">Парк культури та відпочинку </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Гідропарк</w:t>
      </w:r>
      <w:r>
        <w:rPr>
          <w:rFonts w:eastAsia="SimSun" w:cs="Times New Roman" w:ascii="Times New Roman" w:hAnsi="Times New Roman"/>
          <w:b w:val="false"/>
          <w:bCs w:val="false"/>
          <w:i w:val="false"/>
          <w:iCs w:val="false"/>
          <w:caps w:val="false"/>
          <w:smallCaps w:val="false"/>
          <w:color w:val="000000"/>
          <w:spacing w:val="0"/>
          <w:sz w:val="28"/>
          <w:szCs w:val="28"/>
          <w:lang w:val="uk-UA"/>
        </w:rPr>
        <w:t>»</w:t>
      </w:r>
      <w:r>
        <w:rPr>
          <w:rFonts w:cs="Times New Roman" w:ascii="Times New Roman" w:hAnsi="Times New Roman"/>
          <w:b w:val="false"/>
          <w:bCs w:val="false"/>
          <w:i w:val="false"/>
          <w:iCs w:val="false"/>
          <w:caps w:val="false"/>
          <w:smallCaps w:val="false"/>
          <w:color w:val="000000"/>
          <w:spacing w:val="0"/>
          <w:sz w:val="28"/>
          <w:szCs w:val="28"/>
          <w:lang w:val="uk-UA"/>
        </w:rPr>
        <w:t xml:space="preserve"> (протокол № 9/22 від 01.03.2016) на одному з наступних засідань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bCs/>
          <w:i w:val="false"/>
          <w:iCs w:val="false"/>
          <w:caps w:val="false"/>
          <w:smallCaps w:val="false"/>
          <w:color w:val="000000"/>
          <w:spacing w:val="0"/>
          <w:sz w:val="28"/>
          <w:szCs w:val="28"/>
          <w:lang w:val="uk-UA"/>
        </w:rPr>
        <w:t xml:space="preserve">4. </w:t>
      </w:r>
      <w:r>
        <w:rPr>
          <w:rFonts w:cs="Times New Roman" w:ascii="Times New Roman" w:hAnsi="Times New Roman"/>
          <w:b w:val="false"/>
          <w:bCs w:val="false"/>
          <w:i w:val="false"/>
          <w:iCs w:val="false"/>
          <w:caps w:val="false"/>
          <w:smallCaps w:val="false"/>
          <w:color w:val="000000"/>
          <w:spacing w:val="0"/>
          <w:sz w:val="28"/>
          <w:szCs w:val="28"/>
          <w:lang w:val="uk-UA"/>
        </w:rPr>
        <w:t xml:space="preserve">У зв'язку з тим, що на засіданні постійної комісії 12.04.16 (протокол № 14/27) було розглянуто звіт про результати роботи робочої групи по доопрацюванню проекту рішення “Про затвердження Порядку залучення, розрахунку розміру і використання коштів пайової участі (внесків) замовників (інвесторів) у створенні і розвитку соціальної та інженерно-транспортної інфраструктури м.Києва” (протокол </w:t>
      </w:r>
      <w:r>
        <w:rPr>
          <w:rFonts w:cs="Times New Roman" w:ascii="Times New Roman" w:hAnsi="Times New Roman"/>
          <w:b w:val="false"/>
          <w:bCs w:val="false"/>
          <w:i w:val="false"/>
          <w:iCs w:val="false"/>
          <w:caps w:val="false"/>
          <w:smallCaps w:val="false"/>
          <w:color w:val="000000"/>
          <w:spacing w:val="0"/>
          <w:sz w:val="28"/>
          <w:szCs w:val="28"/>
          <w:lang w:val="ru-RU"/>
        </w:rPr>
        <w:t xml:space="preserve">№7/20 </w:t>
      </w:r>
      <w:r>
        <w:rPr>
          <w:rFonts w:cs="Times New Roman" w:ascii="Times New Roman" w:hAnsi="Times New Roman"/>
          <w:b w:val="false"/>
          <w:bCs w:val="false"/>
          <w:i w:val="false"/>
          <w:iCs w:val="false"/>
          <w:caps w:val="false"/>
          <w:smallCaps w:val="false"/>
          <w:color w:val="000000"/>
          <w:spacing w:val="0"/>
          <w:sz w:val="28"/>
          <w:szCs w:val="28"/>
          <w:lang w:val="uk-UA"/>
        </w:rPr>
        <w:t>17.02.2016), визнати робочу групу такою, що закінчила свою роботу.</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lang w:val="uk-UA"/>
        </w:rPr>
      </w:pPr>
      <w:r>
        <w:rPr>
          <w:rFonts w:cs="Times New Roman" w:ascii="Times New Roman" w:hAnsi="Times New Roman"/>
          <w:b/>
          <w:bCs w:val="false"/>
          <w:i/>
          <w:iCs w:val="false"/>
          <w:color w:val="000000"/>
          <w:sz w:val="28"/>
          <w:szCs w:val="28"/>
          <w:lang w:val="uk-UA"/>
        </w:rPr>
        <w:t>Рішення прийнято.</w:t>
      </w:r>
    </w:p>
    <w:p>
      <w:pPr>
        <w:pStyle w:val="Normal"/>
        <w:tabs>
          <w:tab w:val="left" w:pos="790" w:leader="none"/>
          <w:tab w:val="left" w:pos="7944" w:leader="none"/>
        </w:tabs>
        <w:snapToGrid w:val="false"/>
        <w:ind w:left="0" w:right="0" w:hanging="0"/>
        <w:jc w:val="both"/>
        <w:rPr>
          <w:rFonts w:cs="Times New Roman"/>
          <w:b w:val="false"/>
          <w:b w:val="false"/>
          <w:bCs w:val="false"/>
          <w:i/>
          <w:i/>
          <w:iCs/>
        </w:rPr>
      </w:pPr>
      <w:r>
        <w:rPr>
          <w:rFonts w:cs="Times New Roman"/>
          <w:b w:val="false"/>
          <w:bCs w:val="false"/>
          <w:i/>
          <w:iCs/>
        </w:rPr>
      </w:r>
    </w:p>
    <w:p>
      <w:pPr>
        <w:pStyle w:val="Normal"/>
        <w:tabs>
          <w:tab w:val="left" w:pos="790" w:leader="none"/>
          <w:tab w:val="left" w:pos="7944" w:leader="none"/>
        </w:tabs>
        <w:snapToGrid w:val="false"/>
        <w:ind w:left="0" w:right="0" w:hanging="0"/>
        <w:jc w:val="both"/>
        <w:rPr>
          <w:rFonts w:cs="Times New Roman"/>
          <w:b w:val="false"/>
          <w:b w:val="false"/>
          <w:bCs w:val="false"/>
          <w:i/>
          <w:i/>
          <w:iCs/>
        </w:rPr>
      </w:pPr>
      <w:r>
        <w:rPr>
          <w:rFonts w:cs="Times New Roman"/>
          <w:b w:val="false"/>
          <w:bCs w:val="false"/>
          <w:i/>
          <w:iCs/>
        </w:rPr>
      </w:r>
    </w:p>
    <w:p>
      <w:pPr>
        <w:pStyle w:val="Normal"/>
        <w:tabs>
          <w:tab w:val="left" w:pos="790" w:leader="none"/>
          <w:tab w:val="left" w:pos="7944" w:leader="none"/>
        </w:tabs>
        <w:snapToGrid w:val="false"/>
        <w:ind w:left="0" w:right="0" w:hanging="0"/>
        <w:jc w:val="both"/>
        <w:rPr>
          <w:rFonts w:cs="Times New Roman"/>
          <w:b w:val="false"/>
          <w:b w:val="false"/>
          <w:bCs w:val="false"/>
          <w:i/>
          <w:i/>
          <w:iCs/>
        </w:rPr>
      </w:pPr>
      <w:r>
        <w:rPr>
          <w:rFonts w:cs="Times New Roman"/>
          <w:b w:val="false"/>
          <w:bCs w:val="false"/>
          <w:i/>
          <w:iCs/>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sz w:val="28"/>
          <w:szCs w:val="28"/>
        </w:rPr>
        <w:t xml:space="preserve">2. </w:t>
      </w:r>
      <w:r>
        <w:rPr>
          <w:rFonts w:cs="Times New Roman" w:ascii="Times New Roman" w:hAnsi="Times New Roman"/>
          <w:b/>
          <w:bCs/>
          <w:color w:val="000000"/>
          <w:sz w:val="28"/>
          <w:szCs w:val="28"/>
        </w:rPr>
        <w:t>Про проект рішення «</w:t>
      </w:r>
      <w:r>
        <w:rPr>
          <w:rFonts w:cs="Times New Roman" w:ascii="Times New Roman" w:hAnsi="Times New Roman"/>
          <w:b/>
          <w:bCs/>
          <w:sz w:val="28"/>
          <w:szCs w:val="28"/>
          <w:highlight w:val="white"/>
        </w:rPr>
        <w:t xml:space="preserve">Про звернення Київської міської ради до Кабінету Міністрів України щодо перерозподілу коштів у рамках реалізації проекту цільових екологічних (зелених) інвестицій» (від 18.03.16 № 08/231-1378/ПР).  </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Підтримати</w:t>
      </w:r>
      <w:r>
        <w:rPr>
          <w:rFonts w:cs="Times New Roman" w:ascii="Times New Roman" w:hAnsi="Times New Roman"/>
          <w:b/>
          <w:bCs w:val="false"/>
          <w:color w:val="000000"/>
          <w:sz w:val="28"/>
          <w:szCs w:val="28"/>
        </w:rPr>
        <w:t xml:space="preserve"> </w:t>
      </w:r>
      <w:r>
        <w:rPr>
          <w:rFonts w:cs="Times New Roman" w:ascii="Times New Roman" w:hAnsi="Times New Roman"/>
          <w:b w:val="false"/>
          <w:bCs w:val="false"/>
          <w:color w:val="000000"/>
          <w:sz w:val="28"/>
          <w:szCs w:val="28"/>
        </w:rPr>
        <w:t>проект рішення «Про звернення Київської міської ради до Кабінету Міністрів України щодо перерозподілу коштів у рамках реалізації проекту цільових екологічних (зелених) інвестицій» (від 18.03.16 № 08/231-1378/ПР).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cs="Times New Roman"/>
          <w:b w:val="false"/>
          <w:b w:val="false"/>
          <w:bCs w:val="false"/>
          <w:i/>
          <w:i/>
          <w:iCs/>
          <w:highlight w:val="white"/>
        </w:rPr>
      </w:pPr>
      <w:r>
        <w:rPr>
          <w:rFonts w:cs="Times New Roman"/>
          <w:b w:val="false"/>
          <w:bCs w:val="false"/>
          <w:i/>
          <w:iCs/>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highlight w:val="white"/>
        </w:rPr>
      </w:pPr>
      <w:r>
        <w:rPr>
          <w:rFonts w:cs="Times New Roman"/>
          <w:b w:val="false"/>
          <w:bCs w:val="false"/>
          <w:i/>
          <w:iCs/>
          <w:highlight w:val="white"/>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iCs w:val="false"/>
          <w:sz w:val="28"/>
          <w:szCs w:val="28"/>
          <w:highlight w:val="white"/>
        </w:rPr>
        <w:t xml:space="preserve">3. </w:t>
      </w:r>
      <w:r>
        <w:rPr>
          <w:rFonts w:cs="Times New Roman" w:ascii="Times New Roman" w:hAnsi="Times New Roman"/>
          <w:b/>
          <w:bCs/>
          <w:i w:val="false"/>
          <w:iCs w:val="false"/>
          <w:color w:val="000000"/>
          <w:sz w:val="28"/>
          <w:szCs w:val="28"/>
          <w:highlight w:val="white"/>
        </w:rPr>
        <w:t xml:space="preserve">Про проект рішення </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Про внесення змін до рішення Київської міської ради від 23 червня 2011 року № 242/5629 </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Про встановлення місцевих податків і зборів у м. Києві</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 (від 05.04.2016 № 08/231-1642/ПР А-21912).</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w:t>
      </w:r>
      <w:r>
        <w:rPr>
          <w:rFonts w:cs="Times New Roman" w:ascii="Times New Roman" w:hAnsi="Times New Roman"/>
          <w:b w:val="false"/>
          <w:bCs w:val="false"/>
          <w:i w:val="false"/>
          <w:iCs w:val="false"/>
          <w:color w:val="000000"/>
          <w:sz w:val="28"/>
          <w:szCs w:val="28"/>
          <w:lang w:val="ru-RU"/>
        </w:rPr>
        <w:t>нформац</w:t>
      </w:r>
      <w:r>
        <w:rPr>
          <w:rFonts w:cs="Times New Roman" w:ascii="Times New Roman" w:hAnsi="Times New Roman"/>
          <w:b w:val="false"/>
          <w:bCs w:val="false"/>
          <w:i w:val="false"/>
          <w:iCs w:val="false"/>
          <w:color w:val="000000"/>
          <w:sz w:val="28"/>
          <w:szCs w:val="28"/>
          <w:lang w:val="uk-UA"/>
        </w:rPr>
        <w:t xml:space="preserve">ію </w:t>
      </w:r>
      <w:r>
        <w:rPr>
          <w:rFonts w:cs="Times New Roman" w:ascii="Times New Roman" w:hAnsi="Times New Roman"/>
          <w:b w:val="false"/>
          <w:bCs w:val="false"/>
          <w:i w:val="false"/>
          <w:iCs w:val="false"/>
          <w:color w:val="000000"/>
          <w:sz w:val="28"/>
          <w:szCs w:val="28"/>
          <w:u w:val="single"/>
          <w:lang w:val="uk-UA"/>
        </w:rPr>
        <w:t>Ю.Кулаковського</w:t>
      </w:r>
      <w:r>
        <w:rPr>
          <w:rFonts w:cs="Times New Roman" w:ascii="Times New Roman" w:hAnsi="Times New Roman"/>
          <w:b w:val="false"/>
          <w:bCs w:val="false"/>
          <w:i w:val="false"/>
          <w:iCs w:val="false"/>
          <w:color w:val="000000"/>
          <w:sz w:val="28"/>
          <w:szCs w:val="28"/>
          <w:u w:val="none"/>
          <w:lang w:val="uk-UA"/>
        </w:rPr>
        <w:t xml:space="preserve"> — заступника директора Департаменту земельних ресурсів виконавчого органу Київської міської ради (Київської міської державної адміністрації) щодо проекту рішення «Про внесення змін до рішення Київської міської ради від 23 червня 2011 року № 242/5629 «Про встановлення місцевих податків і зборів у м. Києві».</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u w:val="none"/>
          <w:lang w:val="uk-UA"/>
        </w:rPr>
      </w:pPr>
      <w:r>
        <w:rPr>
          <w:rFonts w:cs="Times New Roman" w:ascii="Times New Roman" w:hAnsi="Times New Roman"/>
          <w:b w:val="false"/>
          <w:bCs w:val="false"/>
          <w:i w:val="false"/>
          <w:iCs w:val="false"/>
          <w:color w:val="000000"/>
          <w:sz w:val="28"/>
          <w:szCs w:val="28"/>
          <w:u w:val="none"/>
          <w:lang w:val="uk-UA"/>
        </w:rPr>
        <w:tab/>
        <w:t>Доповідач поінформував, що відповідним проектом рішення Київської міської ради пропонується привести у відповідність до положень Податкового кодексу України норми, що регулюють плату за землю в місті Києві, зокрема норми щодо розміру податків за земельні ділянки на територіях та об'єктах історико-культурного, природоохоронного, оздоровчого та рекреаційного призначення, використання яких не пов'язано з функціональним призначенням цих територій та об'єктів.</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u w:val="none"/>
          <w:lang w:val="uk-UA"/>
        </w:rPr>
      </w:pPr>
      <w:r>
        <w:rPr>
          <w:rFonts w:cs="Times New Roman" w:ascii="Times New Roman" w:hAnsi="Times New Roman"/>
          <w:b w:val="false"/>
          <w:bCs w:val="false"/>
          <w:i w:val="false"/>
          <w:iCs w:val="false"/>
          <w:color w:val="000000"/>
          <w:sz w:val="28"/>
          <w:szCs w:val="28"/>
          <w:u w:val="none"/>
          <w:lang w:val="uk-UA"/>
        </w:rPr>
        <w:tab/>
        <w:t>Доповідач зазначив, що  проект рішення передбачає внесення наступних змін до рішення  Київської міської ради від 23 червня 2011 року № 242/5629 «Про встановлення місцевих податків і зборів у м. Києві»:</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u w:val="none"/>
          <w:lang w:val="uk-UA"/>
        </w:rPr>
      </w:pPr>
      <w:r>
        <w:rPr>
          <w:rFonts w:cs="Times New Roman" w:ascii="Times New Roman" w:hAnsi="Times New Roman"/>
          <w:b w:val="false"/>
          <w:bCs w:val="false"/>
          <w:i w:val="false"/>
          <w:iCs w:val="false"/>
          <w:color w:val="000000"/>
          <w:sz w:val="28"/>
          <w:szCs w:val="28"/>
          <w:u w:val="none"/>
          <w:lang w:val="uk-UA"/>
        </w:rPr>
        <w:tab/>
        <w:t>1. Виключити пункти:</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u w:val="none"/>
          <w:lang w:val="uk-UA"/>
        </w:rPr>
        <w:tab/>
        <w:t xml:space="preserve">5.4 </w:t>
      </w:r>
      <w:r>
        <w:rPr>
          <w:rFonts w:eastAsia="SimSun" w:cs="Times New Roman" w:ascii="Times New Roman" w:hAnsi="Times New Roman"/>
          <w:b w:val="false"/>
          <w:bCs w:val="false"/>
          <w:i w:val="false"/>
          <w:iCs w:val="false"/>
          <w:color w:val="000000"/>
          <w:sz w:val="28"/>
          <w:szCs w:val="28"/>
          <w:u w:val="none"/>
          <w:lang w:val="uk-UA"/>
        </w:rPr>
        <w:t>«Податок за земельні ділянки на територіях та об'єктах історико-культурного призначення, використання яких не пов'язано з функціональним призначенням цих територій та об'єктів, встановлюється у розмірі 3 відсотків від їх нормативної грошової оцінки.</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u w:val="none"/>
          <w:lang w:val="uk-UA"/>
        </w:rPr>
      </w:pPr>
      <w:r>
        <w:rPr>
          <w:rFonts w:eastAsia="SimSun" w:cs="Times New Roman" w:ascii="Times New Roman" w:hAnsi="Times New Roman"/>
          <w:b w:val="false"/>
          <w:bCs w:val="false"/>
          <w:i w:val="false"/>
          <w:iCs w:val="false"/>
          <w:color w:val="000000"/>
          <w:sz w:val="28"/>
          <w:szCs w:val="28"/>
          <w:u w:val="none"/>
          <w:lang w:val="uk-UA"/>
        </w:rPr>
        <w:tab/>
        <w:t>Дія цього підпункту не застосовується до земельних ділянок,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приміщеннями та прилеглими до них земельними ділянками на платній основі.»;</w:t>
      </w:r>
    </w:p>
    <w:p>
      <w:pPr>
        <w:pStyle w:val="Normal"/>
        <w:tabs>
          <w:tab w:val="left" w:pos="540" w:leader="none"/>
          <w:tab w:val="left" w:pos="1320" w:leader="none"/>
        </w:tabs>
        <w:jc w:val="both"/>
        <w:rPr/>
      </w:pPr>
      <w:r>
        <w:rPr>
          <w:rFonts w:eastAsia="SimSun" w:cs="Times New Roman" w:ascii="Times New Roman" w:hAnsi="Times New Roman"/>
          <w:b w:val="false"/>
          <w:bCs w:val="false"/>
          <w:i w:val="false"/>
          <w:iCs w:val="false"/>
          <w:color w:val="000000"/>
          <w:sz w:val="28"/>
          <w:szCs w:val="28"/>
          <w:u w:val="none"/>
          <w:lang w:val="uk-UA"/>
        </w:rPr>
        <w:tab/>
      </w:r>
      <w:r>
        <w:rPr>
          <w:rFonts w:cs="Times New Roman" w:ascii="Times New Roman" w:hAnsi="Times New Roman"/>
          <w:b w:val="false"/>
          <w:bCs w:val="false"/>
          <w:i w:val="false"/>
          <w:iCs w:val="false"/>
          <w:color w:val="000000"/>
          <w:sz w:val="28"/>
          <w:szCs w:val="28"/>
          <w:u w:val="none"/>
          <w:lang w:val="uk-UA"/>
        </w:rPr>
        <w:t xml:space="preserve">5.5 </w:t>
      </w:r>
      <w:r>
        <w:rPr>
          <w:rFonts w:eastAsia="SimSun" w:cs="Times New Roman" w:ascii="Times New Roman" w:hAnsi="Times New Roman"/>
          <w:b w:val="false"/>
          <w:bCs w:val="false"/>
          <w:i w:val="false"/>
          <w:iCs w:val="false"/>
          <w:color w:val="000000"/>
          <w:sz w:val="28"/>
          <w:szCs w:val="28"/>
          <w:u w:val="none"/>
          <w:lang w:val="uk-UA"/>
        </w:rPr>
        <w:t>«Податок за земельні ділянки на територіях та об'єктах природоохоронного, оздоровчого та рекреаційного призначення, використання яких не пов'язано з функціональним призначенням цих територій та об'єктів, встановлюється у розмірі 3 відсотків від їх нормативної грошової оцінки.»</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u w:val="none"/>
          <w:lang w:val="uk-UA"/>
        </w:rPr>
        <w:tab/>
        <w:t xml:space="preserve">У зв'язку з цим пункт 5.6 </w:t>
      </w:r>
      <w:r>
        <w:rPr>
          <w:rFonts w:eastAsia="SimSun" w:cs="Times New Roman" w:ascii="Times New Roman" w:hAnsi="Times New Roman"/>
          <w:b w:val="false"/>
          <w:bCs w:val="false"/>
          <w:i w:val="false"/>
          <w:iCs w:val="false"/>
          <w:color w:val="000000"/>
          <w:sz w:val="28"/>
          <w:szCs w:val="28"/>
          <w:u w:val="none"/>
          <w:lang w:val="uk-UA"/>
        </w:rPr>
        <w:t>«Плата за користування земельними ділянками, які використовуються юридичними і фізичними особами, в тому числі у разі переходу права власності на будівлі, споруди (їх частини), але право власності на які або право оренди яких в установленому законодавством порядку не оформлено (крім комунальної власності), встановлюється у розмірі 3 відсотків від нормативної грошової оцінки земельних ділянок, за винятком земельних ділянок, ставка податку за які справляється у розмірі, визначеному пунктами 5.3 - 5.5 цього Положення.»</w:t>
      </w:r>
      <w:r>
        <w:rPr>
          <w:rFonts w:cs="Times New Roman" w:ascii="Times New Roman" w:hAnsi="Times New Roman"/>
          <w:b w:val="false"/>
          <w:bCs w:val="false"/>
          <w:i w:val="false"/>
          <w:iCs w:val="false"/>
          <w:color w:val="000000"/>
          <w:sz w:val="28"/>
          <w:szCs w:val="28"/>
          <w:u w:val="none"/>
          <w:lang w:val="uk-UA"/>
        </w:rPr>
        <w:t xml:space="preserve"> вважати пунктом 5.4.</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u w:val="none"/>
          <w:lang w:val="uk-UA"/>
        </w:rPr>
        <w:tab/>
        <w:t xml:space="preserve">2. У пункті 5.4 слова та цифри </w:t>
      </w:r>
      <w:r>
        <w:rPr>
          <w:rFonts w:eastAsia="SimSun" w:cs="Times New Roman" w:ascii="Times New Roman" w:hAnsi="Times New Roman"/>
          <w:b w:val="false"/>
          <w:bCs w:val="false"/>
          <w:i w:val="false"/>
          <w:iCs w:val="false"/>
          <w:color w:val="000000"/>
          <w:sz w:val="28"/>
          <w:szCs w:val="28"/>
          <w:u w:val="none"/>
          <w:lang w:val="uk-UA"/>
        </w:rPr>
        <w:t>«у розмірі, визначеному пунктами 5.3-5.5 цього Положення» замінити словами та цифрами «у розмірі, визначеному пунктами 5.3 цього Положення».</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u w:val="none"/>
          <w:lang w:val="uk-UA"/>
        </w:rPr>
      </w:pPr>
      <w:r>
        <w:rPr>
          <w:rFonts w:eastAsia="SimSun" w:cs="Times New Roman" w:ascii="Times New Roman" w:hAnsi="Times New Roman"/>
          <w:b w:val="false"/>
          <w:bCs w:val="false"/>
          <w:i w:val="false"/>
          <w:iCs w:val="false"/>
          <w:color w:val="000000"/>
          <w:sz w:val="28"/>
          <w:szCs w:val="28"/>
          <w:u w:val="none"/>
          <w:lang w:val="uk-UA"/>
        </w:rPr>
        <w:tab/>
        <w:t>3. У пункті 5.1 слова та цифри «зазначених у пунктах 5.3-5.6 цього Положення» замінити словами та цифрами «зазначених у  пунктах 5.3 та 5.4 цього Положення».</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u w:val="none"/>
          <w:lang w:val="uk-UA"/>
        </w:rPr>
      </w:pPr>
      <w:r>
        <w:rPr>
          <w:rFonts w:eastAsia="SimSun" w:cs="Times New Roman" w:ascii="Times New Roman" w:hAnsi="Times New Roman"/>
          <w:b w:val="false"/>
          <w:bCs w:val="false"/>
          <w:i w:val="false"/>
          <w:iCs w:val="false"/>
          <w:color w:val="000000"/>
          <w:sz w:val="28"/>
          <w:szCs w:val="28"/>
          <w:u w:val="none"/>
          <w:lang w:val="uk-UA"/>
        </w:rPr>
        <w:tab/>
        <w:t>4. У пункті 5.2 слова та цифри «зазначених у пунктах 5.3-5.6 цього Положення» замінити словами та цифрами «зазначених у  пунктах 5.3 та 5.4 цього Положення».</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u w:val="none"/>
          <w:lang w:val="uk-UA"/>
        </w:rPr>
      </w:pPr>
      <w:r>
        <w:rPr>
          <w:rFonts w:eastAsia="SimSun" w:cs="Times New Roman" w:ascii="Times New Roman" w:hAnsi="Times New Roman"/>
          <w:b w:val="false"/>
          <w:bCs w:val="false"/>
          <w:i w:val="false"/>
          <w:iCs w:val="false"/>
          <w:color w:val="000000"/>
          <w:sz w:val="28"/>
          <w:szCs w:val="28"/>
          <w:u w:val="none"/>
          <w:lang w:val="uk-UA"/>
        </w:rPr>
        <w:tab/>
        <w:t>5. Пункт 11.2 доповнити абзацами другим та третім такого змісту:</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u w:val="none"/>
          <w:lang w:val="uk-UA"/>
        </w:rPr>
      </w:pPr>
      <w:r>
        <w:rPr>
          <w:rFonts w:eastAsia="SimSun" w:cs="Times New Roman" w:ascii="Times New Roman" w:hAnsi="Times New Roman"/>
          <w:b w:val="false"/>
          <w:bCs w:val="false"/>
          <w:i w:val="false"/>
          <w:iCs w:val="false"/>
          <w:color w:val="000000"/>
          <w:sz w:val="28"/>
          <w:szCs w:val="28"/>
          <w:u w:val="none"/>
          <w:lang w:val="uk-UA"/>
        </w:rPr>
        <w:tab/>
        <w:t>«Довідки (витяги) про розмір нормативної грошової оцінки земельних ділянок надаються на підставі даних Державного земельного кадастру або міського земельного кадастру.</w:t>
      </w:r>
    </w:p>
    <w:p>
      <w:pPr>
        <w:pStyle w:val="Normal"/>
        <w:tabs>
          <w:tab w:val="left" w:pos="540" w:leader="none"/>
          <w:tab w:val="left" w:pos="1320" w:leader="none"/>
        </w:tabs>
        <w:jc w:val="both"/>
        <w:rPr/>
      </w:pPr>
      <w:r>
        <w:rPr>
          <w:rFonts w:eastAsia="SimSun" w:cs="Times New Roman" w:ascii="Times New Roman" w:hAnsi="Times New Roman"/>
          <w:b w:val="false"/>
          <w:bCs w:val="false"/>
          <w:i w:val="false"/>
          <w:iCs w:val="false"/>
          <w:color w:val="000000"/>
          <w:sz w:val="28"/>
          <w:szCs w:val="28"/>
          <w:u w:val="none"/>
          <w:lang w:val="uk-UA"/>
        </w:rPr>
        <w:tab/>
        <w:t>Дані про земельні ділянки вносяться до міського земельного кадастру Департаментом земельних ресурсів виконавчого органу Київської міської ради (Київської міської державної адміністрації) на підставі звітів про визначення меж земельних ділянок, які фактично використовуються, або документації із землеустрою».</w:t>
      </w:r>
    </w:p>
    <w:p>
      <w:pPr>
        <w:pStyle w:val="Normal"/>
        <w:tabs>
          <w:tab w:val="left" w:pos="540" w:leader="none"/>
          <w:tab w:val="left" w:pos="1320" w:leader="none"/>
        </w:tabs>
        <w:jc w:val="both"/>
        <w:rPr>
          <w:b/>
          <w:b/>
          <w:bCs/>
        </w:rPr>
      </w:pPr>
      <w:r>
        <w:rPr>
          <w:rFonts w:eastAsia="SimSun" w:cs="Times New Roman" w:ascii="Times New Roman" w:hAnsi="Times New Roman"/>
          <w:b/>
          <w:bCs/>
          <w:i w:val="false"/>
          <w:iCs w:val="false"/>
          <w:color w:val="000000"/>
          <w:sz w:val="28"/>
          <w:szCs w:val="28"/>
          <w:u w:val="none"/>
          <w:lang w:val="uk-UA"/>
        </w:rPr>
        <w:t xml:space="preserve">Виступив: </w:t>
      </w:r>
      <w:r>
        <w:rPr>
          <w:rFonts w:eastAsia="SimSun" w:cs="Times New Roman" w:ascii="Times New Roman" w:hAnsi="Times New Roman"/>
          <w:b w:val="false"/>
          <w:bCs w:val="false"/>
          <w:i w:val="false"/>
          <w:iCs w:val="false"/>
          <w:color w:val="000000"/>
          <w:sz w:val="28"/>
          <w:szCs w:val="28"/>
          <w:u w:val="single"/>
          <w:lang w:val="uk-UA"/>
        </w:rPr>
        <w:t>О.Корень</w:t>
      </w:r>
      <w:r>
        <w:rPr>
          <w:rFonts w:eastAsia="SimSun" w:cs="Times New Roman" w:ascii="Times New Roman" w:hAnsi="Times New Roman"/>
          <w:b w:val="false"/>
          <w:bCs w:val="false"/>
          <w:i w:val="false"/>
          <w:iCs w:val="false"/>
          <w:color w:val="000000"/>
          <w:sz w:val="28"/>
          <w:szCs w:val="28"/>
          <w:u w:val="none"/>
          <w:lang w:val="uk-UA"/>
        </w:rPr>
        <w:t xml:space="preserve"> — заступник директора Департаменту фінансів виконавчого органу Київської міської ради (Київської міської державної адміністрації) із зауваженням щодо підпункту 11.2 пункту 11 проекту рішення.</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Доручити </w:t>
      </w:r>
      <w:r>
        <w:rPr>
          <w:rFonts w:cs="Times New Roman" w:ascii="Times New Roman" w:hAnsi="Times New Roman"/>
          <w:b w:val="false"/>
          <w:bCs w:val="false"/>
          <w:i w:val="false"/>
          <w:iCs w:val="false"/>
          <w:color w:val="000000"/>
          <w:sz w:val="28"/>
          <w:szCs w:val="28"/>
          <w:lang w:val="uk-UA"/>
        </w:rPr>
        <w:t xml:space="preserve">Департаменту фінансів </w:t>
      </w:r>
      <w:r>
        <w:rPr>
          <w:rFonts w:eastAsia="SimSun" w:cs="Times New Roman" w:ascii="Times New Roman" w:hAnsi="Times New Roman"/>
          <w:b w:val="false"/>
          <w:bCs w:val="false"/>
          <w:i w:val="false"/>
          <w:iCs w:val="false"/>
          <w:color w:val="000000"/>
          <w:sz w:val="28"/>
          <w:szCs w:val="28"/>
          <w:u w:val="none"/>
          <w:lang w:val="uk-UA"/>
        </w:rPr>
        <w:t>виконавчого органу Київської міської ради (Київської міської державної адміністрації) доопрацювати проект рішення «Про внесення змін до рішення Київської міської ради від 23 червня 2011 року           № 242/5629 «Про встановлення місцевих податків і зборів у м. Києві» (від 05.04.2016 № 08/231-1642/ПР А-21912) та надати зазначений проект рішення на розгляд до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iCs w:val="false"/>
          <w:color w:val="000000"/>
          <w:sz w:val="28"/>
          <w:szCs w:val="28"/>
          <w:highlight w:val="white"/>
        </w:rPr>
        <w:t xml:space="preserve">4. Про проект рішення </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Про проведення нормативної грошової оцінки земель міста Києва</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 (від 30.03.16 № 08/231-1563/ПР).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 Інформацію</w:t>
      </w:r>
      <w:r>
        <w:rPr>
          <w:rFonts w:cs="Times New Roman" w:ascii="Times New Roman" w:hAnsi="Times New Roman"/>
          <w:b w:val="false"/>
          <w:bCs w:val="false"/>
          <w:i/>
          <w:iCs/>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І.Картавого</w:t>
      </w:r>
      <w:r>
        <w:rPr>
          <w:rFonts w:cs="Times New Roman" w:ascii="Times New Roman" w:hAnsi="Times New Roman"/>
          <w:b w:val="false"/>
          <w:bCs w:val="false"/>
          <w:i/>
          <w:iCs/>
          <w:color w:val="000000"/>
          <w:sz w:val="28"/>
          <w:szCs w:val="28"/>
          <w:highlight w:val="white"/>
          <w:lang w:val="uk-UA"/>
        </w:rPr>
        <w:t xml:space="preserve"> — </w:t>
      </w:r>
      <w:r>
        <w:rPr>
          <w:rFonts w:cs="Times New Roman" w:ascii="Times New Roman" w:hAnsi="Times New Roman"/>
          <w:b w:val="false"/>
          <w:bCs w:val="false"/>
          <w:i w:val="false"/>
          <w:iCs w:val="false"/>
          <w:color w:val="000000"/>
          <w:sz w:val="28"/>
          <w:szCs w:val="28"/>
          <w:highlight w:val="white"/>
          <w:lang w:val="uk-UA"/>
        </w:rPr>
        <w:t>депутата Київської міської ради щодо</w:t>
      </w:r>
      <w:r>
        <w:rPr>
          <w:rFonts w:cs="Times New Roman" w:ascii="Times New Roman" w:hAnsi="Times New Roman"/>
          <w:b w:val="false"/>
          <w:bCs w:val="false"/>
          <w:i/>
          <w:iCs/>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проекту рішення </w:t>
      </w:r>
      <w:r>
        <w:rPr>
          <w:rFonts w:eastAsia="SimSun" w:cs="Times New Roman" w:ascii="Times New Roman" w:hAnsi="Times New Roman"/>
          <w:b w:val="false"/>
          <w:bCs w:val="false"/>
          <w:i w:val="false"/>
          <w:iCs w:val="false"/>
          <w:color w:val="000000"/>
          <w:sz w:val="28"/>
          <w:szCs w:val="28"/>
          <w:highlight w:val="white"/>
          <w:lang w:val="uk-UA"/>
        </w:rPr>
        <w:t>«</w:t>
      </w:r>
      <w:r>
        <w:rPr>
          <w:rFonts w:cs="Times New Roman" w:ascii="Times New Roman" w:hAnsi="Times New Roman"/>
          <w:b w:val="false"/>
          <w:bCs w:val="false"/>
          <w:i w:val="false"/>
          <w:iCs w:val="false"/>
          <w:color w:val="000000"/>
          <w:sz w:val="28"/>
          <w:szCs w:val="28"/>
          <w:highlight w:val="white"/>
          <w:lang w:val="uk-UA"/>
        </w:rPr>
        <w:t>Про проведення нормативної грошової оцінки земель міста Києва</w:t>
      </w:r>
      <w:r>
        <w:rPr>
          <w:rFonts w:eastAsia="SimSun" w:cs="Times New Roman" w:ascii="Times New Roman" w:hAnsi="Times New Roman"/>
          <w:b w:val="false"/>
          <w:bCs w:val="false"/>
          <w:i w:val="false"/>
          <w:iCs w:val="false"/>
          <w:color w:val="000000"/>
          <w:sz w:val="28"/>
          <w:szCs w:val="28"/>
          <w:highlight w:val="white"/>
          <w:lang w:val="uk-UA"/>
        </w:rPr>
        <w:t>».</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highlight w:val="white"/>
          <w:u w:val="none"/>
          <w:lang w:val="uk-UA"/>
        </w:rPr>
        <w:tab/>
        <w:t>Доповідач поінформував, що оцінка земель є необхідною умовою реалізації платного характеру використання землі, укладання цивільно-правових угод щодо земельних ділянок. Оцінка землі дає можливість Київській міській раді, разом з нормативно-організаційними методами управління розвитком території, реалізувати свої регулятивні повноваження на основі створення економічних передумов і стимулів раціонального використання земель, забезпечити необхідні умови для формування фінансово-економічної бази місцевого самоврядування з рахунок надходжень від плати за землю і стягнення державного мита при здійсненні цивільно-правових угод щодо земельних ділянок.</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highlight w:val="white"/>
          <w:u w:val="none"/>
          <w:lang w:val="uk-UA"/>
        </w:rPr>
        <w:tab/>
        <w:t>Доповідач зазначив, що прийняття цього рішення врегулює фінансове навантаження на суб'єктів земельних відносин та передбачає використання нормативної грошової оцінки земель міста Києва для визначення розміру земельного податку, розрахунку орендної плати за земельні ділянки, справляння державного мита при укладенні цивільно-правових угод</w:t>
      </w:r>
      <w:r>
        <w:rPr>
          <w:rFonts w:cs="Times New Roman" w:ascii="Times New Roman" w:hAnsi="Times New Roman"/>
          <w:b w:val="false"/>
          <w:bCs w:val="false"/>
          <w:i w:val="false"/>
          <w:iCs w:val="false"/>
          <w:color w:val="000000"/>
          <w:sz w:val="28"/>
          <w:szCs w:val="28"/>
          <w:highlight w:val="white"/>
          <w:u w:val="none"/>
          <w:lang w:val="en-US"/>
        </w:rPr>
        <w:t xml:space="preserve">, </w:t>
      </w:r>
      <w:r>
        <w:rPr>
          <w:rFonts w:cs="Times New Roman" w:ascii="Times New Roman" w:hAnsi="Times New Roman"/>
          <w:b w:val="false"/>
          <w:bCs w:val="false"/>
          <w:i w:val="false"/>
          <w:iCs w:val="false"/>
          <w:color w:val="000000"/>
          <w:sz w:val="28"/>
          <w:szCs w:val="28"/>
          <w:highlight w:val="white"/>
          <w:u w:val="none"/>
          <w:lang w:val="uk-UA"/>
        </w:rPr>
        <w:t>визначення розміру втрат сільськогосподарського і лісогосподарського виробництва, для економічного стимулювання раціонального використання та охорони земель.</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 xml:space="preserve">В обговоренні взяли участь: </w:t>
      </w:r>
      <w:r>
        <w:rPr>
          <w:rFonts w:cs="Times New Roman" w:ascii="Times New Roman" w:hAnsi="Times New Roman"/>
          <w:b w:val="false"/>
          <w:bCs w:val="false"/>
          <w:i w:val="false"/>
          <w:iCs w:val="false"/>
          <w:color w:val="000000"/>
          <w:sz w:val="28"/>
          <w:szCs w:val="28"/>
          <w:u w:val="none"/>
          <w:lang w:val="uk-UA"/>
        </w:rPr>
        <w:t>В.Яловий, Ю.Кулаковський — заступник директора Департаменту земельних ресурсів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u w:val="none"/>
          <w:lang w:val="uk-UA"/>
        </w:rPr>
        <w:t>Виступив:</w:t>
      </w:r>
      <w:r>
        <w:rPr>
          <w:rFonts w:cs="Times New Roman" w:ascii="Times New Roman" w:hAnsi="Times New Roman"/>
          <w:b w:val="false"/>
          <w:bCs w:val="false"/>
          <w:i w:val="false"/>
          <w:iCs w:val="false"/>
          <w:color w:val="000000"/>
          <w:sz w:val="28"/>
          <w:szCs w:val="28"/>
          <w:highlight w:val="white"/>
          <w:u w:val="non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І.Картавий</w:t>
      </w:r>
      <w:r>
        <w:rPr>
          <w:rFonts w:cs="Times New Roman" w:ascii="Times New Roman" w:hAnsi="Times New Roman"/>
          <w:b w:val="false"/>
          <w:bCs w:val="false"/>
          <w:i w:val="false"/>
          <w:iCs w:val="false"/>
          <w:color w:val="000000"/>
          <w:sz w:val="28"/>
          <w:szCs w:val="28"/>
          <w:highlight w:val="white"/>
          <w:u w:val="none"/>
          <w:lang w:val="uk-UA"/>
        </w:rPr>
        <w:t xml:space="preserve"> з пропозицією повернути проект рішення «Про проведення нормативної грошової оцінки земель міста Києва» суб'єкту подання на доопрацювання.</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bCs/>
          <w:color w:val="000000"/>
          <w:sz w:val="28"/>
          <w:szCs w:val="28"/>
        </w:rPr>
        <w:t>1.</w:t>
      </w:r>
      <w:r>
        <w:rPr>
          <w:rFonts w:cs="Times New Roman" w:ascii="Times New Roman" w:hAnsi="Times New Roman"/>
          <w:b w:val="false"/>
          <w:bCs w:val="false"/>
          <w:color w:val="000000"/>
          <w:sz w:val="28"/>
          <w:szCs w:val="28"/>
        </w:rPr>
        <w:t xml:space="preserve"> П</w:t>
      </w:r>
      <w:r>
        <w:rPr>
          <w:rFonts w:cs="Times New Roman" w:ascii="Times New Roman" w:hAnsi="Times New Roman"/>
          <w:b w:val="false"/>
          <w:bCs w:val="false"/>
          <w:i w:val="false"/>
          <w:iCs w:val="false"/>
          <w:color w:val="000000"/>
          <w:sz w:val="28"/>
          <w:szCs w:val="28"/>
          <w:highlight w:val="white"/>
          <w:u w:val="none"/>
          <w:lang w:val="uk-UA"/>
        </w:rPr>
        <w:t>овернути проект рішення «Про проведення нормативної грошової оцінки земель міста Києва» (від 30.03.16 № 08/231-1563/ПР)</w:t>
      </w:r>
      <w:r>
        <w:rPr>
          <w:rFonts w:cs="Times New Roman" w:ascii="Times New Roman" w:hAnsi="Times New Roman"/>
          <w:b/>
          <w:bCs/>
          <w:i w:val="false"/>
          <w:iCs w:val="false"/>
          <w:color w:val="000000"/>
          <w:sz w:val="28"/>
          <w:szCs w:val="28"/>
          <w:highlight w:val="white"/>
          <w:u w:val="none"/>
          <w:lang w:val="uk-UA"/>
        </w:rPr>
        <w:t xml:space="preserve"> </w:t>
      </w:r>
      <w:r>
        <w:rPr>
          <w:rFonts w:cs="Times New Roman" w:ascii="Times New Roman" w:hAnsi="Times New Roman"/>
          <w:b w:val="false"/>
          <w:bCs w:val="false"/>
          <w:i w:val="false"/>
          <w:iCs w:val="false"/>
          <w:color w:val="000000"/>
          <w:sz w:val="28"/>
          <w:szCs w:val="28"/>
          <w:highlight w:val="white"/>
          <w:u w:val="none"/>
          <w:lang w:val="uk-UA"/>
        </w:rPr>
        <w:t>суб'єкту подання на доопрацювання у зв'язку з його заявою.</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u w:val="none"/>
          <w:lang w:val="uk-UA"/>
        </w:rPr>
        <w:t>2.</w:t>
      </w:r>
      <w:r>
        <w:rPr>
          <w:rFonts w:cs="Times New Roman" w:ascii="Times New Roman" w:hAnsi="Times New Roman"/>
          <w:b w:val="false"/>
          <w:bCs w:val="false"/>
          <w:i w:val="false"/>
          <w:iCs w:val="false"/>
          <w:color w:val="000000"/>
          <w:sz w:val="28"/>
          <w:szCs w:val="28"/>
          <w:highlight w:val="white"/>
          <w:u w:val="none"/>
          <w:lang w:val="uk-UA"/>
        </w:rPr>
        <w:t xml:space="preserve"> Доручити Департаменту фінансів та Департаменту земельних ресурсів </w:t>
      </w:r>
      <w:r>
        <w:rPr>
          <w:rFonts w:eastAsia="SimSun" w:cs="Times New Roman" w:ascii="Times New Roman" w:hAnsi="Times New Roman"/>
          <w:b w:val="false"/>
          <w:bCs w:val="false"/>
          <w:i w:val="false"/>
          <w:iCs w:val="false"/>
          <w:color w:val="000000"/>
          <w:sz w:val="28"/>
          <w:szCs w:val="28"/>
          <w:highlight w:val="white"/>
          <w:u w:val="none"/>
          <w:lang w:val="uk-UA"/>
        </w:rPr>
        <w:t>виконавчого органу Київської міської ради (Київської міської державної адміністрації) спільно із суб'єктом подання підготувати фінансово-економічне обґрунтування впливу прийняття рішення на бюджет міста Києва відповідно до пункту 4 пояснювальної записки до проекту рішення «Про проведення нормативної грошової оцінки земель міста Києва» (від 30.03.16 № 08/231-1563/ПР).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iCs w:val="false"/>
          <w:color w:val="000000"/>
          <w:sz w:val="28"/>
          <w:szCs w:val="28"/>
          <w:highlight w:val="white"/>
        </w:rPr>
        <w:t xml:space="preserve">5. Про проект рішення </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Про організаційно-правові заходи щодо утворення наглядових рад комунальних підприємств Київської міської ради</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 (від 30.03.16 № 08/231-1564/ПР)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Інформацію</w:t>
      </w:r>
      <w:r>
        <w:rPr>
          <w:rFonts w:cs="Times New Roman" w:ascii="Times New Roman" w:hAnsi="Times New Roman"/>
          <w:b w:val="false"/>
          <w:bCs w:val="false"/>
          <w:i/>
          <w:iCs/>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О.Пабата</w:t>
      </w:r>
      <w:r>
        <w:rPr>
          <w:rFonts w:cs="Times New Roman" w:ascii="Times New Roman" w:hAnsi="Times New Roman"/>
          <w:b w:val="false"/>
          <w:bCs w:val="false"/>
          <w:i w:val="false"/>
          <w:iCs w:val="false"/>
          <w:color w:val="000000"/>
          <w:sz w:val="28"/>
          <w:szCs w:val="28"/>
          <w:highlight w:val="white"/>
          <w:u w:val="none"/>
          <w:lang w:val="uk-UA"/>
        </w:rPr>
        <w:t xml:space="preserve"> — депутата Київської міської ради щодо проекту рішення «Про організаційно-правові заходи щодо утворення наглядових рад комунальних підприємств Київської міської ради» (30.03.16 № 08/231-1564/ПР).</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u w:val="none"/>
          <w:lang w:val="uk-UA"/>
        </w:rPr>
      </w:pPr>
      <w:r>
        <w:rPr>
          <w:rFonts w:cs="Times New Roman" w:ascii="Times New Roman" w:hAnsi="Times New Roman"/>
          <w:b w:val="false"/>
          <w:bCs w:val="false"/>
          <w:i w:val="false"/>
          <w:iCs w:val="false"/>
          <w:color w:val="000000"/>
          <w:sz w:val="28"/>
          <w:szCs w:val="28"/>
          <w:highlight w:val="white"/>
          <w:u w:val="none"/>
          <w:lang w:val="uk-UA"/>
        </w:rPr>
        <w:tab/>
        <w:t>Доповідач поінформував, що метою прийняття даного проекту рішення є створення сприятливих умов для оптимізації структури та запровадження ефективного управління об'єктами комунальної власності м. Києва, які б відповідали стандартам корпоративного управління ОЕСР та ринковим методам управління суб'єктами господарювання комунальної власності, забезпечення належного контролю територіальною громадою м. Києва, як єдиного власника майна, за діяльністю комунальних підприємств.</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u w:val="none"/>
          <w:lang w:val="uk-UA"/>
        </w:rPr>
      </w:pPr>
      <w:r>
        <w:rPr>
          <w:rFonts w:cs="Times New Roman" w:ascii="Times New Roman" w:hAnsi="Times New Roman"/>
          <w:b w:val="false"/>
          <w:bCs w:val="false"/>
          <w:i w:val="false"/>
          <w:iCs w:val="false"/>
          <w:color w:val="000000"/>
          <w:sz w:val="28"/>
          <w:szCs w:val="28"/>
          <w:highlight w:val="white"/>
          <w:u w:val="none"/>
          <w:lang w:val="uk-UA"/>
        </w:rPr>
        <w:tab/>
        <w:t>Доповідач наголосив, що проектом рішення передбачено доручити Департаменту комунальної власності м. Києва виконавчого органу Київської міської ради (Київської  міської державної адміністрації) у місячний строк з дня прийняття цього рішення розробити та подати на затвердження Київської міської ради:</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u w:val="none"/>
          <w:lang w:val="uk-UA"/>
        </w:rPr>
      </w:pPr>
      <w:r>
        <w:rPr>
          <w:rFonts w:cs="Times New Roman" w:ascii="Times New Roman" w:hAnsi="Times New Roman"/>
          <w:b w:val="false"/>
          <w:bCs w:val="false"/>
          <w:i w:val="false"/>
          <w:iCs w:val="false"/>
          <w:color w:val="000000"/>
          <w:sz w:val="28"/>
          <w:szCs w:val="28"/>
          <w:highlight w:val="white"/>
          <w:u w:val="none"/>
          <w:lang w:val="uk-UA"/>
        </w:rPr>
        <w:t>- Критерії, відповідно до  яких утворення наглядової ради комунального підприємства  Київської міської ради є обов'язковим;</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u w:val="none"/>
          <w:lang w:val="uk-UA"/>
        </w:rPr>
      </w:pPr>
      <w:r>
        <w:rPr>
          <w:rFonts w:cs="Times New Roman" w:ascii="Times New Roman" w:hAnsi="Times New Roman"/>
          <w:b w:val="false"/>
          <w:bCs w:val="false"/>
          <w:i w:val="false"/>
          <w:iCs w:val="false"/>
          <w:color w:val="000000"/>
          <w:sz w:val="28"/>
          <w:szCs w:val="28"/>
          <w:highlight w:val="white"/>
          <w:u w:val="none"/>
          <w:lang w:val="uk-UA"/>
        </w:rPr>
        <w:t>- Порядок утворення, організації діяльності та ліквідації наглядової ради комунального підприємства Київської міської ради  та її комітетів (у разі їх утворення);</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u w:val="none"/>
          <w:lang w:val="uk-UA"/>
        </w:rPr>
      </w:pPr>
      <w:r>
        <w:rPr>
          <w:rFonts w:cs="Times New Roman" w:ascii="Times New Roman" w:hAnsi="Times New Roman"/>
          <w:b w:val="false"/>
          <w:bCs w:val="false"/>
          <w:i w:val="false"/>
          <w:iCs w:val="false"/>
          <w:color w:val="000000"/>
          <w:sz w:val="28"/>
          <w:szCs w:val="28"/>
          <w:highlight w:val="white"/>
          <w:u w:val="none"/>
          <w:lang w:val="uk-UA"/>
        </w:rPr>
        <w:t>- Порядок призначення членів наглядової ради комунального підприємства Київської міської ради.</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 xml:space="preserve">В обговоренні взяли участь: </w:t>
      </w:r>
      <w:r>
        <w:rPr>
          <w:rFonts w:cs="Times New Roman" w:ascii="Times New Roman" w:hAnsi="Times New Roman"/>
          <w:b w:val="false"/>
          <w:bCs w:val="false"/>
          <w:i w:val="false"/>
          <w:iCs w:val="false"/>
          <w:color w:val="000000"/>
          <w:sz w:val="28"/>
          <w:szCs w:val="28"/>
          <w:lang w:val="uk-UA"/>
        </w:rPr>
        <w:t>А.Дрепін, В.Яловий, Л.Антонєнко — голова постійної комісії Київської міської ради з питань власності.</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В.Репік</w:t>
      </w:r>
      <w:r>
        <w:rPr>
          <w:rFonts w:cs="Times New Roman" w:ascii="Times New Roman" w:hAnsi="Times New Roman"/>
          <w:b w:val="false"/>
          <w:bCs w:val="false"/>
          <w:i w:val="false"/>
          <w:iCs w:val="false"/>
          <w:color w:val="000000"/>
          <w:sz w:val="28"/>
          <w:szCs w:val="28"/>
          <w:highlight w:val="white"/>
          <w:lang w:val="uk-UA"/>
        </w:rPr>
        <w:t xml:space="preserve"> — директор Департаменту фінансів виконавчого органу  </w:t>
      </w:r>
      <w:r>
        <w:rPr>
          <w:rFonts w:cs="Times New Roman" w:ascii="Times New Roman" w:hAnsi="Times New Roman"/>
          <w:b w:val="false"/>
          <w:bCs w:val="false"/>
          <w:i w:val="false"/>
          <w:iCs w:val="false"/>
          <w:color w:val="000000"/>
          <w:sz w:val="28"/>
          <w:szCs w:val="28"/>
          <w:highlight w:val="white"/>
          <w:u w:val="none"/>
          <w:lang w:val="uk-UA"/>
        </w:rPr>
        <w:t xml:space="preserve">Київської міської ради (Київської міської державної адміністрації) з пропозицією виключити з назви проекту рішення слова </w:t>
      </w:r>
      <w:r>
        <w:rPr>
          <w:rFonts w:eastAsia="SimSun" w:cs="Times New Roman" w:ascii="Times New Roman" w:hAnsi="Times New Roman"/>
          <w:b w:val="false"/>
          <w:bCs w:val="false"/>
          <w:i w:val="false"/>
          <w:iCs w:val="false"/>
          <w:color w:val="000000"/>
          <w:sz w:val="28"/>
          <w:szCs w:val="28"/>
          <w:highlight w:val="white"/>
          <w:u w:val="none"/>
          <w:lang w:val="uk-UA"/>
        </w:rPr>
        <w:t xml:space="preserve">«Київської міської ради», замінивши їх словами «територіальної громади м. Києва», </w:t>
      </w:r>
      <w:bookmarkStart w:id="2" w:name="__DdeLink__2260_962979658"/>
      <w:bookmarkEnd w:id="2"/>
      <w:r>
        <w:rPr>
          <w:rFonts w:eastAsia="SimSun" w:cs="Times New Roman" w:ascii="Times New Roman" w:hAnsi="Times New Roman"/>
          <w:b w:val="false"/>
          <w:bCs w:val="false"/>
          <w:i w:val="false"/>
          <w:iCs w:val="false"/>
          <w:color w:val="000000"/>
          <w:sz w:val="28"/>
          <w:szCs w:val="28"/>
          <w:highlight w:val="white"/>
          <w:u w:val="none"/>
          <w:lang w:val="uk-UA"/>
        </w:rPr>
        <w:t>в преамбулі проекту рішення виключити посилання на Закон України “Про внесення змін до деяких законодавчих актів України щодо управління об'єктами державної та комунальної власності”, який не набрав чинності.</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bCs/>
          <w:color w:val="000000"/>
          <w:sz w:val="28"/>
          <w:szCs w:val="28"/>
        </w:rPr>
        <w:t>1.</w:t>
      </w:r>
      <w:r>
        <w:rPr>
          <w:rFonts w:cs="Times New Roman" w:ascii="Times New Roman" w:hAnsi="Times New Roman"/>
          <w:b w:val="false"/>
          <w:bCs w:val="false"/>
          <w:color w:val="000000"/>
          <w:sz w:val="28"/>
          <w:szCs w:val="28"/>
        </w:rPr>
        <w:t xml:space="preserve"> Підтримати проект рішення «Про організаційно-правові заходи щодо утворення наглядових рад комунальних підприємств Київської міської ради» (від 30.03.16 № 08/231-1564/ПР) із врахуванням озвучених пропозицій, а саме:</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у назві проекту рішення слова </w:t>
      </w:r>
      <w:r>
        <w:rPr>
          <w:rFonts w:eastAsia="SimSun" w:cs="Times New Roman" w:ascii="Times New Roman" w:hAnsi="Times New Roman"/>
          <w:b w:val="false"/>
          <w:bCs w:val="false"/>
          <w:i w:val="false"/>
          <w:iCs w:val="false"/>
          <w:color w:val="000000"/>
          <w:sz w:val="28"/>
          <w:szCs w:val="28"/>
          <w:highlight w:val="white"/>
          <w:u w:val="none"/>
          <w:lang w:val="uk-UA"/>
        </w:rPr>
        <w:t>«Київської міської ради» замінити словами «територіальної громади м. Києва», в преамбулі проекту рішення виключити посилання на Закон України “Про внесення змін до деяких законодавчих актів України щодо управління об'єктами державної та комунальної власності”, який не набрав чинності.</w:t>
      </w:r>
    </w:p>
    <w:p>
      <w:pPr>
        <w:pStyle w:val="Normal"/>
        <w:tabs>
          <w:tab w:val="left" w:pos="540" w:leader="none"/>
          <w:tab w:val="left" w:pos="1320" w:leader="none"/>
        </w:tabs>
        <w:jc w:val="both"/>
        <w:rPr/>
      </w:pPr>
      <w:r>
        <w:rPr>
          <w:rFonts w:cs="Times New Roman" w:ascii="Times New Roman" w:hAnsi="Times New Roman"/>
          <w:b/>
          <w:bCs/>
          <w:color w:val="000000"/>
          <w:sz w:val="28"/>
          <w:szCs w:val="28"/>
        </w:rPr>
        <w:t xml:space="preserve">2. </w:t>
      </w:r>
      <w:r>
        <w:rPr>
          <w:rFonts w:cs="Times New Roman" w:ascii="Times New Roman" w:hAnsi="Times New Roman"/>
          <w:b w:val="false"/>
          <w:bCs w:val="false"/>
          <w:color w:val="000000"/>
          <w:sz w:val="28"/>
          <w:szCs w:val="28"/>
        </w:rPr>
        <w:t xml:space="preserve">Доручити суб'єкту подання </w:t>
      </w:r>
      <w:r>
        <w:rPr>
          <w:rFonts w:eastAsia="SimSun" w:cs="Times New Roman" w:ascii="Times New Roman" w:hAnsi="Times New Roman"/>
          <w:b w:val="false"/>
          <w:bCs w:val="false"/>
          <w:i w:val="false"/>
          <w:iCs w:val="false"/>
          <w:color w:val="000000"/>
          <w:sz w:val="28"/>
          <w:szCs w:val="28"/>
          <w:highlight w:val="white"/>
          <w:u w:val="none"/>
          <w:lang w:val="uk-UA"/>
        </w:rPr>
        <w:t>внести відповідні зміни до зазначеного проекту рішення.</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10,</w:t>
        <w:tab/>
        <w:t xml:space="preserve">              Проти – 0,</w:t>
        <w:tab/>
        <w:tab/>
        <w:t>Утримались – 6,</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iCs w:val="false"/>
          <w:color w:val="000000"/>
          <w:sz w:val="28"/>
          <w:szCs w:val="28"/>
          <w:highlight w:val="white"/>
        </w:rPr>
        <w:t xml:space="preserve">6. Про проект рішення </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Про внесення змін до рішення Київської міської ради від 24.04.2015 № 415/1280 </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Про затвердження Положення про оренду майна територіальної громади міста Києва</w:t>
      </w:r>
      <w:r>
        <w:rPr>
          <w:rFonts w:eastAsia="SimSun" w:cs="Times New Roman"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 (від 23.03.16 № 08/231-1417/ПР).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cs="Times New Roman" w:ascii="Times New Roman" w:hAnsi="Times New Roman"/>
          <w:b w:val="false"/>
          <w:bCs w:val="false"/>
          <w:i w:val="false"/>
          <w:iCs w:val="false"/>
          <w:color w:val="000000"/>
          <w:sz w:val="28"/>
          <w:szCs w:val="28"/>
          <w:highlight w:val="white"/>
          <w:u w:val="single"/>
          <w:lang w:val="uk-UA"/>
        </w:rPr>
        <w:t>М.Конобаса</w:t>
      </w:r>
      <w:r>
        <w:rPr>
          <w:rFonts w:cs="Times New Roman" w:ascii="Times New Roman" w:hAnsi="Times New Roman"/>
          <w:b w:val="false"/>
          <w:bCs w:val="false"/>
          <w:i w:val="false"/>
          <w:iCs w:val="false"/>
          <w:color w:val="000000"/>
          <w:sz w:val="28"/>
          <w:szCs w:val="28"/>
          <w:highlight w:val="white"/>
          <w:lang w:val="uk-UA"/>
        </w:rPr>
        <w:t xml:space="preserve"> — депутата Київської міської ради щодо проекту рішення «Про внесення змін до рішення Київської міської ради від 24.04.2015 № 415/1280 «Про затвердження Положення про оренду майна територіальної громади міста Києва».</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ascii="Times New Roman" w:hAnsi="Times New Roman"/>
          <w:b w:val="false"/>
          <w:bCs w:val="false"/>
          <w:i w:val="false"/>
          <w:iCs w:val="false"/>
          <w:color w:val="000000"/>
          <w:sz w:val="28"/>
          <w:szCs w:val="28"/>
          <w:highlight w:val="white"/>
          <w:lang w:val="uk-UA"/>
        </w:rPr>
        <w:tab/>
        <w:t>Доповідач повідомив, що відповідним проектом рішення передбачається пункт 11 рішення Київської міської ради від 24.04.2015 № 415/1280 «Про затвердження Положення про оренду майна територіальної громади міста Києва» викласти у наступній редакції:</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highlight w:val="white"/>
          <w:lang w:val="uk-UA"/>
        </w:rPr>
        <w:tab/>
      </w:r>
      <w:r>
        <w:rPr>
          <w:rFonts w:eastAsia="SimSun" w:cs="Times New Roman" w:ascii="Times New Roman" w:hAnsi="Times New Roman"/>
          <w:b w:val="false"/>
          <w:bCs w:val="false"/>
          <w:i w:val="false"/>
          <w:iCs w:val="false"/>
          <w:color w:val="000000"/>
          <w:sz w:val="28"/>
          <w:szCs w:val="28"/>
          <w:highlight w:val="white"/>
          <w:lang w:val="uk-UA"/>
        </w:rPr>
        <w:t>«11. Встановити, що для об'єктів оренди, дата оцінки яких встановлена після 01.09.2014, орендні ставки, визначені Методикою розрахунку орендної плати за майно територіальної громади міста Києва, яке передається в оренду, застосовуються у розмірі 50% встановленого обсягу, крім ставок, визначених пунктами 1-5 таблиці 2 Методики, та орендної плати, визначеної за результатами конкурсу, до 31 грудня 2017 року».</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 xml:space="preserve">В обговоренні взяли участь: </w:t>
      </w:r>
      <w:r>
        <w:rPr>
          <w:rFonts w:cs="Times New Roman" w:ascii="Times New Roman" w:hAnsi="Times New Roman"/>
          <w:b w:val="false"/>
          <w:bCs w:val="false"/>
          <w:i w:val="false"/>
          <w:iCs w:val="false"/>
          <w:color w:val="000000"/>
          <w:sz w:val="28"/>
          <w:szCs w:val="28"/>
          <w:lang w:val="uk-UA"/>
        </w:rPr>
        <w:t>В.Левін, О.Руденко, А.Дрепін, В.Яловий, А.Гудзь — директор Департаменту комунальної власності м. Києва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Взяти за основу </w:t>
      </w:r>
      <w:r>
        <w:rPr>
          <w:rFonts w:cs="Times New Roman" w:ascii="Times New Roman" w:hAnsi="Times New Roman"/>
          <w:b w:val="false"/>
          <w:bCs w:val="false"/>
          <w:i w:val="false"/>
          <w:iCs w:val="false"/>
          <w:color w:val="000000"/>
          <w:sz w:val="28"/>
          <w:szCs w:val="28"/>
          <w:highlight w:val="white"/>
        </w:rPr>
        <w:t xml:space="preserve">проект рішення </w:t>
      </w:r>
      <w:r>
        <w:rPr>
          <w:rFonts w:eastAsia="SimSun" w:cs="Times New Roman"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 xml:space="preserve">Про внесення змін до рішення Київської міської ради від 24.04.2015 № 415/1280 </w:t>
      </w:r>
      <w:r>
        <w:rPr>
          <w:rFonts w:eastAsia="SimSun" w:cs="Times New Roman"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Про затвердження Положення про оренду майна територіальної громади міста Києва</w:t>
      </w:r>
      <w:r>
        <w:rPr>
          <w:rFonts w:eastAsia="SimSun" w:cs="Times New Roman"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 xml:space="preserve"> (від 23.03.16 № 08/231-1417/ПР).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1,</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r>
    </w:p>
    <w:p>
      <w:pPr>
        <w:pStyle w:val="Normal"/>
        <w:tabs>
          <w:tab w:val="left" w:pos="540" w:leader="none"/>
          <w:tab w:val="left" w:pos="1320" w:leader="none"/>
        </w:tabs>
        <w:snapToGrid w:val="false"/>
        <w:ind w:left="0" w:right="0" w:hanging="0"/>
        <w:jc w:val="both"/>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В.Левін</w:t>
      </w:r>
      <w:r>
        <w:rPr>
          <w:rFonts w:cs="Times New Roman" w:ascii="Times New Roman" w:hAnsi="Times New Roman"/>
          <w:b w:val="false"/>
          <w:bCs w:val="false"/>
          <w:i w:val="false"/>
          <w:iCs w:val="false"/>
          <w:color w:val="000000"/>
          <w:sz w:val="28"/>
          <w:szCs w:val="28"/>
          <w:highlight w:val="white"/>
          <w:lang w:val="uk-UA"/>
        </w:rPr>
        <w:t xml:space="preserve"> з пропозицією у проекті рішення Київської міської ради передбачити знижку в розмірі 90 відсотків від орендної ставки для державних установ, підприємств, організацій.</w:t>
      </w:r>
    </w:p>
    <w:p>
      <w:pPr>
        <w:pStyle w:val="Normal"/>
        <w:tabs>
          <w:tab w:val="left" w:pos="540" w:leader="none"/>
          <w:tab w:val="left" w:pos="1320" w:leader="none"/>
        </w:tabs>
        <w:snapToGrid w:val="false"/>
        <w:ind w:left="0" w:right="0" w:hanging="0"/>
        <w:jc w:val="both"/>
        <w:rPr>
          <w:rFonts w:ascii="Times New Roman" w:hAnsi="Times New Roman" w:cs="Times New Roman"/>
          <w:b/>
          <w:b/>
          <w:bCs/>
          <w:i w:val="false"/>
          <w:i w:val="false"/>
          <w:iCs w:val="false"/>
          <w:color w:val="000000"/>
          <w:sz w:val="28"/>
          <w:szCs w:val="28"/>
          <w:highlight w:val="white"/>
          <w:lang w:val="uk-UA"/>
        </w:rPr>
      </w:pPr>
      <w:r>
        <w:rPr>
          <w:rFonts w:cs="Times New Roman" w:ascii="Times New Roman" w:hAnsi="Times New Roman"/>
          <w:b/>
          <w:bCs/>
          <w:i w:val="false"/>
          <w:iCs w:val="false"/>
          <w:color w:val="000000"/>
          <w:sz w:val="28"/>
          <w:szCs w:val="28"/>
          <w:highlight w:val="white"/>
          <w:lang w:val="uk-UA"/>
        </w:rPr>
        <w:t>Вирішили:</w:t>
      </w:r>
    </w:p>
    <w:p>
      <w:pPr>
        <w:pStyle w:val="Normal"/>
        <w:tabs>
          <w:tab w:val="left" w:pos="540" w:leader="none"/>
          <w:tab w:val="left" w:pos="1320"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ascii="Times New Roman" w:hAnsi="Times New Roman"/>
          <w:b w:val="false"/>
          <w:bCs w:val="false"/>
          <w:i w:val="false"/>
          <w:iCs w:val="false"/>
          <w:color w:val="000000"/>
          <w:sz w:val="28"/>
          <w:szCs w:val="28"/>
          <w:highlight w:val="white"/>
          <w:lang w:val="uk-UA"/>
        </w:rPr>
        <w:t>Для державних підприємств, установ, організацій встановити знижку у розмірі 90 відсотків від орендної ставки.</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Голосували:</w:t>
        <w:tab/>
        <w:t xml:space="preserve">   За –  2,</w:t>
        <w:tab/>
        <w:t xml:space="preserve">              Проти – 7,</w:t>
        <w:tab/>
        <w:tab/>
        <w:t>Утримались – 6,</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Не голосували – 2.</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не прийнято.</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lang w:val="uk-UA"/>
        </w:rPr>
      </w:pPr>
      <w:r>
        <w:rPr>
          <w:rFonts w:cs="Times New Roman" w:ascii="Times New Roman" w:hAnsi="Times New Roman"/>
          <w:b/>
          <w:bCs w:val="false"/>
          <w:i/>
          <w:iCs w:val="false"/>
          <w:color w:val="000000"/>
          <w:sz w:val="28"/>
          <w:szCs w:val="28"/>
          <w:lang w:val="uk-UA"/>
        </w:rPr>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в цілому </w:t>
      </w:r>
      <w:r>
        <w:rPr>
          <w:rFonts w:cs="Times New Roman" w:ascii="Times New Roman" w:hAnsi="Times New Roman"/>
          <w:b w:val="false"/>
          <w:bCs w:val="false"/>
          <w:i w:val="false"/>
          <w:iCs w:val="false"/>
          <w:color w:val="000000"/>
          <w:sz w:val="28"/>
          <w:szCs w:val="28"/>
          <w:highlight w:val="white"/>
        </w:rPr>
        <w:t xml:space="preserve">проект рішення </w:t>
      </w:r>
      <w:r>
        <w:rPr>
          <w:rFonts w:eastAsia="SimSun" w:cs="Times New Roman"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 xml:space="preserve">Про внесення змін до рішення Київської міської ради від 24.04.2015 № 415/1280 </w:t>
      </w:r>
      <w:r>
        <w:rPr>
          <w:rFonts w:eastAsia="SimSun" w:cs="Times New Roman"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Про затвердження Положення про оренду майна територіальної громади міста Києва</w:t>
      </w:r>
      <w:r>
        <w:rPr>
          <w:rFonts w:eastAsia="SimSun" w:cs="Times New Roman"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 xml:space="preserve"> (від 23.03.16 № 08/231-1417/ПР).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1,</w:t>
        <w:tab/>
        <w:tab/>
        <w:t>Утримались – 3,</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ascii="Times New Roman" w:hAnsi="Times New Roman"/>
          <w:b w:val="false"/>
          <w:bCs w:val="false"/>
          <w:i w:val="false"/>
          <w:iCs w:val="false"/>
          <w:color w:val="000000"/>
          <w:sz w:val="28"/>
          <w:szCs w:val="28"/>
          <w:highlight w:val="white"/>
          <w:lang w:val="uk-UA"/>
        </w:rPr>
      </w:r>
    </w:p>
    <w:p>
      <w:pPr>
        <w:pStyle w:val="Normal"/>
        <w:tabs>
          <w:tab w:val="left" w:pos="540" w:leader="none"/>
          <w:tab w:val="left" w:pos="1320"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iCs w:val="false"/>
          <w:color w:val="000000"/>
          <w:sz w:val="28"/>
          <w:szCs w:val="28"/>
          <w:highlight w:val="white"/>
        </w:rPr>
        <w:t>7.</w:t>
      </w:r>
      <w:r>
        <w:rPr>
          <w:rFonts w:cs="Times New Roman" w:ascii="Times New Roman" w:hAnsi="Times New Roman"/>
          <w:b/>
          <w:bCs/>
          <w:i/>
          <w:iCs/>
          <w:color w:val="000000"/>
          <w:sz w:val="28"/>
          <w:szCs w:val="28"/>
          <w:highlight w:val="white"/>
        </w:rPr>
        <w:t xml:space="preserve"> </w:t>
      </w:r>
      <w:r>
        <w:rPr>
          <w:rFonts w:cs="Times New Roman" w:ascii="Times New Roman" w:hAnsi="Times New Roman"/>
          <w:b/>
          <w:bCs/>
          <w:i w:val="false"/>
          <w:iCs w:val="false"/>
          <w:color w:val="000000"/>
          <w:sz w:val="28"/>
          <w:szCs w:val="28"/>
          <w:highlight w:val="white"/>
        </w:rPr>
        <w:t xml:space="preserve">Про проект рішення </w:t>
      </w:r>
      <w:r>
        <w:rPr>
          <w:rFonts w:eastAsia="SimSun" w:cs="Times New Roman" w:ascii="Times New Roman" w:hAnsi="Times New Roman"/>
          <w:b/>
          <w:bCs/>
          <w:i w:val="false"/>
          <w:iCs w:val="false"/>
          <w:color w:val="000000"/>
          <w:sz w:val="28"/>
          <w:szCs w:val="28"/>
          <w:highlight w:val="white"/>
        </w:rPr>
        <w:t>«</w:t>
      </w:r>
      <w:r>
        <w:rPr>
          <w:rFonts w:cs="Roboto Condensed;Arial" w:ascii="Times New Roman" w:hAnsi="Times New Roman"/>
          <w:b/>
          <w:bCs/>
          <w:i w:val="false"/>
          <w:iCs w:val="false"/>
          <w:color w:val="000000"/>
          <w:sz w:val="28"/>
          <w:szCs w:val="28"/>
          <w:highlight w:val="white"/>
        </w:rPr>
        <w:t xml:space="preserve">Про внесення змін до рішення Київської міської ради від 24.04.2015 № 415/1280 </w:t>
      </w:r>
      <w:r>
        <w:rPr>
          <w:rFonts w:eastAsia="SimSun" w:cs="Roboto Condensed;Arial" w:ascii="Times New Roman" w:hAnsi="Times New Roman"/>
          <w:b/>
          <w:bCs/>
          <w:i w:val="false"/>
          <w:iCs w:val="false"/>
          <w:color w:val="000000"/>
          <w:sz w:val="28"/>
          <w:szCs w:val="28"/>
          <w:highlight w:val="white"/>
        </w:rPr>
        <w:t>«</w:t>
      </w:r>
      <w:r>
        <w:rPr>
          <w:rFonts w:cs="Roboto Condensed;Arial" w:ascii="Times New Roman" w:hAnsi="Times New Roman"/>
          <w:b/>
          <w:bCs/>
          <w:i w:val="false"/>
          <w:iCs w:val="false"/>
          <w:color w:val="000000"/>
          <w:sz w:val="28"/>
          <w:szCs w:val="28"/>
          <w:highlight w:val="white"/>
        </w:rPr>
        <w:t>Про затвердження Положення про оренду майна територіальної громади міста Києва</w:t>
      </w:r>
      <w:r>
        <w:rPr>
          <w:rFonts w:eastAsia="SimSun" w:cs="Roboto Condensed;Arial" w:ascii="Times New Roman" w:hAnsi="Times New Roman"/>
          <w:b/>
          <w:bCs/>
          <w:i w:val="false"/>
          <w:iCs w:val="false"/>
          <w:color w:val="000000"/>
          <w:sz w:val="28"/>
          <w:szCs w:val="28"/>
          <w:highlight w:val="white"/>
        </w:rPr>
        <w:t>»</w:t>
      </w:r>
      <w:r>
        <w:rPr>
          <w:rFonts w:cs="Times New Roman" w:ascii="Times New Roman" w:hAnsi="Times New Roman"/>
          <w:b/>
          <w:bCs/>
          <w:i w:val="false"/>
          <w:iCs w:val="false"/>
          <w:color w:val="000000"/>
          <w:sz w:val="28"/>
          <w:szCs w:val="28"/>
          <w:highlight w:val="white"/>
        </w:rPr>
        <w:t xml:space="preserve"> (від 18.04.16 № 08/231-1845/ПР).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 Інформацію </w:t>
      </w:r>
      <w:r>
        <w:rPr>
          <w:rFonts w:cs="Times New Roman" w:ascii="Times New Roman" w:hAnsi="Times New Roman"/>
          <w:b w:val="false"/>
          <w:bCs w:val="false"/>
          <w:i w:val="false"/>
          <w:iCs w:val="false"/>
          <w:color w:val="000000"/>
          <w:sz w:val="28"/>
          <w:szCs w:val="28"/>
          <w:highlight w:val="white"/>
          <w:u w:val="single"/>
          <w:lang w:val="uk-UA"/>
        </w:rPr>
        <w:t>Л.Антонєнка</w:t>
      </w:r>
      <w:r>
        <w:rPr>
          <w:rFonts w:cs="Times New Roman" w:ascii="Times New Roman" w:hAnsi="Times New Roman"/>
          <w:b w:val="false"/>
          <w:bCs w:val="false"/>
          <w:i/>
          <w:iCs/>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lang w:val="uk-UA"/>
        </w:rPr>
        <w:t>— голови постійної комісії Київської міської ради з питань власності щодо проекту рішення «Про внесення змін до рішення Київської міської ради від 24.04.2015 № 415/1280 «Про затвердження Положення про оренду майна територіальної громади міста Києва».</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ascii="Times New Roman" w:hAnsi="Times New Roman"/>
          <w:b w:val="false"/>
          <w:bCs w:val="false"/>
          <w:i w:val="false"/>
          <w:iCs w:val="false"/>
          <w:color w:val="000000"/>
          <w:sz w:val="28"/>
          <w:szCs w:val="28"/>
          <w:highlight w:val="white"/>
          <w:lang w:val="uk-UA"/>
        </w:rPr>
        <w:tab/>
        <w:t>Доповідач поінформував, що зазначений проект рішення підготовлено з метою забезпечення ефективного використання об'єктів нерухомості, що належать до комунальної власності територіальної громади міста Києва, без значних втрат надходжень до міського бюджету.</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ascii="Times New Roman" w:hAnsi="Times New Roman"/>
          <w:b w:val="false"/>
          <w:bCs w:val="false"/>
          <w:i w:val="false"/>
          <w:iCs w:val="false"/>
          <w:color w:val="000000"/>
          <w:sz w:val="28"/>
          <w:szCs w:val="28"/>
          <w:highlight w:val="white"/>
          <w:lang w:val="uk-UA"/>
        </w:rPr>
        <w:tab/>
        <w:t>Також додав, що проектом рішення передбачається пункт 11 рішення Київської міської ради від 24.04.2015 № 415/1280 «Про затвердження Положення про оренду майна територіальної громади міста Києва» викласти у наступній редакції:</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highlight w:val="white"/>
          <w:lang w:val="uk-UA"/>
        </w:rPr>
        <w:tab/>
      </w:r>
      <w:r>
        <w:rPr>
          <w:rFonts w:eastAsia="SimSun" w:cs="Times New Roman" w:ascii="Times New Roman" w:hAnsi="Times New Roman"/>
          <w:b w:val="false"/>
          <w:bCs w:val="false"/>
          <w:i w:val="false"/>
          <w:iCs w:val="false"/>
          <w:color w:val="000000"/>
          <w:sz w:val="28"/>
          <w:szCs w:val="28"/>
          <w:highlight w:val="white"/>
          <w:lang w:val="uk-UA"/>
        </w:rPr>
        <w:t>«11. Встановити, що для об'єктів оренди, дата оцінки яких встановлена після 01.09.2014, орендні ставки застосовуються:</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highlight w:val="white"/>
          <w:lang w:val="uk-UA"/>
        </w:rPr>
      </w:pPr>
      <w:r>
        <w:rPr>
          <w:rFonts w:eastAsia="SimSun" w:cs="Times New Roman" w:ascii="Times New Roman" w:hAnsi="Times New Roman"/>
          <w:b w:val="false"/>
          <w:bCs w:val="false"/>
          <w:i w:val="false"/>
          <w:iCs w:val="false"/>
          <w:color w:val="000000"/>
          <w:sz w:val="28"/>
          <w:szCs w:val="28"/>
          <w:highlight w:val="white"/>
          <w:lang w:val="uk-UA"/>
        </w:rPr>
        <w:tab/>
        <w:t>- у розмірі 75 % встановленого обсягу щодо приміщень, визначених пунктами 27-32 таблиці 2 Методики розрахунку орендної плати за майно територіальної громади міста Києва (далі - Методика), до 31 грудня 2017 року;</w:t>
      </w:r>
    </w:p>
    <w:p>
      <w:pPr>
        <w:pStyle w:val="Normal"/>
        <w:tabs>
          <w:tab w:val="left" w:pos="540" w:leader="none"/>
          <w:tab w:val="left" w:pos="1320" w:leader="none"/>
        </w:tabs>
        <w:jc w:val="both"/>
        <w:rPr>
          <w:rFonts w:ascii="Times New Roman" w:hAnsi="Times New Roman" w:eastAsia="SimSun" w:cs="Times New Roman"/>
          <w:b w:val="false"/>
          <w:b w:val="false"/>
          <w:bCs w:val="false"/>
          <w:i w:val="false"/>
          <w:i w:val="false"/>
          <w:iCs w:val="false"/>
          <w:color w:val="000000"/>
          <w:sz w:val="28"/>
          <w:szCs w:val="28"/>
          <w:highlight w:val="white"/>
          <w:lang w:val="uk-UA"/>
        </w:rPr>
      </w:pPr>
      <w:r>
        <w:rPr>
          <w:rFonts w:eastAsia="SimSun" w:cs="Times New Roman" w:ascii="Times New Roman" w:hAnsi="Times New Roman"/>
          <w:b w:val="false"/>
          <w:bCs w:val="false"/>
          <w:i w:val="false"/>
          <w:iCs w:val="false"/>
          <w:color w:val="000000"/>
          <w:sz w:val="28"/>
          <w:szCs w:val="28"/>
          <w:highlight w:val="white"/>
          <w:lang w:val="uk-UA"/>
        </w:rPr>
        <w:tab/>
        <w:t>- у розмірі 50% встановленого обсягу щодо приміщень, визначених пунктами 6-26 і пунктом 33 таблиці 2 Методики, - до 31 грудня 2017 року і у розмірі 75% з 1 січня 2016 року до 31 грудня 2017 року».</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 xml:space="preserve">В обговоренні взяли участь: </w:t>
      </w:r>
      <w:r>
        <w:rPr>
          <w:rFonts w:cs="Times New Roman" w:ascii="Times New Roman" w:hAnsi="Times New Roman"/>
          <w:b w:val="false"/>
          <w:bCs w:val="false"/>
          <w:i w:val="false"/>
          <w:iCs w:val="false"/>
          <w:color w:val="000000"/>
          <w:sz w:val="28"/>
          <w:szCs w:val="28"/>
          <w:lang w:val="uk-UA"/>
        </w:rPr>
        <w:t xml:space="preserve">В.Яловий, В.Павлик, В.Левін, А.Шлапак, А.Дрепін, М.Терентьєв, А.Гудзь, В.Сторожук — депутат Київської міської ради. </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w:t>
      </w:r>
      <w:r>
        <w:rPr>
          <w:rFonts w:cs="Times New Roman" w:ascii="Times New Roman" w:hAnsi="Times New Roman"/>
          <w:b w:val="false"/>
          <w:bCs w:val="false"/>
          <w:i w:val="false"/>
          <w:iCs w:val="false"/>
          <w:color w:val="000000"/>
          <w:sz w:val="28"/>
          <w:szCs w:val="28"/>
          <w:highlight w:val="white"/>
        </w:rPr>
        <w:t xml:space="preserve">проект рішення </w:t>
      </w:r>
      <w:r>
        <w:rPr>
          <w:rFonts w:eastAsia="SimSun" w:cs="Times New Roman" w:ascii="Times New Roman" w:hAnsi="Times New Roman"/>
          <w:b w:val="false"/>
          <w:bCs w:val="false"/>
          <w:i w:val="false"/>
          <w:iCs w:val="false"/>
          <w:color w:val="000000"/>
          <w:sz w:val="28"/>
          <w:szCs w:val="28"/>
          <w:highlight w:val="white"/>
        </w:rPr>
        <w:t>«</w:t>
      </w:r>
      <w:r>
        <w:rPr>
          <w:rFonts w:cs="Roboto Condensed;Arial" w:ascii="Times New Roman" w:hAnsi="Times New Roman"/>
          <w:b w:val="false"/>
          <w:bCs w:val="false"/>
          <w:i w:val="false"/>
          <w:iCs w:val="false"/>
          <w:color w:val="000000"/>
          <w:sz w:val="28"/>
          <w:szCs w:val="28"/>
          <w:highlight w:val="white"/>
        </w:rPr>
        <w:t xml:space="preserve">Про внесення змін до рішення Київської міської ради від 24.04.2015 № 415/1280 </w:t>
      </w:r>
      <w:r>
        <w:rPr>
          <w:rFonts w:eastAsia="SimSun" w:cs="Roboto Condensed;Arial" w:ascii="Times New Roman" w:hAnsi="Times New Roman"/>
          <w:b w:val="false"/>
          <w:bCs w:val="false"/>
          <w:i w:val="false"/>
          <w:iCs w:val="false"/>
          <w:color w:val="000000"/>
          <w:sz w:val="28"/>
          <w:szCs w:val="28"/>
          <w:highlight w:val="white"/>
        </w:rPr>
        <w:t>«</w:t>
      </w:r>
      <w:r>
        <w:rPr>
          <w:rFonts w:cs="Roboto Condensed;Arial" w:ascii="Times New Roman" w:hAnsi="Times New Roman"/>
          <w:b w:val="false"/>
          <w:bCs w:val="false"/>
          <w:i w:val="false"/>
          <w:iCs w:val="false"/>
          <w:color w:val="000000"/>
          <w:sz w:val="28"/>
          <w:szCs w:val="28"/>
          <w:highlight w:val="white"/>
        </w:rPr>
        <w:t>Про затвердження Положення про оренду майна територіальної громади міста Києва</w:t>
      </w:r>
      <w:r>
        <w:rPr>
          <w:rFonts w:eastAsia="SimSun" w:cs="Roboto Condensed;Arial" w:ascii="Times New Roman" w:hAnsi="Times New Roman"/>
          <w:b w:val="false"/>
          <w:bCs w:val="false"/>
          <w:i w:val="false"/>
          <w:iCs w:val="false"/>
          <w:color w:val="000000"/>
          <w:sz w:val="28"/>
          <w:szCs w:val="28"/>
          <w:highlight w:val="white"/>
        </w:rPr>
        <w:t>»</w:t>
      </w:r>
      <w:r>
        <w:rPr>
          <w:rFonts w:cs="Times New Roman" w:ascii="Times New Roman" w:hAnsi="Times New Roman"/>
          <w:b w:val="false"/>
          <w:bCs w:val="false"/>
          <w:i w:val="false"/>
          <w:iCs w:val="false"/>
          <w:color w:val="000000"/>
          <w:sz w:val="28"/>
          <w:szCs w:val="28"/>
          <w:highlight w:val="white"/>
        </w:rPr>
        <w:t xml:space="preserve"> (від 18.04.16 № 08/231-1845/ПР).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5,</w:t>
        <w:tab/>
        <w:t xml:space="preserve">              Проти – 0,</w:t>
        <w:tab/>
        <w:tab/>
        <w:t>Утримались – 8,</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не прийнято.</w:t>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pPr>
      <w:r>
        <w:rPr>
          <w:rFonts w:cs="Times New Roman" w:ascii="Times New Roman" w:hAnsi="Times New Roman"/>
          <w:b/>
          <w:bCs/>
          <w:i w:val="false"/>
          <w:iCs w:val="false"/>
          <w:color w:val="000000"/>
          <w:sz w:val="28"/>
          <w:szCs w:val="28"/>
          <w:highlight w:val="white"/>
        </w:rPr>
        <w:t xml:space="preserve">8. Про проект рішення </w:t>
      </w:r>
      <w:r>
        <w:rPr>
          <w:rFonts w:eastAsia="SimSun" w:cs="Times New Roman" w:ascii="Times New Roman" w:hAnsi="Times New Roman"/>
          <w:b/>
          <w:bCs/>
          <w:i w:val="false"/>
          <w:iCs w:val="false"/>
          <w:color w:val="000000"/>
          <w:sz w:val="28"/>
          <w:szCs w:val="28"/>
          <w:highlight w:val="white"/>
        </w:rPr>
        <w:t>«</w:t>
      </w:r>
      <w:r>
        <w:rPr>
          <w:rFonts w:cs="Roboto Condensed;Arial" w:ascii="Times New Roman" w:hAnsi="Times New Roman"/>
          <w:b/>
          <w:bCs/>
          <w:i w:val="false"/>
          <w:iCs w:val="false"/>
          <w:color w:val="000000"/>
          <w:sz w:val="28"/>
          <w:szCs w:val="28"/>
          <w:highlight w:val="white"/>
        </w:rPr>
        <w:t>Про надання дозволу на знесення та списання будівель, які належать до комунальної власності територіальної громади міста Києва</w:t>
      </w:r>
      <w:r>
        <w:rPr>
          <w:rFonts w:eastAsia="SimSun" w:cs="Roboto Condensed;Arial" w:ascii="Times New Roman" w:hAnsi="Times New Roman"/>
          <w:b/>
          <w:bCs/>
          <w:i w:val="false"/>
          <w:iCs w:val="false"/>
          <w:color w:val="000000"/>
          <w:sz w:val="28"/>
          <w:szCs w:val="28"/>
          <w:highlight w:val="white"/>
        </w:rPr>
        <w:t>»</w:t>
      </w:r>
      <w:r>
        <w:rPr>
          <w:rFonts w:cs="Roboto Condensed;Arial" w:ascii="Times New Roman" w:hAnsi="Times New Roman"/>
          <w:b/>
          <w:bCs/>
          <w:i w:val="false"/>
          <w:iCs w:val="false"/>
          <w:color w:val="000000"/>
          <w:sz w:val="28"/>
          <w:szCs w:val="28"/>
          <w:highlight w:val="white"/>
        </w:rPr>
        <w:t xml:space="preserve"> (від 11.04.16 № 08/231- 1690/ПР).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Інформацію</w:t>
      </w:r>
      <w:r>
        <w:rPr>
          <w:rFonts w:cs="Times New Roman" w:ascii="Times New Roman" w:hAnsi="Times New Roman"/>
          <w:b w:val="false"/>
          <w:bCs w:val="false"/>
          <w:i/>
          <w:iCs/>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А.Гудзя</w:t>
      </w:r>
      <w:r>
        <w:rPr>
          <w:rFonts w:cs="Times New Roman" w:ascii="Times New Roman" w:hAnsi="Times New Roman"/>
          <w:b w:val="false"/>
          <w:bCs w:val="false"/>
          <w:i w:val="false"/>
          <w:iCs w:val="false"/>
          <w:color w:val="000000"/>
          <w:sz w:val="28"/>
          <w:szCs w:val="28"/>
          <w:highlight w:val="white"/>
          <w:u w:val="none"/>
          <w:lang w:val="uk-UA"/>
        </w:rPr>
        <w:t xml:space="preserve"> — директора Департаменту комунальної власності м. Києва щодо проекту рішення «Про надання дозволу на знесення та списання будівель, які належать до комунальної власності територіальної громади міста Києва» (від 11.04.16 № 08/231- 1690/ПР).</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w:t>
      </w:r>
      <w:r>
        <w:rPr>
          <w:rFonts w:cs="Times New Roman" w:ascii="Times New Roman" w:hAnsi="Times New Roman"/>
          <w:b w:val="false"/>
          <w:bCs w:val="false"/>
          <w:i w:val="false"/>
          <w:iCs w:val="false"/>
          <w:color w:val="000000"/>
          <w:sz w:val="28"/>
          <w:szCs w:val="28"/>
          <w:highlight w:val="white"/>
        </w:rPr>
        <w:t xml:space="preserve">проект рішення </w:t>
      </w:r>
      <w:r>
        <w:rPr>
          <w:rFonts w:eastAsia="SimSun" w:cs="Times New Roman" w:ascii="Times New Roman" w:hAnsi="Times New Roman"/>
          <w:b w:val="false"/>
          <w:bCs w:val="false"/>
          <w:i w:val="false"/>
          <w:iCs w:val="false"/>
          <w:color w:val="000000"/>
          <w:sz w:val="28"/>
          <w:szCs w:val="28"/>
          <w:highlight w:val="white"/>
        </w:rPr>
        <w:t>«</w:t>
      </w:r>
      <w:r>
        <w:rPr>
          <w:rFonts w:cs="Roboto Condensed;Arial" w:ascii="Times New Roman" w:hAnsi="Times New Roman"/>
          <w:b w:val="false"/>
          <w:bCs w:val="false"/>
          <w:i w:val="false"/>
          <w:iCs w:val="false"/>
          <w:color w:val="000000"/>
          <w:sz w:val="28"/>
          <w:szCs w:val="28"/>
          <w:highlight w:val="white"/>
        </w:rPr>
        <w:t>Про надання дозволу на знесення та списання будівель, які належать до комунальної власності територіальної громади міста Києва</w:t>
      </w:r>
      <w:r>
        <w:rPr>
          <w:rFonts w:eastAsia="SimSun" w:cs="Roboto Condensed;Arial" w:ascii="Times New Roman" w:hAnsi="Times New Roman"/>
          <w:b w:val="false"/>
          <w:bCs w:val="false"/>
          <w:i w:val="false"/>
          <w:iCs w:val="false"/>
          <w:color w:val="000000"/>
          <w:sz w:val="28"/>
          <w:szCs w:val="28"/>
          <w:highlight w:val="white"/>
        </w:rPr>
        <w:t>»</w:t>
      </w:r>
      <w:r>
        <w:rPr>
          <w:rFonts w:cs="Roboto Condensed;Arial" w:ascii="Times New Roman" w:hAnsi="Times New Roman"/>
          <w:b w:val="false"/>
          <w:bCs w:val="false"/>
          <w:i w:val="false"/>
          <w:iCs w:val="false"/>
          <w:color w:val="000000"/>
          <w:sz w:val="28"/>
          <w:szCs w:val="28"/>
          <w:highlight w:val="white"/>
        </w:rPr>
        <w:t xml:space="preserve"> (від 11.04.16 № 08/231- 1690/ПР).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cs="Times New Roman"/>
          <w:b/>
          <w:b/>
          <w:bCs w:val="false"/>
          <w:i/>
          <w:i/>
          <w:iCs w:val="false"/>
          <w:color w:val="000000"/>
          <w:sz w:val="28"/>
          <w:szCs w:val="28"/>
          <w:highlight w:val="white"/>
          <w:lang w:val="uk-UA"/>
        </w:rPr>
      </w:pPr>
      <w:r>
        <w:rPr>
          <w:rFonts w:cs="Times New Roman" w:ascii="Times New Roman" w:hAnsi="Times New Roman"/>
          <w:b/>
          <w:bCs w:val="false"/>
          <w:i/>
          <w:iCs w:val="false"/>
          <w:color w:val="000000"/>
          <w:sz w:val="28"/>
          <w:szCs w:val="28"/>
          <w:highlight w:val="white"/>
          <w:lang w:val="uk-UA"/>
        </w:rPr>
      </w:r>
    </w:p>
    <w:p>
      <w:pPr>
        <w:pStyle w:val="Normal"/>
        <w:tabs>
          <w:tab w:val="left" w:pos="790" w:leader="none"/>
          <w:tab w:val="left" w:pos="7944" w:leader="none"/>
        </w:tabs>
        <w:snapToGrid w:val="false"/>
        <w:ind w:left="0" w:right="0" w:hanging="0"/>
        <w:jc w:val="both"/>
        <w:rPr>
          <w:rFonts w:cs="Times New Roman"/>
          <w:b w:val="false"/>
          <w:b w:val="false"/>
          <w:bCs w:val="false"/>
          <w:i/>
          <w:i/>
          <w:iCs/>
          <w:color w:val="000000"/>
          <w:highlight w:val="white"/>
        </w:rPr>
      </w:pPr>
      <w:r>
        <w:rPr>
          <w:rFonts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ascii="Times New Roman" w:hAnsi="Times New Roman" w:cs="Times New Roman"/>
          <w:b/>
          <w:b/>
          <w:bCs/>
          <w:i w:val="false"/>
          <w:i w:val="false"/>
          <w:iCs w:val="false"/>
          <w:color w:val="000000"/>
          <w:sz w:val="28"/>
          <w:szCs w:val="28"/>
          <w:highlight w:val="white"/>
        </w:rPr>
      </w:pPr>
      <w:r>
        <w:rPr>
          <w:rFonts w:cs="Times New Roman" w:ascii="Times New Roman" w:hAnsi="Times New Roman"/>
          <w:b/>
          <w:bCs/>
          <w:i w:val="false"/>
          <w:iCs w:val="false"/>
          <w:color w:val="000000"/>
          <w:sz w:val="28"/>
          <w:szCs w:val="28"/>
          <w:highlight w:val="white"/>
        </w:rPr>
        <w:t>9. Про проект рішення “Про надання дозволу на списання основних засобів, які належать до комунальної власності територіальної громади міста Києва” (від 05.04.16 № 08/231-1626 /ПР).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Інформацію</w:t>
      </w:r>
      <w:r>
        <w:rPr>
          <w:rFonts w:cs="Times New Roman" w:ascii="Times New Roman" w:hAnsi="Times New Roman"/>
          <w:b w:val="false"/>
          <w:bCs w:val="false"/>
          <w:i/>
          <w:iCs/>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А.Гудзя</w:t>
      </w:r>
      <w:r>
        <w:rPr>
          <w:rFonts w:cs="Times New Roman" w:ascii="Times New Roman" w:hAnsi="Times New Roman"/>
          <w:b w:val="false"/>
          <w:bCs w:val="false"/>
          <w:i w:val="false"/>
          <w:iCs w:val="false"/>
          <w:color w:val="000000"/>
          <w:sz w:val="28"/>
          <w:szCs w:val="28"/>
          <w:highlight w:val="white"/>
          <w:u w:val="none"/>
          <w:lang w:val="uk-UA"/>
        </w:rPr>
        <w:t xml:space="preserve"> — директора Департаменту комунальної власності м. Києва щодо проекту рішення «Про надання дозволу на знесення та списання будівель, які належать до комунальної власності територіальної громади міста Києва» (від 11.04.16 № 08/231- 1690/ПР).</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w:t>
      </w:r>
      <w:r>
        <w:rPr>
          <w:rFonts w:cs="Times New Roman" w:ascii="Times New Roman" w:hAnsi="Times New Roman"/>
          <w:b w:val="false"/>
          <w:bCs w:val="false"/>
          <w:i w:val="false"/>
          <w:iCs w:val="false"/>
          <w:color w:val="000000"/>
          <w:sz w:val="28"/>
          <w:szCs w:val="28"/>
          <w:highlight w:val="white"/>
        </w:rPr>
        <w:t xml:space="preserve">проект рішення </w:t>
      </w:r>
      <w:r>
        <w:rPr>
          <w:rFonts w:eastAsia="SimSun" w:cs="Times New Roman" w:ascii="Times New Roman" w:hAnsi="Times New Roman"/>
          <w:b w:val="false"/>
          <w:bCs w:val="false"/>
          <w:i w:val="false"/>
          <w:iCs w:val="false"/>
          <w:color w:val="000000"/>
          <w:sz w:val="28"/>
          <w:szCs w:val="28"/>
          <w:highlight w:val="white"/>
        </w:rPr>
        <w:t>«</w:t>
      </w:r>
      <w:r>
        <w:rPr>
          <w:rFonts w:cs="Roboto Condensed;Arial" w:ascii="Times New Roman" w:hAnsi="Times New Roman"/>
          <w:b w:val="false"/>
          <w:bCs w:val="false"/>
          <w:i w:val="false"/>
          <w:iCs w:val="false"/>
          <w:color w:val="000000"/>
          <w:sz w:val="28"/>
          <w:szCs w:val="28"/>
          <w:highlight w:val="white"/>
        </w:rPr>
        <w:t>Про надання дозволу на знесення та списання будівель, які належать до комунальної власності територіальної громади міста Києва</w:t>
      </w:r>
      <w:r>
        <w:rPr>
          <w:rFonts w:eastAsia="SimSun" w:cs="Roboto Condensed;Arial" w:ascii="Times New Roman" w:hAnsi="Times New Roman"/>
          <w:b w:val="false"/>
          <w:bCs w:val="false"/>
          <w:i w:val="false"/>
          <w:iCs w:val="false"/>
          <w:color w:val="000000"/>
          <w:sz w:val="28"/>
          <w:szCs w:val="28"/>
          <w:highlight w:val="white"/>
        </w:rPr>
        <w:t>»</w:t>
      </w:r>
      <w:r>
        <w:rPr>
          <w:rFonts w:cs="Roboto Condensed;Arial" w:ascii="Times New Roman" w:hAnsi="Times New Roman"/>
          <w:b w:val="false"/>
          <w:bCs w:val="false"/>
          <w:i w:val="false"/>
          <w:iCs w:val="false"/>
          <w:color w:val="000000"/>
          <w:sz w:val="28"/>
          <w:szCs w:val="28"/>
          <w:highlight w:val="white"/>
        </w:rPr>
        <w:t xml:space="preserve"> (від 11.04.16 № 08/231- 1690/ПР).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pPr>
      <w:r>
        <w:rPr>
          <w:rFonts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cs="Times New Roman"/>
          <w:b/>
          <w:b/>
          <w:bCs/>
          <w:i w:val="false"/>
          <w:i w:val="false"/>
          <w:iCs w:val="false"/>
          <w:color w:val="000000"/>
          <w:sz w:val="28"/>
          <w:szCs w:val="28"/>
          <w:highlight w:val="white"/>
        </w:rPr>
      </w:pPr>
      <w:r>
        <w:rPr>
          <w:rFonts w:cs="Times New Roman" w:ascii="Times New Roman" w:hAnsi="Times New Roman"/>
          <w:b/>
          <w:bCs/>
          <w:i w:val="false"/>
          <w:iCs w:val="false"/>
          <w:color w:val="000000"/>
          <w:sz w:val="28"/>
          <w:szCs w:val="28"/>
          <w:highlight w:val="white"/>
        </w:rPr>
        <w:t>10. Про проект рішення «Про затвердження Тимчасового порядку залучення, розрахунку розмірів і використання коштів пайової участі замовників у створенні і розвитку соціальної та інженерно-транспортної інфраструктури м. Києва” (від 31.03.16 № 08/231-1588/ПР) (лист від 26.04.16 № 08/279/08/005-212).</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Виступила:</w:t>
      </w:r>
      <w:r>
        <w:rPr>
          <w:rFonts w:cs="Times New Roman" w:ascii="Times New Roman" w:hAnsi="Times New Roman"/>
          <w:b w:val="false"/>
          <w:bCs w:val="false"/>
          <w:i w:val="false"/>
          <w:iCs w:val="false"/>
          <w:color w:val="000000"/>
          <w:sz w:val="28"/>
          <w:szCs w:val="28"/>
          <w:highlight w:val="whit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О.Балицька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депутат Київської міської ради з пропозицією, яка викладена у листі від 26.04.16 № 08/279/08/005-212 щодо відтермінування розгляду проекту рішення “Про затвердження Тимчасового порядку залучення, розрахунку розмірів і використання коштів пайової участі замовників у створенні і розвитку соціальної та інженерно-транспортної інфраструктури                      м. Києва” (від 31.03.16 № 08/231-1588/ПР).</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rFonts w:ascii="Times New Roman" w:hAnsi="Times New Roman" w:eastAsia="Liberation Serif;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Відтермінувати розгляд проекту рішення “Про затвердження Тимчасового порядку залучення, розрахунку розмірів і використання коштів пайової участі замовників у створенні і розвитку соціальної та інженерно-транспортної інфраструктури м. Києва” (від 31.03.16 № 08/231-1588/ПР) у зв'язку з заявою суб'єкта подання — депутата Київської міської ради О.Балицької.</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val="false"/>
          <w:i/>
          <w:i/>
          <w:iCs w:val="false"/>
          <w:color w:val="000000"/>
          <w:sz w:val="28"/>
          <w:szCs w:val="28"/>
          <w:highlight w:val="white"/>
          <w:lang w:val="uk-UA"/>
        </w:rPr>
      </w:pPr>
      <w:r>
        <w:rPr>
          <w:rFonts w:eastAsia="Liberation Serif;Times New Roman"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Times New Roman"/>
          <w:b w:val="false"/>
          <w:b w:val="false"/>
          <w:bCs w:val="false"/>
          <w:i/>
          <w:i/>
          <w:iCs/>
          <w:color w:val="000000"/>
          <w:highlight w:val="white"/>
        </w:rPr>
      </w:pPr>
      <w:r>
        <w:rPr>
          <w:rFonts w:eastAsia="Liberation Serif;Times New Roman"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eastAsia="Liberation Serif;Times New Roman" w:cs="Times New Roman"/>
          <w:b w:val="false"/>
          <w:b w:val="false"/>
          <w:bCs w:val="false"/>
          <w:i/>
          <w:i/>
          <w:iCs/>
          <w:color w:val="000000"/>
          <w:highlight w:val="white"/>
        </w:rPr>
      </w:pPr>
      <w:r>
        <w:rPr>
          <w:rFonts w:eastAsia="Liberation Serif;Times New Roman"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b/>
          <w:b/>
          <w:bCs/>
        </w:rPr>
      </w:pPr>
      <w:r>
        <w:rPr>
          <w:rFonts w:eastAsia="Liberation Serif;Times New Roman" w:cs="Times New Roman" w:ascii="Times New Roman" w:hAnsi="Times New Roman"/>
          <w:b/>
          <w:bCs/>
          <w:i w:val="false"/>
          <w:iCs w:val="false"/>
          <w:color w:val="000000"/>
          <w:sz w:val="28"/>
          <w:szCs w:val="28"/>
          <w:highlight w:val="white"/>
        </w:rPr>
        <w:t>11. Про проект рішення «Про внесення змін до Програми економічного і соціального розвитку м. Києва на 2016 рік, затвердженої рішенням Київської міської ради від 22 грудня 2015 року № 60/60» (від 19.04.16 № 08/231-1844/ПР).</w:t>
      </w:r>
    </w:p>
    <w:p>
      <w:pPr>
        <w:pStyle w:val="Normal"/>
        <w:tabs>
          <w:tab w:val="left" w:pos="540" w:leader="none"/>
          <w:tab w:val="left" w:pos="1320" w:leader="none"/>
        </w:tabs>
        <w:snapToGrid w:val="false"/>
        <w:ind w:left="0" w:right="0" w:hanging="0"/>
        <w:jc w:val="both"/>
        <w:rPr>
          <w:b/>
          <w:b/>
          <w:bCs/>
        </w:rPr>
      </w:pPr>
      <w:r>
        <w:rPr>
          <w:rFonts w:eastAsia="SimSun" w:cs="Times New Roman" w:ascii="Times New Roman" w:hAnsi="Times New Roman"/>
          <w:b/>
          <w:bCs/>
          <w:i w:val="false"/>
          <w:iCs w:val="false"/>
          <w:color w:val="000000"/>
          <w:sz w:val="28"/>
          <w:szCs w:val="28"/>
          <w:highlight w:val="white"/>
          <w:lang w:val="uk-UA"/>
        </w:rPr>
        <w:t>Виступив:</w:t>
      </w:r>
      <w:r>
        <w:rPr>
          <w:rFonts w:eastAsia="SimSun" w:cs="Times New Roman" w:ascii="Times New Roman" w:hAnsi="Times New Roman"/>
          <w:b w:val="false"/>
          <w:bCs w:val="false"/>
          <w:i w:val="false"/>
          <w:iCs w:val="false"/>
          <w:color w:val="000000"/>
          <w:sz w:val="28"/>
          <w:szCs w:val="28"/>
          <w:highlight w:val="white"/>
          <w:lang w:val="uk-UA"/>
        </w:rPr>
        <w:t xml:space="preserve"> </w:t>
      </w:r>
      <w:r>
        <w:rPr>
          <w:rFonts w:eastAsia="SimSun" w:cs="Times New Roman" w:ascii="Times New Roman" w:hAnsi="Times New Roman"/>
          <w:b w:val="false"/>
          <w:bCs w:val="false"/>
          <w:i w:val="false"/>
          <w:iCs w:val="false"/>
          <w:color w:val="000000"/>
          <w:sz w:val="28"/>
          <w:szCs w:val="28"/>
          <w:highlight w:val="white"/>
          <w:u w:val="single"/>
          <w:lang w:val="uk-UA"/>
        </w:rPr>
        <w:t>А.Странніков</w:t>
      </w:r>
      <w:r>
        <w:rPr>
          <w:rFonts w:eastAsia="SimSun" w:cs="Times New Roman" w:ascii="Times New Roman" w:hAnsi="Times New Roman"/>
          <w:b w:val="false"/>
          <w:bCs w:val="false"/>
          <w:i w:val="false"/>
          <w:iCs w:val="false"/>
          <w:color w:val="000000"/>
          <w:sz w:val="28"/>
          <w:szCs w:val="28"/>
          <w:highlight w:val="white"/>
          <w:u w:val="none"/>
          <w:lang w:val="uk-UA"/>
        </w:rPr>
        <w:t xml:space="preserve"> з інформацією що на розгляд постійної комісії Київської міської ради з питань бюджету та соціально-економічного розвитку надійшло протокольне доручення № 2 пленарного засідання сесії Київської міської ради від 25.04.2016 щодо проекту рішення «Про внесення змін до Програми економічного і соціального розвитку м. Києва на 2016 рік, затвердженої рішенням Київської міської ради від 22 грудня 2015 року               № 60/60».</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Слухали:</w:t>
      </w:r>
      <w:r>
        <w:rPr>
          <w:rFonts w:cs="Times New Roman" w:ascii="Times New Roman" w:hAnsi="Times New Roman"/>
          <w:b w:val="false"/>
          <w:bCs w:val="false"/>
          <w:i w:val="false"/>
          <w:iCs w:val="false"/>
          <w:color w:val="000000"/>
          <w:sz w:val="28"/>
          <w:szCs w:val="28"/>
          <w:highlight w:val="white"/>
          <w:lang w:val="uk-UA"/>
        </w:rPr>
        <w:t xml:space="preserve"> Інформацію </w:t>
      </w:r>
      <w:r>
        <w:rPr>
          <w:rFonts w:cs="Times New Roman" w:ascii="Times New Roman" w:hAnsi="Times New Roman"/>
          <w:b w:val="false"/>
          <w:bCs w:val="false"/>
          <w:i w:val="false"/>
          <w:iCs w:val="false"/>
          <w:color w:val="000000"/>
          <w:sz w:val="28"/>
          <w:szCs w:val="28"/>
          <w:highlight w:val="white"/>
          <w:u w:val="single"/>
          <w:lang w:val="uk-UA"/>
        </w:rPr>
        <w:t>Т.Меліхової</w:t>
      </w:r>
      <w:r>
        <w:rPr>
          <w:rFonts w:cs="Times New Roman" w:ascii="Times New Roman" w:hAnsi="Times New Roman"/>
          <w:b w:val="false"/>
          <w:bCs w:val="false"/>
          <w:i w:val="false"/>
          <w:iCs w:val="false"/>
          <w:color w:val="000000"/>
          <w:sz w:val="28"/>
          <w:szCs w:val="28"/>
          <w:highlight w:val="white"/>
          <w:lang w:val="uk-UA"/>
        </w:rPr>
        <w:t xml:space="preserve"> — депутата Київської міської ради щодо проекту рішення «Про внесення змін до Програми економічного і соціального розвитку м. Києва на 2016 рік, затвердженої рішенням Київської міської ради від 22 грудня 2015 року № 60/60».</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highlight w:val="white"/>
          <w:lang w:val="uk-UA"/>
        </w:rPr>
        <w:tab/>
        <w:t>Доповідач поінформувала, що відповідним проектом рішення передбачається внести зміни у додаток 4 Програми економічного і соціального розвитку м. Києва на 2016 рік, затвердженої рішенням Київської міської ради від 22 грудня 2015 року № 60/60, а саме:</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highlight w:val="white"/>
          <w:lang w:val="uk-UA"/>
        </w:rPr>
        <w:tab/>
        <w:t xml:space="preserve">- виключити пункт 132 </w:t>
      </w:r>
      <w:r>
        <w:rPr>
          <w:rFonts w:eastAsia="SimSun" w:cs="Times New Roman" w:ascii="Times New Roman" w:hAnsi="Times New Roman"/>
          <w:b w:val="false"/>
          <w:bCs w:val="false"/>
          <w:i w:val="false"/>
          <w:iCs w:val="false"/>
          <w:color w:val="000000"/>
          <w:sz w:val="28"/>
          <w:szCs w:val="28"/>
          <w:highlight w:val="white"/>
          <w:lang w:val="uk-UA"/>
        </w:rPr>
        <w:t>«Реконструкція Михайлівської площі з будівництвом підземного паркінгу».</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В.Яловий</w:t>
      </w:r>
      <w:r>
        <w:rPr>
          <w:rFonts w:cs="Times New Roman" w:ascii="Times New Roman" w:hAnsi="Times New Roman"/>
          <w:b w:val="false"/>
          <w:bCs w:val="false"/>
          <w:i w:val="false"/>
          <w:iCs w:val="false"/>
          <w:color w:val="000000"/>
          <w:sz w:val="28"/>
          <w:szCs w:val="28"/>
          <w:highlight w:val="white"/>
          <w:lang w:val="uk-UA"/>
        </w:rPr>
        <w:t xml:space="preserve"> із пропозицією направити кошти, передбачені пункту 132 додатку 4 Програми економічного і соціального розвитку м. Києва на 2016 рік  на фінансування архітектурного дослідження Михайлівської площі.</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В.Репік</w:t>
      </w:r>
      <w:r>
        <w:rPr>
          <w:rFonts w:cs="Times New Roman" w:ascii="Times New Roman" w:hAnsi="Times New Roman"/>
          <w:b w:val="false"/>
          <w:bCs w:val="false"/>
          <w:i w:val="false"/>
          <w:iCs w:val="false"/>
          <w:color w:val="000000"/>
          <w:sz w:val="28"/>
          <w:szCs w:val="28"/>
          <w:highlight w:val="white"/>
          <w:u w:val="none"/>
          <w:lang w:val="uk-UA"/>
        </w:rPr>
        <w:t xml:space="preserve"> з пропозицією здійснити перерозподіл коштів у межах головного розпорядника бюджетних коштів — Департаменту будівництва та житлового забезпечення.</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u w:val="none"/>
          <w:lang w:val="uk-UA"/>
        </w:rPr>
        <w:t xml:space="preserve">Виступив: </w:t>
      </w:r>
      <w:r>
        <w:rPr>
          <w:rFonts w:cs="Times New Roman" w:ascii="Times New Roman" w:hAnsi="Times New Roman"/>
          <w:b w:val="false"/>
          <w:bCs w:val="false"/>
          <w:i w:val="false"/>
          <w:iCs w:val="false"/>
          <w:color w:val="000000"/>
          <w:sz w:val="28"/>
          <w:szCs w:val="28"/>
          <w:highlight w:val="white"/>
          <w:u w:val="single"/>
          <w:lang w:val="uk-UA"/>
        </w:rPr>
        <w:t>В.Павлик</w:t>
      </w:r>
      <w:r>
        <w:rPr>
          <w:rFonts w:cs="Times New Roman" w:ascii="Times New Roman" w:hAnsi="Times New Roman"/>
          <w:b w:val="false"/>
          <w:bCs w:val="false"/>
          <w:i w:val="false"/>
          <w:iCs w:val="false"/>
          <w:color w:val="000000"/>
          <w:sz w:val="28"/>
          <w:szCs w:val="28"/>
          <w:highlight w:val="white"/>
          <w:u w:val="none"/>
          <w:lang w:val="uk-UA"/>
        </w:rPr>
        <w:t xml:space="preserve"> з пропозицією щодо єдиного підходу у внесенні змін при розгляді проектів рішень  </w:t>
      </w:r>
      <w:r>
        <w:rPr>
          <w:rFonts w:eastAsia="SimSun" w:cs="Times New Roman" w:ascii="Times New Roman" w:hAnsi="Times New Roman"/>
          <w:b w:val="false"/>
          <w:bCs w:val="false"/>
          <w:i w:val="false"/>
          <w:iCs w:val="false"/>
          <w:color w:val="000000"/>
          <w:sz w:val="28"/>
          <w:szCs w:val="28"/>
          <w:highlight w:val="white"/>
          <w:u w:val="none"/>
          <w:lang w:val="uk-UA"/>
        </w:rPr>
        <w:t>від 22.12.2015 № 61/61 «Про бюджет м. Києва на 2016 рік» та від 22.12.2015 № 60/60 «Про Програму економічного і соціального розвитку м. Києва на 2016 рік» відповідно до вимог бюджетного кодексу України.</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bCs/>
          <w:color w:val="000000"/>
          <w:sz w:val="28"/>
          <w:szCs w:val="28"/>
        </w:rPr>
        <w:t>1.</w:t>
      </w:r>
      <w:r>
        <w:rPr>
          <w:rFonts w:cs="Times New Roman" w:ascii="Times New Roman" w:hAnsi="Times New Roman"/>
          <w:b w:val="false"/>
          <w:bCs w:val="false"/>
          <w:color w:val="000000"/>
          <w:sz w:val="28"/>
          <w:szCs w:val="28"/>
        </w:rPr>
        <w:t xml:space="preserve"> Підтримати вилучення</w:t>
      </w:r>
      <w:r>
        <w:rPr>
          <w:rFonts w:cs="Times New Roman" w:ascii="Times New Roman" w:hAnsi="Times New Roman"/>
          <w:b w:val="false"/>
          <w:bCs w:val="false"/>
          <w:i w:val="false"/>
          <w:iCs w:val="false"/>
          <w:color w:val="000000"/>
          <w:sz w:val="28"/>
          <w:szCs w:val="28"/>
          <w:highlight w:val="white"/>
          <w:lang w:val="uk-UA"/>
        </w:rPr>
        <w:t xml:space="preserve"> пункту 132 </w:t>
      </w:r>
      <w:r>
        <w:rPr>
          <w:rFonts w:eastAsia="SimSun" w:cs="Times New Roman" w:ascii="Times New Roman" w:hAnsi="Times New Roman"/>
          <w:b w:val="false"/>
          <w:bCs w:val="false"/>
          <w:i w:val="false"/>
          <w:iCs w:val="false"/>
          <w:color w:val="000000"/>
          <w:sz w:val="28"/>
          <w:szCs w:val="28"/>
          <w:highlight w:val="white"/>
          <w:lang w:val="uk-UA"/>
        </w:rPr>
        <w:t>«Реконструкція Михайлівської площі з будівництвом підземного паркінгу» з додатку 4  Програми економічного і соціального розвитку м. Києва на 2016 рік, затвердженої рішенням Київської міської ради від 22 грудня 2015 року № 60/60.</w:t>
      </w:r>
    </w:p>
    <w:p>
      <w:pPr>
        <w:pStyle w:val="Normal"/>
        <w:tabs>
          <w:tab w:val="left" w:pos="540" w:leader="none"/>
          <w:tab w:val="left" w:pos="1320" w:leader="none"/>
        </w:tabs>
        <w:jc w:val="both"/>
        <w:rPr>
          <w:b w:val="false"/>
          <w:b w:val="false"/>
          <w:bCs w:val="false"/>
        </w:rPr>
      </w:pPr>
      <w:r>
        <w:rPr>
          <w:rFonts w:cs="Times New Roman" w:ascii="Times New Roman" w:hAnsi="Times New Roman"/>
          <w:b/>
          <w:bCs/>
          <w:color w:val="000000"/>
          <w:sz w:val="28"/>
          <w:szCs w:val="28"/>
        </w:rPr>
        <w:t>2.</w:t>
      </w:r>
      <w:r>
        <w:rPr>
          <w:rFonts w:cs="Times New Roman" w:ascii="Times New Roman" w:hAnsi="Times New Roman"/>
          <w:b w:val="false"/>
          <w:bCs w:val="false"/>
          <w:color w:val="000000"/>
          <w:sz w:val="28"/>
          <w:szCs w:val="28"/>
        </w:rPr>
        <w:t xml:space="preserve"> 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опрацювати пропозицію щодо вилучення</w:t>
      </w:r>
      <w:r>
        <w:rPr>
          <w:rFonts w:cs="Times New Roman" w:ascii="Times New Roman" w:hAnsi="Times New Roman"/>
          <w:b w:val="false"/>
          <w:bCs w:val="false"/>
          <w:i w:val="false"/>
          <w:iCs w:val="false"/>
          <w:color w:val="000000"/>
          <w:sz w:val="28"/>
          <w:szCs w:val="28"/>
          <w:highlight w:val="white"/>
          <w:lang w:val="uk-UA"/>
        </w:rPr>
        <w:t xml:space="preserve"> пункту 132 </w:t>
      </w:r>
      <w:r>
        <w:rPr>
          <w:rFonts w:eastAsia="SimSun" w:cs="Times New Roman" w:ascii="Times New Roman" w:hAnsi="Times New Roman"/>
          <w:b w:val="false"/>
          <w:bCs w:val="false"/>
          <w:i w:val="false"/>
          <w:iCs w:val="false"/>
          <w:color w:val="000000"/>
          <w:sz w:val="28"/>
          <w:szCs w:val="28"/>
          <w:highlight w:val="white"/>
          <w:lang w:val="uk-UA"/>
        </w:rPr>
        <w:t>«Реконструкція Михайлівської площі з будівництвом підземного паркінгу» з додатку 4  Програми економічного і соціального розвитку м. Києва на 2016 рік, затвердженої рішенням Київської міської ради від 22 грудня 2015 року № 60/60.</w:t>
      </w:r>
    </w:p>
    <w:p>
      <w:pPr>
        <w:pStyle w:val="Normal"/>
        <w:tabs>
          <w:tab w:val="left" w:pos="540" w:leader="none"/>
          <w:tab w:val="left" w:pos="1320" w:leader="none"/>
        </w:tabs>
        <w:jc w:val="both"/>
        <w:rPr/>
      </w:pPr>
      <w:r>
        <w:rPr>
          <w:rFonts w:cs="Times New Roman" w:ascii="Times New Roman" w:hAnsi="Times New Roman"/>
          <w:b/>
          <w:bCs/>
          <w:color w:val="000000"/>
          <w:sz w:val="28"/>
          <w:szCs w:val="28"/>
        </w:rPr>
        <w:t>3.</w:t>
      </w:r>
      <w:r>
        <w:rPr>
          <w:rFonts w:cs="Times New Roman" w:ascii="Times New Roman" w:hAnsi="Times New Roman"/>
          <w:b w:val="false"/>
          <w:bCs w:val="false"/>
          <w:color w:val="000000"/>
          <w:sz w:val="28"/>
          <w:szCs w:val="28"/>
        </w:rPr>
        <w:t xml:space="preserve"> Доручити Департаменту фінансів</w:t>
      </w:r>
      <w:r>
        <w:rPr>
          <w:rFonts w:cs="Times New Roman" w:ascii="Times New Roman" w:hAnsi="Times New Roman"/>
          <w:b/>
          <w:color w:val="000000"/>
          <w:sz w:val="28"/>
          <w:szCs w:val="28"/>
        </w:rPr>
        <w:t xml:space="preserve"> </w:t>
      </w:r>
      <w:r>
        <w:rPr>
          <w:rFonts w:cs="Times New Roman" w:ascii="Times New Roman" w:hAnsi="Times New Roman"/>
          <w:b w:val="false"/>
          <w:bCs w:val="false"/>
          <w:color w:val="000000"/>
          <w:sz w:val="28"/>
          <w:szCs w:val="28"/>
        </w:rPr>
        <w:t xml:space="preserve">та Департаменту економіки та інвестицій виконавчого органу Київської міської ради (Київської міської державної адміністрації) невідкладно підготувати проекти рішень Київської міської ради </w:t>
      </w:r>
      <w:r>
        <w:rPr>
          <w:rFonts w:eastAsia="SimSun" w:cs="Times New Roman" w:ascii="Times New Roman" w:hAnsi="Times New Roman"/>
          <w:b w:val="false"/>
          <w:bCs w:val="false"/>
          <w:color w:val="000000"/>
          <w:sz w:val="28"/>
          <w:szCs w:val="28"/>
        </w:rPr>
        <w:t xml:space="preserve">«Про внесення змін до рішення Київської міської ради від 22.12.2016 № 61/61 «Про бюджет м. Києва на 2016 рік» та «Про внесення змін до рішення Київської міської ради від 22.12.2016 № 60/60 «Про </w:t>
      </w:r>
      <w:r>
        <w:rPr>
          <w:rFonts w:eastAsia="SimSun" w:cs="Times New Roman" w:ascii="Times New Roman" w:hAnsi="Times New Roman"/>
          <w:b w:val="false"/>
          <w:bCs w:val="false"/>
          <w:i w:val="false"/>
          <w:iCs w:val="false"/>
          <w:color w:val="000000"/>
          <w:sz w:val="28"/>
          <w:szCs w:val="28"/>
          <w:highlight w:val="white"/>
          <w:u w:val="none"/>
          <w:lang w:val="uk-UA"/>
        </w:rPr>
        <w:t xml:space="preserve">Програму </w:t>
      </w:r>
      <w:r>
        <w:rPr>
          <w:rFonts w:eastAsia="SimSun" w:cs="Times New Roman" w:ascii="Times New Roman" w:hAnsi="Times New Roman"/>
          <w:b w:val="false"/>
          <w:bCs w:val="false"/>
          <w:i w:val="false"/>
          <w:iCs w:val="false"/>
          <w:color w:val="000000"/>
          <w:sz w:val="28"/>
          <w:szCs w:val="28"/>
          <w:u w:val="none"/>
          <w:lang w:val="uk-UA"/>
        </w:rPr>
        <w:t>економічного і соціального розвитку м. Києва на 2016 рік</w:t>
      </w:r>
      <w:r>
        <w:rPr>
          <w:rFonts w:eastAsia="SimSun" w:cs="Times New Roman" w:ascii="Times New Roman" w:hAnsi="Times New Roman"/>
          <w:b w:val="false"/>
          <w:bCs w:val="false"/>
          <w:color w:val="000000"/>
          <w:sz w:val="28"/>
          <w:szCs w:val="28"/>
        </w:rPr>
        <w:t>».</w:t>
      </w:r>
    </w:p>
    <w:p>
      <w:pPr>
        <w:pStyle w:val="Normal"/>
        <w:tabs>
          <w:tab w:val="left" w:pos="540" w:leader="none"/>
          <w:tab w:val="left" w:pos="1320" w:leader="none"/>
        </w:tabs>
        <w:jc w:val="both"/>
        <w:rPr>
          <w:rFonts w:ascii="Times New Roman" w:hAnsi="Times New Roman"/>
          <w:highlight w:val="yellow"/>
        </w:rPr>
      </w:pPr>
      <w:r>
        <w:rPr>
          <w:rFonts w:eastAsia="SimSun" w:cs="Times New Roman" w:ascii="Times New Roman" w:hAnsi="Times New Roman"/>
          <w:b/>
          <w:bCs/>
          <w:color w:val="000000"/>
          <w:sz w:val="28"/>
          <w:szCs w:val="28"/>
        </w:rPr>
        <w:t>4.</w:t>
      </w:r>
      <w:r>
        <w:rPr>
          <w:rFonts w:eastAsia="SimSun" w:cs="Times New Roman" w:ascii="Times New Roman" w:hAnsi="Times New Roman"/>
          <w:b w:val="false"/>
          <w:bCs w:val="false"/>
          <w:color w:val="000000"/>
          <w:sz w:val="28"/>
          <w:szCs w:val="28"/>
        </w:rPr>
        <w:t xml:space="preserve"> Доручити Департаменту економіки та інвестицій виконавчого органу Київської міської ради (Київської міської державної  адміністрації) опрацювати питання щодо внесення  редакційної правки до додатку 4 Програми економічного і соціального розвитку м. Києва на 2016 рік, затвердженої рішенням Київської міської ради від 22 грудня 2015 року № 60/60 в частині визначення замовника виконання робіт по об'єктах водопровідно-каналізаційного господарства, а саме: ПАТ </w:t>
      </w:r>
      <w:bookmarkStart w:id="3" w:name="__DdeLink__8829_1713337822"/>
      <w:r>
        <w:rPr>
          <w:rFonts w:eastAsia="SimSun" w:cs="Times New Roman" w:ascii="Times New Roman" w:hAnsi="Times New Roman"/>
          <w:b w:val="false"/>
          <w:bCs w:val="false"/>
          <w:color w:val="000000"/>
          <w:sz w:val="28"/>
          <w:szCs w:val="28"/>
        </w:rPr>
        <w:t>«АК «Київводоканал»</w:t>
      </w:r>
      <w:bookmarkEnd w:id="3"/>
      <w:r>
        <w:rPr>
          <w:rFonts w:eastAsia="SimSun" w:cs="Times New Roman" w:ascii="Times New Roman" w:hAnsi="Times New Roman"/>
          <w:b w:val="false"/>
          <w:bCs w:val="false"/>
          <w:color w:val="000000"/>
          <w:sz w:val="28"/>
          <w:szCs w:val="28"/>
        </w:rPr>
        <w:t xml:space="preserve"> або УКБ ПАТ «АК «Київводоканал».</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13,</w:t>
        <w:tab/>
        <w:t xml:space="preserve">              Проти – 0,</w:t>
        <w:tab/>
        <w:tab/>
        <w:t>Утримались – 2,</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val="false"/>
          <w:i/>
          <w:i/>
          <w:iCs w:val="false"/>
          <w:color w:val="000000"/>
          <w:sz w:val="28"/>
          <w:szCs w:val="28"/>
          <w:highlight w:val="white"/>
          <w:lang w:val="uk-UA"/>
        </w:rPr>
      </w:pPr>
      <w:r>
        <w:rPr>
          <w:rFonts w:eastAsia="Liberation Serif;Times New Roman" w:cs="Times New Roman" w:ascii="Times New Roman" w:hAnsi="Times New Roman"/>
          <w:b/>
          <w:bCs w:val="false"/>
          <w:i/>
          <w:iCs w:val="false"/>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Times New Roman"/>
          <w:b w:val="false"/>
          <w:b w:val="false"/>
          <w:bCs w:val="false"/>
          <w:i/>
          <w:i/>
          <w:iCs/>
          <w:color w:val="000000"/>
          <w:highlight w:val="white"/>
        </w:rPr>
      </w:pPr>
      <w:r>
        <w:rPr>
          <w:rFonts w:eastAsia="Liberation Serif;Times New Roman"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eastAsia="Liberation Serif;Times New Roman" w:cs="Times New Roman"/>
          <w:b w:val="false"/>
          <w:b w:val="false"/>
          <w:bCs w:val="false"/>
          <w:i/>
          <w:i/>
          <w:iCs/>
          <w:color w:val="000000"/>
          <w:highlight w:val="white"/>
        </w:rPr>
      </w:pPr>
      <w:r>
        <w:rPr>
          <w:rFonts w:eastAsia="Liberation Serif;Times New Roman" w:cs="Times New Roman"/>
          <w:b w:val="false"/>
          <w:bCs w:val="false"/>
          <w:i/>
          <w:iCs/>
          <w:color w:val="000000"/>
          <w:highlight w:val="white"/>
        </w:rPr>
      </w:r>
    </w:p>
    <w:p>
      <w:pPr>
        <w:pStyle w:val="Normal"/>
        <w:snapToGrid w:val="false"/>
        <w:jc w:val="both"/>
        <w:rPr/>
      </w:pPr>
      <w:r>
        <w:rPr>
          <w:rFonts w:cs="Times New Roman" w:ascii="Times New Roman" w:hAnsi="Times New Roman"/>
          <w:b/>
          <w:bCs/>
          <w:color w:val="000000"/>
          <w:sz w:val="28"/>
          <w:szCs w:val="28"/>
        </w:rPr>
        <w:t xml:space="preserve">12. Про проект рішення </w:t>
      </w:r>
      <w:r>
        <w:rPr>
          <w:rFonts w:eastAsia="SimSun" w:cs="Times New Roman" w:ascii="Times New Roman" w:hAnsi="Times New Roman"/>
          <w:b/>
          <w:bCs/>
          <w:color w:val="000000"/>
          <w:sz w:val="28"/>
          <w:szCs w:val="28"/>
        </w:rPr>
        <w:t>«</w:t>
      </w:r>
      <w:r>
        <w:rPr>
          <w:rFonts w:cs="Roboto Condensed;Arial" w:ascii="Times New Roman" w:hAnsi="Times New Roman"/>
          <w:b/>
          <w:bCs/>
          <w:color w:val="000000"/>
          <w:sz w:val="28"/>
          <w:szCs w:val="28"/>
        </w:rPr>
        <w:t xml:space="preserve">Про утворення комунального підприємства виконавчого органу Київської міської ради (Київської міської державної адміністрації) </w:t>
      </w:r>
      <w:r>
        <w:rPr>
          <w:rFonts w:eastAsia="SimSun" w:cs="Roboto Condensed;Arial" w:ascii="Times New Roman" w:hAnsi="Times New Roman"/>
          <w:b/>
          <w:bCs/>
          <w:color w:val="000000"/>
          <w:sz w:val="28"/>
          <w:szCs w:val="28"/>
        </w:rPr>
        <w:t>«</w:t>
      </w:r>
      <w:r>
        <w:rPr>
          <w:rFonts w:cs="Roboto Condensed;Arial" w:ascii="Times New Roman" w:hAnsi="Times New Roman"/>
          <w:b/>
          <w:bCs/>
          <w:color w:val="000000"/>
          <w:sz w:val="28"/>
          <w:szCs w:val="28"/>
        </w:rPr>
        <w:t>Муніципальна охорона</w:t>
      </w:r>
      <w:r>
        <w:rPr>
          <w:rFonts w:eastAsia="SimSun" w:cs="Roboto Condensed;Arial" w:ascii="Times New Roman" w:hAnsi="Times New Roman"/>
          <w:b/>
          <w:bCs/>
          <w:color w:val="000000"/>
          <w:sz w:val="28"/>
          <w:szCs w:val="28"/>
        </w:rPr>
        <w:t>»</w:t>
      </w:r>
      <w:r>
        <w:rPr>
          <w:rFonts w:cs="Times New Roman" w:ascii="Times New Roman" w:hAnsi="Times New Roman"/>
          <w:b/>
          <w:bCs/>
          <w:color w:val="000000"/>
          <w:sz w:val="28"/>
          <w:szCs w:val="28"/>
        </w:rPr>
        <w:t xml:space="preserve"> (від 13.04.16  № 08/231-1790/ПР)</w:t>
      </w:r>
      <w:r>
        <w:rPr>
          <w:rFonts w:cs="Times New Roman" w:ascii="Times New Roman" w:hAnsi="Times New Roman"/>
          <w:b/>
          <w:bCs/>
          <w:i/>
          <w:iCs/>
          <w:color w:val="000000"/>
          <w:sz w:val="28"/>
          <w:szCs w:val="28"/>
        </w:rPr>
        <w:t>.</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rPr>
        <w:t xml:space="preserve">Перенести розгляд проекту рішення «Про утворення комунального підприємства виконавчого органу Київської міської ради (Київської міської державної адміністрації) «Муніципальна охорона» (від 13.04.16  № 08/231-1790/ПР) на одне з наступних засідань постійної комісії Київської міської ради з питань бюджету та соціально-економічного розвитку у зв'язку з відсутністю доповідача.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12,</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5.</w:t>
      </w:r>
    </w:p>
    <w:p>
      <w:pPr>
        <w:pStyle w:val="Normal"/>
        <w:tabs>
          <w:tab w:val="left" w:pos="540" w:leader="none"/>
          <w:tab w:val="left" w:pos="1320" w:leader="none"/>
        </w:tabs>
        <w:snapToGrid w:val="false"/>
        <w:jc w:val="both"/>
        <w:rPr>
          <w:rFonts w:ascii="Times New Roman" w:hAnsi="Times New Roman" w:cs="Times New Roman"/>
          <w:b/>
          <w:b/>
          <w:bCs w:val="false"/>
          <w:i/>
          <w:i/>
          <w:iCs w:val="false"/>
          <w:color w:val="000000"/>
          <w:sz w:val="28"/>
          <w:szCs w:val="28"/>
          <w:lang w:val="uk-UA"/>
        </w:rPr>
      </w:pPr>
      <w:r>
        <w:rPr>
          <w:rFonts w:cs="Times New Roman" w:ascii="Times New Roman" w:hAnsi="Times New Roman"/>
          <w:b/>
          <w:bCs w:val="false"/>
          <w:i/>
          <w:iCs w:val="false"/>
          <w:color w:val="000000"/>
          <w:sz w:val="28"/>
          <w:szCs w:val="28"/>
          <w:lang w:val="uk-UA"/>
        </w:rPr>
        <w:t>Рішення прийнято.</w:t>
      </w:r>
    </w:p>
    <w:p>
      <w:pPr>
        <w:pStyle w:val="Normal"/>
        <w:snapToGrid w:val="false"/>
        <w:jc w:val="both"/>
        <w:rPr>
          <w:rFonts w:cs="Times New Roman"/>
        </w:rPr>
      </w:pPr>
      <w:r>
        <w:rPr>
          <w:rFonts w:cs="Times New Roman"/>
        </w:rPr>
      </w:r>
    </w:p>
    <w:p>
      <w:pPr>
        <w:pStyle w:val="Normal"/>
        <w:snapToGrid w:val="false"/>
        <w:jc w:val="both"/>
        <w:rPr>
          <w:rFonts w:cs="Times New Roman"/>
        </w:rPr>
      </w:pPr>
      <w:r>
        <w:rPr>
          <w:rFonts w:cs="Times New Roman"/>
        </w:rPr>
      </w:r>
    </w:p>
    <w:p>
      <w:pPr>
        <w:pStyle w:val="Normal"/>
        <w:snapToGrid w:val="false"/>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rPr>
        <w:t>13. Про проект рішення “Про надання статусу скверу земельній ділянці, що розташована на вул. Миколи Закревського між будинками 33, 35 та 37 у Деснянському районі м. Києва” (від 31.03.16 № 08/231-1567/ПР).</w:t>
      </w:r>
    </w:p>
    <w:p>
      <w:pPr>
        <w:pStyle w:val="Normal"/>
        <w:tabs>
          <w:tab w:val="left" w:pos="540" w:leader="none"/>
          <w:tab w:val="left" w:pos="1320" w:leader="none"/>
        </w:tabs>
        <w:snapToGrid w:val="false"/>
        <w:jc w:val="both"/>
        <w:rPr/>
      </w:pPr>
      <w:r>
        <w:rPr>
          <w:rFonts w:cs="Times New Roman" w:ascii="Times New Roman" w:hAnsi="Times New Roman"/>
          <w:b/>
          <w:bCs/>
          <w:i w:val="false"/>
          <w:iCs w:val="false"/>
          <w:color w:val="000000"/>
          <w:sz w:val="28"/>
          <w:szCs w:val="28"/>
          <w:lang w:val="uk-UA"/>
        </w:rPr>
        <w:t xml:space="preserve">Слухали: </w:t>
      </w:r>
      <w:bookmarkStart w:id="4" w:name="__DdeLink__1460_171536281"/>
      <w:bookmarkEnd w:id="4"/>
      <w:r>
        <w:rPr>
          <w:rFonts w:cs="Times New Roman" w:ascii="Times New Roman" w:hAnsi="Times New Roman"/>
          <w:b w:val="false"/>
          <w:bCs w:val="false"/>
          <w:i w:val="false"/>
          <w:iCs w:val="false"/>
          <w:color w:val="000000"/>
          <w:sz w:val="28"/>
          <w:szCs w:val="28"/>
          <w:highlight w:val="white"/>
          <w:u w:val="single"/>
          <w:lang w:val="uk-UA"/>
        </w:rPr>
        <w:t>Ю.Зубка</w:t>
      </w:r>
      <w:r>
        <w:rPr>
          <w:rFonts w:cs="Times New Roman" w:ascii="Times New Roman" w:hAnsi="Times New Roman"/>
          <w:b w:val="false"/>
          <w:bCs w:val="false"/>
          <w:i w:val="false"/>
          <w:iCs w:val="false"/>
          <w:color w:val="000000"/>
          <w:sz w:val="28"/>
          <w:szCs w:val="28"/>
          <w:highlight w:val="white"/>
          <w:lang w:val="uk-UA"/>
        </w:rPr>
        <w:t xml:space="preserve">  - депутата Київської міської ради щодо проекту рішення “Про надання статусу скверу земельній ділянці, що розташована на вул. Миколи Закревського між будинками 33, 35 та 37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Вирішили:</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w:t>
      </w:r>
      <w:r>
        <w:rPr>
          <w:rFonts w:cs="Times New Roman" w:ascii="Times New Roman" w:hAnsi="Times New Roman"/>
          <w:b w:val="false"/>
          <w:bCs w:val="false"/>
          <w:i w:val="false"/>
          <w:iCs w:val="false"/>
          <w:color w:val="000000"/>
          <w:sz w:val="28"/>
          <w:szCs w:val="28"/>
        </w:rPr>
        <w:t>проект рішення “Про надання статусу скверу земельній ділянці, що розташована на вул. Миколи Закревського між будинками 33, 35 та 37 у Деснянському районі м. Києва” (від 31.03.16 № 08/231-1567/ПР).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4.</w:t>
      </w:r>
    </w:p>
    <w:p>
      <w:pPr>
        <w:pStyle w:val="Normal"/>
        <w:tabs>
          <w:tab w:val="left" w:pos="540" w:leader="none"/>
          <w:tab w:val="left" w:pos="1320" w:leader="none"/>
        </w:tabs>
        <w:snapToGrid w:val="false"/>
        <w:jc w:val="both"/>
        <w:rPr>
          <w:rFonts w:ascii="Times New Roman" w:hAnsi="Times New Roman" w:cs="Times New Roman"/>
          <w:b/>
          <w:b/>
          <w:bCs w:val="false"/>
          <w:i/>
          <w:i/>
          <w:iCs w:val="false"/>
          <w:color w:val="000000"/>
          <w:sz w:val="28"/>
          <w:szCs w:val="28"/>
          <w:lang w:val="uk-UA"/>
        </w:rPr>
      </w:pPr>
      <w:r>
        <w:rPr>
          <w:rFonts w:cs="Times New Roman" w:ascii="Times New Roman" w:hAnsi="Times New Roman"/>
          <w:b/>
          <w:bCs w:val="false"/>
          <w:i/>
          <w:iCs w:val="false"/>
          <w:color w:val="000000"/>
          <w:sz w:val="28"/>
          <w:szCs w:val="28"/>
          <w:lang w:val="uk-UA"/>
        </w:rPr>
        <w:t>Рішення прийнято.</w:t>
      </w:r>
    </w:p>
    <w:p>
      <w:pPr>
        <w:pStyle w:val="Normal"/>
        <w:tabs>
          <w:tab w:val="left" w:pos="540" w:leader="none"/>
          <w:tab w:val="left" w:pos="1320" w:leader="none"/>
        </w:tabs>
        <w:snapToGrid w:val="false"/>
        <w:jc w:val="both"/>
        <w:rPr>
          <w:rFonts w:ascii="Times New Roman" w:hAnsi="Times New Roman" w:cs="Times New Roman"/>
          <w:i w:val="false"/>
          <w:i w:val="false"/>
          <w:iCs w:val="false"/>
          <w:color w:val="000000"/>
          <w:sz w:val="28"/>
          <w:szCs w:val="28"/>
          <w:highlight w:val="white"/>
          <w:lang w:val="uk-UA"/>
        </w:rPr>
      </w:pPr>
      <w:r>
        <w:rPr>
          <w:rFonts w:cs="Times New Roman" w:ascii="Times New Roman" w:hAnsi="Times New Roman"/>
          <w:i w:val="false"/>
          <w:iCs w:val="false"/>
          <w:color w:val="000000"/>
          <w:sz w:val="28"/>
          <w:szCs w:val="28"/>
          <w:highlight w:val="white"/>
          <w:lang w:val="uk-UA"/>
        </w:rPr>
      </w:r>
    </w:p>
    <w:p>
      <w:pPr>
        <w:pStyle w:val="Normal"/>
        <w:tabs>
          <w:tab w:val="left" w:pos="540" w:leader="none"/>
          <w:tab w:val="left" w:pos="1320" w:leader="none"/>
        </w:tabs>
        <w:snapToGrid w:val="false"/>
        <w:jc w:val="both"/>
        <w:rPr>
          <w:rFonts w:ascii="Times New Roman" w:hAnsi="Times New Roman" w:cs="Times New Roman"/>
          <w:i w:val="false"/>
          <w:i w:val="false"/>
          <w:iCs w:val="false"/>
          <w:color w:val="000000"/>
          <w:sz w:val="28"/>
          <w:szCs w:val="28"/>
          <w:highlight w:val="white"/>
          <w:lang w:val="uk-UA"/>
        </w:rPr>
      </w:pPr>
      <w:r>
        <w:rPr>
          <w:rFonts w:cs="Times New Roman" w:ascii="Times New Roman" w:hAnsi="Times New Roman"/>
          <w:i w:val="false"/>
          <w:iCs w:val="false"/>
          <w:color w:val="000000"/>
          <w:sz w:val="28"/>
          <w:szCs w:val="28"/>
          <w:highlight w:val="white"/>
          <w:lang w:val="uk-UA"/>
        </w:rPr>
      </w:r>
    </w:p>
    <w:p>
      <w:pPr>
        <w:pStyle w:val="Normal"/>
        <w:snapToGrid w:val="false"/>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rPr>
        <w:t>14.  Про проект рішення “Про надання статусу скверу земельній ділянці, що розташована на просп. Володимира Маяковського між будинками № 20 та 22-а у Деснянському районі м. Києва” (від 31.03.16 № 08/231-1565/ПР).</w:t>
      </w:r>
    </w:p>
    <w:p>
      <w:pPr>
        <w:pStyle w:val="Normal"/>
        <w:tabs>
          <w:tab w:val="left" w:pos="540" w:leader="none"/>
          <w:tab w:val="left" w:pos="1320" w:leader="none"/>
        </w:tabs>
        <w:snapToGrid w:val="false"/>
        <w:jc w:val="both"/>
        <w:rPr/>
      </w:pPr>
      <w:r>
        <w:rPr>
          <w:rFonts w:cs="Times New Roman" w:ascii="Times New Roman" w:hAnsi="Times New Roman"/>
          <w:b/>
          <w:bCs/>
          <w:i w:val="false"/>
          <w:iCs w:val="false"/>
          <w:color w:val="000000"/>
          <w:sz w:val="28"/>
          <w:szCs w:val="28"/>
          <w:lang w:val="uk-UA"/>
        </w:rPr>
        <w:t xml:space="preserve">Слухали: </w:t>
      </w:r>
      <w:r>
        <w:rPr>
          <w:rFonts w:cs="Times New Roman" w:ascii="Times New Roman" w:hAnsi="Times New Roman"/>
          <w:b w:val="false"/>
          <w:bCs w:val="false"/>
          <w:i w:val="false"/>
          <w:iCs w:val="false"/>
          <w:color w:val="000000"/>
          <w:sz w:val="28"/>
          <w:szCs w:val="28"/>
          <w:highlight w:val="white"/>
          <w:u w:val="single"/>
          <w:lang w:val="uk-UA"/>
        </w:rPr>
        <w:t>Ю.Зубка</w:t>
      </w:r>
      <w:r>
        <w:rPr>
          <w:rFonts w:cs="Times New Roman" w:ascii="Times New Roman" w:hAnsi="Times New Roman"/>
          <w:b w:val="false"/>
          <w:bCs w:val="false"/>
          <w:i w:val="false"/>
          <w:iCs w:val="false"/>
          <w:color w:val="000000"/>
          <w:sz w:val="28"/>
          <w:szCs w:val="28"/>
          <w:highlight w:val="white"/>
          <w:lang w:val="uk-UA"/>
        </w:rPr>
        <w:t xml:space="preserve">  - депутата Київської міської ради щодо проекту рішення “Про надання статусу скверу земельній ділянці, що розташована на просп. Володимира Маяковського між будинками № 20 та 22-а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snapToGrid w:val="false"/>
        <w:jc w:val="both"/>
        <w:rPr>
          <w:rFonts w:ascii="Times New Roman" w:hAnsi="Times New Roman" w:cs="Times New Roman"/>
          <w:b w:val="false"/>
          <w:b w:val="false"/>
          <w:bCs w:val="false"/>
          <w:i w:val="false"/>
          <w:i w:val="false"/>
          <w:iCs w:val="false"/>
          <w:color w:val="000000"/>
          <w:sz w:val="28"/>
          <w:szCs w:val="28"/>
        </w:rPr>
      </w:pPr>
      <w:r>
        <w:rPr>
          <w:rFonts w:cs="Times New Roman" w:ascii="Times New Roman" w:hAnsi="Times New Roman"/>
          <w:b w:val="false"/>
          <w:bCs w:val="false"/>
          <w:i w:val="false"/>
          <w:iCs w:val="false"/>
          <w:color w:val="000000"/>
          <w:sz w:val="28"/>
          <w:szCs w:val="28"/>
        </w:rPr>
        <w:t>Підтримати проект рішення “Про надання статусу скверу земельній ділянці, що розташована на просп. Володимира Маяковського між будинками № 20 та 22-а у Деснянському районі м. Києва” (від 31.03.16 № 08/231-1565/ПР).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jc w:val="both"/>
        <w:rPr>
          <w:rFonts w:ascii="Times New Roman" w:hAnsi="Times New Roman" w:cs="Times New Roman"/>
          <w:b/>
          <w:b/>
          <w:bCs w:val="false"/>
          <w:i/>
          <w:i/>
          <w:iCs w:val="false"/>
          <w:color w:val="000000"/>
          <w:sz w:val="28"/>
          <w:szCs w:val="28"/>
          <w:lang w:val="uk-UA"/>
        </w:rPr>
      </w:pPr>
      <w:r>
        <w:rPr>
          <w:rFonts w:cs="Times New Roman" w:ascii="Times New Roman" w:hAnsi="Times New Roman"/>
          <w:b/>
          <w:bCs w:val="false"/>
          <w:i/>
          <w:iCs w:val="false"/>
          <w:color w:val="000000"/>
          <w:sz w:val="28"/>
          <w:szCs w:val="28"/>
          <w:lang w:val="uk-UA"/>
        </w:rPr>
        <w:t>Рішення прийнято.</w:t>
      </w:r>
    </w:p>
    <w:p>
      <w:pPr>
        <w:pStyle w:val="Normal"/>
        <w:snapToGrid w:val="false"/>
        <w:jc w:val="both"/>
        <w:rPr>
          <w:b w:val="false"/>
          <w:b w:val="false"/>
          <w:bCs w:val="false"/>
          <w:i/>
          <w:i/>
          <w:iCs/>
        </w:rPr>
      </w:pPr>
      <w:r>
        <w:rPr>
          <w:b w:val="false"/>
          <w:bCs w:val="false"/>
          <w:i/>
          <w:iCs/>
        </w:rPr>
      </w:r>
    </w:p>
    <w:p>
      <w:pPr>
        <w:pStyle w:val="Normal"/>
        <w:snapToGrid w:val="false"/>
        <w:jc w:val="both"/>
        <w:rPr>
          <w:b w:val="false"/>
          <w:b w:val="false"/>
          <w:bCs w:val="false"/>
          <w:i/>
          <w:i/>
          <w:iCs/>
        </w:rPr>
      </w:pPr>
      <w:r>
        <w:rPr>
          <w:b w:val="false"/>
          <w:bCs w:val="false"/>
          <w:i/>
          <w:iCs/>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olor w:val="000000"/>
          <w:sz w:val="28"/>
          <w:szCs w:val="28"/>
          <w:highlight w:val="white"/>
        </w:rPr>
      </w:pPr>
      <w:r>
        <w:rPr>
          <w:rFonts w:eastAsia="Liberation Serif;Times New Roman" w:cs="Times New Roman" w:ascii="Times New Roman" w:hAnsi="Times New Roman"/>
          <w:b/>
          <w:bCs/>
          <w:i w:val="false"/>
          <w:iCs w:val="false"/>
          <w:color w:val="000000"/>
          <w:sz w:val="28"/>
          <w:szCs w:val="28"/>
          <w:highlight w:val="white"/>
        </w:rPr>
        <w:t>15. Про проект рішення “Про надання статусу скверу земельній ділянці, що розташована на вул. Оноре де Бальзака, №№ 12, 14 у Деснянському районі м. Києва”( від 29.03.16 № 08/231-1516/ПР).</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“Про надання статусу скверу земельній ділянці, що розташована на вул. Оноре де Бальзака, №№ 12, 14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Вирішили:</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“Про надання статусу скверу земельній ділянці, що розташована на вул. Оноре де Бальзака, №№ 12, 14 у Деснянському районі        м. Києва”( від 29.03.16 № 08/231-1516/ПР).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val="false"/>
          <w:i/>
          <w:iCs w:val="false"/>
          <w:color w:val="000000"/>
          <w:sz w:val="28"/>
          <w:szCs w:val="28"/>
          <w:highlight w:val="white"/>
          <w:lang w:val="uk-UA"/>
        </w:rPr>
        <w:t>Рішення прийнято.</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val="false"/>
          <w:i/>
          <w:i/>
          <w:iCs w:val="false"/>
          <w:color w:val="000000"/>
          <w:sz w:val="28"/>
          <w:szCs w:val="28"/>
          <w:highlight w:val="white"/>
          <w:lang w:val="uk-UA"/>
        </w:rPr>
      </w:pPr>
      <w:r>
        <w:rPr>
          <w:rFonts w:eastAsia="Liberation Serif;Times New Roman" w:cs="Times New Roman" w:ascii="Times New Roman" w:hAnsi="Times New Roman"/>
          <w:b/>
          <w:bCs w:val="false"/>
          <w:i/>
          <w:iCs w:val="false"/>
          <w:color w:val="000000"/>
          <w:sz w:val="28"/>
          <w:szCs w:val="28"/>
          <w:highlight w:val="white"/>
          <w:lang w:val="uk-UA"/>
        </w:rPr>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val="false"/>
          <w:i/>
          <w:i/>
          <w:iCs w:val="false"/>
          <w:color w:val="000000"/>
          <w:sz w:val="28"/>
          <w:szCs w:val="28"/>
          <w:highlight w:val="white"/>
          <w:lang w:val="uk-UA"/>
        </w:rPr>
      </w:pPr>
      <w:r>
        <w:rPr>
          <w:rFonts w:eastAsia="Liberation Serif;Times New Roman" w:cs="Times New Roman" w:ascii="Times New Roman" w:hAnsi="Times New Roman"/>
          <w:b/>
          <w:bCs w:val="false"/>
          <w:i/>
          <w:iCs w:val="false"/>
          <w:color w:val="000000"/>
          <w:sz w:val="28"/>
          <w:szCs w:val="28"/>
          <w:highlight w:val="white"/>
          <w:lang w:val="uk-UA"/>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rPr>
        <w:t>16. Про проект рішення “Про надання статусу скверу земельній ділянці, що розташована по просп. В.Маяковського, 21-Г у Деснянському районі          м. Києва” ( від 29.03.16 № 08/231-1515/ПР)</w:t>
      </w:r>
      <w:r>
        <w:rPr>
          <w:rFonts w:eastAsia="Liberation Serif;Times New Roman" w:cs="Times New Roman" w:ascii="Times New Roman" w:hAnsi="Times New Roman"/>
          <w:b/>
          <w:bCs/>
          <w:i/>
          <w:iCs/>
          <w:color w:val="000000"/>
          <w:sz w:val="28"/>
          <w:szCs w:val="28"/>
          <w:highlight w:val="white"/>
        </w:rPr>
        <w:t>.</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“Про надання статусу скверу земельній ділянці, що розташована по просп. В.Маяковського, 21-Г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olor w:val="000000"/>
          <w:sz w:val="28"/>
          <w:szCs w:val="28"/>
          <w:highlight w:val="white"/>
        </w:rPr>
        <w:t xml:space="preserve">Підтримати проект рішення “Про надання статусу скверу земельній ділянці, що розташована по просп. В.Маяковського, 21-Г у Деснянському районі м. Києва”     ( від 29.03.16 № 08/231-1515/ПР) </w:t>
      </w:r>
      <w:r>
        <w:rPr>
          <w:rFonts w:eastAsia="Liberation Serif;Times New Roman" w:cs="Times New Roman" w:ascii="Times New Roman" w:hAnsi="Times New Roman"/>
          <w:b w:val="false"/>
          <w:bCs w:val="false"/>
          <w:i/>
          <w:iCs/>
          <w:color w:val="000000"/>
          <w:sz w:val="28"/>
          <w:szCs w:val="28"/>
          <w:highlight w:val="white"/>
        </w:rPr>
        <w:t>.</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b w:val="false"/>
          <w:b w:val="false"/>
          <w:bCs w:val="false"/>
          <w:i/>
          <w:i/>
          <w:iCs/>
          <w:highlight w:val="white"/>
        </w:rPr>
      </w:pPr>
      <w:r>
        <w:rPr>
          <w:rFonts w:eastAsia="Liberation Serif;Times New Roman"/>
          <w:b w:val="false"/>
          <w:bCs w:val="false"/>
          <w:i/>
          <w:iCs/>
          <w:highlight w:val="white"/>
        </w:rPr>
      </w:r>
    </w:p>
    <w:p>
      <w:pPr>
        <w:pStyle w:val="Normal"/>
        <w:tabs>
          <w:tab w:val="left" w:pos="790" w:leader="none"/>
          <w:tab w:val="left" w:pos="7944" w:leader="none"/>
        </w:tabs>
        <w:snapToGrid w:val="false"/>
        <w:ind w:left="0" w:right="0" w:hanging="0"/>
        <w:jc w:val="both"/>
        <w:rPr>
          <w:rFonts w:eastAsia="Liberation Serif;Times New Roman"/>
          <w:b w:val="false"/>
          <w:b w:val="false"/>
          <w:bCs w:val="false"/>
          <w:i/>
          <w:i/>
          <w:iCs/>
          <w:highlight w:val="white"/>
        </w:rPr>
      </w:pPr>
      <w:r>
        <w:rPr>
          <w:rFonts w:eastAsia="Liberation Serif;Times New Roman"/>
          <w:b w:val="false"/>
          <w:bCs w:val="false"/>
          <w:i/>
          <w:iCs/>
          <w:highlight w:val="white"/>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olor w:val="000000"/>
          <w:sz w:val="28"/>
          <w:szCs w:val="28"/>
          <w:highlight w:val="white"/>
        </w:rPr>
      </w:pPr>
      <w:r>
        <w:rPr>
          <w:rFonts w:eastAsia="Liberation Serif;Times New Roman" w:cs="Times New Roman" w:ascii="Times New Roman" w:hAnsi="Times New Roman"/>
          <w:b/>
          <w:bCs/>
          <w:i w:val="false"/>
          <w:iCs w:val="false"/>
          <w:color w:val="000000"/>
          <w:sz w:val="28"/>
          <w:szCs w:val="28"/>
          <w:highlight w:val="white"/>
        </w:rPr>
        <w:t>17. Про проект рішення “Про надання статусу скверу земельній ділянці, що розташована на вул. Оноре де Бальзака, № 12 у Деснянському районі         м. Києва ( від 29.03.16 № 08/231-1514/ПР).</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“Про надання статусу скверу земельній ділянці, що розташована на вул. Оноре де Бальзака, № 12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“Про надання статусу скверу земельній ділянці, що розташована на вул. Оноре де Бальзака, № 12 у Деснянському районі м. Києва ( від 29.03.16 № 08/231-1514/ПР).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b w:val="false"/>
          <w:b w:val="false"/>
          <w:bCs w:val="false"/>
          <w:i/>
          <w:i/>
          <w:iCs/>
          <w:highlight w:val="white"/>
        </w:rPr>
      </w:pPr>
      <w:r>
        <w:rPr>
          <w:rFonts w:eastAsia="Liberation Serif;Times New Roman"/>
          <w:b w:val="false"/>
          <w:bCs w:val="false"/>
          <w:i/>
          <w:iCs/>
          <w:highlight w:val="white"/>
        </w:rPr>
      </w:r>
    </w:p>
    <w:p>
      <w:pPr>
        <w:pStyle w:val="Normal"/>
        <w:tabs>
          <w:tab w:val="left" w:pos="790" w:leader="none"/>
          <w:tab w:val="left" w:pos="7944" w:leader="none"/>
        </w:tabs>
        <w:snapToGrid w:val="false"/>
        <w:ind w:left="0" w:right="0" w:hanging="0"/>
        <w:jc w:val="both"/>
        <w:rPr>
          <w:rFonts w:eastAsia="Liberation Serif;Times New Roman"/>
          <w:b w:val="false"/>
          <w:b w:val="false"/>
          <w:bCs w:val="false"/>
          <w:i/>
          <w:i/>
          <w:iCs/>
          <w:highlight w:val="white"/>
        </w:rPr>
      </w:pPr>
      <w:r>
        <w:rPr>
          <w:rFonts w:eastAsia="Liberation Serif;Times New Roman"/>
          <w:b w:val="false"/>
          <w:bCs w:val="false"/>
          <w:i/>
          <w:iCs/>
          <w:highlight w:val="white"/>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rPr>
        <w:t>18. Про проект рішення “Про надання статусу скверу земельній ділянці, що розташована впродовж будинків 14, 16, 18, 20, 22 на вулиці Райдужна у Дніпровському районі м. Києва"  ( від 29.03.16 № 08/231-1513/ПР)</w:t>
      </w:r>
      <w:r>
        <w:rPr>
          <w:rFonts w:eastAsia="Liberation Serif;Times New Roman" w:cs="Times New Roman" w:ascii="Times New Roman" w:hAnsi="Times New Roman"/>
          <w:b w:val="false"/>
          <w:bCs w:val="false"/>
          <w:i w:val="false"/>
          <w:iCs w:val="false"/>
          <w:color w:val="000000"/>
          <w:sz w:val="28"/>
          <w:szCs w:val="28"/>
          <w:highlight w:val="white"/>
        </w:rPr>
        <w:t>.</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“Про надання статусу скверу земельній ділянці, що розташована впродовж будинків 14, 16, 18, 20, 22 на вулиці Райдужна у Дніпровському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Вирішили:</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“Про надання статусу скверу земельній ділянці, що розташована впродовж будинків 14, 16, 18, 20, 22 на вулиці Райдужна у Дніпровському районі м. Києва"  ( від 29.03.16 № 08/231-1513/ПР).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b w:val="false"/>
          <w:b w:val="false"/>
          <w:bCs w:val="false"/>
          <w:i/>
          <w:i/>
          <w:iCs/>
          <w:highlight w:val="white"/>
        </w:rPr>
      </w:pPr>
      <w:r>
        <w:rPr>
          <w:rFonts w:eastAsia="Liberation Serif;Times New Roman"/>
          <w:b w:val="false"/>
          <w:bCs w:val="false"/>
          <w:i/>
          <w:iCs/>
          <w:highlight w:val="white"/>
        </w:rPr>
      </w:r>
    </w:p>
    <w:p>
      <w:pPr>
        <w:pStyle w:val="Normal"/>
        <w:tabs>
          <w:tab w:val="left" w:pos="790" w:leader="none"/>
          <w:tab w:val="left" w:pos="7944" w:leader="none"/>
        </w:tabs>
        <w:snapToGrid w:val="false"/>
        <w:ind w:left="0" w:right="0" w:hanging="0"/>
        <w:jc w:val="both"/>
        <w:rPr>
          <w:rFonts w:eastAsia="Liberation Serif;Times New Roman"/>
          <w:b w:val="false"/>
          <w:b w:val="false"/>
          <w:bCs w:val="false"/>
          <w:i/>
          <w:i/>
          <w:iCs/>
          <w:highlight w:val="white"/>
        </w:rPr>
      </w:pPr>
      <w:r>
        <w:rPr>
          <w:rFonts w:eastAsia="Liberation Serif;Times New Roman"/>
          <w:b w:val="false"/>
          <w:bCs w:val="false"/>
          <w:i/>
          <w:iCs/>
          <w:highlight w:val="white"/>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rPr>
        <w:t>19. Про проект рішення “</w:t>
      </w:r>
      <w:r>
        <w:rPr>
          <w:rFonts w:eastAsia="Liberation Serif;Times New Roman" w:cs="Roboto Condensed;Arial" w:ascii="Times New Roman" w:hAnsi="Times New Roman"/>
          <w:b/>
          <w:bCs/>
          <w:i w:val="false"/>
          <w:iCs w:val="false"/>
          <w:color w:val="000000"/>
          <w:sz w:val="28"/>
          <w:szCs w:val="28"/>
          <w:highlight w:val="white"/>
        </w:rPr>
        <w:t>Про надання статусу скверу земельній ділянці, що розташована на вул. Булгакова, 12 у Святошинському районі м. Києва” (від 07.04.16 № 08/231-1691/ПР).</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В.Товмасяна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w:t>
      </w:r>
      <w:r>
        <w:rPr>
          <w:rFonts w:eastAsia="Liberation Serif;Times New Roman" w:cs="Roboto Condensed;Arial" w:ascii="Times New Roman" w:hAnsi="Times New Roman"/>
          <w:b w:val="false"/>
          <w:bCs w:val="false"/>
          <w:i w:val="false"/>
          <w:iCs w:val="false"/>
          <w:color w:val="000000"/>
          <w:sz w:val="28"/>
          <w:szCs w:val="28"/>
          <w:highlight w:val="white"/>
          <w:u w:val="none"/>
          <w:lang w:val="uk-UA"/>
        </w:rPr>
        <w:t>Про надання статусу скверу земельній ділянці, що розташована на вул. Булгакова, 12 у Святошинському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Вирішили:</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Про надання статусу скверу земельній ділянці, що розташована на вул. Булгакова, 12 у Святошинському районі м. Києва” від 07.04.16 № 08/231-1691/ПР).</w:t>
      </w:r>
      <w:r>
        <w:rPr>
          <w:rFonts w:cs="Times New Roman" w:ascii="Times New Roman" w:hAnsi="Times New Roman"/>
          <w:b/>
          <w:color w:val="000000"/>
          <w:sz w:val="28"/>
          <w:szCs w:val="28"/>
        </w:rPr>
        <w:t xml:space="preserve">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Roboto Condensed;Arial"/>
          <w:b w:val="false"/>
          <w:b w:val="false"/>
          <w:bCs w:val="false"/>
          <w:i/>
          <w:i/>
          <w:iCs/>
          <w:highlight w:val="white"/>
        </w:rPr>
      </w:pPr>
      <w:r>
        <w:rPr>
          <w:rFonts w:eastAsia="Liberation Serif;Times New Roman" w:cs="Roboto Condensed;Arial"/>
          <w:b w:val="false"/>
          <w:bCs w:val="false"/>
          <w:i/>
          <w:iCs/>
          <w:highlight w:val="white"/>
        </w:rPr>
      </w:r>
    </w:p>
    <w:p>
      <w:pPr>
        <w:pStyle w:val="Normal"/>
        <w:tabs>
          <w:tab w:val="left" w:pos="790" w:leader="none"/>
          <w:tab w:val="left" w:pos="7944" w:leader="none"/>
        </w:tabs>
        <w:snapToGrid w:val="false"/>
        <w:ind w:left="0" w:right="0" w:hanging="0"/>
        <w:jc w:val="both"/>
        <w:rPr>
          <w:rFonts w:eastAsia="Liberation Serif;Times New Roman" w:cs="Roboto Condensed;Arial"/>
          <w:b w:val="false"/>
          <w:b w:val="false"/>
          <w:bCs w:val="false"/>
          <w:i/>
          <w:i/>
          <w:iCs/>
          <w:highlight w:val="white"/>
        </w:rPr>
      </w:pPr>
      <w:r>
        <w:rPr>
          <w:rFonts w:eastAsia="Liberation Serif;Times New Roman" w:cs="Roboto Condensed;Arial"/>
          <w:b w:val="false"/>
          <w:bCs w:val="false"/>
          <w:i/>
          <w:iCs/>
          <w:highlight w:val="white"/>
        </w:rPr>
      </w:r>
    </w:p>
    <w:p>
      <w:pPr>
        <w:pStyle w:val="Normal"/>
        <w:tabs>
          <w:tab w:val="left" w:pos="790" w:leader="none"/>
          <w:tab w:val="left" w:pos="7944" w:leader="none"/>
        </w:tabs>
        <w:snapToGrid w:val="false"/>
        <w:ind w:left="0" w:right="0" w:hanging="0"/>
        <w:jc w:val="both"/>
        <w:rPr/>
      </w:pPr>
      <w:r>
        <w:rPr>
          <w:rFonts w:eastAsia="Liberation Serif;Times New Roman" w:cs="Roboto Condensed;Arial" w:ascii="Times New Roman" w:hAnsi="Times New Roman"/>
          <w:b/>
          <w:bCs/>
          <w:i w:val="false"/>
          <w:iCs w:val="false"/>
          <w:color w:val="000000"/>
          <w:sz w:val="28"/>
          <w:szCs w:val="28"/>
          <w:highlight w:val="white"/>
        </w:rPr>
        <w:t xml:space="preserve">20. </w:t>
      </w:r>
      <w:r>
        <w:rPr>
          <w:rFonts w:eastAsia="Liberation Serif;Times New Roman" w:cs="Times New Roman" w:ascii="Times New Roman" w:hAnsi="Times New Roman"/>
          <w:b/>
          <w:bCs/>
          <w:i w:val="false"/>
          <w:iCs w:val="false"/>
          <w:color w:val="000000"/>
          <w:sz w:val="28"/>
          <w:szCs w:val="28"/>
          <w:highlight w:val="white"/>
        </w:rPr>
        <w:t>Про проект рішення “</w:t>
      </w:r>
      <w:r>
        <w:rPr>
          <w:rFonts w:eastAsia="Liberation Serif;Times New Roman" w:cs="Roboto Condensed;Arial" w:ascii="Times New Roman" w:hAnsi="Times New Roman"/>
          <w:b/>
          <w:bCs/>
          <w:i w:val="false"/>
          <w:iCs w:val="false"/>
          <w:color w:val="000000"/>
          <w:sz w:val="28"/>
          <w:szCs w:val="28"/>
          <w:highlight w:val="white"/>
        </w:rPr>
        <w:t>Про надання статусу скверу земельній ділянці на вулиці Жукова, 27-31 у Деснянському районі м. Києва” (від 22.04.16                        № 08/231-1914/ПР).</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w:t>
      </w:r>
      <w:r>
        <w:rPr>
          <w:rFonts w:eastAsia="Liberation Serif;Times New Roman" w:cs="Roboto Condensed;Arial" w:ascii="Times New Roman" w:hAnsi="Times New Roman"/>
          <w:b w:val="false"/>
          <w:bCs w:val="false"/>
          <w:i w:val="false"/>
          <w:iCs w:val="false"/>
          <w:color w:val="000000"/>
          <w:sz w:val="28"/>
          <w:szCs w:val="28"/>
          <w:highlight w:val="white"/>
          <w:u w:val="none"/>
          <w:lang w:val="uk-UA"/>
        </w:rPr>
        <w:t>Про надання статусу скверу земельній ділянці на вулиці Жукова, 27-31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Про надання статусу скверу земельній ділянці на вулиці Жукова, 27-31 у Деснянському районі м. Києва” (від 22.04.16 № 08/231-1914/ПР).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Roboto Condensed;Arial"/>
          <w:b w:val="false"/>
          <w:b w:val="false"/>
          <w:bCs w:val="false"/>
          <w:i/>
          <w:i/>
          <w:iCs/>
          <w:highlight w:val="white"/>
        </w:rPr>
      </w:pPr>
      <w:r>
        <w:rPr>
          <w:rFonts w:eastAsia="Liberation Serif;Times New Roman" w:cs="Roboto Condensed;Arial"/>
          <w:b w:val="false"/>
          <w:bCs w:val="false"/>
          <w:i/>
          <w:iCs/>
          <w:highlight w:val="white"/>
        </w:rPr>
      </w:r>
    </w:p>
    <w:p>
      <w:pPr>
        <w:pStyle w:val="Normal"/>
        <w:tabs>
          <w:tab w:val="left" w:pos="790" w:leader="none"/>
          <w:tab w:val="left" w:pos="7944" w:leader="none"/>
        </w:tabs>
        <w:snapToGrid w:val="false"/>
        <w:ind w:left="0" w:right="0" w:hanging="0"/>
        <w:jc w:val="both"/>
        <w:rPr>
          <w:rFonts w:eastAsia="Liberation Serif;Times New Roman" w:cs="Roboto Condensed;Arial"/>
          <w:b w:val="false"/>
          <w:b w:val="false"/>
          <w:bCs w:val="false"/>
          <w:i/>
          <w:i/>
          <w:iCs/>
          <w:highlight w:val="white"/>
        </w:rPr>
      </w:pPr>
      <w:r>
        <w:rPr>
          <w:rFonts w:eastAsia="Liberation Serif;Times New Roman" w:cs="Roboto Condensed;Arial"/>
          <w:b w:val="false"/>
          <w:bCs w:val="false"/>
          <w:i/>
          <w:iCs/>
          <w:highlight w:val="white"/>
        </w:rPr>
      </w:r>
    </w:p>
    <w:p>
      <w:pPr>
        <w:pStyle w:val="Normal"/>
        <w:tabs>
          <w:tab w:val="left" w:pos="790" w:leader="none"/>
          <w:tab w:val="left" w:pos="7944" w:leader="none"/>
        </w:tabs>
        <w:snapToGrid w:val="false"/>
        <w:ind w:left="0" w:right="0" w:hanging="0"/>
        <w:jc w:val="both"/>
        <w:rPr/>
      </w:pPr>
      <w:r>
        <w:rPr>
          <w:rFonts w:eastAsia="Liberation Serif;Times New Roman" w:cs="Roboto Condensed;Arial" w:ascii="Times New Roman" w:hAnsi="Times New Roman"/>
          <w:b/>
          <w:bCs/>
          <w:i w:val="false"/>
          <w:iCs w:val="false"/>
          <w:color w:val="000000"/>
          <w:sz w:val="28"/>
          <w:szCs w:val="28"/>
          <w:highlight w:val="white"/>
        </w:rPr>
        <w:t xml:space="preserve">21. </w:t>
      </w:r>
      <w:r>
        <w:rPr>
          <w:rFonts w:eastAsia="Liberation Serif;Times New Roman" w:cs="Times New Roman" w:ascii="Times New Roman" w:hAnsi="Times New Roman"/>
          <w:b/>
          <w:bCs/>
          <w:i w:val="false"/>
          <w:iCs w:val="false"/>
          <w:color w:val="000000"/>
          <w:sz w:val="28"/>
          <w:szCs w:val="28"/>
          <w:highlight w:val="white"/>
        </w:rPr>
        <w:t>Про проект рішення “</w:t>
      </w:r>
      <w:r>
        <w:rPr>
          <w:rFonts w:eastAsia="Liberation Serif;Times New Roman" w:cs="Roboto Condensed;Arial" w:ascii="Times New Roman" w:hAnsi="Times New Roman"/>
          <w:b/>
          <w:bCs/>
          <w:i w:val="false"/>
          <w:iCs w:val="false"/>
          <w:color w:val="000000"/>
          <w:sz w:val="28"/>
          <w:szCs w:val="28"/>
          <w:highlight w:val="white"/>
        </w:rPr>
        <w:t>Про надання статусу скверу земельній ділянці на вулиці Мілютенка, 7 у Деснянському районі м. Києва“ (від 22.04.16                      № 08/231-1913/ПР)</w:t>
      </w:r>
      <w:r>
        <w:rPr>
          <w:rFonts w:eastAsia="Liberation Serif;Times New Roman" w:cs="Roboto Condensed;Arial" w:ascii="Times New Roman" w:hAnsi="Times New Roman"/>
          <w:b/>
          <w:bCs/>
          <w:i/>
          <w:iCs/>
          <w:color w:val="000000"/>
          <w:sz w:val="28"/>
          <w:szCs w:val="28"/>
          <w:highlight w:val="white"/>
        </w:rPr>
        <w:t>.</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w:t>
      </w:r>
      <w:r>
        <w:rPr>
          <w:rFonts w:eastAsia="Liberation Serif;Times New Roman" w:cs="Roboto Condensed;Arial" w:ascii="Times New Roman" w:hAnsi="Times New Roman"/>
          <w:b w:val="false"/>
          <w:bCs w:val="false"/>
          <w:i w:val="false"/>
          <w:iCs w:val="false"/>
          <w:color w:val="000000"/>
          <w:sz w:val="28"/>
          <w:szCs w:val="28"/>
          <w:highlight w:val="white"/>
          <w:u w:val="none"/>
          <w:lang w:val="uk-UA"/>
        </w:rPr>
        <w:t>Про надання статусу скверу земельній ділянці на вулиці Мілютенка, 7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Про надання статусу скверу земельній ділянці на вулиці Мілютенка, 7 у Деснянському районі м. Києва“ (від 22.04.16 № 08/231-1913/ПР)</w:t>
      </w:r>
      <w:r>
        <w:rPr>
          <w:rFonts w:eastAsia="Liberation Serif;Times New Roman" w:cs="Roboto Condensed;Arial" w:ascii="Times New Roman" w:hAnsi="Times New Roman"/>
          <w:b w:val="false"/>
          <w:bCs w:val="false"/>
          <w:i/>
          <w:iCs/>
          <w:color w:val="000000"/>
          <w:sz w:val="28"/>
          <w:szCs w:val="28"/>
          <w:highlight w:val="white"/>
        </w:rPr>
        <w:t>.</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Roboto Condensed;Arial"/>
          <w:b w:val="false"/>
          <w:b w:val="false"/>
          <w:bCs w:val="false"/>
          <w:i/>
          <w:i/>
          <w:iCs/>
          <w:highlight w:val="white"/>
        </w:rPr>
      </w:pPr>
      <w:r>
        <w:rPr>
          <w:rFonts w:eastAsia="Liberation Serif;Times New Roman" w:cs="Roboto Condensed;Arial"/>
          <w:b w:val="false"/>
          <w:bCs w:val="false"/>
          <w:i/>
          <w:iCs/>
          <w:highlight w:val="white"/>
        </w:rPr>
      </w:r>
    </w:p>
    <w:p>
      <w:pPr>
        <w:pStyle w:val="Normal"/>
        <w:tabs>
          <w:tab w:val="left" w:pos="790" w:leader="none"/>
          <w:tab w:val="left" w:pos="7944" w:leader="none"/>
        </w:tabs>
        <w:snapToGrid w:val="false"/>
        <w:ind w:left="0" w:right="0" w:hanging="0"/>
        <w:jc w:val="both"/>
        <w:rPr>
          <w:rFonts w:eastAsia="Liberation Serif;Times New Roman" w:cs="Roboto Condensed;Arial"/>
          <w:b w:val="false"/>
          <w:b w:val="false"/>
          <w:bCs w:val="false"/>
          <w:i/>
          <w:i/>
          <w:iCs/>
          <w:highlight w:val="white"/>
        </w:rPr>
      </w:pPr>
      <w:r>
        <w:rPr>
          <w:rFonts w:eastAsia="Liberation Serif;Times New Roman" w:cs="Roboto Condensed;Arial"/>
          <w:b w:val="false"/>
          <w:bCs w:val="false"/>
          <w:i/>
          <w:iCs/>
          <w:highlight w:val="white"/>
        </w:rPr>
      </w:r>
    </w:p>
    <w:p>
      <w:pPr>
        <w:pStyle w:val="Normal"/>
        <w:tabs>
          <w:tab w:val="left" w:pos="790" w:leader="none"/>
          <w:tab w:val="left" w:pos="7944" w:leader="none"/>
        </w:tabs>
        <w:snapToGrid w:val="false"/>
        <w:ind w:left="0" w:right="0" w:hanging="0"/>
        <w:jc w:val="both"/>
        <w:rPr/>
      </w:pPr>
      <w:r>
        <w:rPr>
          <w:rFonts w:eastAsia="Liberation Serif;Times New Roman" w:cs="Roboto Condensed;Arial" w:ascii="Times New Roman" w:hAnsi="Times New Roman"/>
          <w:b/>
          <w:bCs/>
          <w:i w:val="false"/>
          <w:iCs w:val="false"/>
          <w:color w:val="000000"/>
          <w:sz w:val="28"/>
          <w:szCs w:val="28"/>
          <w:highlight w:val="white"/>
        </w:rPr>
        <w:t xml:space="preserve">22. </w:t>
      </w:r>
      <w:r>
        <w:rPr>
          <w:rFonts w:eastAsia="Liberation Serif;Times New Roman" w:cs="Times New Roman" w:ascii="Times New Roman" w:hAnsi="Times New Roman"/>
          <w:b/>
          <w:bCs/>
          <w:i w:val="false"/>
          <w:iCs w:val="false"/>
          <w:color w:val="000000"/>
          <w:sz w:val="28"/>
          <w:szCs w:val="28"/>
          <w:highlight w:val="white"/>
        </w:rPr>
        <w:t xml:space="preserve">Про проект рішення </w:t>
      </w:r>
      <w:bookmarkStart w:id="5" w:name="__DdeLink__3721_1283475353"/>
      <w:r>
        <w:rPr>
          <w:rFonts w:eastAsia="Liberation Serif;Times New Roman" w:cs="Times New Roman" w:ascii="Times New Roman" w:hAnsi="Times New Roman"/>
          <w:b/>
          <w:bCs/>
          <w:i w:val="false"/>
          <w:iCs w:val="false"/>
          <w:color w:val="000000"/>
          <w:sz w:val="28"/>
          <w:szCs w:val="28"/>
          <w:highlight w:val="white"/>
        </w:rPr>
        <w:t>“</w:t>
      </w:r>
      <w:r>
        <w:rPr>
          <w:rFonts w:eastAsia="Liberation Serif;Times New Roman" w:cs="Roboto Condensed;Arial" w:ascii="Times New Roman" w:hAnsi="Times New Roman"/>
          <w:b/>
          <w:bCs/>
          <w:i w:val="false"/>
          <w:iCs w:val="false"/>
          <w:color w:val="000000"/>
          <w:sz w:val="28"/>
          <w:szCs w:val="28"/>
          <w:highlight w:val="white"/>
        </w:rPr>
        <w:t>Про надання статусу скверу земельній ділянці на вулиці Шолом-Алейхема, 9-11 у Деснянському районі м. Києва”</w:t>
      </w:r>
      <w:bookmarkEnd w:id="5"/>
      <w:r>
        <w:rPr>
          <w:rFonts w:eastAsia="Liberation Serif;Times New Roman" w:cs="Roboto Condensed;Arial" w:ascii="Times New Roman" w:hAnsi="Times New Roman"/>
          <w:b/>
          <w:bCs/>
          <w:i w:val="false"/>
          <w:iCs w:val="false"/>
          <w:color w:val="000000"/>
          <w:sz w:val="28"/>
          <w:szCs w:val="28"/>
          <w:highlight w:val="white"/>
        </w:rPr>
        <w:t xml:space="preserve"> (від 22.04.16 № 08/231-1912/ПР).</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lang w:val="uk-UA"/>
        </w:rPr>
        <w:t xml:space="preserve">Слухали: </w:t>
      </w:r>
      <w:r>
        <w:rPr>
          <w:rFonts w:eastAsia="Liberation Serif;Times New Roman" w:cs="Times New Roman" w:ascii="Times New Roman" w:hAnsi="Times New Roman"/>
          <w:b w:val="false"/>
          <w:bCs w:val="false"/>
          <w:i w:val="false"/>
          <w:iCs w:val="false"/>
          <w:color w:val="00000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щодо проекту рішення “</w:t>
      </w:r>
      <w:r>
        <w:rPr>
          <w:rFonts w:eastAsia="Liberation Serif;Times New Roman" w:cs="Roboto Condensed;Arial" w:ascii="Times New Roman" w:hAnsi="Times New Roman"/>
          <w:b w:val="false"/>
          <w:bCs w:val="false"/>
          <w:i w:val="false"/>
          <w:iCs w:val="false"/>
          <w:color w:val="000000"/>
          <w:sz w:val="28"/>
          <w:szCs w:val="28"/>
          <w:highlight w:val="white"/>
          <w:u w:val="none"/>
          <w:lang w:val="uk-UA"/>
        </w:rPr>
        <w:t>Про надання статусу скверу земельній ділянці на вулиці Шолом-Алейхема, 9-11 у Деснянському районі        м. Києва”.</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olor w:val="000000"/>
          <w:sz w:val="28"/>
          <w:szCs w:val="28"/>
          <w:highlight w:val="white"/>
        </w:rPr>
        <w:t>Підтримати проект рішення “</w:t>
      </w:r>
      <w:r>
        <w:rPr>
          <w:rFonts w:eastAsia="Liberation Serif;Times New Roman" w:cs="Roboto Condensed;Arial" w:ascii="Times New Roman" w:hAnsi="Times New Roman"/>
          <w:b w:val="false"/>
          <w:bCs w:val="false"/>
          <w:i w:val="false"/>
          <w:iCs w:val="false"/>
          <w:color w:val="000000"/>
          <w:sz w:val="28"/>
          <w:szCs w:val="28"/>
          <w:highlight w:val="white"/>
        </w:rPr>
        <w:t>Про надання статусу скверу земельній ділянці на вулиці Шолом-Алейхема, 9-11 у Деснянському районі м. Києва” (від 22.04.16    № 08/231-1912/ПР).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snapToGrid w:val="false"/>
        <w:ind w:left="0" w:right="0" w:hanging="0"/>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olor w:val="000000"/>
          <w:sz w:val="28"/>
          <w:szCs w:val="28"/>
          <w:highlight w:val="white"/>
        </w:rPr>
      </w:pPr>
      <w:r>
        <w:rPr>
          <w:rFonts w:eastAsia="Liberation Serif;Times New Roman" w:cs="Times New Roman" w:ascii="Times New Roman" w:hAnsi="Times New Roman"/>
          <w:b/>
          <w:bCs/>
          <w:i w:val="false"/>
          <w:iCs w:val="false"/>
          <w:color w:val="000000"/>
          <w:sz w:val="28"/>
          <w:szCs w:val="28"/>
          <w:highlight w:val="white"/>
        </w:rPr>
        <w:t>23. Про розгляд листа Департаменту соціальної політики виконавчого органу Київської міської ради  (КМДА)  від 05.04.16 № 051-7111-005-002 щодо складу комісії (КМР від 12.03.16 № 08/460).</w:t>
      </w:r>
    </w:p>
    <w:p>
      <w:pPr>
        <w:pStyle w:val="Normal"/>
        <w:widowControl w:val="false"/>
        <w:tabs>
          <w:tab w:val="left" w:pos="0" w:leader="none"/>
          <w:tab w:val="left" w:pos="84" w:leader="none"/>
        </w:tabs>
        <w:suppressAutoHyphens w:val="true"/>
        <w:overflowPunct w:val="true"/>
        <w:bidi w:val="0"/>
        <w:snapToGrid w:val="false"/>
        <w:ind w:left="0" w:right="0" w:hanging="0"/>
        <w:jc w:val="both"/>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 xml:space="preserve">Слухали: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А.Страннікова</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стосовно інформації, викладеної у листі Департаменту соціальної політики виконавчого органу Київської міської ради (Київської міської державної адміністрації)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від 05.04.16 № 051-7111-005-002 щодо складу комісії (КМР від 12.03.16 № 08/460). </w:t>
      </w:r>
    </w:p>
    <w:p>
      <w:pPr>
        <w:pStyle w:val="Normal"/>
        <w:widowControl w:val="false"/>
        <w:tabs>
          <w:tab w:val="left" w:pos="540" w:leader="none"/>
          <w:tab w:val="left" w:pos="1320" w:leader="none"/>
        </w:tabs>
        <w:suppressAutoHyphens w:val="true"/>
        <w:overflowPunct w:val="true"/>
        <w:bidi w:val="0"/>
        <w:snapToGrid w:val="false"/>
        <w:ind w:left="0" w:right="0" w:hanging="0"/>
        <w:jc w:val="both"/>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Вирішили:</w:t>
      </w:r>
    </w:p>
    <w:p>
      <w:pPr>
        <w:pStyle w:val="Normal"/>
        <w:widowControl w:val="false"/>
        <w:tabs>
          <w:tab w:val="left" w:pos="540" w:leader="none"/>
          <w:tab w:val="left" w:pos="1320" w:leader="none"/>
        </w:tabs>
        <w:suppressAutoHyphens w:val="true"/>
        <w:overflowPunct w:val="true"/>
        <w:bidi w:val="0"/>
        <w:snapToGrid w:val="false"/>
        <w:ind w:left="0" w:right="0" w:hanging="0"/>
        <w:jc w:val="both"/>
        <w:rPr>
          <w:b w:val="false"/>
          <w:b w:val="false"/>
          <w:bCs w:val="false"/>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1.</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Взяти до відома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лист Департаменту соціальної політики виконавчого органу Київської міської ради  (КМДА)  від 05.04.16 № 051-7111-005-002 щодо складу комісії (КМР від 12.03.16 № 08/460).</w:t>
      </w:r>
    </w:p>
    <w:p>
      <w:pPr>
        <w:pStyle w:val="Normal"/>
        <w:widowControl w:val="false"/>
        <w:tabs>
          <w:tab w:val="left" w:pos="540" w:leader="none"/>
          <w:tab w:val="left" w:pos="1320" w:leader="none"/>
        </w:tabs>
        <w:suppressAutoHyphens w:val="true"/>
        <w:overflowPunct w:val="true"/>
        <w:bidi w:val="0"/>
        <w:snapToGrid w:val="false"/>
        <w:ind w:left="0" w:right="0" w:hanging="0"/>
        <w:jc w:val="both"/>
        <w:rPr>
          <w:rFonts w:ascii="Times New Roman" w:hAnsi="Times New Roman" w:eastAsia="SimSu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 xml:space="preserve">2.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Делегувати депутатів Київської міської ради О.Веремеєнко та А.Шлапак до складу міської комісії щодо розгляду заяв студентів з числа дітей-інвалідів, дітей-сиріт та дітей з малозабезпечених сімей для надання адресної матеріальної допомоги на часткову оплату навчання у вищому  навчальному закладі за їх вибором. </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highlight w:val="white"/>
        </w:rPr>
      </w:pPr>
      <w:r>
        <w:rPr>
          <w:rFonts w:cs="Times New Roman" w:ascii="Times New Roman" w:hAnsi="Times New Roman"/>
          <w:b/>
          <w:i/>
          <w:sz w:val="28"/>
          <w:szCs w:val="28"/>
          <w:highlight w:val="white"/>
        </w:rPr>
        <w:t>Не голосували – 3.</w:t>
      </w:r>
    </w:p>
    <w:p>
      <w:pPr>
        <w:pStyle w:val="Normal"/>
        <w:widowControl w:val="false"/>
        <w:tabs>
          <w:tab w:val="left" w:pos="540" w:leader="none"/>
          <w:tab w:val="left" w:pos="1320" w:leader="none"/>
        </w:tabs>
        <w:suppressAutoHyphens w:val="true"/>
        <w:overflowPunct w:val="true"/>
        <w:bidi w:val="0"/>
        <w:snapToGrid w:val="false"/>
        <w:ind w:left="0" w:right="0" w:hanging="0"/>
        <w:jc w:val="both"/>
        <w:rPr>
          <w:rFonts w:ascii="Times New Roman" w:hAnsi="Times New Roman" w:eastAsia="Liberation Serif;Times New Roman" w:cs="Times New Roman"/>
          <w:b/>
          <w:b/>
          <w:bCs/>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Times New Roman"/>
          <w:i/>
          <w:i/>
          <w:iCs/>
          <w:color w:val="000000"/>
          <w:highlight w:val="white"/>
        </w:rPr>
      </w:pPr>
      <w:r>
        <w:rPr>
          <w:rFonts w:eastAsia="Liberation Serif;Times New Roman" w:cs="Times New Roman"/>
          <w:i/>
          <w:iCs/>
          <w:color w:val="000000"/>
          <w:highlight w:val="white"/>
        </w:rPr>
      </w:r>
    </w:p>
    <w:p>
      <w:pPr>
        <w:pStyle w:val="Normal"/>
        <w:tabs>
          <w:tab w:val="left" w:pos="790" w:leader="none"/>
          <w:tab w:val="left" w:pos="7944" w:leader="none"/>
        </w:tabs>
        <w:snapToGrid w:val="false"/>
        <w:ind w:left="0" w:right="0" w:hanging="0"/>
        <w:jc w:val="both"/>
        <w:rPr>
          <w:rFonts w:eastAsia="Liberation Serif;Times New Roman" w:cs="Times New Roman"/>
          <w:i/>
          <w:i/>
          <w:iCs/>
          <w:color w:val="000000"/>
          <w:highlight w:val="white"/>
        </w:rPr>
      </w:pPr>
      <w:r>
        <w:rPr>
          <w:rFonts w:eastAsia="Liberation Serif;Times New Roman" w:cs="Times New Roman"/>
          <w:i/>
          <w:iCs/>
          <w:color w:val="000000"/>
          <w:highlight w:val="white"/>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rPr>
        <w:t>24. Про розгляд листа Департаменту соціальної політики виконавчого органу Київської міської ради  (КМДА)  від 05.04.16 № 051- 5170-015/1-4 щодо складу комісії.</w:t>
      </w:r>
      <w:r>
        <w:rPr>
          <w:rFonts w:eastAsia="Liberation Serif;Times New Roman" w:cs="Roboto Condensed;Arial" w:ascii="Times New Roman" w:hAnsi="Times New Roman"/>
          <w:b/>
          <w:bCs/>
          <w:i w:val="false"/>
          <w:iCs w:val="false"/>
          <w:color w:val="000000"/>
          <w:sz w:val="28"/>
          <w:szCs w:val="28"/>
          <w:highlight w:val="white"/>
        </w:rPr>
        <w:t xml:space="preserve"> </w:t>
      </w:r>
    </w:p>
    <w:p>
      <w:pPr>
        <w:pStyle w:val="Normal"/>
        <w:widowControl w:val="false"/>
        <w:tabs>
          <w:tab w:val="left" w:pos="0" w:leader="none"/>
          <w:tab w:val="left" w:pos="84" w:leader="none"/>
        </w:tabs>
        <w:suppressAutoHyphens w:val="true"/>
        <w:overflowPunct w:val="true"/>
        <w:bidi w:val="0"/>
        <w:snapToGrid w:val="false"/>
        <w:ind w:left="0" w:right="0" w:hanging="0"/>
        <w:jc w:val="both"/>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 xml:space="preserve">Слухали: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single"/>
          <w:lang w:val="uk-UA"/>
        </w:rPr>
        <w:t>А.Страннікова</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стосовно інформації, викладеної у листі Департаменту соціальної політики виконавчого органу Київської міської ради (Київської міської державної адміністрації)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від 05.04.16 № 051- 5170-015/1-4 щодо складу комісії.</w:t>
      </w:r>
    </w:p>
    <w:p>
      <w:pPr>
        <w:pStyle w:val="Normal"/>
        <w:widowControl w:val="false"/>
        <w:tabs>
          <w:tab w:val="left" w:pos="540" w:leader="none"/>
          <w:tab w:val="left" w:pos="1320" w:leader="none"/>
        </w:tabs>
        <w:suppressAutoHyphens w:val="true"/>
        <w:overflowPunct w:val="true"/>
        <w:bidi w:val="0"/>
        <w:snapToGrid w:val="false"/>
        <w:ind w:left="0" w:right="0" w:hanging="0"/>
        <w:jc w:val="both"/>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Вирішили:</w:t>
      </w:r>
    </w:p>
    <w:p>
      <w:pPr>
        <w:pStyle w:val="Normal"/>
        <w:widowControl w:val="false"/>
        <w:tabs>
          <w:tab w:val="left" w:pos="540" w:leader="none"/>
          <w:tab w:val="left" w:pos="1320" w:leader="none"/>
        </w:tabs>
        <w:suppressAutoHyphens w:val="true"/>
        <w:overflowPunct w:val="true"/>
        <w:bidi w:val="0"/>
        <w:snapToGrid w:val="false"/>
        <w:ind w:left="0" w:right="0" w:hanging="0"/>
        <w:jc w:val="both"/>
        <w:rPr>
          <w:b w:val="false"/>
          <w:b w:val="false"/>
          <w:bCs w:val="false"/>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 xml:space="preserve">1.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Взяти до відома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лист Департаменту соціальної політики виконавчого органу Київської міської ради  (КМДА)  від 05.04.16 № 051- 5170-015/1-4 щодо складу комісії.</w:t>
      </w:r>
      <w:r>
        <w:rPr>
          <w:rFonts w:eastAsia="Liberation Serif;Times New Roman" w:cs="Roboto Condensed;Arial" w:ascii="Times New Roman" w:hAnsi="Times New Roman"/>
          <w:b w:val="false"/>
          <w:bCs w:val="false"/>
          <w:i w:val="false"/>
          <w:iCs w:val="false"/>
          <w:caps w:val="false"/>
          <w:smallCaps w:val="false"/>
          <w:color w:val="000000"/>
          <w:spacing w:val="0"/>
          <w:sz w:val="28"/>
          <w:szCs w:val="28"/>
          <w:highlight w:val="white"/>
          <w:u w:val="none"/>
          <w:lang w:val="uk-UA"/>
        </w:rPr>
        <w:t xml:space="preserve"> </w:t>
      </w:r>
    </w:p>
    <w:p>
      <w:pPr>
        <w:pStyle w:val="Normal"/>
        <w:widowControl w:val="false"/>
        <w:tabs>
          <w:tab w:val="left" w:pos="540" w:leader="none"/>
          <w:tab w:val="left" w:pos="1320" w:leader="none"/>
        </w:tabs>
        <w:suppressAutoHyphens w:val="true"/>
        <w:overflowPunct w:val="true"/>
        <w:bidi w:val="0"/>
        <w:snapToGrid w:val="false"/>
        <w:ind w:left="0" w:right="0" w:hanging="0"/>
        <w:jc w:val="both"/>
        <w:rPr>
          <w:rFonts w:ascii="Times New Roman" w:hAnsi="Times New Roman" w:eastAsia="SimSu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SimSun" w:cs="Times New Roman" w:ascii="Times New Roman" w:hAnsi="Times New Roman"/>
          <w:b/>
          <w:bCs/>
          <w:i w:val="false"/>
          <w:iCs w:val="false"/>
          <w:caps w:val="false"/>
          <w:smallCaps w:val="false"/>
          <w:color w:val="000000"/>
          <w:spacing w:val="0"/>
          <w:sz w:val="28"/>
          <w:szCs w:val="28"/>
          <w:highlight w:val="white"/>
          <w:u w:val="none"/>
          <w:lang w:val="uk-UA"/>
        </w:rPr>
        <w:t>2.</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Делегувати депутатів Київської міської ради А.Шлапак та П.Кузика до складу міської комісії з розгляду питань щодо компенсації витрат на стаціонарне лікування, в тому числі ендопротезування, слухопротезування та протезування ока киян — учасників антитерористичної операції, відшкодування коштів на складне протезування киян, інвалідність яких пов'язана з участю в антитерористичній операції. </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olor w:val="000000"/>
          <w:sz w:val="28"/>
          <w:szCs w:val="28"/>
          <w:highlight w:val="white"/>
          <w:lang w:val="uk-UA"/>
        </w:rPr>
      </w:pPr>
      <w:bookmarkStart w:id="6" w:name="__DdeLink__4817_1913858885"/>
      <w:bookmarkEnd w:id="6"/>
      <w:r>
        <w:rPr>
          <w:rFonts w:eastAsia="Liberation Serif;Times New Roman" w:cs="Times New Roman" w:ascii="Times New Roman" w:hAnsi="Times New Roman"/>
          <w:b/>
          <w:bCs/>
          <w:i/>
          <w:iCs/>
          <w:color w:val="000000"/>
          <w:sz w:val="28"/>
          <w:szCs w:val="28"/>
          <w:highlight w:val="white"/>
          <w:lang w:val="uk-UA"/>
        </w:rPr>
        <w:t>Рішення прийнято.</w:t>
      </w:r>
    </w:p>
    <w:p>
      <w:pPr>
        <w:pStyle w:val="Normal"/>
        <w:tabs>
          <w:tab w:val="left" w:pos="790" w:leader="none"/>
          <w:tab w:val="left" w:pos="7944" w:leader="none"/>
        </w:tabs>
        <w:snapToGrid w:val="false"/>
        <w:ind w:left="0" w:right="0" w:hanging="0"/>
        <w:jc w:val="both"/>
        <w:rPr>
          <w:rFonts w:eastAsia="Liberation Serif;Times New Roman" w:cs="Times New Roman"/>
          <w:b w:val="false"/>
          <w:b w:val="false"/>
          <w:bCs w:val="false"/>
          <w:i/>
          <w:i/>
          <w:iCs/>
          <w:color w:val="000000"/>
          <w:highlight w:val="white"/>
        </w:rPr>
      </w:pPr>
      <w:r>
        <w:rPr>
          <w:rFonts w:eastAsia="Liberation Serif;Times New Roman"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rFonts w:eastAsia="Liberation Serif;Times New Roman" w:cs="Times New Roman"/>
          <w:b w:val="false"/>
          <w:b w:val="false"/>
          <w:bCs w:val="false"/>
          <w:i/>
          <w:i/>
          <w:iCs/>
          <w:color w:val="000000"/>
          <w:highlight w:val="white"/>
        </w:rPr>
      </w:pPr>
      <w:r>
        <w:rPr>
          <w:rFonts w:eastAsia="Liberation Serif;Times New Roman" w:cs="Times New Roman"/>
          <w:b w:val="false"/>
          <w:bCs w:val="false"/>
          <w:i/>
          <w:iCs/>
          <w:color w:val="000000"/>
          <w:highlight w:val="white"/>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olor w:val="000000"/>
          <w:sz w:val="28"/>
          <w:szCs w:val="28"/>
          <w:highlight w:val="white"/>
          <w:u w:val="none"/>
          <w:lang w:val="uk-UA"/>
        </w:rPr>
        <w:t xml:space="preserve">25.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Про проект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w:t>
      </w:r>
      <w:r>
        <w:rPr>
          <w:rFonts w:eastAsia="Liberation Serif;Times New Roman" w:cs="Times New Roman" w:ascii="Times New Roman" w:hAnsi="Times New Roman"/>
          <w:b/>
          <w:bCs/>
          <w:i w:val="false"/>
          <w:iCs w:val="false"/>
          <w:color w:val="00000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(від 03.02.2016 № 08/231-566/ПР)</w:t>
      </w: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С.Майзеля</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директора Департаменту  транспортної інфраструктури виконавчого органу Київської міської ради (Київської міської державної адміністрації) щодо </w:t>
      </w:r>
      <w:r>
        <w:rPr>
          <w:rFonts w:cs="Times New Roman" w:ascii="Times New Roman" w:hAnsi="Times New Roman"/>
          <w:b w:val="false"/>
          <w:bCs w:val="false"/>
          <w:i w:val="false"/>
          <w:iCs w:val="false"/>
          <w:color w:val="000000"/>
          <w:sz w:val="28"/>
          <w:szCs w:val="28"/>
          <w:highlight w:val="whit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проекту рішення “Про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(від 03.02.2016 № 08/231-566/ПР)</w:t>
      </w: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Доповідач поінформував, що зазначений проект рішення підготовлено на підставі звернень ТОВ “Мегаполісжитлобуд” та у зв</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en-US"/>
        </w:rPr>
        <w:t>'</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язку з тим, що рішення Київської міської ради від 09.12.2014 № 549/549 не було реалізоване. Автовокзал з об</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en-US"/>
        </w:rPr>
        <w:t>'</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єктами обслуговування фактично не був переданий до комунальної власності територіальної громади м. Києва, розмір пайової участі                             ТОВ “Мегаполісжитлобуд” не зменшувався на суму, що дорівнює його балансовій вартості.</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Вирішили:</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проект рішення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 скасування рішення Київської міської ради від 09 грудня 2014 року № 549/549 "Про прийняття до комунальної власності територіальної громади міста Києва автовокзалу з об'єктами обслуговування"</w:t>
      </w:r>
      <w:r>
        <w:rPr>
          <w:rFonts w:eastAsia="Liberation Serif;Times New Roman" w:cs="Times New Roman" w:ascii="Times New Roman" w:hAnsi="Times New Roman"/>
          <w:b w:val="false"/>
          <w:bCs w:val="false"/>
          <w:i w:val="false"/>
          <w:iCs w:val="false"/>
          <w:color w:val="00000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(від 03.02.2016 № 08/231-566/ПР).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26.</w:t>
      </w: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Про проект рішення “Про  демонтаж та списання основних засобів, які належать до комунальної власності територіальної громади міста Києва” (від 03.02.16 № 08/231-655/ПР).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cs="Times New Roman" w:ascii="Times New Roman" w:hAnsi="Times New Roman"/>
          <w:b w:val="false"/>
          <w:bCs w:val="false"/>
          <w:i w:val="false"/>
          <w:iCs w:val="false"/>
          <w:color w:val="000000"/>
          <w:sz w:val="28"/>
          <w:szCs w:val="28"/>
          <w:highlight w:val="white"/>
          <w:u w:val="single"/>
          <w:lang w:val="uk-UA"/>
        </w:rPr>
        <w:t>А.Гудзя</w:t>
      </w:r>
      <w:r>
        <w:rPr>
          <w:rFonts w:cs="Times New Roman" w:ascii="Times New Roman" w:hAnsi="Times New Roman"/>
          <w:b w:val="false"/>
          <w:bCs w:val="false"/>
          <w:i w:val="false"/>
          <w:iCs w:val="false"/>
          <w:color w:val="000000"/>
          <w:sz w:val="28"/>
          <w:szCs w:val="28"/>
          <w:highlight w:val="white"/>
          <w:lang w:val="uk-UA"/>
        </w:rPr>
        <w:t xml:space="preserve"> - директора Департаменту комунальної власності м. Києва виконавчого органу Київської міської ради (Київської міської державної адміністрації) щодо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проекту рішення “Про  демонтаж та списання основних засобів, які належать до комунальної власності територіальної громади міста Києва” (від 03.02.16 № 08/231-655/ПР).</w:t>
      </w:r>
    </w:p>
    <w:p>
      <w:pPr>
        <w:pStyle w:val="Normal"/>
        <w:tabs>
          <w:tab w:val="left" w:pos="540" w:leader="none"/>
          <w:tab w:val="left" w:pos="1320" w:leader="none"/>
        </w:tabs>
        <w:jc w:val="both"/>
        <w:rPr>
          <w:rFonts w:ascii="Times New Roman" w:hAnsi="Times New Roman" w:eastAsia="Liberation Serif;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Доповідач поінформував, що даний проект рішення передбачає демонтаж інженерних мереж, за умови будівництва нових та передачі їх до комунальної власності територіальної громади міста Києва, також надання дозволу на списання основних засобів, зазначених у додатку до проекту рішення, після передачі забудовником до комунальної власності новозбудованих об'єктів.</w:t>
      </w:r>
    </w:p>
    <w:p>
      <w:pPr>
        <w:pStyle w:val="Normal"/>
        <w:tabs>
          <w:tab w:val="left" w:pos="540" w:leader="none"/>
          <w:tab w:val="left" w:pos="1320" w:leader="none"/>
        </w:tabs>
        <w:jc w:val="both"/>
        <w:rPr/>
      </w:pPr>
      <w:r>
        <w:rPr>
          <w:rFonts w:cs="Times New Roman" w:ascii="Times New Roman" w:hAnsi="Times New Roman"/>
          <w:b/>
          <w:color w:val="000000"/>
          <w:sz w:val="28"/>
          <w:szCs w:val="28"/>
        </w:rPr>
        <w:t>Вирішили:</w:t>
      </w:r>
      <w:r>
        <w:rPr>
          <w:rFonts w:cs="Times New Roman" w:ascii="Times New Roman" w:hAnsi="Times New Roman"/>
          <w:b w:val="false"/>
          <w:bCs w:val="false"/>
          <w:color w:val="000000"/>
          <w:sz w:val="28"/>
          <w:szCs w:val="28"/>
        </w:rPr>
        <w:t xml:space="preserve">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проект рішення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 демонтаж та списання основних засобів, які належать до комунальної власності територіальної громади міста Києва” (від 03.02.16 № 08/231-655/ПР).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27.</w:t>
      </w: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Про проект розпорядження Київського міського голови “Про вирішення фінансових питань” (кошти у сумі 1 353 176,66 грн, </w:t>
      </w:r>
      <w:r>
        <w:rPr>
          <w:rFonts w:eastAsia="Liberation Serif;Times New Roman" w:cs="Times New Roman" w:ascii="Times New Roman" w:hAnsi="Times New Roman"/>
          <w:b/>
          <w:bCs/>
          <w:i w:val="false"/>
          <w:iCs w:val="false"/>
          <w:caps w:val="false"/>
          <w:smallCaps w:val="false"/>
          <w:color w:val="00000A"/>
          <w:spacing w:val="0"/>
          <w:sz w:val="28"/>
          <w:szCs w:val="28"/>
          <w:highlight w:val="white"/>
          <w:u w:val="none"/>
          <w:lang w:val="uk-UA"/>
        </w:rPr>
        <w:t>лист управління фінансового забезпечення та звітності Київської міської ради від 25.04.2016   № 08/235-226).</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Слухали: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щодо проекту розпорядження Київського міського голови «Про вирішення фінансових питань».</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A"/>
          <w:spacing w:val="0"/>
          <w:sz w:val="28"/>
          <w:szCs w:val="28"/>
          <w:highlight w:val="white"/>
          <w:u w:val="none"/>
          <w:lang w:val="uk-UA"/>
        </w:rPr>
        <w:tab/>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Доповідач пояснив, що даним проектом розпорядження передбачається здійснити розподіл коштів у сумі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1 353 176,66 грн</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2016-2019 роки, за напрямами згідно з додатком.</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Вирішили:</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Погодити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проект розпорядження Київського міського голови “Про вирішення фінансових питань”</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(кошти у сумі 1 353 176,66 грн. )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(лист управління фінансового забезпечення та звітності Київської міської ради від 25.04.2016       № 08/235-226).</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28. Про проект розпорядження Київського міського голови “Про вирішення фінансових питань”</w:t>
      </w:r>
      <w:r>
        <w:rPr>
          <w:rFonts w:eastAsia="Liberation Serif;Times New Roman" w:cs="Roboto Condensed;Arial" w:ascii="Times New Roman" w:hAnsi="Times New Roman"/>
          <w:b/>
          <w:bCs/>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(кошти у сумі</w:t>
      </w:r>
      <w:r>
        <w:rPr>
          <w:rFonts w:eastAsia="Liberation Serif;Times New Roman" w:cs="Roboto Condensed;Arial" w:ascii="Times New Roman" w:hAnsi="Times New Roman"/>
          <w:b/>
          <w:bCs/>
          <w:i/>
          <w:iCs/>
          <w:caps w:val="false"/>
          <w:smallCaps w:val="false"/>
          <w:color w:val="000000"/>
          <w:spacing w:val="0"/>
          <w:sz w:val="28"/>
          <w:szCs w:val="28"/>
          <w:highlight w:val="white"/>
          <w:u w:val="none"/>
          <w:lang w:val="uk-UA"/>
        </w:rPr>
        <w:t xml:space="preserve"> </w:t>
      </w:r>
      <w:r>
        <w:rPr>
          <w:rFonts w:eastAsia="Liberation Serif;Times New Roman" w:cs="Roboto Condensed;Arial" w:ascii="Times New Roman" w:hAnsi="Times New Roman"/>
          <w:b/>
          <w:bCs/>
          <w:i w:val="false"/>
          <w:iCs w:val="false"/>
          <w:caps w:val="false"/>
          <w:smallCaps w:val="false"/>
          <w:color w:val="000000"/>
          <w:spacing w:val="0"/>
          <w:sz w:val="28"/>
          <w:szCs w:val="28"/>
          <w:highlight w:val="white"/>
          <w:u w:val="none"/>
          <w:lang w:val="uk-UA"/>
        </w:rPr>
        <w:t xml:space="preserve">895 478,12 грн, </w:t>
      </w:r>
      <w:r>
        <w:rPr>
          <w:rFonts w:eastAsia="Liberation Serif;Times New Roman" w:cs="Times New Roman" w:ascii="Times New Roman" w:hAnsi="Times New Roman"/>
          <w:b/>
          <w:bCs/>
          <w:i w:val="false"/>
          <w:iCs w:val="false"/>
          <w:caps w:val="false"/>
          <w:smallCaps w:val="false"/>
          <w:color w:val="00000A"/>
          <w:spacing w:val="0"/>
          <w:sz w:val="28"/>
          <w:szCs w:val="28"/>
          <w:highlight w:val="white"/>
          <w:u w:val="none"/>
          <w:lang w:val="uk-UA"/>
        </w:rPr>
        <w:t>лист управління фінансового забезпечення та звітності Київської міської ради від 25.04.2016   № 08/235-226).</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Слухали: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щодо проекту розпорядження Київського міського голови «Про вирішення фінансових питань».</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ab/>
        <w:t xml:space="preserve">Доповідач пояснив, що даним проектом розпорядження передбачається здійснити розподіл коштів у сумі </w:t>
      </w:r>
      <w:r>
        <w:rPr>
          <w:rFonts w:eastAsia="Liberation Serif;Times New Roman" w:cs="Roboto Condensed;Arial" w:ascii="Times New Roman" w:hAnsi="Times New Roman"/>
          <w:b w:val="false"/>
          <w:bCs w:val="false"/>
          <w:i w:val="false"/>
          <w:iCs w:val="false"/>
          <w:caps w:val="false"/>
          <w:smallCaps w:val="false"/>
          <w:color w:val="000000"/>
          <w:spacing w:val="0"/>
          <w:sz w:val="28"/>
          <w:szCs w:val="28"/>
          <w:highlight w:val="white"/>
          <w:u w:val="none"/>
          <w:lang w:val="uk-UA"/>
        </w:rPr>
        <w:t>895 478,12 грн</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 на 2016-2019 роки, за напрямами згідно з додатком.</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Погодити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проект розпорядження Київського міського голови “Про вирішення фінансових питань”(кошти у сумі</w:t>
      </w:r>
      <w:r>
        <w:rPr>
          <w:rFonts w:eastAsia="Liberation Serif;Times New Roman" w:cs="Roboto Condensed;Arial"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Roboto Condensed;Arial" w:ascii="Times New Roman" w:hAnsi="Times New Roman"/>
          <w:b w:val="false"/>
          <w:bCs w:val="false"/>
          <w:i w:val="false"/>
          <w:iCs w:val="false"/>
          <w:caps w:val="false"/>
          <w:smallCaps w:val="false"/>
          <w:color w:val="000000"/>
          <w:spacing w:val="0"/>
          <w:sz w:val="28"/>
          <w:szCs w:val="28"/>
          <w:highlight w:val="white"/>
          <w:u w:val="none"/>
          <w:lang w:val="uk-UA"/>
        </w:rPr>
        <w:t xml:space="preserve">895 478,12 грн) </w:t>
      </w:r>
      <w:r>
        <w:rPr>
          <w:rFonts w:eastAsia="Liberation Serif;Times New Roman" w:cs="Times New Roman" w:ascii="Times New Roman" w:hAnsi="Times New Roman"/>
          <w:b w:val="false"/>
          <w:bCs w:val="false"/>
          <w:i w:val="false"/>
          <w:iCs w:val="false"/>
          <w:caps w:val="false"/>
          <w:smallCaps w:val="false"/>
          <w:color w:val="00000A"/>
          <w:spacing w:val="0"/>
          <w:sz w:val="28"/>
          <w:szCs w:val="28"/>
          <w:highlight w:val="white"/>
          <w:u w:val="none"/>
          <w:lang w:val="uk-UA"/>
        </w:rPr>
        <w:t>(лист управління фінансового забезпечення та звітності Київської міської ради від 25.04.2016 № 08/235-226).</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29. Про розгляд листів військової частини 3030 Національної гвардії України від 22.03.2016 № 197 та від 28.03.16 № 213 (КМР від 28.03.16 № 9239 та  05.04.16 №10485)</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bookmarkStart w:id="7" w:name="__DdeLink__1790_608489786"/>
      <w:r>
        <w:rPr>
          <w:rFonts w:cs="Times New Roman" w:ascii="Times New Roman" w:hAnsi="Times New Roman"/>
          <w:b w:val="false"/>
          <w:bCs w:val="false"/>
          <w:i w:val="false"/>
          <w:iCs w:val="false"/>
          <w:color w:val="000000"/>
          <w:sz w:val="28"/>
          <w:szCs w:val="28"/>
          <w:highlight w:val="white"/>
          <w:u w:val="single"/>
          <w:lang w:val="uk-UA"/>
        </w:rPr>
        <w:t>В.Вакулюка</w:t>
      </w:r>
      <w:r>
        <w:rPr>
          <w:rFonts w:cs="Times New Roman" w:ascii="Times New Roman" w:hAnsi="Times New Roman"/>
          <w:b w:val="false"/>
          <w:bCs w:val="false"/>
          <w:i w:val="false"/>
          <w:iCs w:val="false"/>
          <w:color w:val="000000"/>
          <w:sz w:val="28"/>
          <w:szCs w:val="28"/>
          <w:highlight w:val="white"/>
          <w:lang w:val="uk-UA"/>
        </w:rPr>
        <w:t xml:space="preserve"> — заступника командира </w:t>
      </w: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 </w:t>
      </w:r>
      <w:bookmarkEnd w:id="7"/>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військової частини 3030 Національної гвардії України щодо листів  від 22.03.2016 № 197 та від 28.03.16 № 213.</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Доповідач поінформував про необхідність вжиття заходів щодо організації роботи зі здійснення шефства над військовою частиною 3030 Північного Київського територіального об</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en-US"/>
        </w:rPr>
        <w:t>'</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єднання Національної гвардії України для надання допомоги у забезпеченні війкової частини продовольством, паливно-мастильними матеріалами, матеріально-технічними засобами, у розв</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en-US"/>
        </w:rPr>
        <w:t>'</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язанні соціально-побутових проблем військовослужбовців.</w:t>
      </w:r>
    </w:p>
    <w:p>
      <w:pPr>
        <w:pStyle w:val="Normal"/>
        <w:tabs>
          <w:tab w:val="left" w:pos="540" w:leader="none"/>
          <w:tab w:val="left" w:pos="1320" w:leader="none"/>
        </w:tabs>
        <w:jc w:val="both"/>
        <w:rPr>
          <w:rFonts w:ascii="Times New Roman" w:hAnsi="Times New Roman" w:eastAsia="Liberation Serif;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Також зазначив, що до Департаменту містобудування та архітектури листом від 05.01.2016 за № 81/0/9-16 для отримання висновку про погодження направлено проект щодо відведення земельної ділянки військової частини для експлуатації та обслуговування будівель і споруд автопарку частини, за адресою вул. Народного ополчення, 12-А у Солом'янському районі м. Києва (справа                  А 12780). Проте  до цього часу Департаментом висновки не надано.</w:t>
      </w:r>
    </w:p>
    <w:p>
      <w:pPr>
        <w:pStyle w:val="Normal"/>
        <w:tabs>
          <w:tab w:val="left" w:pos="540" w:leader="none"/>
          <w:tab w:val="left" w:pos="1320" w:leader="none"/>
        </w:tabs>
        <w:jc w:val="both"/>
        <w:rPr>
          <w:rFonts w:ascii="Times New Roman" w:hAnsi="Times New Roman" w:eastAsia="Liberation Serif;Times New Roman" w:cs="Times New Roman"/>
          <w:b w:val="false"/>
          <w:b w:val="false"/>
          <w:bCs w:val="false"/>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Не вирішеним залишається питання щодо відведення земельної ділянки військової частини для експлуатації та обслуговування майнового комплексу  військового містечка, за адресою: вул. Бориспільська, 67 у Дарницькому районі              м. Києва. Справа клопотання № К-26237 на отримання дозволу Київської міської ради на складання документації землеустрою  направлено 09.02.2016,  однак  на даний час відповіді немає.</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Виступив:</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А.Странніков</w:t>
      </w:r>
      <w:r>
        <w:rPr>
          <w:rFonts w:cs="Times New Roman" w:ascii="Times New Roman" w:hAnsi="Times New Roman"/>
          <w:b w:val="false"/>
          <w:bCs w:val="false"/>
          <w:i w:val="false"/>
          <w:iCs w:val="false"/>
          <w:color w:val="000000"/>
          <w:sz w:val="28"/>
          <w:szCs w:val="28"/>
          <w:highlight w:val="white"/>
          <w:lang w:val="uk-UA"/>
        </w:rPr>
        <w:t xml:space="preserve"> із запитанням щодо можливості вирішення  питань матеріально-технічного забезпечення військової частини за рахунок Міської цільової програми поліпшення організації підготовки громадян до військово-патріотичного виховання молоді, приписки до призовної дільниці, призову на строкову військову службу, призову військовозобов'язаних під час мобілізації на 2016-2018 роки.</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Виступила:</w:t>
      </w:r>
      <w:r>
        <w:rPr>
          <w:rFonts w:cs="Times New Roman" w:ascii="Times New Roman" w:hAnsi="Times New Roman"/>
          <w:b w:val="false"/>
          <w:bCs w:val="false"/>
          <w:i w:val="false"/>
          <w:iCs w:val="false"/>
          <w:color w:val="000000"/>
          <w:sz w:val="28"/>
          <w:szCs w:val="28"/>
          <w:highlight w:val="white"/>
          <w:lang w:val="uk-UA"/>
        </w:rPr>
        <w:t xml:space="preserve"> </w:t>
      </w:r>
      <w:r>
        <w:rPr>
          <w:rFonts w:cs="Times New Roman" w:ascii="Times New Roman" w:hAnsi="Times New Roman"/>
          <w:b w:val="false"/>
          <w:bCs w:val="false"/>
          <w:i w:val="false"/>
          <w:iCs w:val="false"/>
          <w:color w:val="000000"/>
          <w:sz w:val="28"/>
          <w:szCs w:val="28"/>
          <w:highlight w:val="white"/>
          <w:u w:val="single"/>
          <w:lang w:val="uk-UA"/>
        </w:rPr>
        <w:t>А.Шлапак</w:t>
      </w:r>
      <w:r>
        <w:rPr>
          <w:rFonts w:cs="Times New Roman" w:ascii="Times New Roman" w:hAnsi="Times New Roman"/>
          <w:b w:val="false"/>
          <w:bCs w:val="false"/>
          <w:i w:val="false"/>
          <w:iCs w:val="false"/>
          <w:color w:val="000000"/>
          <w:sz w:val="28"/>
          <w:szCs w:val="28"/>
          <w:highlight w:val="white"/>
          <w:u w:val="none"/>
          <w:lang w:val="uk-UA"/>
        </w:rPr>
        <w:t xml:space="preserve"> з пропозицією підготувати та подати на розгляд Київської міської ради проект рішення про встановлення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шефства над військовою частиною 3030 Національної гвардії України.</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1. </w:t>
      </w:r>
      <w:r>
        <w:rPr>
          <w:rFonts w:cs="Times New Roman" w:ascii="Times New Roman" w:hAnsi="Times New Roman"/>
          <w:b w:val="false"/>
          <w:bCs w:val="false"/>
          <w:color w:val="000000"/>
          <w:sz w:val="28"/>
          <w:szCs w:val="28"/>
        </w:rPr>
        <w:t xml:space="preserve">Взяти до відома листи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військової частини 3030 Національної гвардії України від 22.03.2016 № 197 та від 28.03.16 № 213 (КМР від 28.03.16 № 9239 та  05.04.16 №10485).</w:t>
      </w:r>
    </w:p>
    <w:p>
      <w:pPr>
        <w:pStyle w:val="Normal"/>
        <w:tabs>
          <w:tab w:val="left" w:pos="540" w:leader="none"/>
          <w:tab w:val="left" w:pos="1320" w:leader="none"/>
        </w:tabs>
        <w:jc w:val="both"/>
        <w:rPr/>
      </w:pPr>
      <w:r>
        <w:rPr>
          <w:rFonts w:cs="Times New Roman" w:ascii="Times New Roman" w:hAnsi="Times New Roman"/>
          <w:b/>
          <w:bCs/>
          <w:color w:val="000000"/>
          <w:sz w:val="28"/>
          <w:szCs w:val="28"/>
        </w:rPr>
        <w:t>2.</w:t>
      </w:r>
      <w:r>
        <w:rPr>
          <w:rFonts w:cs="Times New Roman" w:ascii="Times New Roman" w:hAnsi="Times New Roman"/>
          <w:b w:val="false"/>
          <w:bCs w:val="false"/>
          <w:color w:val="000000"/>
          <w:sz w:val="28"/>
          <w:szCs w:val="28"/>
        </w:rPr>
        <w:t xml:space="preserve">  Доручити апарату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ab/>
        <w:t xml:space="preserve">- опрацювати можливість вирішення питання надання допомоги з  </w:t>
      </w:r>
      <w:r>
        <w:rPr>
          <w:rFonts w:cs="Times New Roman" w:ascii="Times New Roman" w:hAnsi="Times New Roman"/>
          <w:b w:val="false"/>
          <w:bCs w:val="false"/>
          <w:i w:val="false"/>
          <w:iCs w:val="false"/>
          <w:color w:val="000000"/>
          <w:sz w:val="28"/>
          <w:szCs w:val="28"/>
          <w:highlight w:val="white"/>
          <w:lang w:val="uk-UA"/>
        </w:rPr>
        <w:t>матеріально-технічного забезпечення військових частин та</w:t>
      </w:r>
      <w:r>
        <w:rPr>
          <w:rFonts w:cs="Times New Roman" w:ascii="Times New Roman" w:hAnsi="Times New Roman"/>
          <w:b w:val="false"/>
          <w:bCs w:val="false"/>
          <w:color w:val="000000"/>
          <w:sz w:val="28"/>
          <w:szCs w:val="28"/>
        </w:rPr>
        <w:t xml:space="preserve"> внесення відповідних змін до </w:t>
      </w:r>
      <w:r>
        <w:rPr>
          <w:rFonts w:cs="Times New Roman" w:ascii="Times New Roman" w:hAnsi="Times New Roman"/>
          <w:b w:val="false"/>
          <w:bCs w:val="false"/>
          <w:i w:val="false"/>
          <w:iCs w:val="false"/>
          <w:color w:val="000000"/>
          <w:sz w:val="28"/>
          <w:szCs w:val="28"/>
          <w:highlight w:val="white"/>
          <w:lang w:val="uk-UA"/>
        </w:rPr>
        <w:t>Міської цільової програми поліпшення організації підготовки громадян до військово-патріотичного виховання молоді, приписки до призовної дільниці, призову на строкову військову службу, призову військовозобов'язаних під час мобілізації на 2016-2018 роки;</w:t>
      </w:r>
    </w:p>
    <w:p>
      <w:pPr>
        <w:pStyle w:val="Normal"/>
        <w:tabs>
          <w:tab w:val="left" w:pos="540" w:leader="none"/>
          <w:tab w:val="left" w:pos="1320" w:leader="none"/>
        </w:tabs>
        <w:jc w:val="both"/>
        <w:rPr>
          <w:rFonts w:ascii="Times New Roman" w:hAnsi="Times New Roman" w:cs="Times New Roman"/>
          <w:b w:val="false"/>
          <w:b w:val="false"/>
          <w:bCs w:val="false"/>
          <w:i w:val="false"/>
          <w:i w:val="false"/>
          <w:iCs w:val="false"/>
          <w:color w:val="000000"/>
          <w:sz w:val="28"/>
          <w:szCs w:val="28"/>
          <w:highlight w:val="white"/>
          <w:lang w:val="uk-UA"/>
        </w:rPr>
      </w:pPr>
      <w:r>
        <w:rPr>
          <w:rFonts w:cs="Times New Roman" w:ascii="Times New Roman" w:hAnsi="Times New Roman"/>
          <w:b w:val="false"/>
          <w:bCs w:val="false"/>
          <w:i w:val="false"/>
          <w:iCs w:val="false"/>
          <w:color w:val="000000"/>
          <w:sz w:val="28"/>
          <w:szCs w:val="28"/>
          <w:highlight w:val="white"/>
          <w:lang w:val="uk-UA"/>
        </w:rPr>
        <w:tab/>
        <w:t>- розробити та подати на розгляд Київської міської ради проект рішення про надання шефської допомоги військовим частинам, які розташовані на території м. Києва.</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highlight w:val="white"/>
          <w:lang w:val="uk-UA"/>
        </w:rPr>
        <w:t>3.</w:t>
      </w:r>
      <w:r>
        <w:rPr>
          <w:rFonts w:cs="Times New Roman" w:ascii="Times New Roman" w:hAnsi="Times New Roman"/>
          <w:b w:val="false"/>
          <w:bCs w:val="false"/>
          <w:i w:val="false"/>
          <w:iCs w:val="false"/>
          <w:color w:val="000000"/>
          <w:sz w:val="28"/>
          <w:szCs w:val="28"/>
          <w:highlight w:val="white"/>
          <w:lang w:val="uk-UA"/>
        </w:rPr>
        <w:t xml:space="preserve"> Доручити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Департаменту містобудування та архітектури виконавчого органу Київської міської ради (Київської міської державної адміністрації) прискорити розгляд проекту відведення земельної ділянки військової частини для експлуатації та обслуговування будівель і споруд автопарку частини 3030 Національної гвардії України, за адресою вул. Народного ополчення, 12-А у Солом'янському районі м. Києва (справа А 12780, лист від  05.01.2016 за                     № 81/0/9-16 ) та надання відповідного висновку.</w:t>
      </w:r>
    </w:p>
    <w:p>
      <w:pPr>
        <w:pStyle w:val="Normal"/>
        <w:tabs>
          <w:tab w:val="left" w:pos="540" w:leader="none"/>
          <w:tab w:val="left" w:pos="1320" w:leader="none"/>
        </w:tabs>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4.</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Доручити Департаменту земельних ресурсів виконавчого органу Київської міської ради (Київської міської державної адміністрації) прискорити опрацювання питання щодо відведення земельної ділянки військової частини для експлуатації та обслуговування майнового комплексу  військового містечка, за адресою: вул. Бориспільська, 67 у Дарницькому районі  м. Києва (справа клопотання № К-26237 від 09.02.2016) та підготовку відповідного проекту рішення на розгляд  Київської міської ради.</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yellow"/>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yellow"/>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yellow"/>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yellow"/>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30. Про розгляд листа депутата Київської міської ради М.Терентьєва від 25.04.16 № 08/279/08-090-95.</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М.Терентьєва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що у листі від 25.04.16 № 08/279/08-090-95, йдеться про необхідність виділення додаткових коштів з бюджету м. Києва на фінансування міської Програми співфінансування “70/30” з реалізації конкурсу енергоефективних заходів у будинках ОСББ та ЖБК  м. Києва, Положення якого затверджено рішенням Київської міської ради від 06.12.2014 № 865/865 та розпорядженням Київської міської державної адміністрації від 02.04.2015 № 307 (зі змінами від 11.03.2016 № 129) та утворено Комісію для його проведення.</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1. </w:t>
      </w:r>
      <w:r>
        <w:rPr>
          <w:rFonts w:cs="Times New Roman" w:ascii="Times New Roman" w:hAnsi="Times New Roman"/>
          <w:b w:val="false"/>
          <w:bCs w:val="false"/>
          <w:color w:val="000000"/>
          <w:sz w:val="28"/>
          <w:szCs w:val="28"/>
        </w:rPr>
        <w:t xml:space="preserve">Взяти до відома лист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депутата Київської міської ради М.Терентьєва від 25.04.16 № 08/279/08-090-95.</w:t>
      </w:r>
    </w:p>
    <w:p>
      <w:pPr>
        <w:pStyle w:val="Normal"/>
        <w:tabs>
          <w:tab w:val="left" w:pos="540" w:leader="none"/>
          <w:tab w:val="left" w:pos="1320" w:leader="none"/>
        </w:tabs>
        <w:jc w:val="both"/>
        <w:rPr/>
      </w:pPr>
      <w:r>
        <w:rPr>
          <w:rFonts w:cs="Times New Roman" w:ascii="Times New Roman" w:hAnsi="Times New Roman"/>
          <w:b/>
          <w:bCs/>
          <w:color w:val="000000"/>
          <w:sz w:val="28"/>
          <w:szCs w:val="28"/>
        </w:rPr>
        <w:t>2.</w:t>
      </w:r>
      <w:r>
        <w:rPr>
          <w:rFonts w:cs="Times New Roman" w:ascii="Times New Roman" w:hAnsi="Times New Roman"/>
          <w:b w:val="false"/>
          <w:bCs w:val="false"/>
          <w:color w:val="000000"/>
          <w:sz w:val="28"/>
          <w:szCs w:val="28"/>
        </w:rPr>
        <w:t xml:space="preserve"> Доручити Департаменту економіки виконавчого органу Київської міської ради (Київської міської державної адміністрації) та Департаменту фінансів виконавчого органу Київської міської ради (Київської міської державної адміністрації) при підготовці проектів рішень Київської міської ради щодо внесення чергових змін до Програми економічного і соціального розвитку                  м. Києва на 2016 рік та до бюджету м. Києва на 2016 рік врахувати видатки на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фінансування заходів міської Програми співфінансування “70/30” з реалізації конкурсу енергоефективних заходів у будинках ОСББ та ЖБК  м. Києва.</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caps w:val="false"/>
          <w:smallCaps w:val="false"/>
          <w:color w:val="000000"/>
          <w:spacing w:val="0"/>
          <w:sz w:val="16"/>
          <w:szCs w:val="16"/>
          <w:highlight w:val="white"/>
          <w:u w:val="none"/>
        </w:rPr>
      </w:pPr>
      <w:r>
        <w:rPr>
          <w:rFonts w:eastAsia="Liberation Serif;Times New Roman" w:cs="Times New Roman" w:ascii="Times New Roman" w:hAnsi="Times New Roman"/>
          <w:b w:val="false"/>
          <w:bCs w:val="false"/>
          <w:caps w:val="false"/>
          <w:smallCaps w:val="false"/>
          <w:color w:val="000000"/>
          <w:spacing w:val="0"/>
          <w:sz w:val="16"/>
          <w:szCs w:val="16"/>
          <w:highlight w:val="white"/>
          <w:u w:val="none"/>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caps w:val="false"/>
          <w:smallCaps w:val="false"/>
          <w:color w:val="000000"/>
          <w:spacing w:val="0"/>
          <w:sz w:val="16"/>
          <w:szCs w:val="16"/>
          <w:highlight w:val="white"/>
          <w:u w:val="none"/>
        </w:rPr>
      </w:pPr>
      <w:r>
        <w:rPr>
          <w:rFonts w:eastAsia="Liberation Serif;Times New Roman" w:cs="Times New Roman" w:ascii="Times New Roman" w:hAnsi="Times New Roman"/>
          <w:b w:val="false"/>
          <w:bCs w:val="false"/>
          <w:caps w:val="false"/>
          <w:smallCaps w:val="false"/>
          <w:color w:val="000000"/>
          <w:spacing w:val="0"/>
          <w:sz w:val="16"/>
          <w:szCs w:val="16"/>
          <w:highlight w:val="white"/>
          <w:u w:val="none"/>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olor w:val="000000"/>
          <w:sz w:val="28"/>
          <w:szCs w:val="28"/>
          <w:highlight w:val="white"/>
          <w:u w:val="none"/>
          <w:lang w:val="uk-UA"/>
        </w:rPr>
      </w:pPr>
      <w:r>
        <w:rPr>
          <w:rFonts w:eastAsia="Liberation Serif;Times New Roman" w:cs="Times New Roman" w:ascii="Times New Roman" w:hAnsi="Times New Roman"/>
          <w:b/>
          <w:bCs/>
          <w:i w:val="false"/>
          <w:iCs w:val="false"/>
          <w:color w:val="000000"/>
          <w:sz w:val="28"/>
          <w:szCs w:val="28"/>
          <w:highlight w:val="white"/>
          <w:u w:val="none"/>
          <w:lang w:val="uk-UA"/>
        </w:rPr>
        <w:t>31. Про проект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(від 28.03.2016 №08/231-1480/ПР).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А.Страннікова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щодо проекту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(від 28.03.2016 №08/231-1480/ПР). </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А.Странніков поінформував, що суб'єктами</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подання зазначеного проекту  рішення є депутати Київської міської ради В.Бондаренко, І.Картавий, П.Кузик та О.Поживанов. Проект рішення передбачає зменшення  плати за землю та створення сприятливих умов для функціювання громадських організацій інвалідів України, підприємств та організацій, які засновані такими організаціями інвалідів, автодромів, творчих спілок у галузі культури та мистецтва, майстерень художників, скульпторів, народних майстрів, культурних центрів музеїв, театрів недержавної або не комунальної форми власності, дошкільних та загальноосвітніх навчальних закладів (в частині переданих ними в оренду площ нерухомого майна територіальної громади міста Києва суб</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en-US"/>
        </w:rPr>
        <w:t>'</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єктам господарювання, які надають освітні послуги), позашкільним навчальним закладам.</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Також доповідач повідомив, що цей проект рішення було розглянуто та підтримано на засіданні постійної комісії Київської міської ради з питань бюджету та соціально-економічного розвитку 12.04.2016 (протокол засідання № 14/27).</w:t>
      </w:r>
    </w:p>
    <w:p>
      <w:pPr>
        <w:pStyle w:val="Normal"/>
        <w:tabs>
          <w:tab w:val="left" w:pos="540" w:leader="none"/>
          <w:tab w:val="left" w:pos="1320" w:leader="none"/>
        </w:tabs>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Виступила: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Л.Костенко</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щодо необхідності надання депутатам Київради порівняльної таблиці із зазначенням відповідних пунктів діючого рішення Київської міської ради та змін, які передбачаються даним проектом рішення.</w:t>
      </w:r>
    </w:p>
    <w:p>
      <w:pPr>
        <w:pStyle w:val="Normal"/>
        <w:tabs>
          <w:tab w:val="left" w:pos="540" w:leader="none"/>
          <w:tab w:val="left" w:pos="1320" w:leader="none"/>
        </w:tabs>
        <w:jc w:val="both"/>
        <w:rPr>
          <w:rFonts w:ascii="Times New Roman" w:hAnsi="Times New Roman" w:cs="Times New Roman"/>
          <w:b/>
          <w:b/>
          <w:color w:val="000000"/>
          <w:sz w:val="28"/>
          <w:szCs w:val="28"/>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w:t>
      </w:r>
      <w:r>
        <w:rPr>
          <w:rFonts w:eastAsia="Liberation Serif;Times New Roman" w:cs="Times New Roman" w:ascii="Times New Roman" w:hAnsi="Times New Roman"/>
          <w:b w:val="false"/>
          <w:bCs w:val="false"/>
          <w:i w:val="false"/>
          <w:iCs w:val="false"/>
          <w:color w:val="000000"/>
          <w:sz w:val="28"/>
          <w:szCs w:val="28"/>
          <w:highlight w:val="white"/>
          <w:u w:val="none"/>
          <w:lang w:val="uk-UA"/>
        </w:rPr>
        <w:t>проект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(від 28.03.2016 №08/231-1480/ПР).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14,</w:t>
        <w:tab/>
        <w:t xml:space="preserve">              Проти – 0,</w:t>
        <w:tab/>
        <w:tab/>
        <w:t>Утримались – 1,</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32. Про розгляд листа </w:t>
      </w:r>
      <w:bookmarkStart w:id="8" w:name="__DdeLink__8703_391817684"/>
      <w:bookmarkEnd w:id="8"/>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Департаменту фінансів виконавчого органу Київської міської ради (Київської міської державної адміністрації) від 26.04.2016 № 054-9-07-/1352 щодо погодження проекту Положення про Департамент фінансів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В.Репіка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w:t>
      </w:r>
      <w:bookmarkStart w:id="9" w:name="__DdeLink__1947_18474772503"/>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директора Департаменту фінансів виконавчого органу Київської міської ради (Київської міської державної адміністрації)</w:t>
      </w:r>
      <w:bookmarkEnd w:id="9"/>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щодо проекту Положення про Департамент фінансів виконавчого органу Київської міської ради (Київської міської державної адміністрації), наданого до постійної комісії листом від 26.04.2016 № 054-9-07-/1352.</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Доповідач поінформував, що з урахуванням особливостей здійснення</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виконавчої влади</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в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місті</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Києві</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визначених Законом України “Про столицю України — місто-герой Київ” та враховуючи норми Закону України “Про державну службу” від 10 грудня 2015 року, який набирає чинності з 1 травня 2016 року, наразі виникла необхідність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ru-RU"/>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погодження проекту Положення про Департамент фінансів виконавчого органу Київської міської ради (Київської міської державної адміністрації) постійною комісією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790" w:leader="none"/>
          <w:tab w:val="left" w:pos="7944" w:leader="none"/>
        </w:tabs>
        <w:snapToGrid w:val="false"/>
        <w:ind w:left="0" w:right="0" w:hanging="0"/>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 xml:space="preserve">1.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Взяти до відома лист Департаменту фінансів виконавчого органу Київської міської ради (Київської міської державної адміністрації) від 26.04.2016 № 054-9-07-/1352 щодо погодження проекту Положення про Департамент фінансів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pPr>
      <w:r>
        <w:rPr>
          <w:rFonts w:cs="Times New Roman" w:ascii="Times New Roman" w:hAnsi="Times New Roman"/>
          <w:b/>
          <w:bCs/>
          <w:color w:val="000000"/>
          <w:sz w:val="28"/>
          <w:szCs w:val="28"/>
        </w:rPr>
        <w:t>2.</w:t>
      </w:r>
      <w:r>
        <w:rPr>
          <w:rFonts w:cs="Times New Roman" w:ascii="Times New Roman" w:hAnsi="Times New Roman"/>
          <w:b w:val="false"/>
          <w:bCs w:val="false"/>
          <w:color w:val="000000"/>
          <w:sz w:val="28"/>
          <w:szCs w:val="28"/>
        </w:rPr>
        <w:t xml:space="preserve"> Погодити проект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Положення про Департамент фінансів виконавчого органу Київської міської ради (Київської міської державної адміністрації).</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val="false"/>
          <w:b w:val="false"/>
          <w:bCs w:val="false"/>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val="false"/>
          <w:bCs w:val="false"/>
          <w:i/>
          <w:iCs/>
          <w:caps w:val="false"/>
          <w:smallCaps w:val="false"/>
          <w:color w:val="000000"/>
          <w:spacing w:val="0"/>
          <w:sz w:val="28"/>
          <w:szCs w:val="28"/>
          <w:highlight w:val="white"/>
          <w:u w:val="none"/>
          <w:lang w:val="uk-UA"/>
        </w:rPr>
      </w:r>
    </w:p>
    <w:p>
      <w:pPr>
        <w:pStyle w:val="Normal"/>
        <w:tabs>
          <w:tab w:val="left" w:pos="790" w:leader="none"/>
          <w:tab w:val="left" w:pos="7944" w:leader="none"/>
        </w:tabs>
        <w:snapToGrid w:val="false"/>
        <w:ind w:left="0" w:right="0" w:hanging="0"/>
        <w:jc w:val="both"/>
        <w:rPr>
          <w:rFonts w:ascii="Times New Roman" w:hAnsi="Times New Roman" w:eastAsia="Liberation Serif;Times New Roman" w:cs="Times New Roman"/>
          <w:b/>
          <w:b/>
          <w:bCs/>
          <w:i w:val="false"/>
          <w:i w:val="false"/>
          <w:iCs w:val="false"/>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33. Про проект рішення Київської міської ради “Про внесення змін до міської цільової програми “Соціальне партнерство” на 2016-2018 роки, затвердженої рішенням Київської міської ради від 11.02.2016 № 89/89” (від 25.04.2016 №08/231-1963/ПР).</w:t>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lang w:val="uk-UA"/>
        </w:rPr>
        <w:t>Слухали:</w:t>
      </w:r>
      <w:r>
        <w:rPr>
          <w:rFonts w:cs="Times New Roman" w:ascii="Times New Roman" w:hAnsi="Times New Roman"/>
          <w:b w:val="false"/>
          <w:bCs w:val="false"/>
          <w:i w:val="false"/>
          <w:iCs w:val="false"/>
          <w:color w:val="000000"/>
          <w:sz w:val="28"/>
          <w:szCs w:val="28"/>
          <w:lang w:val="uk-UA"/>
        </w:rPr>
        <w:t xml:space="preserve"> </w:t>
      </w:r>
      <w:r>
        <w:rPr>
          <w:rFonts w:cs="Times New Roman" w:ascii="Times New Roman" w:hAnsi="Times New Roman"/>
          <w:b w:val="false"/>
          <w:bCs w:val="false"/>
          <w:i w:val="false"/>
          <w:iCs w:val="false"/>
          <w:color w:val="000000"/>
          <w:sz w:val="28"/>
          <w:szCs w:val="28"/>
          <w:highlight w:val="white"/>
          <w:lang w:val="uk-UA"/>
        </w:rPr>
        <w:t xml:space="preserve">Інформацію </w:t>
      </w:r>
      <w:r>
        <w:rPr>
          <w:rFonts w:cs="Times New Roman" w:ascii="Times New Roman" w:hAnsi="Times New Roman"/>
          <w:b w:val="false"/>
          <w:bCs w:val="false"/>
          <w:i/>
          <w:iCs/>
          <w:color w:val="000000"/>
          <w:sz w:val="28"/>
          <w:szCs w:val="28"/>
          <w:highlight w:val="whit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В.Павлика</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щодо проекту рішення Київської міської ради “Про внесення змін до міської цільової програми “Соціальне партнерство” на 2016-2018 роки, затвердженої рішенням Київської міської ради від 11.02.2016              № 89/89” (від 25.04.2016 №08/231-1963/ПР).</w:t>
      </w:r>
    </w:p>
    <w:p>
      <w:pPr>
        <w:pStyle w:val="Normal"/>
        <w:tabs>
          <w:tab w:val="left" w:pos="540" w:leader="none"/>
          <w:tab w:val="left" w:pos="1320" w:leader="none"/>
        </w:tabs>
        <w:jc w:val="both"/>
        <w:rPr/>
      </w:pP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ab/>
        <w:t>Доповідач поінформував, що прийняття зазначеного проекту рішення дозволить надавати фінансову підтримку благодійним організаціям м. Києва на оплату комунальних послуг, енергоносіїв та орендної плати.</w:t>
      </w:r>
    </w:p>
    <w:p>
      <w:pPr>
        <w:pStyle w:val="Normal"/>
        <w:tabs>
          <w:tab w:val="left" w:pos="540" w:leader="none"/>
          <w:tab w:val="left" w:pos="1320" w:leader="none"/>
        </w:tabs>
        <w:jc w:val="both"/>
        <w:rPr/>
      </w:pPr>
      <w:r>
        <w:rPr>
          <w:rFonts w:eastAsia="Liberation Serif;Times New Roman" w:cs="Times New Roman" w:ascii="Times New Roman" w:hAnsi="Times New Roman"/>
          <w:b/>
          <w:bCs/>
          <w:i w:val="false"/>
          <w:iCs w:val="false"/>
          <w:caps w:val="false"/>
          <w:smallCaps w:val="false"/>
          <w:color w:val="000000"/>
          <w:spacing w:val="0"/>
          <w:sz w:val="28"/>
          <w:szCs w:val="28"/>
          <w:highlight w:val="white"/>
          <w:u w:val="none"/>
          <w:lang w:val="uk-UA"/>
        </w:rPr>
        <w:t>Виступив:</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single"/>
          <w:lang w:val="uk-UA"/>
        </w:rPr>
        <w:t>В.Репік</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w:t>
      </w:r>
      <w:bookmarkStart w:id="10" w:name="__DdeLink__1947_184747725011"/>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директор Департаменту фінансів виконавчого органу Київської міської ради (Київської міської державної адміністрації)</w:t>
      </w:r>
      <w:bookmarkEnd w:id="10"/>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із висловленням щодо доцільності прийняття зазначеного проекту рішення.</w:t>
      </w:r>
    </w:p>
    <w:p>
      <w:pPr>
        <w:pStyle w:val="Normal"/>
        <w:tabs>
          <w:tab w:val="left" w:pos="540" w:leader="none"/>
          <w:tab w:val="left" w:pos="1320" w:leader="none"/>
        </w:tabs>
        <w:jc w:val="both"/>
        <w:rPr/>
      </w:pPr>
      <w:r>
        <w:rPr>
          <w:rFonts w:cs="Times New Roman" w:ascii="Times New Roman" w:hAnsi="Times New Roman"/>
          <w:b/>
          <w:color w:val="000000"/>
          <w:sz w:val="28"/>
          <w:szCs w:val="28"/>
        </w:rPr>
        <w:t xml:space="preserve">Вирішили: </w:t>
      </w:r>
    </w:p>
    <w:p>
      <w:pPr>
        <w:pStyle w:val="Normal"/>
        <w:tabs>
          <w:tab w:val="left" w:pos="540" w:leader="none"/>
          <w:tab w:val="left" w:pos="1320" w:leader="none"/>
        </w:tabs>
        <w:jc w:val="both"/>
        <w:rPr/>
      </w:pPr>
      <w:r>
        <w:rPr>
          <w:rFonts w:cs="Times New Roman" w:ascii="Times New Roman" w:hAnsi="Times New Roman"/>
          <w:b w:val="false"/>
          <w:bCs w:val="false"/>
          <w:color w:val="000000"/>
          <w:sz w:val="28"/>
          <w:szCs w:val="28"/>
        </w:rPr>
        <w:t xml:space="preserve">Підтримати проект рішення </w:t>
      </w:r>
      <w:r>
        <w:rPr>
          <w:rFonts w:eastAsia="Liberation Serif;Times New Roman" w:cs="Times New Roman" w:ascii="Times New Roman" w:hAnsi="Times New Roman"/>
          <w:b w:val="false"/>
          <w:bCs w:val="false"/>
          <w:i w:val="false"/>
          <w:iCs w:val="false"/>
          <w:caps w:val="false"/>
          <w:smallCaps w:val="false"/>
          <w:color w:val="000000"/>
          <w:spacing w:val="0"/>
          <w:sz w:val="28"/>
          <w:szCs w:val="28"/>
          <w:highlight w:val="white"/>
          <w:u w:val="none"/>
          <w:lang w:val="uk-UA"/>
        </w:rPr>
        <w:t>Київської міської ради “Про внесення змін до міської цільової програми “Соціальне партнерство” на 2016-2018 роки, затвердженої рішенням Київської міської ради від 11.02.2016 № 89/89” (від 25.04.2016 №08/231-1963/ПР).</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Голосували:</w:t>
        <w:tab/>
        <w:t xml:space="preserve">   За –  14,</w:t>
        <w:tab/>
        <w:t xml:space="preserve">              Проти – 0,</w:t>
        <w:tab/>
        <w:tab/>
        <w:t>Утримались – 0,</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rFonts w:ascii="Times New Roman" w:hAnsi="Times New Roman" w:eastAsia="Liberation Serif;Times New Roman" w:cs="Times New Roman"/>
          <w:b/>
          <w:b/>
          <w:bCs/>
          <w:i/>
          <w:i/>
          <w:iCs/>
          <w:caps w:val="false"/>
          <w:smallCaps w:val="false"/>
          <w:color w:val="000000"/>
          <w:spacing w:val="0"/>
          <w:sz w:val="28"/>
          <w:szCs w:val="28"/>
          <w:highlight w:val="white"/>
          <w:u w:val="none"/>
          <w:lang w:val="uk-UA"/>
        </w:rPr>
      </w:pPr>
      <w:r>
        <w:rPr>
          <w:rFonts w:eastAsia="Liberation Serif;Times New Roman" w:cs="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540" w:leader="none"/>
          <w:tab w:val="left" w:pos="1320" w:leader="none"/>
        </w:tabs>
        <w:jc w:val="both"/>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ymbol">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Benguiat">
    <w:charset w:val="cc"/>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0"/>
        <w:szCs w:val="24"/>
        <w:lang w:val="uk-UA" w:eastAsia="zh-CN" w:bidi="hi-IN"/>
      </w:rPr>
    </w:rPrDefault>
    <w:pPrDefault>
      <w:pPr/>
    </w:pPrDefault>
  </w:docDefaults>
  <w:style w:type="paragraph" w:styleId="Normal">
    <w:name w:val="Normal"/>
    <w:qFormat/>
    <w:pPr>
      <w:widowControl w:val="false"/>
      <w:overflowPunct w:val="true"/>
      <w:bidi w:val="0"/>
      <w:jc w:val="left"/>
    </w:pPr>
    <w:rPr>
      <w:rFonts w:ascii="Liberation Serif" w:hAnsi="Liberation Serif" w:eastAsia="SimSun" w:cs="Mangal"/>
      <w:color w:val="00000A"/>
      <w:sz w:val="24"/>
      <w:szCs w:val="24"/>
      <w:lang w:val="uk-UA" w:eastAsia="zh-CN" w:bidi="hi-IN"/>
    </w:rPr>
  </w:style>
  <w:style w:type="paragraph" w:styleId="1">
    <w:name w:val="Heading 1"/>
    <w:basedOn w:val="Style15"/>
    <w:qFormat/>
    <w:pPr>
      <w:outlineLvl w:val="0"/>
    </w:pPr>
    <w:rPr>
      <w:b/>
      <w:bCs/>
      <w:sz w:val="36"/>
      <w:szCs w:val="36"/>
    </w:rPr>
  </w:style>
  <w:style w:type="paragraph" w:styleId="2">
    <w:name w:val="Heading 2"/>
    <w:basedOn w:val="Style15"/>
    <w:qFormat/>
    <w:pPr>
      <w:spacing w:before="200" w:after="120"/>
      <w:outlineLvl w:val="1"/>
    </w:pPr>
    <w:rPr>
      <w:b/>
      <w:bCs/>
      <w:sz w:val="32"/>
      <w:szCs w:val="32"/>
    </w:rPr>
  </w:style>
  <w:style w:type="paragraph" w:styleId="3">
    <w:name w:val="Heading 3"/>
    <w:basedOn w:val="Style15"/>
    <w:qFormat/>
    <w:pPr>
      <w:spacing w:before="140" w:after="120"/>
      <w:outlineLvl w:val="2"/>
    </w:pPr>
    <w:rPr>
      <w:b/>
      <w:bCs/>
    </w:rPr>
  </w:style>
  <w:style w:type="character" w:styleId="DefaultParagraphFont">
    <w:name w:val="Default Paragraph Font"/>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Style11">
    <w:name w:val="Выделение жирным"/>
    <w:qFormat/>
    <w:rPr>
      <w:b/>
      <w:bCs/>
    </w:rPr>
  </w:style>
  <w:style w:type="character" w:styleId="Style12">
    <w:name w:val="Основной текст_"/>
    <w:basedOn w:val="DefaultParagraphFont"/>
    <w:qFormat/>
    <w:rPr>
      <w:rFonts w:ascii="Times New Roman" w:hAnsi="Times New Roman" w:eastAsia="Times New Roman" w:cs="Times New Roman"/>
      <w:sz w:val="18"/>
      <w:szCs w:val="18"/>
      <w:highlight w:val="white"/>
    </w:rPr>
  </w:style>
  <w:style w:type="character" w:styleId="11">
    <w:name w:val="Основной текст1"/>
    <w:basedOn w:val="Style12"/>
    <w:qFormat/>
    <w:rPr>
      <w:b w:val="false"/>
      <w:bCs w:val="false"/>
      <w:i w:val="false"/>
      <w:iCs w:val="false"/>
      <w:caps w:val="false"/>
      <w:smallCaps w:val="false"/>
      <w:strike w:val="false"/>
      <w:dstrike w:val="false"/>
      <w:color w:val="000000"/>
      <w:spacing w:val="0"/>
      <w:w w:val="100"/>
      <w:u w:val="none"/>
      <w:lang w:val="uk-UA"/>
    </w:rPr>
  </w:style>
  <w:style w:type="character" w:styleId="WW8Num3z0">
    <w:name w:val="WW8Num3z0"/>
    <w:qFormat/>
    <w:rPr>
      <w:rFonts w:ascii="Symbol" w:hAnsi="Symbol" w:cs="OpenSymbol;Arial Unicode MS"/>
      <w:color w:val="000000"/>
      <w:sz w:val="28"/>
      <w:szCs w:val="28"/>
      <w:lang w:val="uk-UA"/>
    </w:rPr>
  </w:style>
  <w:style w:type="character" w:styleId="WW8Num3z1">
    <w:name w:val="WW8Num3z1"/>
    <w:qFormat/>
    <w:rPr>
      <w:rFonts w:ascii="OpenSymbol;Arial Unicode MS" w:hAnsi="OpenSymbol;Arial Unicode MS" w:cs="OpenSymbol;Arial Unicode MS"/>
    </w:rPr>
  </w:style>
  <w:style w:type="character" w:styleId="Style13">
    <w:name w:val="Выделение"/>
    <w:qFormat/>
    <w:rPr>
      <w:i/>
      <w:iCs/>
    </w:rPr>
  </w:style>
  <w:style w:type="character" w:styleId="WW8Num4z0">
    <w:name w:val="WW8Num4z0"/>
    <w:qFormat/>
    <w:rPr>
      <w:rFonts w:ascii="Symbol" w:hAnsi="Symbol" w:cs="OpenSymbol;Arial Unicode MS"/>
      <w:color w:val="000000"/>
      <w:sz w:val="28"/>
      <w:szCs w:val="28"/>
      <w:lang w:val="uk-UA"/>
    </w:rPr>
  </w:style>
  <w:style w:type="character" w:styleId="WW8Num4z1">
    <w:name w:val="WW8Num4z1"/>
    <w:qFormat/>
    <w:rPr>
      <w:rFonts w:ascii="OpenSymbol;Arial Unicode MS" w:hAnsi="OpenSymbol;Arial Unicode MS" w:cs="OpenSymbol;Arial Unicode MS"/>
    </w:rPr>
  </w:style>
  <w:style w:type="character" w:styleId="ListLabel1">
    <w:name w:val="ListLabel 1"/>
    <w:qFormat/>
    <w:rPr>
      <w:rFonts w:ascii="Times New Roman" w:hAnsi="Times New Roman" w:cs="OpenSymbol;Arial Unicode MS"/>
      <w:color w:val="000000"/>
      <w:sz w:val="28"/>
      <w:szCs w:val="28"/>
      <w:lang w:val="uk-UA"/>
    </w:rPr>
  </w:style>
  <w:style w:type="character" w:styleId="ListLabel2">
    <w:name w:val="ListLabel 2"/>
    <w:qFormat/>
    <w:rPr>
      <w:rFonts w:cs="OpenSymbol;Arial Unicode MS"/>
    </w:rPr>
  </w:style>
  <w:style w:type="character" w:styleId="ListLabel3">
    <w:name w:val="ListLabel 3"/>
    <w:qFormat/>
    <w:rPr>
      <w:rFonts w:cs="Times New Roman"/>
      <w:b/>
      <w:sz w:val="28"/>
    </w:rPr>
  </w:style>
  <w:style w:type="character" w:styleId="ListLabel4">
    <w:name w:val="ListLabel 4"/>
    <w:qFormat/>
    <w:rPr>
      <w:rFonts w:cs="Times New Roman"/>
      <w:sz w:val="28"/>
    </w:rPr>
  </w:style>
  <w:style w:type="character" w:styleId="Style14">
    <w:name w:val="Маркеры списка"/>
    <w:qFormat/>
    <w:rPr>
      <w:rFonts w:ascii="OpenSymbol" w:hAnsi="OpenSymbol" w:eastAsia="OpenSymbol" w:cs="OpenSymbol"/>
    </w:rPr>
  </w:style>
  <w:style w:type="character" w:styleId="ListLabel5">
    <w:name w:val="ListLabel 5"/>
    <w:qFormat/>
    <w:rPr>
      <w:rFonts w:ascii="Times New Roman" w:hAnsi="Times New Roman" w:cs="Times New Roman"/>
      <w:sz w:val="28"/>
    </w:rPr>
  </w:style>
  <w:style w:type="character" w:styleId="ListLabel6">
    <w:name w:val="ListLabel 6"/>
    <w:qFormat/>
    <w:rPr>
      <w:rFonts w:cs="Wingdings"/>
    </w:rPr>
  </w:style>
  <w:style w:type="character" w:styleId="ListLabel7">
    <w:name w:val="ListLabel 7"/>
    <w:qFormat/>
    <w:rPr>
      <w:rFonts w:cs="OpenSymbol"/>
    </w:rPr>
  </w:style>
  <w:style w:type="paragraph" w:styleId="Style15">
    <w:name w:val="Заголовок"/>
    <w:basedOn w:val="Normal"/>
    <w:next w:val="Style16"/>
    <w:qFormat/>
    <w:pPr>
      <w:keepNext/>
      <w:spacing w:before="240" w:after="120"/>
    </w:pPr>
    <w:rPr>
      <w:rFonts w:ascii="Liberation Sans" w:hAnsi="Liberation Sans" w:eastAsia="Microsoft YaHei"/>
      <w:sz w:val="28"/>
      <w:szCs w:val="28"/>
    </w:rPr>
  </w:style>
  <w:style w:type="paragraph" w:styleId="Style16">
    <w:name w:val="Body Text"/>
    <w:basedOn w:val="Normal"/>
    <w:pPr>
      <w:spacing w:lineRule="auto" w:line="288" w:before="0" w:after="140"/>
    </w:pPr>
    <w:rPr/>
  </w:style>
  <w:style w:type="paragraph" w:styleId="Style17">
    <w:name w:val="List"/>
    <w:basedOn w:val="Style16"/>
    <w:pPr/>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Style20">
    <w:name w:val="Title"/>
    <w:basedOn w:val="Style15"/>
    <w:qFormat/>
    <w:pPr>
      <w:jc w:val="center"/>
    </w:pPr>
    <w:rPr>
      <w:b/>
      <w:bCs/>
      <w:sz w:val="56"/>
      <w:szCs w:val="56"/>
    </w:rPr>
  </w:style>
  <w:style w:type="paragraph" w:styleId="Indexheading">
    <w:name w:val="index heading"/>
    <w:basedOn w:val="Normal"/>
    <w:qFormat/>
    <w:pPr>
      <w:suppressLineNumbers/>
    </w:pPr>
    <w:rPr/>
  </w:style>
  <w:style w:type="paragraph" w:styleId="Style21">
    <w:name w:val="Блочная цитата"/>
    <w:basedOn w:val="Normal"/>
    <w:qFormat/>
    <w:pPr>
      <w:spacing w:before="0" w:after="283"/>
      <w:ind w:left="567" w:right="567" w:hanging="0"/>
    </w:pPr>
    <w:rPr/>
  </w:style>
  <w:style w:type="paragraph" w:styleId="Style22">
    <w:name w:val="Subtitle"/>
    <w:basedOn w:val="Style15"/>
    <w:qFormat/>
    <w:pPr>
      <w:spacing w:before="60" w:after="120"/>
      <w:jc w:val="center"/>
    </w:pPr>
    <w:rPr>
      <w:sz w:val="36"/>
      <w:szCs w:val="36"/>
    </w:rPr>
  </w:style>
  <w:style w:type="paragraph" w:styleId="Style23">
    <w:name w:val="Содержимое таблицы"/>
    <w:basedOn w:val="Normal"/>
    <w:qFormat/>
    <w:pPr>
      <w:suppressLineNumbers/>
    </w:pPr>
    <w:rPr/>
  </w:style>
  <w:style w:type="paragraph" w:styleId="Style24">
    <w:name w:val="Header"/>
    <w:basedOn w:val="Normal"/>
    <w:pPr>
      <w:widowControl/>
      <w:tabs>
        <w:tab w:val="center" w:pos="4153" w:leader="none"/>
        <w:tab w:val="right" w:pos="8306" w:leader="none"/>
      </w:tabs>
      <w:ind w:left="0" w:right="0" w:firstLine="720"/>
      <w:jc w:val="both"/>
    </w:pPr>
    <w:rPr>
      <w:rFonts w:ascii="Times New Roman" w:hAnsi="Times New Roman" w:eastAsia="Times New Roman" w:cs="Times New Roman"/>
      <w:sz w:val="28"/>
      <w:szCs w:val="20"/>
      <w:lang w:bidi="ar-SA"/>
    </w:rPr>
  </w:style>
  <w:style w:type="paragraph" w:styleId="ListParagraph">
    <w:name w:val="List Paragraph"/>
    <w:basedOn w:val="Normal"/>
    <w:qFormat/>
    <w:pPr>
      <w:spacing w:before="0" w:after="0"/>
      <w:ind w:left="720" w:right="0" w:hanging="0"/>
      <w:contextualSpacing/>
    </w:pPr>
    <w:rPr>
      <w:szCs w:val="21"/>
    </w:rPr>
  </w:style>
  <w:style w:type="numbering" w:styleId="NoList">
    <w:name w:val="No List"/>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1263</TotalTime>
  <Application>LibreOffice/5.1.2.2$Windows_x86 LibreOffice_project/d3bf12ecb743fc0d20e0be0c58ca359301eb705f</Application>
  <Pages>26</Pages>
  <Words>7855</Words>
  <Characters>52674</Characters>
  <CharactersWithSpaces>61642</CharactersWithSpaces>
  <Paragraphs>411</Paragraphs>
  <Company>UralSOFT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2016-04-13T20:20:00Z</dcterms:created>
  <dc:creator>Дмитрий</dc:creator>
  <dc:description/>
  <dc:language>uk-UA</dc:language>
  <cp:lastModifiedBy/>
  <cp:lastPrinted>2016-05-11T12:34:26Z</cp:lastPrinted>
  <dcterms:modified xsi:type="dcterms:W3CDTF">2016-06-30T11:10:58Z</dcterms:modified>
  <cp:revision>123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UralSOFT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