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3340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33400" cy="709930"/>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pPr>
      <w:r>
        <w:rPr>
          <w:rFonts w:cs="Benguiat" w:ascii="Benguiat" w:hAnsi="Benguiat"/>
          <w:b/>
          <w:w w:val="90"/>
          <w:szCs w:val="28"/>
          <w:lang w:val="en-US"/>
        </w:rPr>
        <w:t>V</w:t>
      </w:r>
      <w:r>
        <w:rPr>
          <w:rFonts w:cs="Benguiat" w:ascii="Benguiat" w:hAnsi="Benguiat"/>
          <w:b/>
          <w:w w:val="90"/>
          <w:szCs w:val="28"/>
          <w:lang w:val="ru-RU"/>
        </w:rPr>
        <w:t xml:space="preserve"> </w:t>
      </w:r>
      <w:r>
        <w:rPr>
          <w:rFonts w:cs="Benguiat" w:ascii="Benguiat" w:hAnsi="Benguiat"/>
          <w:b/>
          <w:w w:val="90"/>
          <w:szCs w:val="28"/>
          <w:lang w:val="en-US"/>
        </w:rPr>
        <w:t>I</w:t>
      </w:r>
      <w:r>
        <w:rPr>
          <w:rFonts w:cs="Benguiat" w:ascii="Benguiat" w:hAnsi="Benguiat"/>
          <w:b/>
          <w:w w:val="90"/>
          <w:szCs w:val="28"/>
          <w:lang w:val="ru-RU"/>
        </w:rPr>
        <w:t xml:space="preserve"> І</w:t>
      </w:r>
      <w:r>
        <w:rPr>
          <w:rFonts w:cs="Benguiat" w:ascii="Benguiat" w:hAnsi="Benguiat"/>
          <w:b/>
          <w:w w:val="90"/>
          <w:szCs w:val="28"/>
          <w:lang w:val="en-US"/>
        </w:rPr>
        <w:t>I</w:t>
      </w:r>
      <w:r>
        <w:rPr>
          <w:rFonts w:cs="Benguiat" w:ascii="Benguiat" w:hAnsi="Benguiat"/>
          <w:b/>
          <w:w w:val="90"/>
          <w:szCs w:val="28"/>
          <w:lang w:val="ru-RU"/>
        </w:rPr>
        <w:t xml:space="preserve">    СКЛИКАННЯ</w:t>
      </w:r>
    </w:p>
    <w:p>
      <w:pPr>
        <w:pStyle w:val="Normal"/>
        <w:pBdr>
          <w:top w:val="thickThinSmallGap" w:sz="24" w:space="1" w:color="00000A"/>
        </w:pBdr>
        <w:jc w:val="center"/>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pPr>
      <w:r>
        <w:rPr>
          <w:rFonts w:cs="Times New Roman" w:ascii="Times New Roman" w:hAnsi="Times New Roman"/>
          <w:b/>
          <w:bCs/>
          <w:sz w:val="28"/>
          <w:szCs w:val="28"/>
        </w:rPr>
        <w:t>ПРОТОКОЛ № 9/22</w:t>
      </w:r>
    </w:p>
    <w:p>
      <w:pPr>
        <w:pStyle w:val="Normal"/>
        <w:jc w:val="center"/>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rPr/>
      </w:pPr>
      <w:r>
        <w:rPr>
          <w:rFonts w:cs="Times New Roman" w:ascii="Times New Roman" w:hAnsi="Times New Roman"/>
          <w:bCs/>
          <w:sz w:val="28"/>
          <w:szCs w:val="28"/>
        </w:rPr>
        <w:t>01.03.2016</w:t>
      </w:r>
    </w:p>
    <w:p>
      <w:pPr>
        <w:pStyle w:val="Normal"/>
        <w:rPr>
          <w:rFonts w:ascii="Times New Roman" w:hAnsi="Times New Roman" w:cs="Times New Roman"/>
          <w:bCs/>
          <w:sz w:val="28"/>
          <w:szCs w:val="28"/>
        </w:rPr>
      </w:pPr>
      <w:r>
        <w:rPr>
          <w:rFonts w:cs="Times New Roman" w:ascii="Times New Roman" w:hAnsi="Times New Roman"/>
          <w:bCs/>
          <w:sz w:val="28"/>
          <w:szCs w:val="28"/>
        </w:rPr>
      </w:r>
    </w:p>
    <w:p>
      <w:pPr>
        <w:pStyle w:val="Normal"/>
        <w:jc w:val="both"/>
        <w:rPr>
          <w:rFonts w:ascii="Times New Roman" w:hAnsi="Times New Roman"/>
        </w:rPr>
      </w:pPr>
      <w:r>
        <w:rPr>
          <w:rFonts w:cs="Times New Roman" w:ascii="Times New Roman" w:hAnsi="Times New Roman"/>
          <w:b/>
          <w:bCs/>
          <w:sz w:val="28"/>
          <w:szCs w:val="28"/>
        </w:rPr>
        <w:t>Склад комісії – 19 осіб.</w:t>
      </w:r>
    </w:p>
    <w:p>
      <w:pPr>
        <w:pStyle w:val="Normal"/>
        <w:jc w:val="both"/>
        <w:rPr/>
      </w:pPr>
      <w:r>
        <w:rPr>
          <w:rFonts w:cs="Times New Roman" w:ascii="Times New Roman" w:hAnsi="Times New Roman"/>
          <w:b/>
          <w:sz w:val="28"/>
          <w:szCs w:val="28"/>
        </w:rPr>
        <w:t>Присутні –  17 осіб:</w:t>
      </w:r>
    </w:p>
    <w:p>
      <w:pPr>
        <w:pStyle w:val="Normal"/>
        <w:jc w:val="both"/>
        <w:rPr>
          <w:rFonts w:ascii="Times New Roman" w:hAnsi="Times New Roman"/>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jc w:val="both"/>
        <w:rPr>
          <w:rFonts w:ascii="Times New Roman" w:hAnsi="Times New Roman"/>
        </w:rPr>
      </w:pPr>
      <w:r>
        <w:rPr>
          <w:rFonts w:cs="Times New Roman" w:ascii="Times New Roman" w:hAnsi="Times New Roman"/>
          <w:b/>
          <w:sz w:val="28"/>
          <w:szCs w:val="28"/>
        </w:rPr>
        <w:t xml:space="preserve">Перший заступник голови комісії </w:t>
      </w:r>
      <w:r>
        <w:rPr>
          <w:rFonts w:cs="Times New Roman" w:ascii="Times New Roman" w:hAnsi="Times New Roman"/>
          <w:b/>
          <w:bCs/>
          <w:sz w:val="28"/>
          <w:szCs w:val="28"/>
        </w:rPr>
        <w:t>:</w:t>
      </w:r>
      <w:r>
        <w:rPr>
          <w:rFonts w:cs="Times New Roman" w:ascii="Times New Roman" w:hAnsi="Times New Roman"/>
          <w:b/>
          <w:sz w:val="28"/>
          <w:szCs w:val="28"/>
        </w:rPr>
        <w:t xml:space="preserve"> </w:t>
      </w:r>
      <w:r>
        <w:rPr>
          <w:rFonts w:cs="Times New Roman" w:ascii="Times New Roman" w:hAnsi="Times New Roman"/>
          <w:sz w:val="28"/>
          <w:szCs w:val="28"/>
        </w:rPr>
        <w:t>П.Кузик;</w:t>
      </w:r>
    </w:p>
    <w:p>
      <w:pPr>
        <w:pStyle w:val="Normal"/>
        <w:jc w:val="both"/>
        <w:rPr>
          <w:rFonts w:ascii="Times New Roman" w:hAnsi="Times New Roman"/>
        </w:rPr>
      </w:pPr>
      <w:r>
        <w:rPr>
          <w:rFonts w:cs="Times New Roman" w:ascii="Times New Roman" w:hAnsi="Times New Roman"/>
          <w:sz w:val="28"/>
          <w:szCs w:val="28"/>
          <w:lang w:val="ru-RU"/>
        </w:rPr>
        <w:t>(з питань бюджетно</w:t>
      </w:r>
      <w:r>
        <w:rPr>
          <w:rFonts w:cs="Times New Roman" w:ascii="Times New Roman" w:hAnsi="Times New Roman"/>
          <w:sz w:val="28"/>
          <w:szCs w:val="28"/>
        </w:rPr>
        <w:t>ї</w:t>
      </w:r>
      <w:r>
        <w:rPr>
          <w:rFonts w:cs="Times New Roman" w:ascii="Times New Roman" w:hAnsi="Times New Roman"/>
          <w:sz w:val="28"/>
          <w:szCs w:val="28"/>
          <w:lang w:val="ru-RU"/>
        </w:rPr>
        <w:t xml:space="preserve"> </w:t>
      </w:r>
      <w:r>
        <w:rPr>
          <w:rFonts w:cs="Times New Roman" w:ascii="Times New Roman" w:hAnsi="Times New Roman"/>
          <w:sz w:val="28"/>
          <w:szCs w:val="28"/>
        </w:rPr>
        <w:t>політики</w:t>
      </w:r>
      <w:r>
        <w:rPr>
          <w:rFonts w:cs="Times New Roman" w:ascii="Times New Roman" w:hAnsi="Times New Roman"/>
          <w:sz w:val="28"/>
          <w:szCs w:val="28"/>
          <w:lang w:val="ru-RU"/>
        </w:rPr>
        <w:t>)</w:t>
      </w:r>
    </w:p>
    <w:p>
      <w:pPr>
        <w:pStyle w:val="Normal"/>
        <w:jc w:val="both"/>
        <w:rPr>
          <w:rFonts w:ascii="Times New Roman" w:hAnsi="Times New Roman"/>
        </w:rPr>
      </w:pPr>
      <w:r>
        <w:rPr>
          <w:rFonts w:cs="Times New Roman" w:ascii="Times New Roman" w:hAnsi="Times New Roman"/>
          <w:b/>
          <w:bCs/>
          <w:sz w:val="28"/>
          <w:szCs w:val="28"/>
        </w:rPr>
        <w:t xml:space="preserve">Перший заступник голови комісії : </w:t>
      </w:r>
      <w:r>
        <w:rPr>
          <w:rFonts w:cs="Times New Roman" w:ascii="Times New Roman" w:hAnsi="Times New Roman"/>
          <w:sz w:val="28"/>
          <w:szCs w:val="28"/>
        </w:rPr>
        <w:t>О.Маляревич;</w:t>
      </w:r>
    </w:p>
    <w:p>
      <w:pPr>
        <w:pStyle w:val="Normal"/>
        <w:jc w:val="both"/>
        <w:rPr>
          <w:rFonts w:ascii="Times New Roman" w:hAnsi="Times New Roman"/>
        </w:rPr>
      </w:pPr>
      <w:r>
        <w:rPr>
          <w:rFonts w:cs="Times New Roman" w:ascii="Times New Roman" w:hAnsi="Times New Roman"/>
          <w:sz w:val="28"/>
          <w:szCs w:val="28"/>
        </w:rPr>
        <w:t>(з питань інвестиційної діяльності)</w:t>
      </w:r>
    </w:p>
    <w:p>
      <w:pPr>
        <w:pStyle w:val="Normal"/>
        <w:jc w:val="both"/>
        <w:rPr>
          <w:rFonts w:ascii="Times New Roman" w:hAnsi="Times New Roman"/>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В.Яловий;</w:t>
      </w:r>
    </w:p>
    <w:p>
      <w:pPr>
        <w:pStyle w:val="Normal"/>
        <w:jc w:val="both"/>
        <w:rPr>
          <w:rFonts w:ascii="Times New Roman" w:hAnsi="Times New Roman"/>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jc w:val="both"/>
        <w:rPr/>
      </w:pPr>
      <w:r>
        <w:rPr>
          <w:rFonts w:cs="Times New Roman" w:ascii="Times New Roman" w:hAnsi="Times New Roman"/>
          <w:b/>
          <w:bCs/>
          <w:sz w:val="28"/>
          <w:szCs w:val="28"/>
        </w:rPr>
        <w:t>Члени комісії:</w:t>
      </w:r>
      <w:r>
        <w:rPr>
          <w:rFonts w:cs="Times New Roman" w:ascii="Times New Roman" w:hAnsi="Times New Roman"/>
          <w:bCs/>
          <w:sz w:val="28"/>
          <w:szCs w:val="28"/>
        </w:rPr>
        <w:t xml:space="preserve"> </w:t>
      </w:r>
      <w:r>
        <w:rPr>
          <w:rFonts w:cs="Times New Roman" w:ascii="Times New Roman" w:hAnsi="Times New Roman"/>
          <w:sz w:val="28"/>
          <w:szCs w:val="28"/>
        </w:rPr>
        <w:t xml:space="preserve">Л.Костенко, </w:t>
      </w:r>
      <w:r>
        <w:rPr>
          <w:rFonts w:cs="Times New Roman" w:ascii="Times New Roman" w:hAnsi="Times New Roman"/>
          <w:bCs/>
          <w:sz w:val="28"/>
          <w:szCs w:val="28"/>
        </w:rPr>
        <w:t xml:space="preserve">А.Шлапак, О.Чернецький, Я.Горбунов, О.Веремеєнко, </w:t>
      </w:r>
      <w:r>
        <w:rPr>
          <w:rFonts w:cs="Times New Roman" w:ascii="Times New Roman" w:hAnsi="Times New Roman"/>
          <w:sz w:val="28"/>
          <w:szCs w:val="28"/>
        </w:rPr>
        <w:t>І.Никорак,</w:t>
      </w:r>
      <w:r>
        <w:rPr>
          <w:rFonts w:cs="Times New Roman" w:ascii="Times New Roman" w:hAnsi="Times New Roman"/>
          <w:bCs/>
          <w:sz w:val="28"/>
          <w:szCs w:val="28"/>
        </w:rPr>
        <w:t xml:space="preserve">  В.Товмасян, </w:t>
      </w:r>
      <w:r>
        <w:rPr>
          <w:rFonts w:cs="Times New Roman" w:ascii="Times New Roman" w:hAnsi="Times New Roman"/>
          <w:sz w:val="28"/>
          <w:szCs w:val="28"/>
        </w:rPr>
        <w:t>М.Терентьєв,</w:t>
      </w:r>
      <w:r>
        <w:rPr>
          <w:rFonts w:cs="Times New Roman" w:ascii="Times New Roman" w:hAnsi="Times New Roman"/>
          <w:bCs/>
          <w:sz w:val="28"/>
          <w:szCs w:val="28"/>
        </w:rPr>
        <w:t xml:space="preserve"> Ю.Сулига, В.Гончаров, А.Дрепін, В.Павлик.</w:t>
      </w:r>
    </w:p>
    <w:p>
      <w:pPr>
        <w:pStyle w:val="Normal"/>
        <w:jc w:val="both"/>
        <w:rPr/>
      </w:pPr>
      <w:r>
        <w:rPr>
          <w:rFonts w:cs="Times New Roman" w:ascii="Times New Roman" w:hAnsi="Times New Roman"/>
          <w:b/>
          <w:bCs/>
          <w:sz w:val="28"/>
          <w:szCs w:val="28"/>
        </w:rPr>
        <w:t>Відсутні - 2 особи:</w:t>
      </w:r>
      <w:r>
        <w:rPr>
          <w:rFonts w:cs="Times New Roman" w:ascii="Times New Roman" w:hAnsi="Times New Roman"/>
          <w:bCs/>
          <w:sz w:val="28"/>
          <w:szCs w:val="28"/>
        </w:rPr>
        <w:t xml:space="preserve">  В.Левін,  </w:t>
      </w:r>
      <w:r>
        <w:rPr>
          <w:rFonts w:cs="Times New Roman" w:ascii="Times New Roman" w:hAnsi="Times New Roman"/>
          <w:sz w:val="28"/>
          <w:szCs w:val="28"/>
        </w:rPr>
        <w:t>В.Яловий.</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rPr>
      </w:pPr>
      <w:r>
        <w:rPr>
          <w:rFonts w:cs="Times New Roman" w:ascii="Times New Roman" w:hAnsi="Times New Roman"/>
          <w:b/>
          <w:sz w:val="28"/>
          <w:szCs w:val="28"/>
        </w:rPr>
        <w:t>Запрошені:</w:t>
      </w:r>
    </w:p>
    <w:p>
      <w:pPr>
        <w:pStyle w:val="Normal"/>
        <w:jc w:val="both"/>
        <w:rPr>
          <w:rFonts w:cs="Times New Roman"/>
          <w:b/>
          <w:b/>
          <w:sz w:val="28"/>
          <w:szCs w:val="28"/>
        </w:rPr>
      </w:pPr>
      <w:r>
        <w:rPr>
          <w:rFonts w:cs="Times New Roman"/>
          <w:b/>
          <w:sz w:val="28"/>
          <w:szCs w:val="28"/>
        </w:rPr>
      </w:r>
    </w:p>
    <w:p>
      <w:pPr>
        <w:pStyle w:val="Normal"/>
        <w:jc w:val="both"/>
        <w:rPr/>
      </w:pPr>
      <w:r>
        <w:rPr>
          <w:rFonts w:cs="Times New Roman" w:ascii="Times New Roman" w:hAnsi="Times New Roman"/>
          <w:sz w:val="28"/>
          <w:szCs w:val="28"/>
          <w:u w:val="single"/>
        </w:rPr>
        <w:t xml:space="preserve">І.Опадчий </w:t>
      </w:r>
      <w:r>
        <w:rPr>
          <w:rFonts w:cs="Times New Roman" w:ascii="Times New Roman" w:hAnsi="Times New Roman"/>
          <w:sz w:val="28"/>
          <w:szCs w:val="28"/>
        </w:rPr>
        <w:t xml:space="preserve">- </w:t>
      </w:r>
      <w:r>
        <w:rPr>
          <w:rFonts w:cs="Times New Roman" w:ascii="Times New Roman" w:hAnsi="Times New Roman"/>
          <w:color w:val="000000"/>
          <w:sz w:val="28"/>
          <w:szCs w:val="28"/>
        </w:rPr>
        <w:t>депутат Київської міської ради;</w:t>
      </w:r>
    </w:p>
    <w:p>
      <w:pPr>
        <w:pStyle w:val="Normal"/>
        <w:jc w:val="both"/>
        <w:rPr/>
      </w:pPr>
      <w:r>
        <w:rPr>
          <w:rFonts w:cs="Times New Roman" w:ascii="Times New Roman" w:hAnsi="Times New Roman"/>
          <w:color w:val="000000"/>
          <w:sz w:val="28"/>
          <w:szCs w:val="28"/>
          <w:u w:val="single"/>
        </w:rPr>
        <w:t>О.Бродський</w:t>
      </w:r>
      <w:r>
        <w:rPr>
          <w:rFonts w:cs="Times New Roman" w:ascii="Times New Roman" w:hAnsi="Times New Roman"/>
          <w:color w:val="000000"/>
          <w:sz w:val="28"/>
          <w:szCs w:val="28"/>
        </w:rPr>
        <w:t xml:space="preserve"> - депутат Київської міської ради;</w:t>
      </w:r>
    </w:p>
    <w:p>
      <w:pPr>
        <w:pStyle w:val="Normal"/>
        <w:jc w:val="both"/>
        <w:rPr/>
      </w:pPr>
      <w:r>
        <w:rPr>
          <w:rFonts w:cs="Times New Roman" w:ascii="Times New Roman" w:hAnsi="Times New Roman"/>
          <w:color w:val="000000"/>
          <w:sz w:val="28"/>
          <w:szCs w:val="28"/>
          <w:u w:val="single"/>
        </w:rPr>
        <w:t>Ю.Зубко</w:t>
      </w:r>
      <w:r>
        <w:rPr>
          <w:rFonts w:cs="Times New Roman" w:ascii="Times New Roman" w:hAnsi="Times New Roman"/>
          <w:color w:val="000000"/>
          <w:sz w:val="28"/>
          <w:szCs w:val="28"/>
        </w:rPr>
        <w:t xml:space="preserve"> - депутат Київської міської ради;</w:t>
      </w:r>
    </w:p>
    <w:p>
      <w:pPr>
        <w:pStyle w:val="Normal"/>
        <w:jc w:val="both"/>
        <w:rPr/>
      </w:pPr>
      <w:r>
        <w:rPr>
          <w:rFonts w:cs="Times New Roman" w:ascii="Times New Roman" w:hAnsi="Times New Roman"/>
          <w:color w:val="000000"/>
          <w:sz w:val="28"/>
          <w:szCs w:val="28"/>
          <w:u w:val="single"/>
        </w:rPr>
        <w:t xml:space="preserve">Д.Москаль </w:t>
      </w:r>
      <w:r>
        <w:rPr>
          <w:rFonts w:cs="Times New Roman" w:ascii="Times New Roman" w:hAnsi="Times New Roman"/>
          <w:color w:val="000000"/>
          <w:sz w:val="28"/>
          <w:szCs w:val="28"/>
        </w:rPr>
        <w:t xml:space="preserve">-  депутат Київської міської ради; </w:t>
      </w:r>
    </w:p>
    <w:p>
      <w:pPr>
        <w:pStyle w:val="Normal"/>
        <w:jc w:val="both"/>
        <w:rPr/>
      </w:pPr>
      <w:r>
        <w:rPr>
          <w:rFonts w:cs="Times New Roman" w:ascii="Times New Roman" w:hAnsi="Times New Roman"/>
          <w:color w:val="000000"/>
          <w:sz w:val="28"/>
          <w:szCs w:val="28"/>
          <w:u w:val="single"/>
        </w:rPr>
        <w:t>О.Костюшко</w:t>
      </w:r>
      <w:r>
        <w:rPr>
          <w:rFonts w:cs="Times New Roman" w:ascii="Times New Roman" w:hAnsi="Times New Roman"/>
          <w:color w:val="000000"/>
          <w:sz w:val="28"/>
          <w:szCs w:val="28"/>
        </w:rPr>
        <w:t xml:space="preserve"> - депутат Київської міської ради; </w:t>
      </w:r>
    </w:p>
    <w:p>
      <w:pPr>
        <w:pStyle w:val="Normal"/>
        <w:tabs>
          <w:tab w:val="left" w:pos="540" w:leader="none"/>
          <w:tab w:val="left" w:pos="1320" w:leader="none"/>
        </w:tabs>
        <w:jc w:val="both"/>
        <w:rPr/>
      </w:pPr>
      <w:r>
        <w:rPr>
          <w:rFonts w:cs="Times New Roman" w:ascii="Times New Roman" w:hAnsi="Times New Roman"/>
          <w:color w:val="000000"/>
          <w:sz w:val="28"/>
          <w:szCs w:val="28"/>
          <w:u w:val="single"/>
        </w:rPr>
        <w:t xml:space="preserve">О.Корень </w:t>
      </w:r>
      <w:r>
        <w:rPr>
          <w:rFonts w:cs="Times New Roman" w:ascii="Times New Roman" w:hAnsi="Times New Roman"/>
          <w:color w:val="000000"/>
          <w:sz w:val="28"/>
          <w:szCs w:val="28"/>
        </w:rPr>
        <w:t xml:space="preserve">- заступник директора Департаменту фінансів виконавчого органу Київради (Київської міської державної адміністрації); </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О.Фіданян</w:t>
      </w:r>
      <w:r>
        <w:rPr>
          <w:rFonts w:cs="Times New Roman" w:ascii="Times New Roman" w:hAnsi="Times New Roman"/>
          <w:sz w:val="28"/>
          <w:szCs w:val="28"/>
          <w:highlight w:val="white"/>
        </w:rPr>
        <w:t xml:space="preserve"> - директор Департаменту освіти і науки, молоді та спорту м. Києва </w:t>
      </w:r>
      <w:r>
        <w:rPr>
          <w:rFonts w:cs="Times New Roman" w:ascii="Times New Roman" w:hAnsi="Times New Roman"/>
          <w:color w:val="000000"/>
          <w:sz w:val="28"/>
          <w:szCs w:val="28"/>
          <w:highlight w:val="white"/>
        </w:rPr>
        <w:t>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Ю.Крикунов</w:t>
      </w:r>
      <w:r>
        <w:rPr>
          <w:rFonts w:cs="Times New Roman" w:ascii="Times New Roman" w:hAnsi="Times New Roman"/>
          <w:color w:val="000000"/>
          <w:sz w:val="28"/>
          <w:szCs w:val="28"/>
          <w:highlight w:val="white"/>
        </w:rPr>
        <w:t xml:space="preserve"> - директор Департаменту соціальної політики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С.Птуха</w:t>
      </w:r>
      <w:r>
        <w:rPr>
          <w:rFonts w:cs="Times New Roman" w:ascii="Times New Roman" w:hAnsi="Times New Roman"/>
          <w:color w:val="000000"/>
          <w:sz w:val="28"/>
          <w:szCs w:val="28"/>
          <w:highlight w:val="white"/>
        </w:rPr>
        <w:t xml:space="preserve"> – перший заступник директора Департаменту земельних ресурсів виконавчого органу Київради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М.Ковальчук</w:t>
      </w:r>
      <w:r>
        <w:rPr>
          <w:rFonts w:cs="Times New Roman" w:ascii="Times New Roman" w:hAnsi="Times New Roman"/>
          <w:color w:val="000000"/>
          <w:sz w:val="28"/>
          <w:szCs w:val="28"/>
          <w:highlight w:val="white"/>
        </w:rPr>
        <w:t xml:space="preserve"> - директор КП “Бессарабський ринок”;</w:t>
      </w:r>
    </w:p>
    <w:p>
      <w:pPr>
        <w:pStyle w:val="Normal"/>
        <w:tabs>
          <w:tab w:val="left" w:pos="540" w:leader="none"/>
          <w:tab w:val="left" w:pos="1320" w:leader="none"/>
        </w:tabs>
        <w:suppressAutoHyphens w:val="true"/>
        <w:snapToGrid w:val="false"/>
        <w:ind w:right="92" w:hanging="0"/>
        <w:jc w:val="both"/>
        <w:rPr/>
      </w:pPr>
      <w:r>
        <w:rPr>
          <w:rFonts w:cs="Times New Roman" w:ascii="Times New Roman" w:hAnsi="Times New Roman"/>
          <w:color w:val="000000"/>
          <w:sz w:val="28"/>
          <w:szCs w:val="28"/>
          <w:highlight w:val="white"/>
          <w:u w:val="single"/>
        </w:rPr>
        <w:t>М.Чалий</w:t>
      </w:r>
      <w:r>
        <w:rPr>
          <w:rFonts w:cs="Times New Roman" w:ascii="Times New Roman" w:hAnsi="Times New Roman"/>
          <w:color w:val="000000"/>
          <w:sz w:val="28"/>
          <w:szCs w:val="28"/>
          <w:highlight w:val="white"/>
        </w:rPr>
        <w:t xml:space="preserve"> - в.о. директора КЗ “Парк культури та відпочинку “Гідропарк”;</w:t>
      </w:r>
    </w:p>
    <w:p>
      <w:pPr>
        <w:pStyle w:val="Normal"/>
        <w:tabs>
          <w:tab w:val="left" w:pos="540" w:leader="none"/>
          <w:tab w:val="left" w:pos="1320" w:leader="none"/>
        </w:tabs>
        <w:suppressAutoHyphens w:val="true"/>
        <w:snapToGrid w:val="false"/>
        <w:ind w:right="92" w:hanging="0"/>
        <w:jc w:val="both"/>
        <w:rPr/>
      </w:pPr>
      <w:r>
        <w:rPr>
          <w:rFonts w:cs="Times New Roman" w:ascii="Times New Roman" w:hAnsi="Times New Roman"/>
          <w:color w:val="000000"/>
          <w:sz w:val="28"/>
          <w:szCs w:val="28"/>
          <w:highlight w:val="white"/>
          <w:u w:val="single"/>
        </w:rPr>
        <w:t>В.Кібальна</w:t>
      </w:r>
      <w:r>
        <w:rPr>
          <w:rFonts w:cs="Times New Roman" w:ascii="Times New Roman" w:hAnsi="Times New Roman"/>
          <w:color w:val="000000"/>
          <w:sz w:val="28"/>
          <w:szCs w:val="28"/>
          <w:highlight w:val="white"/>
        </w:rPr>
        <w:t xml:space="preserve"> - голова правління ЖБК “Автомат - 2”;</w:t>
      </w:r>
    </w:p>
    <w:p>
      <w:pPr>
        <w:pStyle w:val="Normal"/>
        <w:tabs>
          <w:tab w:val="left" w:pos="540" w:leader="none"/>
          <w:tab w:val="left" w:pos="1320" w:leader="none"/>
        </w:tabs>
        <w:suppressAutoHyphens w:val="true"/>
        <w:snapToGrid w:val="false"/>
        <w:ind w:right="92" w:hanging="0"/>
        <w:jc w:val="both"/>
        <w:rPr/>
      </w:pPr>
      <w:r>
        <w:rPr>
          <w:rFonts w:cs="Times New Roman" w:ascii="Times New Roman" w:hAnsi="Times New Roman"/>
          <w:color w:val="000000"/>
          <w:sz w:val="28"/>
          <w:szCs w:val="28"/>
          <w:highlight w:val="white"/>
          <w:u w:val="single"/>
        </w:rPr>
        <w:t>Т.Булавіна</w:t>
      </w:r>
      <w:r>
        <w:rPr>
          <w:rFonts w:cs="Times New Roman" w:ascii="Times New Roman" w:hAnsi="Times New Roman"/>
          <w:color w:val="000000"/>
          <w:sz w:val="28"/>
          <w:szCs w:val="28"/>
          <w:highlight w:val="white"/>
        </w:rPr>
        <w:t xml:space="preserve"> -  голова  ЖБК “Дарницький - 13”;</w:t>
      </w:r>
    </w:p>
    <w:p>
      <w:pPr>
        <w:pStyle w:val="Normal"/>
        <w:tabs>
          <w:tab w:val="left" w:pos="540" w:leader="none"/>
          <w:tab w:val="left" w:pos="1320" w:leader="none"/>
        </w:tabs>
        <w:suppressAutoHyphens w:val="true"/>
        <w:snapToGrid w:val="false"/>
        <w:ind w:right="92" w:hanging="0"/>
        <w:jc w:val="both"/>
        <w:rPr/>
      </w:pPr>
      <w:r>
        <w:rPr>
          <w:rFonts w:cs="Times New Roman" w:ascii="Times New Roman" w:hAnsi="Times New Roman"/>
          <w:color w:val="000000"/>
          <w:sz w:val="28"/>
          <w:szCs w:val="28"/>
          <w:highlight w:val="white"/>
          <w:u w:val="single"/>
        </w:rPr>
        <w:t>О.Ревенко</w:t>
      </w:r>
      <w:r>
        <w:rPr>
          <w:rFonts w:cs="Times New Roman" w:ascii="Times New Roman" w:hAnsi="Times New Roman"/>
          <w:color w:val="000000"/>
          <w:sz w:val="28"/>
          <w:szCs w:val="28"/>
          <w:highlight w:val="white"/>
        </w:rPr>
        <w:t xml:space="preserve"> - голова ЖБК “Шовковий - 1”;</w:t>
      </w:r>
    </w:p>
    <w:p>
      <w:pPr>
        <w:pStyle w:val="Normal"/>
        <w:tabs>
          <w:tab w:val="left" w:pos="540" w:leader="none"/>
          <w:tab w:val="left" w:pos="1320" w:leader="none"/>
        </w:tabs>
        <w:suppressAutoHyphens w:val="true"/>
        <w:snapToGrid w:val="false"/>
        <w:ind w:right="92" w:hanging="0"/>
        <w:jc w:val="both"/>
        <w:rPr/>
      </w:pPr>
      <w:r>
        <w:rPr>
          <w:rFonts w:cs="Times New Roman" w:ascii="Times New Roman" w:hAnsi="Times New Roman"/>
          <w:color w:val="000000"/>
          <w:sz w:val="28"/>
          <w:szCs w:val="28"/>
          <w:highlight w:val="white"/>
          <w:u w:val="single"/>
        </w:rPr>
        <w:t>В.Варгіч</w:t>
      </w:r>
      <w:r>
        <w:rPr>
          <w:rFonts w:cs="Times New Roman" w:ascii="Times New Roman" w:hAnsi="Times New Roman"/>
          <w:color w:val="000000"/>
          <w:sz w:val="28"/>
          <w:szCs w:val="28"/>
          <w:highlight w:val="white"/>
        </w:rPr>
        <w:t xml:space="preserve"> - заступник начальника ГУ ДФС у м. Києві;</w:t>
      </w:r>
    </w:p>
    <w:p>
      <w:pPr>
        <w:pStyle w:val="Normal"/>
        <w:jc w:val="both"/>
        <w:rPr>
          <w:rFonts w:ascii="Times New Roman" w:hAnsi="Times New Roman"/>
        </w:rPr>
      </w:pPr>
      <w:r>
        <w:rPr>
          <w:rFonts w:cs="Times New Roman" w:ascii="Times New Roman" w:hAnsi="Times New Roman"/>
          <w:color w:val="000000"/>
          <w:sz w:val="28"/>
          <w:szCs w:val="28"/>
        </w:rPr>
        <w:t>Помічники депутатів Київської міської ради;</w:t>
      </w:r>
    </w:p>
    <w:p>
      <w:pPr>
        <w:pStyle w:val="Normal"/>
        <w:jc w:val="both"/>
        <w:rPr>
          <w:rFonts w:ascii="Times New Roman" w:hAnsi="Times New Roman"/>
        </w:rPr>
      </w:pPr>
      <w:r>
        <w:rPr>
          <w:rFonts w:cs="Times New Roman" w:ascii="Times New Roman" w:hAnsi="Times New Roman"/>
          <w:sz w:val="28"/>
          <w:szCs w:val="28"/>
        </w:rPr>
        <w:t>Представники засобів масової інформації;</w:t>
      </w:r>
    </w:p>
    <w:p>
      <w:pPr>
        <w:pStyle w:val="Normal"/>
        <w:jc w:val="both"/>
        <w:rPr>
          <w:rFonts w:ascii="Times New Roman" w:hAnsi="Times New Roman"/>
        </w:rPr>
      </w:pPr>
      <w:r>
        <w:rPr>
          <w:rFonts w:cs="Times New Roman" w:ascii="Times New Roman" w:hAnsi="Times New Roman"/>
          <w:sz w:val="28"/>
          <w:szCs w:val="28"/>
        </w:rPr>
        <w:t>Представники громадськості;</w:t>
      </w:r>
    </w:p>
    <w:p>
      <w:pPr>
        <w:pStyle w:val="Normal"/>
        <w:jc w:val="both"/>
        <w:rPr>
          <w:rFonts w:ascii="Times New Roman" w:hAnsi="Times New Roman"/>
        </w:rPr>
      </w:pPr>
      <w:r>
        <w:rPr>
          <w:rFonts w:cs="Times New Roman" w:ascii="Times New Roman" w:hAnsi="Times New Roman"/>
          <w:sz w:val="28"/>
          <w:szCs w:val="28"/>
        </w:rPr>
        <w:t>Представники заявників.</w:t>
      </w:r>
    </w:p>
    <w:p>
      <w:pPr>
        <w:pStyle w:val="Normal"/>
        <w:jc w:val="both"/>
        <w:rPr>
          <w:rFonts w:cs="Times New Roman"/>
          <w:sz w:val="28"/>
          <w:szCs w:val="28"/>
        </w:rPr>
      </w:pPr>
      <w:r>
        <w:rPr>
          <w:rFonts w:cs="Times New Roman"/>
          <w:sz w:val="28"/>
          <w:szCs w:val="28"/>
        </w:rPr>
      </w:r>
    </w:p>
    <w:p>
      <w:pPr>
        <w:pStyle w:val="Normal"/>
        <w:jc w:val="center"/>
        <w:rPr>
          <w:rFonts w:ascii="Times New Roman" w:hAnsi="Times New Roman"/>
        </w:rPr>
      </w:pPr>
      <w:r>
        <w:rPr>
          <w:rFonts w:cs="Times New Roman" w:ascii="Times New Roman" w:hAnsi="Times New Roman"/>
          <w:b/>
          <w:sz w:val="28"/>
          <w:szCs w:val="28"/>
          <w:u w:val="single"/>
        </w:rPr>
        <w:t>Порядок денний:</w:t>
      </w:r>
    </w:p>
    <w:p>
      <w:pPr>
        <w:pStyle w:val="Normal"/>
        <w:tabs>
          <w:tab w:val="left" w:pos="0" w:leader="none"/>
          <w:tab w:val="left" w:pos="84" w:leader="none"/>
        </w:tabs>
        <w:snapToGrid w:val="false"/>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1. Про проект рішення «Про внесення змін до рішення Київської міської ради від 23 червня 2011 року № 242/5629 “Про встановлення місцевих податків і зборів у м. Києві» (від 12.02.2016 № 08/231-865/ПР) </w:t>
      </w:r>
      <w:r>
        <w:rPr>
          <w:rFonts w:cs="Times New Roman" w:ascii="Times New Roman" w:hAnsi="Times New Roman"/>
          <w:b/>
          <w:bCs/>
          <w:color w:val="000000"/>
          <w:sz w:val="28"/>
          <w:szCs w:val="28"/>
        </w:rPr>
        <w:t>(Доповідач І.Опадчий)</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2. Про проект рішення “Про Програму формування податкової культури у місті Києві на 2016-2018 роки” (від 23.02.16 № 08/231-1091/ПР) </w:t>
      </w:r>
      <w:r>
        <w:rPr>
          <w:rFonts w:cs="Times New Roman" w:ascii="Times New Roman" w:hAnsi="Times New Roman"/>
          <w:b/>
          <w:bCs/>
          <w:color w:val="000000"/>
          <w:sz w:val="28"/>
          <w:szCs w:val="28"/>
        </w:rPr>
        <w:t xml:space="preserve">(Доповідачі О.Корень, </w:t>
      </w:r>
      <w:r>
        <w:rPr>
          <w:rFonts w:cs="Times New Roman" w:ascii="Times New Roman" w:hAnsi="Times New Roman"/>
          <w:b/>
          <w:bCs/>
          <w:color w:val="000000"/>
          <w:sz w:val="28"/>
          <w:szCs w:val="28"/>
          <w:lang w:val="uk-UA"/>
        </w:rPr>
        <w:t>В.Варгіч</w:t>
      </w:r>
      <w:r>
        <w:rPr>
          <w:rFonts w:cs="Times New Roman" w:ascii="Times New Roman" w:hAnsi="Times New Roman"/>
          <w:b/>
          <w:bCs/>
          <w:color w:val="000000"/>
          <w:sz w:val="28"/>
          <w:szCs w:val="28"/>
        </w:rPr>
        <w:t>)</w:t>
      </w:r>
    </w:p>
    <w:p>
      <w:pPr>
        <w:pStyle w:val="Normal"/>
        <w:tabs>
          <w:tab w:val="left" w:pos="790" w:leader="none"/>
          <w:tab w:val="left" w:pos="7944" w:leader="none"/>
        </w:tabs>
        <w:jc w:val="both"/>
        <w:rPr/>
      </w:pPr>
      <w:r>
        <w:rPr>
          <w:rFonts w:cs="Times New Roman" w:ascii="Times New Roman" w:hAnsi="Times New Roman"/>
          <w:color w:val="000000"/>
          <w:sz w:val="28"/>
          <w:szCs w:val="28"/>
        </w:rPr>
        <w:t xml:space="preserve">3. Про проект рішення “Про визнання статей 7 та 8 Закону України “Про державний бюджет на 2016 рік” (Відомості Верховної Ради (ВВР), 2016 № 5, ст. 54.) щодо встановлення у 2016 році прожиткового мінімуму та мінімальної заробітної плати такими, що порушують права та інтереси членів територіальної громади столиці України — міста — героя Києва” ( від 23.02.16 № 08/231-1056/ПР) </w:t>
      </w:r>
      <w:r>
        <w:rPr>
          <w:rFonts w:cs="Times New Roman" w:ascii="Times New Roman" w:hAnsi="Times New Roman"/>
          <w:b/>
          <w:bCs/>
          <w:color w:val="000000"/>
          <w:sz w:val="28"/>
          <w:szCs w:val="28"/>
        </w:rPr>
        <w:t>(Доповідачі В.Гончаров, О.Корень, А.Странніков)</w:t>
      </w:r>
    </w:p>
    <w:p>
      <w:pPr>
        <w:pStyle w:val="Normal"/>
        <w:tabs>
          <w:tab w:val="left" w:pos="790" w:leader="none"/>
          <w:tab w:val="left" w:pos="7944" w:leader="none"/>
        </w:tabs>
        <w:jc w:val="both"/>
        <w:rPr/>
      </w:pPr>
      <w:r>
        <w:rPr>
          <w:rFonts w:cs="Times New Roman" w:ascii="Times New Roman" w:hAnsi="Times New Roman"/>
          <w:sz w:val="28"/>
          <w:szCs w:val="28"/>
          <w:highlight w:val="white"/>
        </w:rPr>
        <w:t xml:space="preserve">4. </w:t>
      </w:r>
      <w:r>
        <w:rPr>
          <w:rFonts w:cs="Times New Roman" w:ascii="Times New Roman" w:hAnsi="Times New Roman"/>
          <w:color w:val="000000"/>
          <w:sz w:val="28"/>
          <w:szCs w:val="28"/>
          <w:highlight w:val="white"/>
        </w:rPr>
        <w:t xml:space="preserve">Про проект рішення “Про створення комунального дошкільного навчального закладу (ясла-садок) № 423 Шевченківського районі м. Києва” (від 22.02.16        № 08/231-1024/ПР) </w:t>
      </w:r>
      <w:r>
        <w:rPr>
          <w:rFonts w:cs="Times New Roman" w:ascii="Times New Roman" w:hAnsi="Times New Roman"/>
          <w:b/>
          <w:bCs/>
          <w:color w:val="000000"/>
          <w:sz w:val="28"/>
          <w:szCs w:val="28"/>
          <w:highlight w:val="white"/>
        </w:rPr>
        <w:t xml:space="preserve">(Доповідач О.Фіданян) </w:t>
      </w:r>
    </w:p>
    <w:p>
      <w:pPr>
        <w:pStyle w:val="Normal"/>
        <w:ind w:right="92" w:hanging="0"/>
        <w:jc w:val="both"/>
        <w:rPr>
          <w:highlight w:val="white"/>
        </w:rPr>
      </w:pPr>
      <w:r>
        <w:rPr>
          <w:rFonts w:ascii="Times New Roman" w:hAnsi="Times New Roman"/>
          <w:sz w:val="28"/>
          <w:highlight w:val="white"/>
        </w:rPr>
        <w:t xml:space="preserve">5. </w:t>
      </w:r>
      <w:r>
        <w:rPr>
          <w:rFonts w:cs="Times New Roman" w:ascii="Times New Roman" w:hAnsi="Times New Roman"/>
          <w:color w:val="000000"/>
          <w:sz w:val="28"/>
          <w:szCs w:val="28"/>
          <w:highlight w:val="white"/>
        </w:rPr>
        <w:t>Про проект рішення “Про внесення змін до Порядку забезпечення технічними та іншими засобами реабілітації киян-інвалідів та осіб з обмеженими фізичними можливостями, затвердженого рішенням Київської міської ради від 02 липня 2015 року № 653/1517” (від 18.02.16 № 08/231-992/Пр)</w:t>
      </w:r>
      <w:r>
        <w:rPr>
          <w:rFonts w:ascii="Times New Roman" w:hAnsi="Times New Roman"/>
          <w:sz w:val="28"/>
          <w:szCs w:val="22"/>
          <w:highlight w:val="white"/>
        </w:rPr>
        <w:t xml:space="preserve"> </w:t>
      </w:r>
      <w:r>
        <w:rPr>
          <w:rFonts w:cs="Times New Roman" w:ascii="Times New Roman" w:hAnsi="Times New Roman"/>
          <w:b/>
          <w:bCs/>
          <w:color w:val="000000"/>
          <w:sz w:val="28"/>
          <w:szCs w:val="28"/>
          <w:highlight w:val="white"/>
        </w:rPr>
        <w:t>(Доповідач Ю.Крикунов)</w:t>
      </w:r>
    </w:p>
    <w:p>
      <w:pPr>
        <w:pStyle w:val="Normal"/>
        <w:ind w:right="92" w:hanging="0"/>
        <w:jc w:val="both"/>
        <w:rPr/>
      </w:pPr>
      <w:r>
        <w:rPr>
          <w:rFonts w:ascii="Times New Roman" w:hAnsi="Times New Roman"/>
          <w:sz w:val="28"/>
        </w:rPr>
        <w:t xml:space="preserve">6. </w:t>
      </w:r>
      <w:r>
        <w:rPr>
          <w:rFonts w:cs="Times New Roman" w:ascii="Times New Roman" w:hAnsi="Times New Roman"/>
          <w:color w:val="000000"/>
          <w:sz w:val="28"/>
          <w:szCs w:val="28"/>
        </w:rPr>
        <w:t>Про проект рішення “Про запровадження системи по будинкового обліку оплати за послуги з обслуговування житлового фонду та прибудинкових територій” (від 16.02.16 № 08/231-933/ПР</w:t>
      </w:r>
      <w:r>
        <w:rPr>
          <w:rFonts w:cs="Times New Roman" w:ascii="Times New Roman" w:hAnsi="Times New Roman"/>
          <w:color w:val="000000"/>
          <w:sz w:val="28"/>
          <w:szCs w:val="28"/>
          <w:lang w:val="ru-RU"/>
        </w:rPr>
        <w:t xml:space="preserve">) </w:t>
      </w:r>
      <w:r>
        <w:rPr>
          <w:rFonts w:cs="Times New Roman" w:ascii="Times New Roman" w:hAnsi="Times New Roman"/>
          <w:b/>
          <w:bCs/>
          <w:color w:val="000000"/>
          <w:sz w:val="28"/>
          <w:szCs w:val="28"/>
          <w:highlight w:val="white"/>
          <w:lang w:val="ru-RU"/>
        </w:rPr>
        <w:t>(Доповідачі В.Бондаренко, Д.Новицький)</w:t>
      </w:r>
    </w:p>
    <w:p>
      <w:pPr>
        <w:pStyle w:val="Normal"/>
        <w:ind w:right="92" w:hanging="0"/>
        <w:jc w:val="both"/>
        <w:rPr/>
      </w:pPr>
      <w:r>
        <w:rPr>
          <w:rFonts w:ascii="Times New Roman" w:hAnsi="Times New Roman"/>
          <w:sz w:val="28"/>
          <w:szCs w:val="28"/>
        </w:rPr>
        <w:t xml:space="preserve">7. </w:t>
      </w:r>
      <w:r>
        <w:rPr>
          <w:rFonts w:cs="Times New Roman" w:ascii="Times New Roman" w:hAnsi="Times New Roman"/>
          <w:color w:val="000000"/>
          <w:sz w:val="28"/>
          <w:szCs w:val="28"/>
        </w:rPr>
        <w:t xml:space="preserve">Про проект рішення “Про утворення Управління екології та природних ресурсів виконавчого органу Київської міської ради (Київської міської державної адміністрації)” (від 17.02.16 № 08/231-934/ПР) </w:t>
      </w:r>
      <w:r>
        <w:rPr>
          <w:rFonts w:cs="Times New Roman" w:ascii="Times New Roman" w:hAnsi="Times New Roman"/>
          <w:b/>
          <w:bCs/>
          <w:color w:val="000000"/>
          <w:sz w:val="28"/>
          <w:szCs w:val="28"/>
        </w:rPr>
        <w:t>(Доповідачі К.Яловий, Д.Біоцерковець)</w:t>
      </w:r>
    </w:p>
    <w:p>
      <w:pPr>
        <w:pStyle w:val="Normal"/>
        <w:ind w:right="92" w:hanging="0"/>
        <w:jc w:val="both"/>
        <w:rPr/>
      </w:pPr>
      <w:r>
        <w:rPr>
          <w:rFonts w:ascii="Times New Roman" w:hAnsi="Times New Roman"/>
          <w:sz w:val="28"/>
          <w:szCs w:val="28"/>
        </w:rPr>
        <w:t>8.</w:t>
      </w:r>
      <w:r>
        <w:rPr/>
        <w:t xml:space="preserve"> </w:t>
      </w:r>
      <w:r>
        <w:rPr>
          <w:rFonts w:cs="Times New Roman" w:ascii="Times New Roman" w:hAnsi="Times New Roman"/>
          <w:color w:val="000000"/>
          <w:sz w:val="28"/>
          <w:szCs w:val="28"/>
        </w:rPr>
        <w:t xml:space="preserve">Про розгляд листа депутата Київської міської ради Ю.Зубка від 17.02.16       № 08/279/08/030-19 щодо виділення коштів на вирішення депутатами Київської міської ради соціально-економічних проблем, виконання доручень виборців на 2016-2019 роки. (від 19.02.16 № 08/2864) </w:t>
      </w:r>
      <w:r>
        <w:rPr>
          <w:rFonts w:cs="Times New Roman" w:ascii="Times New Roman" w:hAnsi="Times New Roman"/>
          <w:b/>
          <w:bCs/>
          <w:color w:val="000000"/>
          <w:sz w:val="28"/>
          <w:szCs w:val="28"/>
        </w:rPr>
        <w:t>(Доповідачі Ю.Зубко, А.Странніков)</w:t>
      </w:r>
    </w:p>
    <w:p>
      <w:pPr>
        <w:pStyle w:val="Normal"/>
        <w:ind w:right="92" w:hanging="0"/>
        <w:jc w:val="both"/>
        <w:rPr/>
      </w:pPr>
      <w:r>
        <w:rPr>
          <w:rFonts w:cs="Times New Roman" w:ascii="Times New Roman" w:hAnsi="Times New Roman"/>
          <w:b w:val="false"/>
          <w:bCs w:val="false"/>
          <w:color w:val="000000"/>
          <w:sz w:val="28"/>
          <w:szCs w:val="28"/>
        </w:rPr>
        <w:t>9. Про проект розпорядження Київського міського голови “Про вирішення фінансових питань” (кошти у сумі 894 153</w:t>
      </w:r>
      <w:r>
        <w:rPr>
          <w:rFonts w:cs="Times New Roman" w:ascii="Times New Roman" w:hAnsi="Times New Roman"/>
          <w:b w:val="false"/>
          <w:bCs w:val="false"/>
          <w:color w:val="000000"/>
          <w:sz w:val="27"/>
          <w:szCs w:val="27"/>
        </w:rPr>
        <w:t>, 62</w:t>
      </w:r>
      <w:r>
        <w:rPr>
          <w:rFonts w:cs="Times New Roman" w:ascii="Times New Roman" w:hAnsi="Times New Roman"/>
          <w:b w:val="false"/>
          <w:bCs w:val="false"/>
          <w:color w:val="000000"/>
          <w:sz w:val="28"/>
          <w:szCs w:val="28"/>
        </w:rPr>
        <w:t xml:space="preserve"> грн., лист управління фінансового забезпечення та звітності секретаріату Київської міської ради від 29.02.2016 № 08/235-137).</w:t>
      </w:r>
      <w:r>
        <w:rPr>
          <w:rFonts w:cs="Times New Roman" w:ascii="Times New Roman" w:hAnsi="Times New Roman"/>
          <w:color w:val="000000"/>
          <w:sz w:val="28"/>
          <w:szCs w:val="28"/>
        </w:rPr>
        <w:t xml:space="preserve"> </w:t>
      </w:r>
      <w:r>
        <w:rPr>
          <w:rFonts w:cs="Times New Roman" w:ascii="Times New Roman" w:hAnsi="Times New Roman"/>
          <w:b/>
          <w:bCs/>
          <w:color w:val="000000"/>
          <w:sz w:val="28"/>
          <w:szCs w:val="28"/>
        </w:rPr>
        <w:t>(Доповідач А.Странніков)</w:t>
      </w:r>
    </w:p>
    <w:p>
      <w:pPr>
        <w:pStyle w:val="Normal"/>
        <w:ind w:right="92" w:hanging="0"/>
        <w:jc w:val="both"/>
        <w:rPr/>
      </w:pPr>
      <w:r>
        <w:rPr>
          <w:rFonts w:cs="Times New Roman" w:ascii="Times New Roman" w:hAnsi="Times New Roman"/>
          <w:color w:val="000000"/>
          <w:sz w:val="28"/>
          <w:szCs w:val="28"/>
        </w:rPr>
        <w:t xml:space="preserve">10. </w:t>
      </w:r>
      <w:r>
        <w:rPr>
          <w:rFonts w:cs="Times New Roman" w:ascii="Times New Roman" w:hAnsi="Times New Roman"/>
          <w:b w:val="false"/>
          <w:bCs w:val="false"/>
          <w:color w:val="000000"/>
          <w:sz w:val="28"/>
          <w:szCs w:val="28"/>
        </w:rPr>
        <w:t xml:space="preserve">Про проект розпорядження Київського міського голови “Про вирішення фінансових питань” (кошти у сумі </w:t>
      </w:r>
      <w:r>
        <w:rPr>
          <w:rFonts w:cs="Times New Roman" w:ascii="Times New Roman" w:hAnsi="Times New Roman"/>
          <w:b w:val="false"/>
          <w:bCs w:val="false"/>
          <w:color w:val="000000"/>
          <w:sz w:val="27"/>
          <w:szCs w:val="27"/>
        </w:rPr>
        <w:t>93 396, 00</w:t>
      </w:r>
      <w:r>
        <w:rPr>
          <w:rFonts w:cs="Times New Roman" w:ascii="Times New Roman" w:hAnsi="Times New Roman"/>
          <w:b w:val="false"/>
          <w:bCs w:val="false"/>
          <w:color w:val="000000"/>
          <w:sz w:val="28"/>
          <w:szCs w:val="28"/>
        </w:rPr>
        <w:t xml:space="preserve"> грн., лист управління фінансового забезпечення та звітності секретаріату Київської міської ради від 29.02.2016      № 08/235-137). </w:t>
      </w:r>
      <w:r>
        <w:rPr>
          <w:rFonts w:cs="Times New Roman" w:ascii="Times New Roman" w:hAnsi="Times New Roman"/>
          <w:b/>
          <w:bCs/>
          <w:color w:val="000000"/>
          <w:sz w:val="28"/>
          <w:szCs w:val="28"/>
        </w:rPr>
        <w:t>(Доповідач А.Странніков)</w:t>
      </w:r>
    </w:p>
    <w:p>
      <w:pPr>
        <w:pStyle w:val="Normal"/>
        <w:ind w:right="92" w:hanging="0"/>
        <w:jc w:val="both"/>
        <w:rPr/>
      </w:pPr>
      <w:r>
        <w:rPr>
          <w:rFonts w:cs="Times New Roman" w:ascii="Times New Roman" w:hAnsi="Times New Roman"/>
          <w:color w:val="000000"/>
          <w:sz w:val="28"/>
          <w:szCs w:val="28"/>
        </w:rPr>
        <w:t xml:space="preserve">11. Інформація про діяльність КП «Бессарабський ринок» (лист від 15.02.2016 № 75, КМР 08/2609) </w:t>
      </w:r>
      <w:r>
        <w:rPr>
          <w:rFonts w:cs="Times New Roman" w:ascii="Times New Roman" w:hAnsi="Times New Roman"/>
          <w:b/>
          <w:bCs/>
          <w:color w:val="000000"/>
          <w:sz w:val="28"/>
          <w:szCs w:val="28"/>
        </w:rPr>
        <w:t>(Доповідач М.Ковальчук)</w:t>
      </w:r>
    </w:p>
    <w:p>
      <w:pPr>
        <w:pStyle w:val="Normal"/>
        <w:ind w:right="92" w:hanging="0"/>
        <w:jc w:val="both"/>
        <w:rPr/>
      </w:pPr>
      <w:r>
        <w:rPr>
          <w:rFonts w:cs="Times New Roman" w:ascii="Times New Roman" w:hAnsi="Times New Roman"/>
          <w:color w:val="000000"/>
          <w:sz w:val="28"/>
          <w:szCs w:val="28"/>
        </w:rPr>
        <w:t xml:space="preserve">12. Інформація про діяльність КП “Володимирський  ринок”  (лист від 16.02.16 № 44) </w:t>
      </w:r>
      <w:r>
        <w:rPr>
          <w:rFonts w:cs="Times New Roman" w:ascii="Times New Roman" w:hAnsi="Times New Roman"/>
          <w:b/>
          <w:bCs/>
          <w:color w:val="000000"/>
          <w:sz w:val="28"/>
          <w:szCs w:val="28"/>
        </w:rPr>
        <w:t>(Доповідач О.Литвин)</w:t>
      </w:r>
    </w:p>
    <w:p>
      <w:pPr>
        <w:pStyle w:val="Normal"/>
        <w:tabs>
          <w:tab w:val="left" w:pos="790" w:leader="none"/>
          <w:tab w:val="left" w:pos="7944" w:leader="none"/>
        </w:tabs>
        <w:jc w:val="both"/>
        <w:rPr>
          <w:rFonts w:ascii="Times New Roman" w:hAnsi="Times New Roman" w:cs="Times New Roman"/>
          <w:sz w:val="28"/>
          <w:szCs w:val="28"/>
        </w:rPr>
      </w:pPr>
      <w:r>
        <w:rPr>
          <w:rFonts w:cs="Times New Roman" w:ascii="Times New Roman" w:hAnsi="Times New Roman"/>
          <w:sz w:val="28"/>
          <w:szCs w:val="28"/>
        </w:rPr>
        <w:t xml:space="preserve">13. Інформація про діяльність КЗ "Парк культури та відпочинку “Гідропарк” (лист від 17.02.2016 № 02, КМР 08/2657 від 17.02.16) </w:t>
      </w:r>
      <w:r>
        <w:rPr>
          <w:rFonts w:cs="Times New Roman" w:ascii="Times New Roman" w:hAnsi="Times New Roman"/>
          <w:b/>
          <w:bCs/>
          <w:color w:val="000000"/>
          <w:sz w:val="28"/>
          <w:szCs w:val="28"/>
        </w:rPr>
        <w:t>(Доповідач М.Чалий)</w:t>
      </w:r>
    </w:p>
    <w:p>
      <w:pPr>
        <w:pStyle w:val="Normal"/>
        <w:tabs>
          <w:tab w:val="left" w:pos="790" w:leader="none"/>
          <w:tab w:val="left" w:pos="7944" w:leader="none"/>
        </w:tabs>
        <w:jc w:val="both"/>
        <w:rPr>
          <w:rFonts w:ascii="Times New Roman" w:hAnsi="Times New Roman" w:cs="Times New Roman"/>
          <w:b/>
          <w:b/>
          <w:bCs/>
          <w:color w:val="000000"/>
        </w:rPr>
      </w:pPr>
      <w:r>
        <w:rPr>
          <w:rFonts w:cs="Times New Roman" w:ascii="Times New Roman" w:hAnsi="Times New Roman"/>
          <w:b/>
          <w:bCs/>
          <w:color w:val="000000"/>
        </w:rPr>
      </w:r>
    </w:p>
    <w:p>
      <w:pPr>
        <w:pStyle w:val="Normal"/>
        <w:jc w:val="center"/>
        <w:rPr>
          <w:rFonts w:ascii="Times New Roman" w:hAnsi="Times New Roman"/>
        </w:rPr>
      </w:pPr>
      <w:r>
        <w:rPr>
          <w:rFonts w:cs="Times New Roman" w:ascii="Times New Roman" w:hAnsi="Times New Roman"/>
          <w:b/>
          <w:sz w:val="28"/>
          <w:szCs w:val="28"/>
          <w:u w:val="single"/>
        </w:rPr>
        <w:t>Розгляд питань:</w:t>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за основу порядку денного із тринадцяти питань засідання постійної комісії Київської міської ради з питань бюджету та соціально-економічного розвитку від 01.03.2016.</w:t>
      </w:r>
    </w:p>
    <w:p>
      <w:pPr>
        <w:pStyle w:val="Normal"/>
        <w:jc w:val="both"/>
        <w:rPr>
          <w:rFonts w:ascii="Times New Roman" w:hAnsi="Times New Roman"/>
        </w:rPr>
      </w:pPr>
      <w:r>
        <w:rPr>
          <w:rFonts w:cs="Times New Roman" w:ascii="Times New Roman" w:hAnsi="Times New Roman"/>
          <w:b/>
          <w:sz w:val="28"/>
          <w:szCs w:val="28"/>
        </w:rPr>
        <w:t>Вирішили:</w:t>
      </w:r>
    </w:p>
    <w:p>
      <w:pPr>
        <w:pStyle w:val="Normal"/>
        <w:jc w:val="both"/>
        <w:rPr/>
      </w:pPr>
      <w:r>
        <w:rPr>
          <w:rFonts w:cs="Times New Roman" w:ascii="Times New Roman" w:hAnsi="Times New Roman"/>
          <w:sz w:val="28"/>
          <w:szCs w:val="28"/>
        </w:rPr>
        <w:t>Прийняти за основу порядок денний із тринадцяти питань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 xml:space="preserve">Не голосували – </w:t>
      </w:r>
      <w:r>
        <w:rPr>
          <w:rFonts w:cs="Times New Roman" w:ascii="Times New Roman" w:hAnsi="Times New Roman"/>
          <w:b/>
          <w:i/>
          <w:sz w:val="28"/>
          <w:szCs w:val="28"/>
          <w:lang w:val="uk-UA"/>
        </w:rPr>
        <w:t>3</w:t>
      </w:r>
      <w:r>
        <w:rPr>
          <w:rFonts w:cs="Times New Roman" w:ascii="Times New Roman" w:hAnsi="Times New Roman"/>
          <w:b/>
          <w:i/>
          <w:sz w:val="28"/>
          <w:szCs w:val="28"/>
        </w:rPr>
        <w:t>.</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pPr>
      <w:r>
        <w:rPr>
          <w:rFonts w:ascii="Times New Roman" w:hAnsi="Times New Roman"/>
          <w:b/>
          <w:sz w:val="28"/>
          <w:szCs w:val="28"/>
        </w:rPr>
        <w:t xml:space="preserve">Слухали: </w:t>
      </w:r>
      <w:r>
        <w:rPr>
          <w:rFonts w:ascii="Times New Roman" w:hAnsi="Times New Roman"/>
          <w:sz w:val="28"/>
          <w:szCs w:val="28"/>
          <w:u w:val="single"/>
        </w:rPr>
        <w:t>А.Страннікова</w:t>
      </w:r>
      <w:r>
        <w:rPr>
          <w:rFonts w:ascii="Times New Roman" w:hAnsi="Times New Roman"/>
          <w:sz w:val="28"/>
          <w:szCs w:val="28"/>
        </w:rPr>
        <w:t xml:space="preserve"> щодо прийняття </w:t>
      </w:r>
      <w:r>
        <w:rPr>
          <w:rFonts w:cs="Times New Roman" w:ascii="Times New Roman" w:hAnsi="Times New Roman"/>
          <w:color w:val="000000"/>
          <w:sz w:val="28"/>
          <w:szCs w:val="28"/>
        </w:rPr>
        <w:t>в цілому порядку денного із тринадцяти питань від 01.03.2016 засідання постійної комісії Київради з питань бюджету та соціально-економічного розвитку</w:t>
      </w:r>
    </w:p>
    <w:p>
      <w:pPr>
        <w:pStyle w:val="Normal"/>
        <w:tabs>
          <w:tab w:val="left" w:pos="540" w:leader="none"/>
          <w:tab w:val="left" w:pos="1320" w:leader="none"/>
        </w:tabs>
        <w:jc w:val="both"/>
        <w:rPr/>
      </w:pPr>
      <w:r>
        <w:rPr>
          <w:rFonts w:ascii="Times New Roman" w:hAnsi="Times New Roman"/>
          <w:b/>
          <w:sz w:val="28"/>
          <w:szCs w:val="28"/>
        </w:rPr>
        <w:t>Вирішили:</w:t>
      </w:r>
      <w:r>
        <w:rPr>
          <w:rFonts w:ascii="Times New Roman" w:hAnsi="Times New Roman"/>
          <w:sz w:val="28"/>
          <w:szCs w:val="28"/>
        </w:rPr>
        <w:t xml:space="preserve"> </w:t>
      </w:r>
    </w:p>
    <w:p>
      <w:pPr>
        <w:pStyle w:val="Normal"/>
        <w:tabs>
          <w:tab w:val="left" w:pos="540" w:leader="none"/>
          <w:tab w:val="left" w:pos="1320" w:leader="none"/>
        </w:tabs>
        <w:jc w:val="both"/>
        <w:rPr/>
      </w:pPr>
      <w:r>
        <w:rPr>
          <w:rFonts w:cs="Times New Roman" w:ascii="Times New Roman" w:hAnsi="Times New Roman"/>
          <w:color w:val="000000"/>
          <w:sz w:val="28"/>
          <w:szCs w:val="28"/>
        </w:rPr>
        <w:t xml:space="preserve">Прийняти в цілому порядок денний із тринадцяти питань від 01.03.2016 засідання постійної комісії Київради з питань бюджету та соціально-економічного розвитку із внесенням у порядок денний питання: </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Голосували:</w:t>
        <w:tab/>
        <w:t xml:space="preserve">   За – 1</w:t>
      </w:r>
      <w:r>
        <w:rPr>
          <w:rFonts w:cs="Times New Roman" w:ascii="Times New Roman" w:hAnsi="Times New Roman"/>
          <w:b/>
          <w:i/>
          <w:sz w:val="28"/>
          <w:szCs w:val="28"/>
          <w:lang w:val="ru-RU"/>
        </w:rPr>
        <w:t>2</w:t>
      </w:r>
      <w:r>
        <w:rPr>
          <w:rFonts w:cs="Times New Roman" w:ascii="Times New Roman" w:hAnsi="Times New Roman"/>
          <w:b/>
          <w:i/>
          <w:sz w:val="28"/>
          <w:szCs w:val="28"/>
        </w:rPr>
        <w:t>,</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 xml:space="preserve">Не голосували – </w:t>
      </w:r>
      <w:r>
        <w:rPr>
          <w:rFonts w:cs="Times New Roman" w:ascii="Times New Roman" w:hAnsi="Times New Roman"/>
          <w:b/>
          <w:i/>
          <w:sz w:val="28"/>
          <w:szCs w:val="28"/>
          <w:lang w:val="uk-UA"/>
        </w:rPr>
        <w:t>5</w:t>
      </w:r>
      <w:r>
        <w:rPr>
          <w:rFonts w:cs="Times New Roman" w:ascii="Times New Roman" w:hAnsi="Times New Roman"/>
          <w:b/>
          <w:i/>
          <w:sz w:val="28"/>
          <w:szCs w:val="28"/>
        </w:rPr>
        <w:t>.</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jc w:val="both"/>
        <w:rPr>
          <w:rFonts w:ascii="Times New Roman" w:hAnsi="Times New Roman"/>
        </w:rPr>
      </w:pPr>
      <w:r>
        <w:rPr>
          <w:rFonts w:cs="Times New Roman" w:ascii="Times New Roman" w:hAnsi="Times New Roman"/>
          <w:b/>
          <w:bCs/>
          <w:color w:val="000000"/>
          <w:sz w:val="28"/>
          <w:szCs w:val="28"/>
        </w:rPr>
        <w:t>1. Про проект рішення «Про внесення змін до рішення Київської міської ради від 23 червня 2011 року № 242/5629 “Про встановлення місцевих податків і зборів у м. Києві» (від 12.02.2016 № 08/231-865/ПР).</w:t>
      </w:r>
    </w:p>
    <w:p>
      <w:pPr>
        <w:pStyle w:val="Normal"/>
        <w:tabs>
          <w:tab w:val="left" w:pos="540" w:leader="none"/>
          <w:tab w:val="left" w:pos="1320" w:leader="none"/>
        </w:tabs>
        <w:jc w:val="both"/>
        <w:rPr/>
      </w:pPr>
      <w:r>
        <w:rPr>
          <w:rFonts w:cs="Times New Roman" w:ascii="Times New Roman" w:hAnsi="Times New Roman"/>
          <w:b/>
          <w:bCs/>
          <w:color w:val="000000"/>
          <w:sz w:val="28"/>
          <w:szCs w:val="28"/>
        </w:rPr>
        <w:t xml:space="preserve">Слухали: </w:t>
      </w:r>
      <w:r>
        <w:rPr>
          <w:rFonts w:cs="Times New Roman" w:ascii="Times New Roman" w:hAnsi="Times New Roman"/>
          <w:color w:val="000000"/>
          <w:sz w:val="28"/>
          <w:szCs w:val="28"/>
        </w:rPr>
        <w:t xml:space="preserve">Інформацію </w:t>
      </w:r>
      <w:r>
        <w:rPr>
          <w:rFonts w:cs="Times New Roman" w:ascii="Times New Roman" w:hAnsi="Times New Roman"/>
          <w:color w:val="000000"/>
          <w:sz w:val="28"/>
          <w:szCs w:val="28"/>
          <w:u w:val="single"/>
        </w:rPr>
        <w:t>І.Опадчого</w:t>
      </w:r>
      <w:r>
        <w:rPr>
          <w:rFonts w:cs="Times New Roman" w:ascii="Times New Roman" w:hAnsi="Times New Roman"/>
          <w:color w:val="000000"/>
          <w:sz w:val="28"/>
          <w:szCs w:val="28"/>
        </w:rPr>
        <w:t xml:space="preserve"> – депутата Київської міської ради, секретаря п</w:t>
      </w:r>
      <w:r>
        <w:rPr>
          <w:rFonts w:cs="Times New Roman" w:ascii="Times New Roman" w:hAnsi="Times New Roman"/>
          <w:iCs/>
          <w:color w:val="000000"/>
          <w:sz w:val="28"/>
          <w:szCs w:val="28"/>
        </w:rPr>
        <w:t xml:space="preserve">остійної комісії Київської міської ради з питань регламенту та депутатської етики </w:t>
      </w:r>
      <w:r>
        <w:rPr>
          <w:rFonts w:cs="Times New Roman" w:ascii="Times New Roman" w:hAnsi="Times New Roman"/>
          <w:color w:val="000000"/>
          <w:sz w:val="28"/>
          <w:szCs w:val="28"/>
        </w:rPr>
        <w:t xml:space="preserve">щодо </w:t>
      </w:r>
      <w:r>
        <w:rPr>
          <w:rFonts w:cs="Times New Roman" w:ascii="Times New Roman" w:hAnsi="Times New Roman"/>
          <w:bCs/>
          <w:color w:val="000000"/>
          <w:sz w:val="28"/>
          <w:szCs w:val="28"/>
        </w:rPr>
        <w:t>проекту рішення «Про внесення змін до рішення Київської міської ради від 23 червня 2011 року № 242/5629 “Про встановлення місцевих податків і зборів у м. Києві» (від 12.02.2016 № 08/231-865/ПР).</w:t>
      </w:r>
    </w:p>
    <w:p>
      <w:pPr>
        <w:pStyle w:val="Normal"/>
        <w:jc w:val="both"/>
        <w:rPr/>
      </w:pPr>
      <w:r>
        <w:rPr>
          <w:rFonts w:ascii="Times New Roman" w:hAnsi="Times New Roman"/>
          <w:sz w:val="28"/>
          <w:szCs w:val="28"/>
        </w:rPr>
        <w:t xml:space="preserve">Доповідач пояснив, </w:t>
      </w:r>
      <w:r>
        <w:rPr>
          <w:rFonts w:ascii="Times New Roman" w:hAnsi="Times New Roman"/>
          <w:color w:val="000000"/>
          <w:sz w:val="28"/>
          <w:szCs w:val="28"/>
        </w:rPr>
        <w:t>що метою даного проекту рішення є уникнення накопичення податкової заборгованості об'єднаннями співвласників багатоквартирних будинків та житлово-будівельними кооперативами, а також  сприятливих умов реєстрації нових об'єднань співвласників багатоквартирних будинків в місті Києві.</w:t>
      </w:r>
    </w:p>
    <w:p>
      <w:pPr>
        <w:pStyle w:val="Normal"/>
        <w:jc w:val="both"/>
        <w:rPr/>
      </w:pPr>
      <w:r>
        <w:rPr>
          <w:rFonts w:ascii="Times New Roman" w:hAnsi="Times New Roman"/>
          <w:b/>
          <w:sz w:val="28"/>
          <w:szCs w:val="28"/>
        </w:rPr>
        <w:t>Виступив:</w:t>
      </w:r>
      <w:r>
        <w:rPr>
          <w:rFonts w:ascii="Times New Roman" w:hAnsi="Times New Roman"/>
          <w:sz w:val="28"/>
          <w:szCs w:val="28"/>
        </w:rPr>
        <w:t xml:space="preserve"> </w:t>
      </w:r>
      <w:r>
        <w:rPr>
          <w:rFonts w:ascii="Times New Roman" w:hAnsi="Times New Roman"/>
          <w:sz w:val="28"/>
          <w:szCs w:val="28"/>
          <w:u w:val="single"/>
        </w:rPr>
        <w:t xml:space="preserve">А.Странніков </w:t>
      </w:r>
      <w:r>
        <w:rPr>
          <w:rFonts w:ascii="Times New Roman" w:hAnsi="Times New Roman"/>
          <w:sz w:val="28"/>
          <w:szCs w:val="28"/>
        </w:rPr>
        <w:t>з пропозицією заслухати Департамент земельних ресурсів виконавчого органу Київської міської ради (Київської міської державної адміністрації), Департамент фінансів виконавчого органу Київської міської ради (Київської міської державної адміністрації), представників ДФС у м. Києві щодо інформації про надходження коштів від земельного податку за минулий 2015 рік за старими ставками податку на землю, механізм надходження</w:t>
      </w:r>
      <w:r>
        <w:rPr>
          <w:rFonts w:ascii="Times New Roman" w:hAnsi="Times New Roman"/>
          <w:sz w:val="28"/>
          <w:szCs w:val="28"/>
          <w:lang w:val="ru-RU"/>
        </w:rPr>
        <w:t xml:space="preserve"> коштів</w:t>
      </w:r>
      <w:r>
        <w:rPr>
          <w:rFonts w:ascii="Times New Roman" w:hAnsi="Times New Roman"/>
          <w:sz w:val="28"/>
          <w:szCs w:val="28"/>
        </w:rPr>
        <w:t xml:space="preserve"> і які ризики очікуються при зниженні ставки податку на землю для наповнення бюджету    м. Києва. </w:t>
      </w:r>
    </w:p>
    <w:p>
      <w:pPr>
        <w:pStyle w:val="Normal"/>
        <w:jc w:val="both"/>
        <w:rPr/>
      </w:pPr>
      <w:r>
        <w:rPr>
          <w:rFonts w:ascii="Times New Roman" w:hAnsi="Times New Roman"/>
          <w:b/>
          <w:sz w:val="28"/>
          <w:szCs w:val="28"/>
        </w:rPr>
        <w:t xml:space="preserve">Виступив: </w:t>
      </w:r>
      <w:r>
        <w:rPr>
          <w:rFonts w:ascii="Times New Roman" w:hAnsi="Times New Roman"/>
          <w:sz w:val="28"/>
          <w:szCs w:val="28"/>
          <w:u w:val="single"/>
        </w:rPr>
        <w:t>О.Корень</w:t>
      </w:r>
      <w:r>
        <w:rPr>
          <w:rFonts w:ascii="Times New Roman" w:hAnsi="Times New Roman"/>
          <w:sz w:val="28"/>
          <w:szCs w:val="28"/>
        </w:rPr>
        <w:t xml:space="preserve"> -</w:t>
      </w:r>
      <w:r>
        <w:rPr>
          <w:rFonts w:ascii="Trebuchet MS" w:hAnsi="Trebuchet MS"/>
          <w:color w:val="303030"/>
          <w:sz w:val="21"/>
          <w:szCs w:val="21"/>
          <w:shd w:fill="FFFFFF" w:val="clear"/>
        </w:rPr>
        <w:t xml:space="preserve"> </w:t>
      </w:r>
      <w:r>
        <w:rPr>
          <w:rFonts w:cs="Times New Roman" w:ascii="Times New Roman" w:hAnsi="Times New Roman"/>
          <w:color w:val="303030"/>
          <w:sz w:val="28"/>
          <w:szCs w:val="28"/>
          <w:shd w:fill="FFFFFF" w:val="clear"/>
        </w:rPr>
        <w:t>з</w:t>
      </w:r>
      <w:r>
        <w:rPr>
          <w:rFonts w:ascii="Times New Roman" w:hAnsi="Times New Roman"/>
          <w:sz w:val="28"/>
          <w:szCs w:val="28"/>
        </w:rPr>
        <w:t xml:space="preserve">аступник директора Департаменту фінансів виконавчого органу Київської міської ради (Київської міської державної адміністрації) із  інформацією щодо  надходжень у розмірі 7,5 млн. грн. до бюджету м. Києва від ОСББ та ЖБК за минулий рік, з урахуванням того, що нова нормативна грошова оцінка була  запроваджена в середині 2015 року. </w:t>
      </w:r>
      <w:r>
        <w:rPr>
          <w:rFonts w:ascii="Times New Roman" w:hAnsi="Times New Roman"/>
          <w:color w:val="000000"/>
          <w:sz w:val="28"/>
          <w:szCs w:val="28"/>
        </w:rPr>
        <w:t>Також зауважив,</w:t>
      </w:r>
      <w:r>
        <w:rPr>
          <w:rFonts w:ascii="Times New Roman" w:hAnsi="Times New Roman"/>
          <w:color w:val="FF3333"/>
          <w:sz w:val="28"/>
          <w:szCs w:val="28"/>
        </w:rPr>
        <w:t xml:space="preserve"> </w:t>
      </w:r>
      <w:r>
        <w:rPr>
          <w:rFonts w:ascii="Times New Roman" w:hAnsi="Times New Roman"/>
          <w:sz w:val="28"/>
          <w:szCs w:val="28"/>
        </w:rPr>
        <w:t xml:space="preserve">якщо ставка податку на землю в 2016 році залишиться на рівні 0,03%, то надходження до бюджету м. Києва складатимуть більше 10 млн. грн. </w:t>
      </w:r>
      <w:r>
        <w:rPr>
          <w:rFonts w:ascii="Times New Roman" w:hAnsi="Times New Roman"/>
          <w:color w:val="000000"/>
          <w:sz w:val="28"/>
          <w:szCs w:val="28"/>
        </w:rPr>
        <w:t xml:space="preserve">Та висловив </w:t>
      </w:r>
      <w:r>
        <w:rPr>
          <w:rFonts w:ascii="Times New Roman" w:hAnsi="Times New Roman"/>
          <w:sz w:val="28"/>
          <w:szCs w:val="28"/>
        </w:rPr>
        <w:t xml:space="preserve">пропозицію встановити ставку податку за земельні ділянки на рівні 0,03% не лише для ОСББ та ЖБК, а для всіх земель житлового фонду. </w:t>
      </w:r>
    </w:p>
    <w:p>
      <w:pPr>
        <w:pStyle w:val="Normal"/>
        <w:jc w:val="both"/>
        <w:rPr/>
      </w:pPr>
      <w:r>
        <w:rPr>
          <w:rFonts w:ascii="Times New Roman" w:hAnsi="Times New Roman"/>
          <w:color w:val="000000"/>
          <w:sz w:val="28"/>
          <w:szCs w:val="28"/>
        </w:rPr>
        <w:t xml:space="preserve">Також зазначив, що проект рішення  </w:t>
      </w:r>
      <w:r>
        <w:rPr>
          <w:rFonts w:cs="Times New Roman" w:ascii="Times New Roman" w:hAnsi="Times New Roman"/>
          <w:bCs/>
          <w:color w:val="000000"/>
          <w:sz w:val="28"/>
          <w:szCs w:val="28"/>
        </w:rPr>
        <w:t xml:space="preserve">«Про внесення змін до рішення Київської міської ради від 23 червня 2011 року № 242/5629 “Про встановлення місцевих податків і зборів у м. Києві» (від 12.02.2016 № 08/231-865/ПР) </w:t>
      </w:r>
      <w:r>
        <w:rPr>
          <w:rFonts w:ascii="Times New Roman" w:hAnsi="Times New Roman"/>
          <w:color w:val="000000"/>
          <w:sz w:val="28"/>
          <w:szCs w:val="28"/>
        </w:rPr>
        <w:t xml:space="preserve">потребує доопрацювання у Департаменті фінансів виконавчого органу Київської міської рад (Київської міської державної адміністрації). </w:t>
      </w:r>
    </w:p>
    <w:p>
      <w:pPr>
        <w:pStyle w:val="Normal"/>
        <w:jc w:val="both"/>
        <w:rPr/>
      </w:pPr>
      <w:r>
        <w:rPr>
          <w:rFonts w:ascii="Times New Roman" w:hAnsi="Times New Roman"/>
          <w:b/>
          <w:sz w:val="28"/>
          <w:szCs w:val="28"/>
        </w:rPr>
        <w:t>Виступили:</w:t>
      </w:r>
      <w:r>
        <w:rPr>
          <w:rFonts w:ascii="Times New Roman" w:hAnsi="Times New Roman"/>
          <w:b/>
          <w:sz w:val="28"/>
          <w:szCs w:val="28"/>
          <w:u w:val="none"/>
        </w:rPr>
        <w:t xml:space="preserve"> </w:t>
      </w:r>
      <w:r>
        <w:rPr>
          <w:rFonts w:ascii="Times New Roman" w:hAnsi="Times New Roman"/>
          <w:sz w:val="28"/>
          <w:szCs w:val="28"/>
          <w:u w:val="none"/>
        </w:rPr>
        <w:t xml:space="preserve">В.Павлик, </w:t>
      </w:r>
      <w:r>
        <w:rPr>
          <w:rFonts w:ascii="Times New Roman" w:hAnsi="Times New Roman"/>
          <w:color w:val="000000"/>
          <w:sz w:val="28"/>
          <w:szCs w:val="28"/>
          <w:u w:val="none"/>
        </w:rPr>
        <w:t>П.Кузик, А.Дрепін</w:t>
      </w:r>
      <w:r>
        <w:rPr>
          <w:rFonts w:ascii="Times New Roman" w:hAnsi="Times New Roman"/>
          <w:sz w:val="28"/>
          <w:szCs w:val="28"/>
        </w:rPr>
        <w:t xml:space="preserve">, </w:t>
      </w:r>
      <w:r>
        <w:rPr>
          <w:rFonts w:ascii="Times New Roman" w:hAnsi="Times New Roman"/>
          <w:sz w:val="28"/>
          <w:szCs w:val="28"/>
          <w:u w:val="none"/>
        </w:rPr>
        <w:t>О.Маляревич,</w:t>
      </w:r>
      <w:r>
        <w:rPr>
          <w:rFonts w:ascii="Times New Roman" w:hAnsi="Times New Roman"/>
          <w:b/>
          <w:sz w:val="28"/>
          <w:szCs w:val="28"/>
        </w:rPr>
        <w:t xml:space="preserve"> </w:t>
      </w:r>
      <w:r>
        <w:rPr>
          <w:rFonts w:ascii="Times New Roman" w:hAnsi="Times New Roman"/>
          <w:sz w:val="28"/>
          <w:szCs w:val="28"/>
          <w:u w:val="none"/>
        </w:rPr>
        <w:t>М.Терентьєв,  С.Птуха – перший заступник директора Департаменту земельних ресурсів виконавчого органу Київради (Київської міської державної адміністрації), В.Варгіч – заступник начальника ГУ ДФС м. Києва.</w:t>
      </w:r>
    </w:p>
    <w:p>
      <w:pPr>
        <w:pStyle w:val="Normal"/>
        <w:jc w:val="both"/>
        <w:rPr/>
      </w:pPr>
      <w:r>
        <w:rPr>
          <w:rFonts w:ascii="Times New Roman" w:hAnsi="Times New Roman"/>
          <w:b/>
          <w:sz w:val="28"/>
          <w:szCs w:val="28"/>
        </w:rPr>
        <w:t xml:space="preserve">Виступив: </w:t>
      </w:r>
      <w:r>
        <w:rPr>
          <w:rFonts w:ascii="Times New Roman" w:hAnsi="Times New Roman"/>
          <w:sz w:val="28"/>
          <w:szCs w:val="28"/>
          <w:u w:val="single"/>
        </w:rPr>
        <w:t>О.Корень</w:t>
      </w:r>
      <w:r>
        <w:rPr>
          <w:rFonts w:ascii="Times New Roman" w:hAnsi="Times New Roman"/>
          <w:sz w:val="28"/>
          <w:szCs w:val="28"/>
        </w:rPr>
        <w:t xml:space="preserve"> -</w:t>
      </w:r>
      <w:r>
        <w:rPr>
          <w:rFonts w:cs="Times New Roman" w:ascii="Times New Roman" w:hAnsi="Times New Roman"/>
          <w:color w:val="303030"/>
          <w:sz w:val="28"/>
          <w:szCs w:val="28"/>
          <w:shd w:fill="FFFFFF" w:val="clear"/>
        </w:rPr>
        <w:t xml:space="preserve"> </w:t>
      </w:r>
      <w:r>
        <w:rPr>
          <w:rFonts w:ascii="Times New Roman" w:hAnsi="Times New Roman"/>
          <w:sz w:val="28"/>
          <w:szCs w:val="28"/>
        </w:rPr>
        <w:t xml:space="preserve">заступник директора Департаменту фінансів </w:t>
      </w:r>
      <w:r>
        <w:rPr>
          <w:rFonts w:ascii="Times New Roman" w:hAnsi="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sz w:val="28"/>
          <w:szCs w:val="28"/>
        </w:rPr>
        <w:t xml:space="preserve"> з пропозицією, стосовно  змін проекту рішення, а саме: </w:t>
      </w:r>
      <w:bookmarkStart w:id="0" w:name="__DdeLink__548_1882910119"/>
      <w:r>
        <w:rPr>
          <w:rFonts w:ascii="Times New Roman" w:hAnsi="Times New Roman"/>
          <w:sz w:val="28"/>
          <w:szCs w:val="28"/>
        </w:rPr>
        <w:t>в</w:t>
      </w:r>
      <w:r>
        <w:rPr>
          <w:rFonts w:ascii="Times New Roman" w:hAnsi="Times New Roman"/>
          <w:color w:val="000000"/>
          <w:sz w:val="28"/>
          <w:szCs w:val="28"/>
        </w:rPr>
        <w:t xml:space="preserve">нести зміни до додатка 3 до рішення Київської міської ради від 23 червня 2011 року №242/5629 </w:t>
      </w:r>
      <w:r>
        <w:rPr>
          <w:rFonts w:ascii="Times New Roman" w:hAnsi="Times New Roman"/>
          <w:b/>
          <w:color w:val="000000"/>
          <w:sz w:val="28"/>
          <w:szCs w:val="28"/>
        </w:rPr>
        <w:t>«</w:t>
      </w:r>
      <w:r>
        <w:rPr>
          <w:rFonts w:ascii="Times New Roman" w:hAnsi="Times New Roman"/>
          <w:color w:val="000000"/>
          <w:sz w:val="28"/>
          <w:szCs w:val="28"/>
        </w:rPr>
        <w:t>Про встановлення місцевих податків і зборів у м.Києві» (в редакції рішення Київської міської ради від 28 січня 2015 року №58/923):</w:t>
      </w:r>
    </w:p>
    <w:p>
      <w:pPr>
        <w:pStyle w:val="Normal"/>
        <w:jc w:val="both"/>
        <w:rPr>
          <w:rFonts w:ascii="Times New Roman" w:hAnsi="Times New Roman"/>
          <w:color w:val="000000"/>
          <w:sz w:val="28"/>
          <w:szCs w:val="28"/>
        </w:rPr>
      </w:pPr>
      <w:r>
        <w:rPr>
          <w:rFonts w:ascii="Times New Roman" w:hAnsi="Times New Roman"/>
          <w:color w:val="000000"/>
          <w:sz w:val="28"/>
          <w:szCs w:val="28"/>
        </w:rPr>
        <w:t>1.1. У пункті 5.3.3.8 слова «житловим фондом» виключити.</w:t>
      </w:r>
    </w:p>
    <w:p>
      <w:pPr>
        <w:pStyle w:val="Normal"/>
        <w:jc w:val="both"/>
        <w:rPr>
          <w:rFonts w:ascii="Times New Roman" w:hAnsi="Times New Roman"/>
          <w:color w:val="000000"/>
          <w:sz w:val="28"/>
          <w:szCs w:val="28"/>
        </w:rPr>
      </w:pPr>
      <w:r>
        <w:rPr>
          <w:rFonts w:ascii="Times New Roman" w:hAnsi="Times New Roman"/>
          <w:color w:val="000000"/>
          <w:sz w:val="28"/>
          <w:szCs w:val="28"/>
        </w:rPr>
        <w:t>1.2. Пункт 5.3 розділу 5 доповнити новим підпунктом 5.3.3.19:</w:t>
      </w:r>
    </w:p>
    <w:p>
      <w:pPr>
        <w:pStyle w:val="Normal"/>
        <w:jc w:val="both"/>
        <w:rPr>
          <w:rFonts w:ascii="Times New Roman" w:hAnsi="Times New Roman"/>
          <w:color w:val="000000"/>
          <w:sz w:val="28"/>
          <w:szCs w:val="28"/>
        </w:rPr>
      </w:pPr>
      <w:r>
        <w:rPr>
          <w:rFonts w:ascii="Times New Roman" w:hAnsi="Times New Roman"/>
          <w:color w:val="000000"/>
          <w:sz w:val="28"/>
          <w:szCs w:val="28"/>
        </w:rPr>
        <w:t xml:space="preserve">«5.3.3.19. зайняті житловим фондом, - 0,03». </w:t>
      </w:r>
    </w:p>
    <w:p>
      <w:pPr>
        <w:pStyle w:val="Normal"/>
        <w:jc w:val="both"/>
        <w:rPr>
          <w:rFonts w:ascii="Times New Roman" w:hAnsi="Times New Roman"/>
          <w:color w:val="000000"/>
          <w:sz w:val="28"/>
          <w:szCs w:val="28"/>
        </w:rPr>
      </w:pPr>
      <w:r>
        <w:rPr>
          <w:rFonts w:ascii="Times New Roman" w:hAnsi="Times New Roman"/>
          <w:color w:val="000000"/>
          <w:sz w:val="28"/>
          <w:szCs w:val="28"/>
        </w:rPr>
        <w:t>1.3. Пункт 5.6 розділу 5 після слів «не оформлено» доповнити словами «(крім комунальної власності)» і далі за текстом.</w:t>
      </w:r>
    </w:p>
    <w:p>
      <w:pPr>
        <w:pStyle w:val="Normal"/>
        <w:jc w:val="both"/>
        <w:rPr>
          <w:rFonts w:ascii="Times New Roman" w:hAnsi="Times New Roman"/>
          <w:color w:val="000000"/>
          <w:sz w:val="28"/>
          <w:szCs w:val="28"/>
        </w:rPr>
      </w:pPr>
      <w:r>
        <w:rPr>
          <w:rFonts w:ascii="Times New Roman" w:hAnsi="Times New Roman"/>
          <w:color w:val="000000"/>
          <w:sz w:val="28"/>
          <w:szCs w:val="28"/>
        </w:rPr>
        <w:t>1.4. У пункті 7.1 розділу 7:</w:t>
      </w:r>
    </w:p>
    <w:p>
      <w:pPr>
        <w:pStyle w:val="Normal"/>
        <w:jc w:val="both"/>
        <w:rPr>
          <w:rFonts w:ascii="Times New Roman" w:hAnsi="Times New Roman"/>
          <w:color w:val="000000"/>
          <w:sz w:val="28"/>
          <w:szCs w:val="28"/>
        </w:rPr>
      </w:pPr>
      <w:r>
        <w:rPr>
          <w:rFonts w:ascii="Times New Roman" w:hAnsi="Times New Roman"/>
          <w:color w:val="000000"/>
          <w:sz w:val="28"/>
          <w:szCs w:val="28"/>
        </w:rPr>
        <w:t xml:space="preserve">1.4.1. Підпункт 7.1.6 після слів «місцевих бюджетів» доповнити словами «у тому числі площ, що орендують організації інвалідів, діяльність яких спрямована на допомогу та реабілітацію дітей-інвалідів, інвалідів–спинальників, розумово відсталих інвалідів, дітей і молоді, інвалідів з фізичними обмеженнями, інвалідів та осіб з інтелектуальною недостатністю».  </w:t>
      </w:r>
    </w:p>
    <w:p>
      <w:pPr>
        <w:pStyle w:val="Normal"/>
        <w:jc w:val="both"/>
        <w:rPr>
          <w:rFonts w:ascii="Times New Roman" w:hAnsi="Times New Roman"/>
          <w:color w:val="000000"/>
          <w:sz w:val="28"/>
          <w:szCs w:val="28"/>
        </w:rPr>
      </w:pPr>
      <w:r>
        <w:rPr>
          <w:rFonts w:ascii="Times New Roman" w:hAnsi="Times New Roman"/>
          <w:color w:val="000000"/>
          <w:sz w:val="28"/>
          <w:szCs w:val="28"/>
        </w:rPr>
        <w:t>1.4.2. Доповнити новим підпунктом 7.1.8 такого змісту:</w:t>
      </w:r>
    </w:p>
    <w:p>
      <w:pPr>
        <w:pStyle w:val="Normal"/>
        <w:jc w:val="both"/>
        <w:rPr>
          <w:rFonts w:ascii="Times New Roman" w:hAnsi="Times New Roman"/>
          <w:color w:val="000000"/>
          <w:sz w:val="28"/>
          <w:szCs w:val="28"/>
        </w:rPr>
      </w:pPr>
      <w:r>
        <w:rPr>
          <w:rFonts w:ascii="Times New Roman" w:hAnsi="Times New Roman"/>
          <w:color w:val="000000"/>
          <w:sz w:val="28"/>
          <w:szCs w:val="28"/>
        </w:rPr>
        <w:t>«7.1.8. земельні ділянки, відведені комунальним підприємствам для потреб будівництва чи реконструкції об'єктів інженерно-транспортної інфраструктури та інших об'єктів, у складі проектів будівництва чи реконструкції об'єктів інженерно-транспортної інфраструктури».</w:t>
      </w:r>
    </w:p>
    <w:p>
      <w:pPr>
        <w:pStyle w:val="Normal"/>
        <w:jc w:val="both"/>
        <w:rPr/>
      </w:pPr>
      <w:r>
        <w:rPr>
          <w:rFonts w:ascii="Times New Roman" w:hAnsi="Times New Roman"/>
          <w:b w:val="false"/>
          <w:bCs w:val="false"/>
          <w:color w:val="000000"/>
          <w:sz w:val="28"/>
          <w:szCs w:val="28"/>
          <w:u w:val="none"/>
        </w:rPr>
        <w:t>1.5. У пункті 8.1.3 пункту 8.1 розділу 8 слова «земельні ділянки, відведені комунальним підприємствам для потреб будівництва чи реконструкції об'єктів інженерно-транспортної інфраструктури та інших об'єктів, у складі проектів будівництва чи реконструкції об'єктів інженерно-транспортної інфраструктури» вилучити.</w:t>
      </w:r>
      <w:bookmarkEnd w:id="0"/>
      <w:r>
        <w:rPr>
          <w:rFonts w:ascii="Times New Roman" w:hAnsi="Times New Roman"/>
          <w:sz w:val="28"/>
          <w:szCs w:val="28"/>
        </w:rPr>
        <w:t xml:space="preserve"> </w:t>
      </w:r>
    </w:p>
    <w:p>
      <w:pPr>
        <w:pStyle w:val="Normal"/>
        <w:jc w:val="both"/>
        <w:rPr/>
      </w:pPr>
      <w:r>
        <w:rPr>
          <w:rFonts w:ascii="Times New Roman" w:hAnsi="Times New Roman"/>
          <w:b/>
          <w:sz w:val="28"/>
          <w:szCs w:val="28"/>
        </w:rPr>
        <w:t>Виступив:</w:t>
      </w:r>
      <w:r>
        <w:rPr>
          <w:rFonts w:ascii="Times New Roman" w:hAnsi="Times New Roman"/>
          <w:sz w:val="28"/>
          <w:szCs w:val="28"/>
        </w:rPr>
        <w:t xml:space="preserve"> </w:t>
      </w:r>
      <w:r>
        <w:rPr>
          <w:rFonts w:ascii="Times New Roman" w:hAnsi="Times New Roman"/>
          <w:sz w:val="28"/>
          <w:szCs w:val="28"/>
          <w:u w:val="single"/>
        </w:rPr>
        <w:t>І.Опадчий</w:t>
      </w:r>
      <w:r>
        <w:rPr>
          <w:rFonts w:ascii="Times New Roman" w:hAnsi="Times New Roman"/>
          <w:b/>
          <w:sz w:val="28"/>
          <w:szCs w:val="28"/>
        </w:rPr>
        <w:t xml:space="preserve"> -</w:t>
      </w:r>
      <w:r>
        <w:rPr>
          <w:rFonts w:cs="Times New Roman" w:ascii="Times New Roman" w:hAnsi="Times New Roman"/>
          <w:color w:val="000000"/>
          <w:sz w:val="28"/>
          <w:szCs w:val="28"/>
        </w:rPr>
        <w:t xml:space="preserve"> депутат Київської міської ради</w:t>
      </w:r>
      <w:r>
        <w:rPr>
          <w:rFonts w:ascii="Times New Roman" w:hAnsi="Times New Roman"/>
          <w:iCs/>
          <w:sz w:val="28"/>
          <w:szCs w:val="28"/>
        </w:rPr>
        <w:t xml:space="preserve"> із погодженням пропозицій</w:t>
      </w:r>
      <w:r>
        <w:rPr>
          <w:rFonts w:ascii="Times New Roman" w:hAnsi="Times New Roman"/>
          <w:bCs/>
          <w:sz w:val="28"/>
          <w:szCs w:val="28"/>
        </w:rPr>
        <w:t xml:space="preserve"> запропонованих заступником директора Департаменту фінансів </w:t>
      </w:r>
      <w:r>
        <w:rPr>
          <w:rFonts w:ascii="Times New Roman" w:hAnsi="Times New Roman"/>
          <w:bCs/>
          <w:color w:val="000000"/>
          <w:sz w:val="28"/>
          <w:szCs w:val="28"/>
        </w:rPr>
        <w:t>виконавчого органу Київської міської рад (Київської міської державної адміністрації)</w:t>
      </w:r>
      <w:r>
        <w:rPr>
          <w:rFonts w:ascii="Times New Roman" w:hAnsi="Times New Roman"/>
          <w:bCs/>
          <w:sz w:val="28"/>
          <w:szCs w:val="28"/>
        </w:rPr>
        <w:t xml:space="preserve"> </w:t>
      </w:r>
      <w:r>
        <w:rPr>
          <w:rFonts w:ascii="Times New Roman" w:hAnsi="Times New Roman"/>
          <w:bCs/>
          <w:sz w:val="28"/>
          <w:szCs w:val="28"/>
          <w:u w:val="single"/>
        </w:rPr>
        <w:t>О.Коренем</w:t>
      </w:r>
      <w:r>
        <w:rPr>
          <w:rFonts w:ascii="Times New Roman" w:hAnsi="Times New Roman"/>
          <w:bCs/>
          <w:sz w:val="28"/>
          <w:szCs w:val="28"/>
        </w:rPr>
        <w:t xml:space="preserve">  до зазначеного проекту рішення.</w:t>
      </w:r>
    </w:p>
    <w:p>
      <w:pPr>
        <w:pStyle w:val="Normal"/>
        <w:jc w:val="both"/>
        <w:rPr>
          <w:b/>
          <w:b/>
          <w:bCs/>
        </w:rPr>
      </w:pPr>
      <w:r>
        <w:rPr>
          <w:rFonts w:ascii="Times New Roman" w:hAnsi="Times New Roman"/>
          <w:b/>
          <w:bCs/>
          <w:sz w:val="28"/>
          <w:szCs w:val="28"/>
        </w:rPr>
        <w:t xml:space="preserve">Вирішили: </w:t>
      </w:r>
    </w:p>
    <w:p>
      <w:pPr>
        <w:pStyle w:val="Normal"/>
        <w:jc w:val="both"/>
        <w:rPr/>
      </w:pPr>
      <w:r>
        <w:rPr>
          <w:rFonts w:ascii="Times New Roman" w:hAnsi="Times New Roman"/>
          <w:sz w:val="28"/>
          <w:szCs w:val="28"/>
        </w:rPr>
        <w:t xml:space="preserve">1) Погодити </w:t>
      </w:r>
      <w:r>
        <w:rPr>
          <w:rFonts w:cs="Times New Roman" w:ascii="Times New Roman" w:hAnsi="Times New Roman"/>
          <w:color w:val="000000"/>
          <w:sz w:val="28"/>
          <w:szCs w:val="28"/>
        </w:rPr>
        <w:t>проект рішення</w:t>
      </w:r>
      <w:r>
        <w:rPr>
          <w:rFonts w:cs="Times New Roman" w:ascii="Times New Roman" w:hAnsi="Times New Roman"/>
          <w:b w:val="false"/>
          <w:bCs w:val="false"/>
          <w:color w:val="FF3333"/>
          <w:sz w:val="28"/>
          <w:szCs w:val="28"/>
        </w:rPr>
        <w:t xml:space="preserve"> </w:t>
      </w:r>
      <w:r>
        <w:rPr>
          <w:rFonts w:cs="Times New Roman" w:ascii="Times New Roman" w:hAnsi="Times New Roman"/>
          <w:b w:val="false"/>
          <w:bCs w:val="false"/>
          <w:color w:val="000000"/>
          <w:sz w:val="28"/>
          <w:szCs w:val="28"/>
        </w:rPr>
        <w:t>«Про внесення змін до рішення Київської міської ради від 23 червня 2011 року № 242/5629 “Про встановлення місцевих податків і зборів у м. Києві» (від 12.02.2016 № 08/231-865/ПР) із врахуванням наступних змін, а саме:</w:t>
      </w:r>
      <w:r>
        <w:rPr>
          <w:rFonts w:cs="Times New Roman" w:ascii="Times New Roman" w:hAnsi="Times New Roman"/>
          <w:b w:val="false"/>
          <w:bCs w:val="false"/>
          <w:color w:val="FF3333"/>
          <w:sz w:val="28"/>
          <w:szCs w:val="28"/>
        </w:rPr>
        <w:t xml:space="preserve"> </w:t>
      </w:r>
    </w:p>
    <w:p>
      <w:pPr>
        <w:pStyle w:val="Normal"/>
        <w:jc w:val="both"/>
        <w:rPr/>
      </w:pPr>
      <w:r>
        <w:rPr>
          <w:rFonts w:cs="Times New Roman" w:ascii="Times New Roman" w:hAnsi="Times New Roman"/>
          <w:b w:val="false"/>
          <w:bCs w:val="false"/>
          <w:color w:val="000000"/>
          <w:sz w:val="28"/>
          <w:szCs w:val="28"/>
        </w:rPr>
        <w:t xml:space="preserve">Внести зміни до додатка 3 до рішення Київської міської ради від 23 червня 2011 року №242/5629 </w:t>
      </w:r>
      <w:r>
        <w:rPr>
          <w:rFonts w:cs="Times New Roman" w:ascii="Times New Roman" w:hAnsi="Times New Roman"/>
          <w:b/>
          <w:bCs w:val="false"/>
          <w:color w:val="000000"/>
          <w:sz w:val="28"/>
          <w:szCs w:val="28"/>
        </w:rPr>
        <w:t>«</w:t>
      </w:r>
      <w:r>
        <w:rPr>
          <w:rFonts w:cs="Times New Roman" w:ascii="Times New Roman" w:hAnsi="Times New Roman"/>
          <w:b w:val="false"/>
          <w:bCs w:val="false"/>
          <w:color w:val="000000"/>
          <w:sz w:val="28"/>
          <w:szCs w:val="28"/>
        </w:rPr>
        <w:t>Про встановлення місцевих податків і зборів у м.Києві» (в редакції рішення Київської міської ради від 28 січня 2015 року №58/923):</w:t>
      </w:r>
    </w:p>
    <w:p>
      <w:pPr>
        <w:pStyle w:val="Normal"/>
        <w:jc w:val="both"/>
        <w:rPr>
          <w:rFonts w:ascii="Times New Roman" w:hAnsi="Times New Roman"/>
          <w:color w:val="000000"/>
          <w:sz w:val="28"/>
          <w:szCs w:val="28"/>
        </w:rPr>
      </w:pPr>
      <w:r>
        <w:rPr>
          <w:rFonts w:ascii="Times New Roman" w:hAnsi="Times New Roman"/>
          <w:color w:val="000000"/>
          <w:sz w:val="28"/>
          <w:szCs w:val="28"/>
        </w:rPr>
        <w:t>1.1. У пункті 5.3.3.8 слова «житловим фондом» виключити.</w:t>
      </w:r>
    </w:p>
    <w:p>
      <w:pPr>
        <w:pStyle w:val="Normal"/>
        <w:jc w:val="both"/>
        <w:rPr>
          <w:rFonts w:ascii="Times New Roman" w:hAnsi="Times New Roman"/>
          <w:color w:val="000000"/>
          <w:sz w:val="28"/>
          <w:szCs w:val="28"/>
        </w:rPr>
      </w:pPr>
      <w:r>
        <w:rPr>
          <w:rFonts w:ascii="Times New Roman" w:hAnsi="Times New Roman"/>
          <w:color w:val="000000"/>
          <w:sz w:val="28"/>
          <w:szCs w:val="28"/>
        </w:rPr>
        <w:t>1.2. Пункт 5.3 розділу 5 доповнити новим підпунктом 5.3.3.19:</w:t>
      </w:r>
    </w:p>
    <w:p>
      <w:pPr>
        <w:pStyle w:val="Normal"/>
        <w:jc w:val="both"/>
        <w:rPr>
          <w:rFonts w:ascii="Times New Roman" w:hAnsi="Times New Roman"/>
          <w:color w:val="000000"/>
          <w:sz w:val="28"/>
          <w:szCs w:val="28"/>
        </w:rPr>
      </w:pPr>
      <w:r>
        <w:rPr>
          <w:rFonts w:ascii="Times New Roman" w:hAnsi="Times New Roman"/>
          <w:color w:val="000000"/>
          <w:sz w:val="28"/>
          <w:szCs w:val="28"/>
        </w:rPr>
        <w:t xml:space="preserve">«5.3.3.19. зайняті житловим фондом, - 0,03». </w:t>
      </w:r>
    </w:p>
    <w:p>
      <w:pPr>
        <w:pStyle w:val="Normal"/>
        <w:jc w:val="both"/>
        <w:rPr>
          <w:rFonts w:ascii="Times New Roman" w:hAnsi="Times New Roman"/>
          <w:color w:val="000000"/>
          <w:sz w:val="28"/>
          <w:szCs w:val="28"/>
        </w:rPr>
      </w:pPr>
      <w:r>
        <w:rPr>
          <w:rFonts w:ascii="Times New Roman" w:hAnsi="Times New Roman"/>
          <w:color w:val="000000"/>
          <w:sz w:val="28"/>
          <w:szCs w:val="28"/>
        </w:rPr>
        <w:t>1.3. Пункт 5.6 розділу 5 після слів «не оформлено» доповнити словами «(крім комунальної власності)» і далі за текстом.</w:t>
      </w:r>
    </w:p>
    <w:p>
      <w:pPr>
        <w:pStyle w:val="Normal"/>
        <w:jc w:val="both"/>
        <w:rPr>
          <w:rFonts w:ascii="Times New Roman" w:hAnsi="Times New Roman"/>
          <w:color w:val="000000"/>
          <w:sz w:val="28"/>
          <w:szCs w:val="28"/>
        </w:rPr>
      </w:pPr>
      <w:r>
        <w:rPr>
          <w:rFonts w:ascii="Times New Roman" w:hAnsi="Times New Roman"/>
          <w:color w:val="000000"/>
          <w:sz w:val="28"/>
          <w:szCs w:val="28"/>
        </w:rPr>
        <w:t>1.4. У пункті 7.1 розділу 7:</w:t>
      </w:r>
    </w:p>
    <w:p>
      <w:pPr>
        <w:pStyle w:val="Normal"/>
        <w:jc w:val="both"/>
        <w:rPr>
          <w:rFonts w:ascii="Times New Roman" w:hAnsi="Times New Roman"/>
          <w:color w:val="000000"/>
          <w:sz w:val="28"/>
          <w:szCs w:val="28"/>
        </w:rPr>
      </w:pPr>
      <w:r>
        <w:rPr>
          <w:rFonts w:ascii="Times New Roman" w:hAnsi="Times New Roman"/>
          <w:color w:val="000000"/>
          <w:sz w:val="28"/>
          <w:szCs w:val="28"/>
        </w:rPr>
        <w:t xml:space="preserve">1.4.1. Підпункт 7.1.6 після слів «місцевих бюджетів» доповнити словами «у тому числі площ, що орендують організації інвалідів, діяльність яких спрямована на допомогу та реабілітацію дітей-інвалідів, інвалідів–спинальників, розумово відсталих інвалідів, дітей і молоді, інвалідів з фізичними обмеженнями, інвалідів та осіб з інтелектуальною недостатністю».  </w:t>
      </w:r>
    </w:p>
    <w:p>
      <w:pPr>
        <w:pStyle w:val="Normal"/>
        <w:jc w:val="both"/>
        <w:rPr>
          <w:rFonts w:ascii="Times New Roman" w:hAnsi="Times New Roman"/>
          <w:color w:val="000000"/>
          <w:sz w:val="28"/>
          <w:szCs w:val="28"/>
        </w:rPr>
      </w:pPr>
      <w:r>
        <w:rPr>
          <w:rFonts w:ascii="Times New Roman" w:hAnsi="Times New Roman"/>
          <w:color w:val="000000"/>
          <w:sz w:val="28"/>
          <w:szCs w:val="28"/>
        </w:rPr>
        <w:t>1.4.2. Доповнити новим підпунктом 7.1.8 такого змісту:</w:t>
      </w:r>
    </w:p>
    <w:p>
      <w:pPr>
        <w:pStyle w:val="Normal"/>
        <w:jc w:val="both"/>
        <w:rPr>
          <w:rFonts w:ascii="Times New Roman" w:hAnsi="Times New Roman"/>
          <w:color w:val="000000"/>
          <w:sz w:val="28"/>
          <w:szCs w:val="28"/>
        </w:rPr>
      </w:pPr>
      <w:r>
        <w:rPr>
          <w:rFonts w:ascii="Times New Roman" w:hAnsi="Times New Roman"/>
          <w:color w:val="000000"/>
          <w:sz w:val="28"/>
          <w:szCs w:val="28"/>
        </w:rPr>
        <w:t>«7.1.8. земельні ділянки, відведені комунальним підприємствам для потреб будівництва чи реконструкції об'єктів інженерно-транспортної інфраструктури та інших об'єктів, у складі проектів будівництва чи реконструкції об'єктів інженерно-транспортної інфраструктури».</w:t>
      </w:r>
    </w:p>
    <w:p>
      <w:pPr>
        <w:pStyle w:val="Normal"/>
        <w:jc w:val="both"/>
        <w:rPr>
          <w:rFonts w:ascii="Times New Roman" w:hAnsi="Times New Roman" w:cs="Times New Roman"/>
          <w:b w:val="false"/>
          <w:b w:val="false"/>
          <w:bCs w:val="false"/>
          <w:color w:val="FF3333"/>
          <w:sz w:val="28"/>
          <w:szCs w:val="28"/>
        </w:rPr>
      </w:pPr>
      <w:r>
        <w:rPr>
          <w:rFonts w:cs="Times New Roman" w:ascii="Times New Roman" w:hAnsi="Times New Roman"/>
          <w:b w:val="false"/>
          <w:bCs w:val="false"/>
          <w:color w:val="000000"/>
          <w:sz w:val="28"/>
          <w:szCs w:val="28"/>
          <w:u w:val="none"/>
        </w:rPr>
        <w:t>1.5. У пункті 8.1.3 пункту 8.1 розділу 8 слова «земельні ділянки, відведені комунальним підприємствам для потреб будівництва чи реконструкції об'єктів інженерно-транспортної інфраструктури та інших об'єктів, у складі проектів будівництва чи реконструкції об'єктів інженерно-транспортної інфраструктури» вилучити.</w:t>
      </w:r>
    </w:p>
    <w:p>
      <w:pPr>
        <w:pStyle w:val="Normal"/>
        <w:jc w:val="both"/>
        <w:rPr/>
      </w:pPr>
      <w:r>
        <w:rPr>
          <w:rFonts w:cs="Times New Roman" w:ascii="Times New Roman" w:hAnsi="Times New Roman"/>
          <w:b w:val="false"/>
          <w:bCs w:val="false"/>
          <w:color w:val="000000"/>
          <w:sz w:val="28"/>
          <w:szCs w:val="28"/>
        </w:rPr>
        <w:t>2) Винести як невідкладний проект рішення</w:t>
      </w:r>
      <w:r>
        <w:rPr>
          <w:rFonts w:cs="Times New Roman" w:ascii="Times New Roman" w:hAnsi="Times New Roman"/>
          <w:b w:val="false"/>
          <w:bCs w:val="false"/>
          <w:color w:val="FF3333"/>
          <w:sz w:val="28"/>
          <w:szCs w:val="28"/>
        </w:rPr>
        <w:t xml:space="preserve"> </w:t>
      </w:r>
      <w:r>
        <w:rPr>
          <w:rFonts w:cs="Times New Roman" w:ascii="Times New Roman" w:hAnsi="Times New Roman"/>
          <w:b w:val="false"/>
          <w:bCs w:val="false"/>
          <w:color w:val="000000"/>
          <w:sz w:val="28"/>
          <w:szCs w:val="28"/>
        </w:rPr>
        <w:t xml:space="preserve">«Про внесення змін до рішення Київської міської ради від 23 червня 2011 року № 242/5629 “Про встановлення місцевих податків і зборів у м. Києві» (від 12.02.2016 № 08/231-865/ПР) на розгляд пленарного засідання сесії Київської міської ради </w:t>
      </w:r>
      <w:r>
        <w:rPr>
          <w:rFonts w:cs="Times New Roman" w:ascii="Times New Roman" w:hAnsi="Times New Roman"/>
          <w:b w:val="false"/>
          <w:bCs w:val="false"/>
          <w:color w:val="000000"/>
          <w:sz w:val="28"/>
          <w:szCs w:val="28"/>
          <w:u w:val="none"/>
        </w:rPr>
        <w:t>03.03.2016 року.</w:t>
      </w:r>
    </w:p>
    <w:p>
      <w:pPr>
        <w:pStyle w:val="Normal"/>
        <w:jc w:val="both"/>
        <w:rPr/>
      </w:pPr>
      <w:r>
        <w:rPr>
          <w:rFonts w:cs="Times New Roman" w:ascii="Times New Roman" w:hAnsi="Times New Roman"/>
          <w:b w:val="false"/>
          <w:bCs w:val="false"/>
          <w:color w:val="000000"/>
          <w:sz w:val="28"/>
          <w:szCs w:val="28"/>
          <w:u w:val="none"/>
        </w:rPr>
        <w:t>3) Доручити Департаменту земельних ресурсів виконавчого органу Київради (Київської міської державної адміністрації надати узагальнену інформацію щодо стану оформлення об</w:t>
      </w:r>
      <w:r>
        <w:rPr>
          <w:rFonts w:eastAsia="SimSun" w:cs="Times New Roman" w:ascii="Times New Roman" w:hAnsi="Times New Roman"/>
          <w:b w:val="false"/>
          <w:bCs w:val="false"/>
          <w:color w:val="000000"/>
          <w:sz w:val="28"/>
          <w:szCs w:val="28"/>
          <w:u w:val="none"/>
        </w:rPr>
        <w:t>'</w:t>
      </w:r>
      <w:r>
        <w:rPr>
          <w:rFonts w:cs="Times New Roman" w:ascii="Times New Roman" w:hAnsi="Times New Roman"/>
          <w:b w:val="false"/>
          <w:bCs w:val="false"/>
          <w:color w:val="000000"/>
          <w:sz w:val="28"/>
          <w:szCs w:val="28"/>
          <w:u w:val="none"/>
        </w:rPr>
        <w:t>єднаннями співвласників багатоповерхових будинків та житлово-будівельних кооперативів землевпорядних документів та розміру плати за землю до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1.</w:t>
      </w:r>
    </w:p>
    <w:p>
      <w:pPr>
        <w:pStyle w:val="Normal"/>
        <w:tabs>
          <w:tab w:val="left" w:pos="540" w:leader="none"/>
          <w:tab w:val="left" w:pos="1320" w:leader="none"/>
        </w:tabs>
        <w:jc w:val="both"/>
        <w:rPr/>
      </w:pPr>
      <w:r>
        <w:rPr>
          <w:rFonts w:cs="Times New Roman" w:ascii="Times New Roman" w:hAnsi="Times New Roman"/>
          <w:b/>
          <w:i/>
          <w:color w:val="000000"/>
          <w:sz w:val="28"/>
          <w:szCs w:val="28"/>
        </w:rPr>
        <w:t>Рішення прийнято.</w:t>
      </w:r>
    </w:p>
    <w:p>
      <w:pPr>
        <w:pStyle w:val="Normal"/>
        <w:jc w:val="both"/>
        <w:rPr>
          <w:rFonts w:ascii="Times New Roman" w:hAnsi="Times New Roman"/>
          <w:sz w:val="28"/>
          <w:szCs w:val="28"/>
        </w:rPr>
      </w:pPr>
      <w:r>
        <w:rPr>
          <w:rFonts w:ascii="Times New Roman" w:hAnsi="Times New Roman"/>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 xml:space="preserve">2. Про </w:t>
      </w:r>
      <w:bookmarkStart w:id="1" w:name="__DdeLink__3238_1064869776"/>
      <w:bookmarkEnd w:id="1"/>
      <w:r>
        <w:rPr>
          <w:rFonts w:cs="Times New Roman" w:ascii="Times New Roman" w:hAnsi="Times New Roman"/>
          <w:b/>
          <w:bCs/>
          <w:color w:val="000000"/>
          <w:sz w:val="28"/>
          <w:szCs w:val="28"/>
        </w:rPr>
        <w:t>проект рішення “Про Програму формування податкової культури у місті Києві на 2016-2018 роки” (від 23.02.16 № 08/231-1091/ПР).</w:t>
      </w:r>
    </w:p>
    <w:p>
      <w:pPr>
        <w:pStyle w:val="Normal"/>
        <w:jc w:val="both"/>
        <w:rPr/>
      </w:pPr>
      <w:r>
        <w:rPr>
          <w:rFonts w:cs="Times New Roman" w:ascii="Times New Roman" w:hAnsi="Times New Roman"/>
          <w:b/>
          <w:bCs/>
          <w:color w:val="000000"/>
          <w:sz w:val="28"/>
          <w:szCs w:val="28"/>
        </w:rPr>
        <w:t>Слухали:</w:t>
      </w:r>
      <w:r>
        <w:rPr>
          <w:rFonts w:cs="Times New Roman" w:ascii="Times New Roman" w:hAnsi="Times New Roman"/>
          <w:color w:val="000000"/>
          <w:sz w:val="28"/>
          <w:szCs w:val="28"/>
        </w:rPr>
        <w:t xml:space="preserve"> Інформацію</w:t>
      </w:r>
      <w:r>
        <w:rPr>
          <w:rFonts w:ascii="Times New Roman" w:hAnsi="Times New Roman"/>
          <w:sz w:val="28"/>
          <w:szCs w:val="28"/>
        </w:rPr>
        <w:t xml:space="preserve"> </w:t>
      </w:r>
      <w:r>
        <w:rPr>
          <w:rFonts w:ascii="Times New Roman" w:hAnsi="Times New Roman"/>
          <w:sz w:val="28"/>
          <w:szCs w:val="28"/>
          <w:u w:val="single"/>
        </w:rPr>
        <w:t>О.Кореня</w:t>
      </w:r>
      <w:r>
        <w:rPr>
          <w:rFonts w:ascii="Times New Roman" w:hAnsi="Times New Roman"/>
          <w:sz w:val="28"/>
          <w:szCs w:val="28"/>
        </w:rPr>
        <w:t xml:space="preserve"> — заступника директора Департаменту </w:t>
      </w:r>
      <w:r>
        <w:rPr>
          <w:rStyle w:val="Style11"/>
          <w:rFonts w:eastAsia="Times New Roman" w:cs="Times New Roman" w:ascii="Times New Roman" w:hAnsi="Times New Roman"/>
          <w:b w:val="false"/>
          <w:bCs w:val="false"/>
          <w:color w:val="000000"/>
          <w:sz w:val="28"/>
          <w:szCs w:val="28"/>
          <w:lang w:eastAsia="ru-RU" w:bidi="ar-SA"/>
        </w:rPr>
        <w:t xml:space="preserve">фінансів </w:t>
      </w:r>
      <w:r>
        <w:rPr>
          <w:rFonts w:ascii="Times New Roman" w:hAnsi="Times New Roman"/>
          <w:sz w:val="28"/>
          <w:szCs w:val="28"/>
        </w:rPr>
        <w:t xml:space="preserve">виконавчого органу Київської міської ради (Київської міської державної адміністрації) щодо </w:t>
      </w:r>
      <w:r>
        <w:rPr>
          <w:rFonts w:cs="Times New Roman" w:ascii="Times New Roman" w:hAnsi="Times New Roman"/>
          <w:color w:val="000000"/>
          <w:sz w:val="28"/>
          <w:szCs w:val="28"/>
        </w:rPr>
        <w:t>проекту рішення «Про Програму формування податкової культури у місті Києві на 2016-2018 роки» (від 2302.16 № 08/231-1091/ПР).</w:t>
      </w:r>
    </w:p>
    <w:p>
      <w:pPr>
        <w:pStyle w:val="Normal"/>
        <w:jc w:val="both"/>
        <w:rPr/>
      </w:pPr>
      <w:r>
        <w:rPr>
          <w:rFonts w:cs="Times New Roman" w:ascii="Times New Roman" w:hAnsi="Times New Roman"/>
          <w:color w:val="000000"/>
          <w:sz w:val="28"/>
          <w:szCs w:val="28"/>
        </w:rPr>
        <w:t>Доповідач поінформував, що даний проект рішення було відкориговано та доопрацьовано з урахуванням поправок прийнятих на попередньому засіданні постійної комісії Київської міської ради з питань бюджету та соціально-економічного розвитку</w:t>
      </w:r>
      <w:r>
        <w:rPr>
          <w:rFonts w:cs="Times New Roman" w:ascii="Times New Roman" w:hAnsi="Times New Roman"/>
          <w:color w:val="FF3333"/>
          <w:sz w:val="28"/>
          <w:szCs w:val="28"/>
        </w:rPr>
        <w:t xml:space="preserve"> </w:t>
      </w:r>
      <w:r>
        <w:rPr>
          <w:rFonts w:cs="Times New Roman" w:ascii="Times New Roman" w:hAnsi="Times New Roman"/>
          <w:color w:val="000000"/>
          <w:sz w:val="28"/>
          <w:szCs w:val="28"/>
        </w:rPr>
        <w:t>(протокол № 1/14 від 19.01.2016) стосовно зменшення об'єму фінансування даної Програми. Та зазначив, що фінансування на зазначену програму передбачається  у сумі 9 млн. 23,2 тис. грн на три роки. На 2016 рік – 3 млн. 495,1 тис. грн, на 2017 рік – 2 млн. 714,8 тис. грн., на 2018 рік – 2 млн. 813,3 тис. грн.</w:t>
      </w:r>
      <w:bookmarkStart w:id="2" w:name="_GoBack"/>
      <w:bookmarkEnd w:id="2"/>
      <w:r>
        <w:rPr>
          <w:rFonts w:cs="Times New Roman" w:ascii="Times New Roman" w:hAnsi="Times New Roman"/>
          <w:color w:val="000000"/>
          <w:sz w:val="28"/>
          <w:szCs w:val="28"/>
        </w:rPr>
        <w:t xml:space="preserve">    </w:t>
      </w:r>
    </w:p>
    <w:p>
      <w:pPr>
        <w:pStyle w:val="Normal"/>
        <w:jc w:val="both"/>
        <w:rPr/>
      </w:pPr>
      <w:r>
        <w:rPr>
          <w:rFonts w:cs="Times New Roman" w:ascii="Times New Roman" w:hAnsi="Times New Roman"/>
          <w:b/>
          <w:bCs/>
          <w:color w:val="000000"/>
          <w:sz w:val="28"/>
          <w:szCs w:val="28"/>
          <w:u w:val="none"/>
        </w:rPr>
        <w:t>Виступили:</w:t>
      </w:r>
      <w:r>
        <w:rPr>
          <w:rFonts w:cs="Times New Roman" w:ascii="Times New Roman" w:hAnsi="Times New Roman"/>
          <w:color w:val="000000"/>
          <w:sz w:val="28"/>
          <w:szCs w:val="28"/>
        </w:rPr>
        <w:t xml:space="preserve"> Л.Костенко, О.Руденко, М.Тереньєв, </w:t>
      </w:r>
      <w:r>
        <w:rPr>
          <w:rFonts w:cs="Times New Roman" w:ascii="Times New Roman" w:hAnsi="Times New Roman"/>
          <w:color w:val="000000"/>
          <w:sz w:val="28"/>
          <w:szCs w:val="28"/>
          <w:u w:val="none"/>
        </w:rPr>
        <w:t xml:space="preserve">В.Варгіч </w:t>
      </w:r>
      <w:r>
        <w:rPr>
          <w:rFonts w:cs="Times New Roman" w:ascii="Times New Roman" w:hAnsi="Times New Roman"/>
          <w:color w:val="000000"/>
          <w:sz w:val="28"/>
          <w:szCs w:val="28"/>
        </w:rPr>
        <w:t>– заступник начальника ГУ ДФС м. Києва.</w:t>
      </w:r>
    </w:p>
    <w:p>
      <w:pPr>
        <w:pStyle w:val="Normal"/>
        <w:jc w:val="both"/>
        <w:rPr/>
      </w:pPr>
      <w:r>
        <w:rPr>
          <w:rFonts w:ascii="Times New Roman" w:hAnsi="Times New Roman"/>
          <w:b/>
          <w:bCs/>
          <w:sz w:val="28"/>
          <w:szCs w:val="28"/>
        </w:rPr>
        <w:t xml:space="preserve">Вирішили: </w:t>
      </w:r>
    </w:p>
    <w:p>
      <w:pPr>
        <w:pStyle w:val="Normal"/>
        <w:jc w:val="both"/>
        <w:rPr/>
      </w:pPr>
      <w:r>
        <w:rPr>
          <w:rFonts w:ascii="Times New Roman" w:hAnsi="Times New Roman"/>
          <w:b w:val="false"/>
          <w:bCs w:val="false"/>
          <w:color w:val="000000"/>
          <w:sz w:val="28"/>
          <w:szCs w:val="28"/>
        </w:rPr>
        <w:t xml:space="preserve">Погодити </w:t>
      </w:r>
      <w:r>
        <w:rPr>
          <w:rFonts w:cs="Times New Roman" w:ascii="Times New Roman" w:hAnsi="Times New Roman"/>
          <w:b w:val="false"/>
          <w:bCs w:val="false"/>
          <w:color w:val="000000"/>
          <w:sz w:val="28"/>
          <w:szCs w:val="28"/>
        </w:rPr>
        <w:t>проект рішення “Про Програму формування податкової культури у місті Києві на 2016-2018 роки” (від 23.02.16 № 08/231-1091/ПР).</w:t>
      </w:r>
    </w:p>
    <w:p>
      <w:pPr>
        <w:pStyle w:val="Normal"/>
        <w:tabs>
          <w:tab w:val="left" w:pos="540" w:leader="none"/>
          <w:tab w:val="left" w:pos="1320" w:leader="none"/>
        </w:tabs>
        <w:jc w:val="both"/>
        <w:rPr>
          <w:color w:val="FF3333"/>
        </w:rPr>
      </w:pPr>
      <w:r>
        <w:rPr>
          <w:rFonts w:cs="Times New Roman" w:ascii="Times New Roman" w:hAnsi="Times New Roman"/>
          <w:b/>
          <w:i/>
          <w:color w:val="000000"/>
          <w:sz w:val="28"/>
          <w:szCs w:val="28"/>
        </w:rPr>
        <w:t>Голосували:</w:t>
        <w:tab/>
        <w:t xml:space="preserve">   За – 10,</w:t>
        <w:tab/>
        <w:t xml:space="preserve">              Проти – 0,</w:t>
        <w:tab/>
        <w:tab/>
        <w:t>Утримались – 3,</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color w:val="000000"/>
          <w:sz w:val="28"/>
          <w:szCs w:val="28"/>
        </w:rPr>
        <w:t>Не голосували – 4.</w:t>
      </w:r>
    </w:p>
    <w:p>
      <w:pPr>
        <w:pStyle w:val="Normal"/>
        <w:tabs>
          <w:tab w:val="left" w:pos="540" w:leader="none"/>
          <w:tab w:val="left" w:pos="1320" w:leader="none"/>
        </w:tabs>
        <w:jc w:val="both"/>
        <w:rPr/>
      </w:pPr>
      <w:r>
        <w:rPr>
          <w:rFonts w:cs="Times New Roman" w:ascii="Times New Roman" w:hAnsi="Times New Roman"/>
          <w:b/>
          <w:i/>
          <w:color w:val="000000"/>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r>
    </w:p>
    <w:p>
      <w:pPr>
        <w:pStyle w:val="Normal"/>
        <w:tabs>
          <w:tab w:val="left" w:pos="790" w:leader="none"/>
          <w:tab w:val="left" w:pos="7944" w:leader="none"/>
        </w:tabs>
        <w:jc w:val="both"/>
        <w:rPr>
          <w:b/>
          <w:b/>
          <w:bCs/>
        </w:rPr>
      </w:pPr>
      <w:r>
        <w:rPr>
          <w:rFonts w:cs="Times New Roman" w:ascii="Times New Roman" w:hAnsi="Times New Roman"/>
          <w:b/>
          <w:bCs/>
          <w:color w:val="000000"/>
          <w:sz w:val="28"/>
          <w:szCs w:val="28"/>
        </w:rPr>
        <w:t xml:space="preserve">3. Про проект рішення “Про визнання статей 7 та 8 Закону України “Про державний бюджет на 2016 рік” (Відомості Верховної Ради (ВВР), 2016 № 5, ст. 54.) щодо встановлення у 2016 році прожиткового мінімуму та мінімальної заробітної плати такими, що порушують права та інтереси членів територіальної громади столиці України — міста — героя Києва” (від 23.02.16 № 08/231-1056/ПР) </w:t>
      </w:r>
    </w:p>
    <w:p>
      <w:pPr>
        <w:pStyle w:val="Normal"/>
        <w:tabs>
          <w:tab w:val="left" w:pos="790" w:leader="none"/>
          <w:tab w:val="left" w:pos="7944" w:leader="none"/>
        </w:tabs>
        <w:jc w:val="both"/>
        <w:rPr>
          <w:b/>
          <w:b/>
          <w:bCs/>
        </w:rPr>
      </w:pPr>
      <w:r>
        <w:rPr>
          <w:rFonts w:cs="Times New Roman" w:ascii="Times New Roman" w:hAnsi="Times New Roman"/>
          <w:b/>
          <w:bCs/>
          <w:color w:val="000000"/>
          <w:sz w:val="28"/>
          <w:szCs w:val="28"/>
        </w:rPr>
        <w:t xml:space="preserve">Слухали: </w:t>
      </w:r>
      <w:r>
        <w:rPr>
          <w:rFonts w:cs="Times New Roman" w:ascii="Times New Roman" w:hAnsi="Times New Roman"/>
          <w:b w:val="false"/>
          <w:bCs w:val="false"/>
          <w:color w:val="000000"/>
          <w:sz w:val="28"/>
          <w:szCs w:val="28"/>
          <w:highlight w:val="white"/>
        </w:rPr>
        <w:t>Інформацію</w:t>
      </w:r>
      <w:r>
        <w:rPr>
          <w:rFonts w:cs="Times New Roman" w:ascii="Times New Roman" w:hAnsi="Times New Roman"/>
          <w:b w:val="false"/>
          <w:bCs w:val="false"/>
          <w:color w:val="000000"/>
          <w:sz w:val="28"/>
          <w:szCs w:val="28"/>
        </w:rPr>
        <w:t xml:space="preserve"> </w:t>
      </w:r>
      <w:r>
        <w:rPr>
          <w:rFonts w:cs="Times New Roman" w:ascii="Times New Roman" w:hAnsi="Times New Roman"/>
          <w:b w:val="false"/>
          <w:bCs w:val="false"/>
          <w:color w:val="000000"/>
          <w:sz w:val="28"/>
          <w:szCs w:val="28"/>
          <w:u w:val="single"/>
        </w:rPr>
        <w:t>В.Гончарова</w:t>
      </w:r>
      <w:r>
        <w:rPr>
          <w:rFonts w:cs="Times New Roman" w:ascii="Times New Roman" w:hAnsi="Times New Roman"/>
          <w:b w:val="false"/>
          <w:bCs w:val="false"/>
          <w:color w:val="000000"/>
          <w:sz w:val="28"/>
          <w:szCs w:val="28"/>
        </w:rPr>
        <w:t xml:space="preserve"> щодо проекту рішення “Про визнання статей 7 та 8 Закону України “Про державний бюджет на 2016 рік” (Відомості Верховної Ради (ВВР), 2016 № 5, ст. 54.) щодо встановлення у 2016 році прожиткового мінімуму та мінімальної заробітної плати такими, що порушують права та інтереси членів територіальної громади столиці України — міста — героя Києва”.</w:t>
      </w:r>
    </w:p>
    <w:p>
      <w:pPr>
        <w:pStyle w:val="Normal"/>
        <w:tabs>
          <w:tab w:val="left" w:pos="790" w:leader="none"/>
          <w:tab w:val="left" w:pos="7944" w:leader="none"/>
        </w:tabs>
        <w:jc w:val="both"/>
        <w:rPr>
          <w:b/>
          <w:b/>
          <w:bCs/>
        </w:rPr>
      </w:pPr>
      <w:r>
        <w:rPr>
          <w:rFonts w:cs="Times New Roman" w:ascii="Times New Roman" w:hAnsi="Times New Roman"/>
          <w:b w:val="false"/>
          <w:bCs w:val="false"/>
          <w:color w:val="000000"/>
          <w:sz w:val="28"/>
          <w:szCs w:val="28"/>
        </w:rPr>
        <w:t xml:space="preserve">Доповідач пояснив, що  проект </w:t>
      </w:r>
      <w:r>
        <w:rPr>
          <w:rStyle w:val="11"/>
          <w:sz w:val="28"/>
          <w:szCs w:val="28"/>
        </w:rPr>
        <w:t xml:space="preserve"> </w:t>
      </w:r>
      <w:r>
        <w:rPr>
          <w:rStyle w:val="11"/>
          <w:sz w:val="28"/>
        </w:rPr>
        <w:t>рішення підготовлений з метою приведення законодавства у відповідність до Конституції України, що має забезпечити  життєвий рівень людини, збереження його здоров‘я та задоволення  соціальних і культурних потреб особистості. Невідповідність установленого порядку прожиткового мінімуму реальному значно впливає на реалізацію соціальної політики в Україні в цілому, викривляє фактичний стан справ у бюджетній сфері, суперечить основним принципам бюджетної системи України.</w:t>
      </w:r>
    </w:p>
    <w:p>
      <w:pPr>
        <w:pStyle w:val="Normal"/>
        <w:jc w:val="both"/>
        <w:rPr/>
      </w:pPr>
      <w:r>
        <w:rPr>
          <w:rFonts w:ascii="Times New Roman" w:hAnsi="Times New Roman"/>
          <w:b/>
          <w:bCs/>
          <w:sz w:val="28"/>
          <w:szCs w:val="28"/>
        </w:rPr>
        <w:t xml:space="preserve">Вирішили: </w:t>
      </w:r>
    </w:p>
    <w:p>
      <w:pPr>
        <w:pStyle w:val="Normal"/>
        <w:jc w:val="both"/>
        <w:rPr/>
      </w:pPr>
      <w:r>
        <w:rPr>
          <w:rFonts w:ascii="Times New Roman" w:hAnsi="Times New Roman"/>
          <w:b w:val="false"/>
          <w:bCs w:val="false"/>
          <w:color w:val="000000"/>
          <w:sz w:val="28"/>
          <w:szCs w:val="28"/>
        </w:rPr>
        <w:t xml:space="preserve">Погодити </w:t>
      </w:r>
      <w:r>
        <w:rPr>
          <w:rFonts w:cs="Times New Roman" w:ascii="Times New Roman" w:hAnsi="Times New Roman"/>
          <w:b w:val="false"/>
          <w:bCs w:val="false"/>
          <w:color w:val="000000"/>
          <w:sz w:val="28"/>
          <w:szCs w:val="28"/>
        </w:rPr>
        <w:t>проект рішення “Про визнання статей 7 та 8 Закону України “Про державний бюджет на 2016 рік” (Відомості Верховної Ради (ВВР), 2016 № 5, ст. 54.) щодо встановлення у 2016 році прожиткового мінімуму та мінімальної заробітної плати такими, що порушують права та інтереси членів територіальної громади столиці України — міста — героя Києва” (від 23.02.16 № 08/231-1056/ПР).</w:t>
      </w:r>
    </w:p>
    <w:p>
      <w:pPr>
        <w:pStyle w:val="Normal"/>
        <w:tabs>
          <w:tab w:val="left" w:pos="540" w:leader="none"/>
          <w:tab w:val="left" w:pos="1320" w:leader="none"/>
        </w:tabs>
        <w:jc w:val="both"/>
        <w:rPr/>
      </w:pPr>
      <w:r>
        <w:rPr>
          <w:rFonts w:cs="Times New Roman" w:ascii="Times New Roman" w:hAnsi="Times New Roman"/>
          <w:b/>
          <w:i/>
          <w:color w:val="000000"/>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color w:val="000000"/>
          <w:sz w:val="28"/>
          <w:szCs w:val="28"/>
        </w:rPr>
        <w:t>Не голосували – 1.</w:t>
      </w:r>
    </w:p>
    <w:p>
      <w:pPr>
        <w:pStyle w:val="Normal"/>
        <w:tabs>
          <w:tab w:val="left" w:pos="540" w:leader="none"/>
          <w:tab w:val="left" w:pos="1320" w:leader="none"/>
        </w:tabs>
        <w:jc w:val="both"/>
        <w:rPr>
          <w:b/>
          <w:b/>
          <w:bCs/>
        </w:rPr>
      </w:pPr>
      <w:r>
        <w:rPr>
          <w:rFonts w:cs="Times New Roman" w:ascii="Times New Roman" w:hAnsi="Times New Roman"/>
          <w:b/>
          <w:bCs/>
          <w:i/>
          <w:color w:val="000000"/>
          <w:sz w:val="28"/>
          <w:szCs w:val="28"/>
        </w:rPr>
        <w:t>Рішення прийнято.</w:t>
      </w:r>
    </w:p>
    <w:p>
      <w:pPr>
        <w:pStyle w:val="Normal"/>
        <w:tabs>
          <w:tab w:val="left" w:pos="790" w:leader="none"/>
          <w:tab w:val="left" w:pos="7944"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jc w:val="both"/>
        <w:rPr>
          <w:b/>
          <w:b/>
          <w:bCs/>
        </w:rPr>
      </w:pPr>
      <w:r>
        <w:rPr>
          <w:rFonts w:cs="Times New Roman" w:ascii="Times New Roman" w:hAnsi="Times New Roman"/>
          <w:b/>
          <w:bCs/>
          <w:sz w:val="28"/>
          <w:szCs w:val="28"/>
          <w:highlight w:val="white"/>
        </w:rPr>
        <w:t xml:space="preserve">4. </w:t>
      </w:r>
      <w:r>
        <w:rPr>
          <w:rFonts w:cs="Times New Roman" w:ascii="Times New Roman" w:hAnsi="Times New Roman"/>
          <w:b/>
          <w:bCs/>
          <w:color w:val="000000"/>
          <w:sz w:val="28"/>
          <w:szCs w:val="28"/>
          <w:highlight w:val="white"/>
        </w:rPr>
        <w:t>Про проект рішення “Про створення комунального дошкільного навчального закладу (ясла-садок) № 423 Шевченківського районі                м. Києва” (від 22.02.16 № 08/231-1024/ПР).</w:t>
      </w:r>
    </w:p>
    <w:p>
      <w:pPr>
        <w:pStyle w:val="Normal"/>
        <w:tabs>
          <w:tab w:val="left" w:pos="790" w:leader="none"/>
          <w:tab w:val="left" w:pos="7944" w:leader="none"/>
        </w:tabs>
        <w:jc w:val="both"/>
        <w:rPr>
          <w:b/>
          <w:b/>
          <w:bCs/>
        </w:rPr>
      </w:pPr>
      <w:r>
        <w:rPr>
          <w:rFonts w:cs="Times New Roman" w:ascii="Times New Roman" w:hAnsi="Times New Roman"/>
          <w:b/>
          <w:bCs/>
          <w:color w:val="000000"/>
          <w:sz w:val="28"/>
          <w:szCs w:val="28"/>
          <w:highlight w:val="white"/>
        </w:rPr>
        <w:t>Слухали:</w:t>
      </w:r>
      <w:r>
        <w:rPr>
          <w:rFonts w:cs="Times New Roman" w:ascii="Times New Roman" w:hAnsi="Times New Roman"/>
          <w:b w:val="false"/>
          <w:bCs w:val="false"/>
          <w:color w:val="000000"/>
          <w:sz w:val="28"/>
          <w:szCs w:val="28"/>
          <w:highlight w:val="white"/>
        </w:rPr>
        <w:t xml:space="preserve"> Інформацію </w:t>
      </w:r>
      <w:r>
        <w:rPr>
          <w:rFonts w:cs="Times New Roman" w:ascii="Times New Roman" w:hAnsi="Times New Roman"/>
          <w:b w:val="false"/>
          <w:bCs w:val="false"/>
          <w:color w:val="000000"/>
          <w:sz w:val="28"/>
          <w:szCs w:val="28"/>
          <w:highlight w:val="white"/>
          <w:u w:val="single"/>
        </w:rPr>
        <w:t>О.Фіданян</w:t>
      </w:r>
      <w:r>
        <w:rPr>
          <w:rFonts w:cs="Times New Roman" w:ascii="Times New Roman" w:hAnsi="Times New Roman"/>
          <w:b w:val="false"/>
          <w:bCs w:val="false"/>
          <w:color w:val="000000"/>
          <w:sz w:val="28"/>
          <w:szCs w:val="28"/>
          <w:highlight w:val="white"/>
        </w:rPr>
        <w:t xml:space="preserve"> - директора Департаменту освіти і науки, молоді та спорту м. Києва виконавчого органу Київради (Київської міської державної адміністрації) щодо проекту рішення “Про створення комунального дошкільного навчального закладу (ясла-садок) № 423 Шевченківського районі                м. Києва” (від 22.02.16 № 08/231-1024/ПР).</w:t>
      </w:r>
    </w:p>
    <w:p>
      <w:pPr>
        <w:pStyle w:val="Normal"/>
        <w:tabs>
          <w:tab w:val="left" w:pos="790" w:leader="none"/>
          <w:tab w:val="left" w:pos="7944" w:leader="none"/>
        </w:tabs>
        <w:jc w:val="both"/>
        <w:rPr>
          <w:b/>
          <w:b/>
          <w:bCs/>
        </w:rPr>
      </w:pPr>
      <w:r>
        <w:rPr>
          <w:rFonts w:cs="Times New Roman" w:ascii="Times New Roman" w:hAnsi="Times New Roman"/>
          <w:b w:val="false"/>
          <w:bCs w:val="false"/>
          <w:color w:val="000000"/>
          <w:sz w:val="28"/>
          <w:szCs w:val="28"/>
          <w:highlight w:val="white"/>
        </w:rPr>
        <w:t>Доповідач роз'яснила, що необхідність створення ДНЗ № 423 зумовлено потребою у зв'язку з тим, що у мікрорайоні “Шулявка” працює лише один дошкільний навчальний заклад, в електронній черзі даного мікрорайону перебуває 3246 дітей.</w:t>
      </w:r>
    </w:p>
    <w:p>
      <w:pPr>
        <w:pStyle w:val="Normal"/>
        <w:jc w:val="both"/>
        <w:rPr/>
      </w:pPr>
      <w:r>
        <w:rPr>
          <w:rFonts w:ascii="Times New Roman" w:hAnsi="Times New Roman"/>
          <w:b/>
          <w:bCs/>
          <w:sz w:val="28"/>
          <w:szCs w:val="28"/>
        </w:rPr>
        <w:t xml:space="preserve">Вирішили: </w:t>
      </w:r>
    </w:p>
    <w:p>
      <w:pPr>
        <w:pStyle w:val="Normal"/>
        <w:jc w:val="both"/>
        <w:rPr/>
      </w:pPr>
      <w:r>
        <w:rPr>
          <w:rFonts w:ascii="Times New Roman" w:hAnsi="Times New Roman"/>
          <w:b w:val="false"/>
          <w:bCs w:val="false"/>
          <w:color w:val="000000"/>
          <w:sz w:val="28"/>
          <w:szCs w:val="28"/>
        </w:rPr>
        <w:t xml:space="preserve">Погодити </w:t>
      </w:r>
      <w:r>
        <w:rPr>
          <w:rFonts w:cs="Times New Roman" w:ascii="Times New Roman" w:hAnsi="Times New Roman"/>
          <w:b w:val="false"/>
          <w:bCs w:val="false"/>
          <w:color w:val="000000"/>
          <w:sz w:val="28"/>
          <w:szCs w:val="28"/>
        </w:rPr>
        <w:t>проект рішення</w:t>
      </w:r>
      <w:r>
        <w:rPr>
          <w:rFonts w:cs="Times New Roman" w:ascii="Times New Roman" w:hAnsi="Times New Roman"/>
          <w:b/>
          <w:bCs/>
          <w:color w:val="000000"/>
          <w:sz w:val="28"/>
          <w:szCs w:val="28"/>
          <w:highlight w:val="white"/>
        </w:rPr>
        <w:t xml:space="preserve"> </w:t>
      </w:r>
      <w:r>
        <w:rPr>
          <w:rFonts w:cs="Times New Roman" w:ascii="Times New Roman" w:hAnsi="Times New Roman"/>
          <w:b w:val="false"/>
          <w:bCs w:val="false"/>
          <w:color w:val="000000"/>
          <w:sz w:val="28"/>
          <w:szCs w:val="28"/>
          <w:highlight w:val="white"/>
        </w:rPr>
        <w:t xml:space="preserve">“Про створення комунального дошкільного навчального закладу (ясла-садок) № 423 Шевченківського районі м. Києва” (від 22.02.16 № 08/231-1024/ПР). </w:t>
      </w:r>
    </w:p>
    <w:p>
      <w:pPr>
        <w:pStyle w:val="Normal"/>
        <w:tabs>
          <w:tab w:val="left" w:pos="540" w:leader="none"/>
          <w:tab w:val="left" w:pos="1320" w:leader="none"/>
        </w:tabs>
        <w:jc w:val="both"/>
        <w:rPr/>
      </w:pPr>
      <w:r>
        <w:rPr>
          <w:rFonts w:cs="Times New Roman" w:ascii="Times New Roman" w:hAnsi="Times New Roman"/>
          <w:b/>
          <w:i/>
          <w:color w:val="000000"/>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color w:val="000000"/>
          <w:sz w:val="28"/>
          <w:szCs w:val="28"/>
        </w:rPr>
        <w:t>Не голосували – 1.</w:t>
      </w:r>
    </w:p>
    <w:p>
      <w:pPr>
        <w:pStyle w:val="Normal"/>
        <w:tabs>
          <w:tab w:val="left" w:pos="540" w:leader="none"/>
          <w:tab w:val="left" w:pos="1320" w:leader="none"/>
        </w:tabs>
        <w:jc w:val="both"/>
        <w:rPr>
          <w:b/>
          <w:b/>
          <w:bCs/>
        </w:rPr>
      </w:pPr>
      <w:r>
        <w:rPr>
          <w:rFonts w:cs="Times New Roman" w:ascii="Times New Roman" w:hAnsi="Times New Roman"/>
          <w:b/>
          <w:bCs/>
          <w:i/>
          <w:color w:val="000000"/>
          <w:sz w:val="28"/>
          <w:szCs w:val="28"/>
          <w:highlight w:val="white"/>
        </w:rPr>
        <w:t>Рішення прийнято.</w:t>
      </w:r>
    </w:p>
    <w:p>
      <w:pPr>
        <w:pStyle w:val="Normal"/>
        <w:tabs>
          <w:tab w:val="left" w:pos="790" w:leader="none"/>
          <w:tab w:val="left" w:pos="7944" w:leader="none"/>
        </w:tabs>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r>
    </w:p>
    <w:p>
      <w:pPr>
        <w:pStyle w:val="Normal"/>
        <w:tabs>
          <w:tab w:val="left" w:pos="790" w:leader="none"/>
          <w:tab w:val="left" w:pos="7944" w:leader="none"/>
        </w:tabs>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r>
    </w:p>
    <w:p>
      <w:pPr>
        <w:pStyle w:val="Normal"/>
        <w:ind w:right="92" w:hanging="0"/>
        <w:jc w:val="both"/>
        <w:rPr>
          <w:b/>
          <w:b/>
          <w:bCs/>
        </w:rPr>
      </w:pPr>
      <w:r>
        <w:rPr>
          <w:rFonts w:ascii="Times New Roman" w:hAnsi="Times New Roman"/>
          <w:b/>
          <w:bCs/>
          <w:sz w:val="28"/>
          <w:highlight w:val="white"/>
        </w:rPr>
        <w:t xml:space="preserve">5. </w:t>
      </w:r>
      <w:r>
        <w:rPr>
          <w:rFonts w:cs="Times New Roman" w:ascii="Times New Roman" w:hAnsi="Times New Roman"/>
          <w:b/>
          <w:bCs/>
          <w:color w:val="000000"/>
          <w:sz w:val="28"/>
          <w:szCs w:val="28"/>
          <w:highlight w:val="white"/>
        </w:rPr>
        <w:t>Про проект рішення “Про внесення змін до Порядку забезпечення технічними та іншими засобами реабілітації киян-інвалідів та осіб з обмеженими фізичними можливостями, затвердженого рішенням Київської міської ради від 02 липня 2015 року № 653/1517” (від 18.02.16     № 08/231-992/ПР)</w:t>
      </w:r>
      <w:r>
        <w:rPr>
          <w:rFonts w:ascii="Times New Roman" w:hAnsi="Times New Roman"/>
          <w:b/>
          <w:bCs/>
          <w:sz w:val="28"/>
          <w:szCs w:val="22"/>
          <w:highlight w:val="white"/>
        </w:rPr>
        <w:t xml:space="preserve"> </w:t>
      </w:r>
    </w:p>
    <w:p>
      <w:pPr>
        <w:pStyle w:val="Normal"/>
        <w:tabs>
          <w:tab w:val="left" w:pos="540" w:leader="none"/>
          <w:tab w:val="left" w:pos="1320" w:leader="none"/>
        </w:tabs>
        <w:suppressAutoHyphens w:val="true"/>
        <w:snapToGrid w:val="false"/>
        <w:ind w:right="92" w:hanging="0"/>
        <w:jc w:val="both"/>
        <w:rPr>
          <w:b/>
          <w:b/>
          <w:bCs/>
        </w:rPr>
      </w:pPr>
      <w:r>
        <w:rPr>
          <w:rFonts w:cs="Times New Roman" w:ascii="Times New Roman" w:hAnsi="Times New Roman"/>
          <w:b/>
          <w:bCs/>
          <w:color w:val="000000"/>
          <w:sz w:val="28"/>
          <w:szCs w:val="28"/>
          <w:highlight w:val="white"/>
          <w:u w:val="none"/>
        </w:rPr>
        <w:t>Слухали:</w:t>
      </w:r>
      <w:r>
        <w:rPr>
          <w:rFonts w:cs="Times New Roman" w:ascii="Times New Roman" w:hAnsi="Times New Roman"/>
          <w:b w:val="false"/>
          <w:bCs w:val="false"/>
          <w:color w:val="000000"/>
          <w:sz w:val="28"/>
          <w:szCs w:val="28"/>
          <w:highlight w:val="white"/>
          <w:u w:val="none"/>
        </w:rPr>
        <w:t xml:space="preserve"> Інформацію </w:t>
      </w:r>
      <w:r>
        <w:rPr>
          <w:rFonts w:cs="Times New Roman" w:ascii="Times New Roman" w:hAnsi="Times New Roman"/>
          <w:b w:val="false"/>
          <w:bCs w:val="false"/>
          <w:color w:val="000000"/>
          <w:sz w:val="28"/>
          <w:szCs w:val="28"/>
          <w:highlight w:val="white"/>
          <w:u w:val="single"/>
        </w:rPr>
        <w:t>Ю.Крикунова</w:t>
      </w:r>
      <w:r>
        <w:rPr>
          <w:rFonts w:cs="Times New Roman" w:ascii="Times New Roman" w:hAnsi="Times New Roman"/>
          <w:b w:val="false"/>
          <w:bCs w:val="false"/>
          <w:color w:val="000000"/>
          <w:sz w:val="28"/>
          <w:szCs w:val="28"/>
          <w:highlight w:val="white"/>
        </w:rPr>
        <w:t xml:space="preserve"> - директора Департаменту соціальної політики виконавчого органу Київської міської ради (Київської міської державної адміністрації</w:t>
      </w:r>
      <w:r>
        <w:rPr>
          <w:rFonts w:cs="Times New Roman" w:ascii="Times New Roman" w:hAnsi="Times New Roman"/>
          <w:b/>
          <w:bCs/>
          <w:color w:val="000000"/>
          <w:sz w:val="28"/>
          <w:szCs w:val="28"/>
          <w:highlight w:val="white"/>
        </w:rPr>
        <w:t xml:space="preserve">) </w:t>
      </w:r>
      <w:r>
        <w:rPr>
          <w:rFonts w:cs="Times New Roman" w:ascii="Times New Roman" w:hAnsi="Times New Roman"/>
          <w:b w:val="false"/>
          <w:bCs w:val="false"/>
          <w:color w:val="000000"/>
          <w:sz w:val="28"/>
          <w:szCs w:val="28"/>
          <w:highlight w:val="white"/>
        </w:rPr>
        <w:t>щодо проекту рішення “Про внесення змін до Порядку забезпечення технічними та іншими засобами реабілітації киян-інвалідів та осіб з обмеженими фізичними можливостями, затвердженого рішенням Київської міської ради від 02 липня 2015 року № 653/1517” (від 18.02.16 № 08/231-992/ПР).</w:t>
      </w:r>
    </w:p>
    <w:p>
      <w:pPr>
        <w:pStyle w:val="Normal"/>
        <w:tabs>
          <w:tab w:val="left" w:pos="540" w:leader="none"/>
          <w:tab w:val="left" w:pos="1320" w:leader="none"/>
        </w:tabs>
        <w:suppressAutoHyphens w:val="true"/>
        <w:snapToGrid w:val="false"/>
        <w:ind w:right="92" w:hanging="0"/>
        <w:jc w:val="both"/>
        <w:rPr>
          <w:b/>
          <w:b/>
          <w:bCs/>
        </w:rPr>
      </w:pPr>
      <w:r>
        <w:rPr>
          <w:rFonts w:cs="Times New Roman" w:ascii="Times New Roman" w:hAnsi="Times New Roman"/>
          <w:b w:val="false"/>
          <w:bCs w:val="false"/>
          <w:color w:val="000000"/>
          <w:sz w:val="28"/>
          <w:szCs w:val="28"/>
          <w:highlight w:val="white"/>
        </w:rPr>
        <w:t>Доповідач роз'яснив, що проектом рішення пропонується внести зміни порядку  забезпечення технічними та іншими засобами реабілітації киян із числа інвалідів та осіб з обмеженими фізичними можливостями та конкретизувати підстави для проведення складного протезування або ортезування в залежності від стану ускладнень опорно-рухового апарату. Також визначено питання обліку інвалідів, дітей-інвалідів, інших осіб, які мають право на безкоштовне забезпечення технічними та іншими засобами реабілітації.</w:t>
      </w:r>
    </w:p>
    <w:p>
      <w:pPr>
        <w:pStyle w:val="Normal"/>
        <w:ind w:right="92" w:hanging="0"/>
        <w:jc w:val="both"/>
        <w:rPr>
          <w:b/>
          <w:b/>
          <w:bCs/>
        </w:rPr>
      </w:pPr>
      <w:r>
        <w:rPr>
          <w:rFonts w:cs="Times New Roman" w:ascii="Times New Roman" w:hAnsi="Times New Roman"/>
          <w:b/>
          <w:bCs/>
          <w:color w:val="000000"/>
          <w:sz w:val="28"/>
          <w:szCs w:val="28"/>
          <w:highlight w:val="white"/>
        </w:rPr>
        <w:t xml:space="preserve">Вирішили: </w:t>
      </w:r>
    </w:p>
    <w:p>
      <w:pPr>
        <w:pStyle w:val="Normal"/>
        <w:ind w:right="92" w:hanging="0"/>
        <w:jc w:val="both"/>
        <w:rPr>
          <w:b w:val="false"/>
          <w:b w:val="false"/>
          <w:bCs w:val="false"/>
        </w:rPr>
      </w:pPr>
      <w:r>
        <w:rPr>
          <w:rFonts w:cs="Times New Roman" w:ascii="Times New Roman" w:hAnsi="Times New Roman"/>
          <w:b w:val="false"/>
          <w:bCs w:val="false"/>
          <w:color w:val="000000"/>
          <w:sz w:val="28"/>
          <w:szCs w:val="28"/>
          <w:highlight w:val="white"/>
        </w:rPr>
        <w:t>Погодити проект рішення “Про внесення змін до Порядку забезпечення технічними та іншими засобами реабілітації киян-інвалідів та осіб з обмеженими фізичними можливостями, затвердженого рішенням Київської міської ради від 02 липня 2015 року № 653/1517” (від 18.02.16 № 08/231-992/ПР).</w:t>
      </w:r>
      <w:r>
        <w:rPr>
          <w:rFonts w:cs="Times New Roman" w:ascii="Times New Roman" w:hAnsi="Times New Roman"/>
          <w:b w:val="false"/>
          <w:bCs w:val="false"/>
          <w:color w:val="000000"/>
          <w:sz w:val="28"/>
          <w:szCs w:val="22"/>
          <w:highlight w:val="white"/>
        </w:rPr>
        <w:t xml:space="preserve"> </w:t>
      </w:r>
    </w:p>
    <w:p>
      <w:pPr>
        <w:pStyle w:val="Normal"/>
        <w:tabs>
          <w:tab w:val="left" w:pos="540" w:leader="none"/>
          <w:tab w:val="left" w:pos="1320" w:leader="none"/>
        </w:tabs>
        <w:jc w:val="both"/>
        <w:rPr/>
      </w:pPr>
      <w:r>
        <w:rPr>
          <w:rFonts w:cs="Times New Roman" w:ascii="Times New Roman" w:hAnsi="Times New Roman"/>
          <w:b/>
          <w:i/>
          <w:color w:val="000000"/>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color w:val="000000"/>
          <w:sz w:val="28"/>
          <w:szCs w:val="28"/>
        </w:rPr>
        <w:t>Не голосували – 4.</w:t>
      </w:r>
    </w:p>
    <w:p>
      <w:pPr>
        <w:pStyle w:val="Normal"/>
        <w:tabs>
          <w:tab w:val="left" w:pos="540" w:leader="none"/>
          <w:tab w:val="left" w:pos="1320" w:leader="none"/>
        </w:tabs>
        <w:ind w:right="92" w:hanging="0"/>
        <w:jc w:val="both"/>
        <w:rPr>
          <w:b/>
          <w:b/>
          <w:bCs/>
        </w:rPr>
      </w:pPr>
      <w:r>
        <w:rPr>
          <w:rFonts w:cs="Times New Roman" w:ascii="Times New Roman" w:hAnsi="Times New Roman"/>
          <w:b/>
          <w:bCs/>
          <w:i/>
          <w:color w:val="000000"/>
          <w:sz w:val="28"/>
          <w:szCs w:val="28"/>
          <w:highlight w:val="white"/>
        </w:rPr>
        <w:t>Рішення прийнято.</w:t>
      </w:r>
    </w:p>
    <w:p>
      <w:pPr>
        <w:pStyle w:val="Normal"/>
        <w:ind w:right="92" w:hanging="0"/>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r>
    </w:p>
    <w:p>
      <w:pPr>
        <w:pStyle w:val="Normal"/>
        <w:ind w:right="92" w:hanging="0"/>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r>
    </w:p>
    <w:p>
      <w:pPr>
        <w:pStyle w:val="Normal"/>
        <w:ind w:right="92" w:hanging="0"/>
        <w:jc w:val="both"/>
        <w:rPr>
          <w:b/>
          <w:b/>
          <w:bCs/>
        </w:rPr>
      </w:pPr>
      <w:r>
        <w:rPr>
          <w:rFonts w:ascii="Times New Roman" w:hAnsi="Times New Roman"/>
          <w:b/>
          <w:bCs/>
          <w:sz w:val="28"/>
        </w:rPr>
        <w:t xml:space="preserve">6. </w:t>
      </w:r>
      <w:r>
        <w:rPr>
          <w:rFonts w:cs="Times New Roman" w:ascii="Times New Roman" w:hAnsi="Times New Roman"/>
          <w:b/>
          <w:bCs/>
          <w:color w:val="000000"/>
          <w:sz w:val="28"/>
          <w:szCs w:val="28"/>
        </w:rPr>
        <w:t>Про проект рішення “Про запровадження системи по будинкового обліку оплати за послуги з обслуговування житлового фонду та прибудинкових територій” (від 16.02.16 № 08/231-933/ПР</w:t>
      </w:r>
      <w:r>
        <w:rPr>
          <w:rFonts w:cs="Times New Roman" w:ascii="Times New Roman" w:hAnsi="Times New Roman"/>
          <w:b/>
          <w:bCs/>
          <w:color w:val="000000"/>
          <w:sz w:val="28"/>
          <w:szCs w:val="28"/>
          <w:lang w:val="ru-RU"/>
        </w:rPr>
        <w:t>)</w:t>
      </w:r>
    </w:p>
    <w:p>
      <w:pPr>
        <w:pStyle w:val="Normal"/>
        <w:tabs>
          <w:tab w:val="left" w:pos="540" w:leader="none"/>
          <w:tab w:val="left" w:pos="1320" w:leader="none"/>
        </w:tabs>
        <w:suppressAutoHyphens w:val="true"/>
        <w:snapToGrid w:val="false"/>
        <w:ind w:right="92" w:hanging="0"/>
        <w:jc w:val="both"/>
        <w:rPr>
          <w:b/>
          <w:b/>
          <w:bCs/>
        </w:rPr>
      </w:pPr>
      <w:r>
        <w:rPr>
          <w:rFonts w:cs="Times New Roman" w:ascii="Times New Roman" w:hAnsi="Times New Roman"/>
          <w:b/>
          <w:bCs/>
          <w:color w:val="000000"/>
          <w:sz w:val="28"/>
          <w:szCs w:val="28"/>
          <w:highlight w:val="white"/>
          <w:u w:val="none"/>
          <w:lang w:val="uk-UA"/>
        </w:rPr>
        <w:t>Виступив:</w:t>
      </w:r>
      <w:r>
        <w:rPr>
          <w:rFonts w:cs="Times New Roman" w:ascii="Times New Roman" w:hAnsi="Times New Roman"/>
          <w:b w:val="false"/>
          <w:bCs w:val="false"/>
          <w:color w:val="000000"/>
          <w:sz w:val="28"/>
          <w:szCs w:val="28"/>
          <w:highlight w:val="white"/>
          <w:u w:val="none"/>
          <w:lang w:val="ru-RU"/>
        </w:rPr>
        <w:t xml:space="preserve"> </w:t>
      </w:r>
      <w:r>
        <w:rPr>
          <w:rFonts w:cs="Times New Roman" w:ascii="Times New Roman" w:hAnsi="Times New Roman"/>
          <w:b w:val="false"/>
          <w:bCs w:val="false"/>
          <w:color w:val="000000"/>
          <w:sz w:val="28"/>
          <w:szCs w:val="28"/>
          <w:u w:val="single"/>
          <w:lang w:val="uk-UA"/>
        </w:rPr>
        <w:t>А.Странніков</w:t>
      </w:r>
      <w:r>
        <w:rPr>
          <w:rFonts w:cs="Times New Roman" w:ascii="Times New Roman" w:hAnsi="Times New Roman"/>
          <w:b w:val="false"/>
          <w:bCs w:val="false"/>
          <w:color w:val="000000"/>
          <w:sz w:val="28"/>
          <w:szCs w:val="28"/>
          <w:u w:val="none"/>
          <w:lang w:val="uk-UA"/>
        </w:rPr>
        <w:t xml:space="preserve"> із інформацією, що відповідно до звернення                  О.Костюшко — сек</w:t>
      </w:r>
      <w:r>
        <w:rPr>
          <w:rFonts w:cs="Times New Roman" w:ascii="Times New Roman" w:hAnsi="Times New Roman"/>
          <w:b w:val="false"/>
          <w:bCs w:val="false"/>
          <w:color w:val="000000"/>
          <w:sz w:val="28"/>
          <w:szCs w:val="28"/>
          <w:highlight w:val="white"/>
          <w:u w:val="none"/>
          <w:lang w:val="uk-UA"/>
        </w:rPr>
        <w:t>ретаря постійної комісії Київської міської ради з питань житлово-комунального господарства та паливно-енергетичного комплексу  проект рішення “Про запровадження системи по будинкового обліку оплати за послуги з обслуговування житлового фонду та прибудинкових територій” (від 16.02.16 № 08/231-933/ПР</w:t>
      </w:r>
      <w:r>
        <w:rPr>
          <w:rFonts w:cs="Times New Roman" w:ascii="Times New Roman" w:hAnsi="Times New Roman"/>
          <w:b w:val="false"/>
          <w:bCs w:val="false"/>
          <w:color w:val="000000"/>
          <w:sz w:val="28"/>
          <w:szCs w:val="28"/>
          <w:highlight w:val="white"/>
          <w:u w:val="none"/>
          <w:lang w:val="ru-RU"/>
        </w:rPr>
        <w:t xml:space="preserve">) </w:t>
      </w:r>
      <w:r>
        <w:rPr>
          <w:rFonts w:cs="Times New Roman" w:ascii="Times New Roman" w:hAnsi="Times New Roman"/>
          <w:b w:val="false"/>
          <w:bCs w:val="false"/>
          <w:color w:val="000000"/>
          <w:sz w:val="28"/>
          <w:szCs w:val="28"/>
          <w:highlight w:val="white"/>
          <w:u w:val="none"/>
          <w:lang w:val="uk-UA"/>
        </w:rPr>
        <w:t>знімається з розгляду порядку денного від 01.03.2016 року постійної комісії Київської міської ради з питань бюджету та соціально-економічного розвитку.</w:t>
      </w:r>
    </w:p>
    <w:p>
      <w:pPr>
        <w:pStyle w:val="Normal"/>
        <w:ind w:right="92" w:hanging="0"/>
        <w:jc w:val="both"/>
        <w:rPr>
          <w:b/>
          <w:b/>
          <w:bCs/>
        </w:rPr>
      </w:pPr>
      <w:r>
        <w:rPr>
          <w:rFonts w:cs="Times New Roman" w:ascii="Times New Roman" w:hAnsi="Times New Roman"/>
          <w:b/>
          <w:bCs/>
          <w:color w:val="000000"/>
          <w:sz w:val="28"/>
          <w:szCs w:val="28"/>
          <w:highlight w:val="white"/>
        </w:rPr>
        <w:t xml:space="preserve">Вирішили: </w:t>
      </w:r>
    </w:p>
    <w:p>
      <w:pPr>
        <w:pStyle w:val="Normal"/>
        <w:ind w:right="92" w:hanging="0"/>
        <w:jc w:val="both"/>
        <w:rPr>
          <w:b w:val="false"/>
          <w:b w:val="false"/>
          <w:bCs w:val="false"/>
        </w:rPr>
      </w:pPr>
      <w:r>
        <w:rPr>
          <w:rFonts w:cs="Times New Roman" w:ascii="Times New Roman" w:hAnsi="Times New Roman"/>
          <w:b w:val="false"/>
          <w:bCs w:val="false"/>
          <w:color w:val="000000"/>
          <w:sz w:val="28"/>
          <w:szCs w:val="28"/>
          <w:highlight w:val="white"/>
        </w:rPr>
        <w:t>1. Зняти з розгляду</w:t>
      </w:r>
      <w:r>
        <w:rPr>
          <w:rFonts w:cs="Times New Roman" w:ascii="Times New Roman" w:hAnsi="Times New Roman"/>
          <w:b w:val="false"/>
          <w:bCs w:val="false"/>
          <w:color w:val="000000"/>
          <w:sz w:val="28"/>
          <w:szCs w:val="28"/>
          <w:highlight w:val="white"/>
          <w:u w:val="none"/>
          <w:lang w:val="uk-UA"/>
        </w:rPr>
        <w:t xml:space="preserve"> порядку денного від 01.03.2016 року постійної комісії Київської міської ради з питань бюджету та соціально-економічного розвитку</w:t>
      </w:r>
      <w:r>
        <w:rPr>
          <w:rFonts w:cs="Times New Roman" w:ascii="Times New Roman" w:hAnsi="Times New Roman"/>
          <w:b w:val="false"/>
          <w:bCs w:val="false"/>
          <w:color w:val="000000"/>
          <w:sz w:val="28"/>
          <w:szCs w:val="28"/>
          <w:highlight w:val="white"/>
        </w:rPr>
        <w:t xml:space="preserve"> проект рішення “Про внесення змін до Порядку забезпечення технічними та іншими засобами реабілітації киян-інвалідів та осіб з обмеженими фізичними можливостями, затвердженого рішенням Київської міської ради від 02 липня 2015 року № 653/1517” (від 18.02.16 № 08/231-992/ПР).</w:t>
      </w:r>
    </w:p>
    <w:p>
      <w:pPr>
        <w:pStyle w:val="Normal"/>
        <w:ind w:right="92" w:hanging="0"/>
        <w:jc w:val="both"/>
        <w:rPr>
          <w:b w:val="false"/>
          <w:b w:val="false"/>
          <w:bCs w:val="false"/>
        </w:rPr>
      </w:pPr>
      <w:r>
        <w:rPr>
          <w:rFonts w:cs="Times New Roman" w:ascii="Times New Roman" w:hAnsi="Times New Roman"/>
          <w:b w:val="false"/>
          <w:bCs w:val="false"/>
          <w:color w:val="000000"/>
          <w:sz w:val="28"/>
          <w:szCs w:val="28"/>
          <w:highlight w:val="white"/>
        </w:rPr>
        <w:t xml:space="preserve">2. Розглянути </w:t>
      </w:r>
      <w:r>
        <w:rPr>
          <w:rFonts w:cs="Times New Roman" w:ascii="Times New Roman" w:hAnsi="Times New Roman"/>
          <w:b w:val="false"/>
          <w:bCs w:val="false"/>
          <w:color w:val="000000"/>
          <w:sz w:val="28"/>
          <w:szCs w:val="28"/>
          <w:highlight w:val="white"/>
          <w:u w:val="none"/>
          <w:lang w:val="uk-UA"/>
        </w:rPr>
        <w:t>проект рішення “Про запровадження системи по будинкового обліку оплати за послуги з обслуговування житлового фонду та прибудинкових територій” (від 16.02.16 № 08/231-933/ПР</w:t>
      </w:r>
      <w:r>
        <w:rPr>
          <w:rFonts w:cs="Times New Roman" w:ascii="Times New Roman" w:hAnsi="Times New Roman"/>
          <w:b w:val="false"/>
          <w:bCs w:val="false"/>
          <w:color w:val="000000"/>
          <w:sz w:val="28"/>
          <w:szCs w:val="28"/>
          <w:highlight w:val="white"/>
          <w:u w:val="none"/>
          <w:lang w:val="ru-RU"/>
        </w:rPr>
        <w:t xml:space="preserve">) </w:t>
      </w:r>
      <w:r>
        <w:rPr>
          <w:rFonts w:cs="Times New Roman" w:ascii="Times New Roman" w:hAnsi="Times New Roman"/>
          <w:b w:val="false"/>
          <w:bCs w:val="false"/>
          <w:color w:val="000000"/>
          <w:sz w:val="28"/>
          <w:szCs w:val="28"/>
          <w:highlight w:val="white"/>
          <w:u w:val="none"/>
          <w:lang w:val="uk-UA"/>
        </w:rPr>
        <w:t>на одному з наступних засідань постійної комісії Київської міської ради.</w:t>
      </w:r>
    </w:p>
    <w:p>
      <w:pPr>
        <w:pStyle w:val="Normal"/>
        <w:tabs>
          <w:tab w:val="left" w:pos="540" w:leader="none"/>
          <w:tab w:val="left" w:pos="1320" w:leader="none"/>
        </w:tabs>
        <w:jc w:val="both"/>
        <w:rPr/>
      </w:pPr>
      <w:r>
        <w:rPr>
          <w:rFonts w:cs="Times New Roman" w:ascii="Times New Roman" w:hAnsi="Times New Roman"/>
          <w:b/>
          <w:i/>
          <w:color w:val="000000"/>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color w:val="000000"/>
          <w:sz w:val="28"/>
          <w:szCs w:val="28"/>
        </w:rPr>
        <w:t>Не голосували – 4.</w:t>
      </w:r>
    </w:p>
    <w:p>
      <w:pPr>
        <w:pStyle w:val="Normal"/>
        <w:tabs>
          <w:tab w:val="left" w:pos="540" w:leader="none"/>
          <w:tab w:val="left" w:pos="1320" w:leader="none"/>
        </w:tabs>
        <w:ind w:right="92" w:hanging="0"/>
        <w:jc w:val="both"/>
        <w:rPr>
          <w:b/>
          <w:b/>
          <w:bCs/>
        </w:rPr>
      </w:pPr>
      <w:r>
        <w:rPr>
          <w:rFonts w:cs="Times New Roman" w:ascii="Times New Roman" w:hAnsi="Times New Roman"/>
          <w:b/>
          <w:bCs/>
          <w:i/>
          <w:color w:val="000000"/>
          <w:sz w:val="28"/>
          <w:szCs w:val="28"/>
          <w:highlight w:val="white"/>
          <w:lang w:val="ru-RU"/>
        </w:rPr>
        <w:t>Рішення прийнято.</w:t>
      </w:r>
    </w:p>
    <w:p>
      <w:pPr>
        <w:pStyle w:val="Normal"/>
        <w:tabs>
          <w:tab w:val="left" w:pos="540" w:leader="none"/>
          <w:tab w:val="left" w:pos="1320" w:leader="none"/>
        </w:tabs>
        <w:ind w:right="92" w:hanging="0"/>
        <w:jc w:val="both"/>
        <w:rPr>
          <w:rFonts w:ascii="Times New Roman" w:hAnsi="Times New Roman" w:cs="Times New Roman"/>
          <w:i/>
          <w:i/>
          <w:color w:val="000000"/>
          <w:sz w:val="28"/>
          <w:szCs w:val="28"/>
          <w:highlight w:val="white"/>
          <w:lang w:val="ru-RU"/>
        </w:rPr>
      </w:pPr>
      <w:r>
        <w:rPr>
          <w:rFonts w:cs="Times New Roman" w:ascii="Times New Roman" w:hAnsi="Times New Roman"/>
          <w:i/>
          <w:color w:val="000000"/>
          <w:sz w:val="28"/>
          <w:szCs w:val="28"/>
          <w:highlight w:val="white"/>
          <w:lang w:val="ru-RU"/>
        </w:rPr>
      </w:r>
    </w:p>
    <w:p>
      <w:pPr>
        <w:pStyle w:val="Normal"/>
        <w:tabs>
          <w:tab w:val="left" w:pos="540" w:leader="none"/>
          <w:tab w:val="left" w:pos="1320" w:leader="none"/>
        </w:tabs>
        <w:ind w:right="92" w:hanging="0"/>
        <w:jc w:val="both"/>
        <w:rPr>
          <w:rFonts w:ascii="Times New Roman" w:hAnsi="Times New Roman" w:cs="Times New Roman"/>
          <w:i/>
          <w:i/>
          <w:color w:val="000000"/>
          <w:sz w:val="28"/>
          <w:szCs w:val="28"/>
          <w:highlight w:val="white"/>
          <w:lang w:val="ru-RU"/>
        </w:rPr>
      </w:pPr>
      <w:r>
        <w:rPr>
          <w:rFonts w:cs="Times New Roman" w:ascii="Times New Roman" w:hAnsi="Times New Roman"/>
          <w:i/>
          <w:color w:val="000000"/>
          <w:sz w:val="28"/>
          <w:szCs w:val="28"/>
          <w:highlight w:val="white"/>
          <w:lang w:val="ru-RU"/>
        </w:rPr>
      </w:r>
    </w:p>
    <w:p>
      <w:pPr>
        <w:pStyle w:val="Normal"/>
        <w:ind w:right="92" w:hanging="0"/>
        <w:jc w:val="both"/>
        <w:rPr>
          <w:b/>
          <w:b/>
          <w:bCs/>
        </w:rPr>
      </w:pPr>
      <w:r>
        <w:rPr>
          <w:rFonts w:ascii="Times New Roman" w:hAnsi="Times New Roman"/>
          <w:b/>
          <w:bCs/>
          <w:sz w:val="28"/>
          <w:szCs w:val="28"/>
        </w:rPr>
        <w:t xml:space="preserve">7. </w:t>
      </w:r>
      <w:r>
        <w:rPr>
          <w:rFonts w:cs="Times New Roman" w:ascii="Times New Roman" w:hAnsi="Times New Roman"/>
          <w:b/>
          <w:bCs/>
          <w:color w:val="000000"/>
          <w:sz w:val="28"/>
          <w:szCs w:val="28"/>
        </w:rPr>
        <w:t xml:space="preserve">Про проект рішення “Про утворення Управління екології та природних ресурсів виконавчого органу Київської міської ради (Київської міської державної адміністрації)” (від 17.02.16 № 08/231-934/ПР) </w:t>
      </w:r>
    </w:p>
    <w:p>
      <w:pPr>
        <w:pStyle w:val="Normal"/>
        <w:tabs>
          <w:tab w:val="left" w:pos="540" w:leader="none"/>
          <w:tab w:val="left" w:pos="1320" w:leader="none"/>
        </w:tabs>
        <w:suppressAutoHyphens w:val="true"/>
        <w:snapToGrid w:val="false"/>
        <w:ind w:right="92" w:hanging="0"/>
        <w:jc w:val="both"/>
        <w:rPr>
          <w:b/>
          <w:b/>
          <w:bCs/>
        </w:rPr>
      </w:pPr>
      <w:r>
        <w:rPr>
          <w:rFonts w:cs="Times New Roman" w:ascii="Times New Roman" w:hAnsi="Times New Roman"/>
          <w:b/>
          <w:bCs/>
          <w:color w:val="000000"/>
          <w:sz w:val="28"/>
          <w:szCs w:val="28"/>
          <w:highlight w:val="white"/>
          <w:u w:val="none"/>
        </w:rPr>
        <w:t>Слухали:</w:t>
      </w:r>
      <w:r>
        <w:rPr>
          <w:rFonts w:cs="Times New Roman" w:ascii="Times New Roman" w:hAnsi="Times New Roman"/>
          <w:b w:val="false"/>
          <w:bCs w:val="false"/>
          <w:color w:val="000000"/>
          <w:sz w:val="28"/>
          <w:szCs w:val="28"/>
          <w:highlight w:val="white"/>
          <w:u w:val="none"/>
        </w:rPr>
        <w:t xml:space="preserve"> Інформацію </w:t>
      </w:r>
      <w:r>
        <w:rPr>
          <w:rFonts w:cs="Times New Roman" w:ascii="Times New Roman" w:hAnsi="Times New Roman"/>
          <w:b w:val="false"/>
          <w:bCs w:val="false"/>
          <w:color w:val="000000"/>
          <w:sz w:val="28"/>
          <w:szCs w:val="28"/>
          <w:highlight w:val="white"/>
          <w:u w:val="single"/>
        </w:rPr>
        <w:t>Д.Москаля</w:t>
      </w:r>
      <w:r>
        <w:rPr>
          <w:rFonts w:cs="Times New Roman" w:ascii="Times New Roman" w:hAnsi="Times New Roman"/>
          <w:b w:val="false"/>
          <w:bCs w:val="false"/>
          <w:color w:val="000000"/>
          <w:sz w:val="28"/>
          <w:szCs w:val="28"/>
          <w:highlight w:val="white"/>
          <w:u w:val="none"/>
        </w:rPr>
        <w:t xml:space="preserve"> -  депутата Київської міської ради щодо проекту рішення “Про утворення Управління екології та природних ресурсів виконавчого органу Київської міської ради (Київської міської державної адміністрації)” (від 17.02.16 № 08/231-934/ПР).</w:t>
      </w:r>
    </w:p>
    <w:p>
      <w:pPr>
        <w:pStyle w:val="Normal"/>
        <w:tabs>
          <w:tab w:val="left" w:pos="540" w:leader="none"/>
          <w:tab w:val="left" w:pos="1320" w:leader="none"/>
        </w:tabs>
        <w:suppressAutoHyphens w:val="true"/>
        <w:snapToGrid w:val="false"/>
        <w:ind w:right="92" w:hanging="0"/>
        <w:jc w:val="both"/>
        <w:rPr>
          <w:b/>
          <w:b/>
          <w:bCs/>
        </w:rPr>
      </w:pPr>
      <w:r>
        <w:rPr>
          <w:rFonts w:cs="Times New Roman" w:ascii="Times New Roman" w:hAnsi="Times New Roman"/>
          <w:b w:val="false"/>
          <w:bCs w:val="false"/>
          <w:color w:val="000000"/>
          <w:sz w:val="28"/>
          <w:szCs w:val="28"/>
          <w:highlight w:val="white"/>
          <w:u w:val="none"/>
        </w:rPr>
        <w:t>Доповідач пояснив, що проект підготовлено з метою реформування та ефективної оптимізації структури виконавчого органу Київської міської ради (Київської міської державної адміністрації)  та приведення її у відповідність до вимог законодавства України шляхом створення Управління екології та природних ресурсів виконавчого органу Київської міської ради (Київської міської державної адміністрації) внаслідок виділу його зі складу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w:t>
      </w:r>
    </w:p>
    <w:p>
      <w:pPr>
        <w:pStyle w:val="Normal"/>
        <w:ind w:right="92" w:hanging="0"/>
        <w:jc w:val="both"/>
        <w:rPr>
          <w:b w:val="false"/>
          <w:b w:val="false"/>
          <w:bCs w:val="false"/>
        </w:rPr>
      </w:pPr>
      <w:r>
        <w:rPr>
          <w:rFonts w:cs="Times New Roman" w:ascii="Times New Roman" w:hAnsi="Times New Roman"/>
          <w:b/>
          <w:bCs w:val="false"/>
          <w:color w:val="000000"/>
          <w:sz w:val="28"/>
          <w:szCs w:val="28"/>
        </w:rPr>
        <w:t xml:space="preserve">Виступив: </w:t>
      </w:r>
      <w:r>
        <w:rPr>
          <w:rFonts w:cs="Times New Roman" w:ascii="Times New Roman" w:hAnsi="Times New Roman"/>
          <w:b w:val="false"/>
          <w:bCs w:val="false"/>
          <w:color w:val="000000"/>
          <w:sz w:val="28"/>
          <w:szCs w:val="28"/>
          <w:u w:val="single"/>
        </w:rPr>
        <w:t>О.Корень</w:t>
      </w:r>
      <w:r>
        <w:rPr>
          <w:rFonts w:cs="Times New Roman" w:ascii="Times New Roman" w:hAnsi="Times New Roman"/>
          <w:b w:val="false"/>
          <w:bCs w:val="false"/>
          <w:color w:val="000000"/>
          <w:sz w:val="28"/>
          <w:szCs w:val="28"/>
        </w:rPr>
        <w:t xml:space="preserve"> -</w:t>
      </w:r>
      <w:r>
        <w:rPr>
          <w:rFonts w:cs="Times New Roman" w:ascii="Trebuchet MS" w:hAnsi="Trebuchet MS"/>
          <w:b w:val="false"/>
          <w:bCs w:val="false"/>
          <w:color w:val="303030"/>
          <w:sz w:val="21"/>
          <w:szCs w:val="21"/>
          <w:shd w:fill="FFFFFF" w:val="clear"/>
        </w:rPr>
        <w:t xml:space="preserve"> </w:t>
      </w:r>
      <w:r>
        <w:rPr>
          <w:rFonts w:cs="Times New Roman" w:ascii="Times New Roman" w:hAnsi="Times New Roman"/>
          <w:b w:val="false"/>
          <w:bCs w:val="false"/>
          <w:color w:val="303030"/>
          <w:sz w:val="28"/>
          <w:szCs w:val="28"/>
          <w:shd w:fill="FFFFFF" w:val="clear"/>
        </w:rPr>
        <w:t>з</w:t>
      </w:r>
      <w:r>
        <w:rPr>
          <w:rFonts w:cs="Times New Roman" w:ascii="Times New Roman" w:hAnsi="Times New Roman"/>
          <w:b w:val="false"/>
          <w:bCs w:val="false"/>
          <w:color w:val="000000"/>
          <w:sz w:val="28"/>
          <w:szCs w:val="28"/>
        </w:rPr>
        <w:t xml:space="preserve">аступник директора Департаменту фінансів виконавчого органу Київської міської ради (Київської міської державної адміністрації) із зауваженням, що зазначений проект рішення потребує проходження експертизи у Департаменті фінансів виконавчого органу Київської міської рад (Київської міської державної адміністрації). </w:t>
      </w:r>
    </w:p>
    <w:p>
      <w:pPr>
        <w:pStyle w:val="Normal"/>
        <w:ind w:right="92" w:hanging="0"/>
        <w:jc w:val="both"/>
        <w:rPr>
          <w:b/>
          <w:b/>
          <w:bCs/>
        </w:rPr>
      </w:pPr>
      <w:r>
        <w:rPr>
          <w:rFonts w:cs="Times New Roman" w:ascii="Times New Roman" w:hAnsi="Times New Roman"/>
          <w:b/>
          <w:bCs/>
          <w:color w:val="000000"/>
          <w:sz w:val="28"/>
          <w:szCs w:val="28"/>
          <w:highlight w:val="white"/>
        </w:rPr>
        <w:t xml:space="preserve">Вирішили: </w:t>
      </w:r>
    </w:p>
    <w:p>
      <w:pPr>
        <w:pStyle w:val="Normal"/>
        <w:ind w:right="92" w:hanging="0"/>
        <w:jc w:val="both"/>
        <w:rPr>
          <w:b w:val="false"/>
          <w:b w:val="false"/>
          <w:bCs w:val="false"/>
        </w:rPr>
      </w:pPr>
      <w:r>
        <w:rPr>
          <w:rFonts w:cs="Times New Roman" w:ascii="Times New Roman" w:hAnsi="Times New Roman"/>
          <w:b w:val="false"/>
          <w:bCs w:val="false"/>
          <w:color w:val="000000"/>
          <w:sz w:val="28"/>
          <w:szCs w:val="28"/>
          <w:highlight w:val="white"/>
        </w:rPr>
        <w:t xml:space="preserve">1. Перенести розгляд проекту рішення “Про утворення Управління екології та природних ресурсів виконавчого органу Київської міської ради (Київської міської державної адміністрації)” (від 17.02.16 № 08/231-934/ПР) на одне  з наступних засідань постійної комісії Київської міської ради з питань бюджету та соціально-економічного розвитку. </w:t>
      </w:r>
    </w:p>
    <w:p>
      <w:pPr>
        <w:pStyle w:val="Normal"/>
        <w:ind w:right="92" w:hanging="0"/>
        <w:jc w:val="both"/>
        <w:rPr>
          <w:b w:val="false"/>
          <w:b w:val="false"/>
          <w:bCs w:val="false"/>
        </w:rPr>
      </w:pPr>
      <w:r>
        <w:rPr>
          <w:rFonts w:cs="Times New Roman" w:ascii="Times New Roman" w:hAnsi="Times New Roman"/>
          <w:b w:val="false"/>
          <w:bCs w:val="false"/>
          <w:color w:val="000000"/>
          <w:sz w:val="28"/>
          <w:szCs w:val="28"/>
          <w:highlight w:val="white"/>
        </w:rPr>
        <w:t>2. Доручити Департаменту фінансів виконавчого органу Київської міської ради (Київської міської державної адміністрації) надати висновки щодо проекту рішення “Про утворення Управління екології та природних ресурсів виконавчого органу Київської міської ради (Київської міської державної адміністрації)” (від 17.02.16 № 08/231-934/ПР) до постійної комісії  Київської міської ради з питань бюджету та соціально-економічного розвитку та суб'єкту подання  проекту рішення.</w:t>
      </w:r>
    </w:p>
    <w:p>
      <w:pPr>
        <w:pStyle w:val="Normal"/>
        <w:ind w:right="92" w:hanging="0"/>
        <w:jc w:val="both"/>
        <w:rPr>
          <w:b w:val="false"/>
          <w:b w:val="false"/>
          <w:bCs w:val="false"/>
        </w:rPr>
      </w:pPr>
      <w:r>
        <w:rPr>
          <w:rFonts w:cs="Times New Roman" w:ascii="Times New Roman" w:hAnsi="Times New Roman"/>
          <w:b w:val="false"/>
          <w:bCs w:val="false"/>
          <w:color w:val="000000"/>
          <w:sz w:val="28"/>
          <w:szCs w:val="28"/>
          <w:highlight w:val="white"/>
        </w:rPr>
        <w:t>3. Повернутись до розгляду проекту рішення “Про утворення Управління екології та природних ресурсів виконавчого органу Київської міської ради (Київської міської державної адміністрації)” (від 17.02.16 № 08/231-934/ПР)  після отримання висновків від Департаменту фінансів виконавчого органу Київської міської рад (Київської міської державної адміністрації).</w:t>
      </w:r>
    </w:p>
    <w:p>
      <w:pPr>
        <w:pStyle w:val="Normal"/>
        <w:tabs>
          <w:tab w:val="left" w:pos="540" w:leader="none"/>
          <w:tab w:val="left" w:pos="1320" w:leader="none"/>
        </w:tabs>
        <w:jc w:val="both"/>
        <w:rPr/>
      </w:pPr>
      <w:r>
        <w:rPr>
          <w:rFonts w:cs="Times New Roman" w:ascii="Times New Roman" w:hAnsi="Times New Roman"/>
          <w:b/>
          <w:i/>
          <w:color w:val="000000"/>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color w:val="000000"/>
          <w:sz w:val="28"/>
          <w:szCs w:val="28"/>
        </w:rPr>
        <w:t>Не голосували – 2.</w:t>
      </w:r>
    </w:p>
    <w:p>
      <w:pPr>
        <w:pStyle w:val="Normal"/>
        <w:tabs>
          <w:tab w:val="left" w:pos="540" w:leader="none"/>
          <w:tab w:val="left" w:pos="1320" w:leader="none"/>
        </w:tabs>
        <w:ind w:right="92" w:hanging="0"/>
        <w:jc w:val="both"/>
        <w:rPr>
          <w:b/>
          <w:b/>
          <w:bCs/>
        </w:rPr>
      </w:pPr>
      <w:r>
        <w:rPr>
          <w:rFonts w:cs="Times New Roman" w:ascii="Times New Roman" w:hAnsi="Times New Roman"/>
          <w:b/>
          <w:bCs/>
          <w:i/>
          <w:color w:val="000000"/>
          <w:sz w:val="28"/>
          <w:szCs w:val="28"/>
          <w:highlight w:val="white"/>
          <w:lang w:val="ru-RU"/>
        </w:rPr>
        <w:t>Рішення прийнято.</w:t>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b/>
          <w:b/>
          <w:bCs/>
        </w:rPr>
      </w:pPr>
      <w:r>
        <w:rPr>
          <w:rFonts w:ascii="Times New Roman" w:hAnsi="Times New Roman"/>
          <w:b/>
          <w:bCs/>
          <w:sz w:val="28"/>
          <w:szCs w:val="28"/>
        </w:rPr>
        <w:t>8.</w:t>
      </w:r>
      <w:r>
        <w:rPr>
          <w:b/>
          <w:bCs/>
        </w:rPr>
        <w:t xml:space="preserve"> </w:t>
      </w:r>
      <w:r>
        <w:rPr>
          <w:rFonts w:cs="Times New Roman" w:ascii="Times New Roman" w:hAnsi="Times New Roman"/>
          <w:b/>
          <w:bCs/>
          <w:color w:val="000000"/>
          <w:sz w:val="28"/>
          <w:szCs w:val="28"/>
        </w:rPr>
        <w:t xml:space="preserve">Про розгляд листа депутата Київської міської ради Ю.Зубка від 17.02.16 № 08/279/08/030-19 щодо виділення коштів на вирішення депутатами Київської міської ради соціально-економічних проблем, виконання доручень виборців на 2016-2019 роки. (від 19.02.16 № 08/2864) </w:t>
      </w:r>
    </w:p>
    <w:p>
      <w:pPr>
        <w:pStyle w:val="Normal"/>
        <w:tabs>
          <w:tab w:val="left" w:pos="540" w:leader="none"/>
          <w:tab w:val="left" w:pos="1320" w:leader="none"/>
        </w:tabs>
        <w:suppressAutoHyphens w:val="true"/>
        <w:snapToGrid w:val="false"/>
        <w:ind w:right="92" w:hanging="0"/>
        <w:jc w:val="both"/>
        <w:rPr>
          <w:b/>
          <w:b/>
          <w:bCs/>
        </w:rPr>
      </w:pPr>
      <w:r>
        <w:rPr>
          <w:rFonts w:cs="Times New Roman" w:ascii="Times New Roman" w:hAnsi="Times New Roman"/>
          <w:b/>
          <w:bCs/>
          <w:color w:val="000000"/>
          <w:sz w:val="28"/>
          <w:szCs w:val="28"/>
          <w:highlight w:val="white"/>
          <w:u w:val="none"/>
        </w:rPr>
        <w:t>Слухали:</w:t>
      </w:r>
      <w:r>
        <w:rPr>
          <w:rFonts w:cs="Times New Roman" w:ascii="Times New Roman" w:hAnsi="Times New Roman"/>
          <w:b w:val="false"/>
          <w:bCs w:val="false"/>
          <w:color w:val="000000"/>
          <w:sz w:val="28"/>
          <w:szCs w:val="28"/>
          <w:highlight w:val="white"/>
          <w:u w:val="none"/>
        </w:rPr>
        <w:t xml:space="preserve"> Інформацію </w:t>
      </w:r>
      <w:r>
        <w:rPr>
          <w:rFonts w:cs="Times New Roman" w:ascii="Times New Roman" w:hAnsi="Times New Roman"/>
          <w:b w:val="false"/>
          <w:bCs w:val="false"/>
          <w:color w:val="000000"/>
          <w:sz w:val="28"/>
          <w:szCs w:val="28"/>
          <w:highlight w:val="white"/>
          <w:u w:val="single"/>
        </w:rPr>
        <w:t>Ю.Зубка</w:t>
      </w:r>
      <w:r>
        <w:rPr>
          <w:rFonts w:cs="Times New Roman" w:ascii="Times New Roman" w:hAnsi="Times New Roman"/>
          <w:b w:val="false"/>
          <w:bCs w:val="false"/>
          <w:color w:val="000000"/>
          <w:sz w:val="28"/>
          <w:szCs w:val="28"/>
          <w:highlight w:val="white"/>
          <w:u w:val="none"/>
        </w:rPr>
        <w:t xml:space="preserve"> — депутата Київської міської ради щодо  виділення коштів на вирішення депутатами Київської міської ради соціально-економічних проблем, виконання доручень виборців на 2016-2019 роки.</w:t>
      </w:r>
    </w:p>
    <w:p>
      <w:pPr>
        <w:pStyle w:val="Normal"/>
        <w:ind w:right="92" w:hanging="0"/>
        <w:jc w:val="both"/>
        <w:rPr>
          <w:b w:val="false"/>
          <w:b w:val="false"/>
          <w:bCs w:val="false"/>
        </w:rPr>
      </w:pPr>
      <w:r>
        <w:rPr>
          <w:rFonts w:cs="Times New Roman" w:ascii="Times New Roman" w:hAnsi="Times New Roman"/>
          <w:b w:val="false"/>
          <w:bCs w:val="false"/>
          <w:color w:val="000000"/>
          <w:sz w:val="28"/>
          <w:szCs w:val="28"/>
        </w:rPr>
        <w:t>Доповідач роз'яснив, що за результатами виборів до Київської міської ради  не було обрано депутатів від ряду виборчих округів. У зв'язку з цим не можуть бути створені громадські приймальні, на які розподілялось би бюджетне фінансування. В результаті виникає соціальна несправедливість при розподілі бюджетних коштів, оскільки мешканці округів, від яких не обрано депутатів, фактично не мають доступу до можливостей які дає Програма вирішення депутатами Київської міської ради соціально-економічних проблем, виконання передвиборних програм та доручень виборців на 2016-2019 роки.</w:t>
      </w:r>
    </w:p>
    <w:p>
      <w:pPr>
        <w:pStyle w:val="Normal"/>
        <w:ind w:right="92" w:hanging="0"/>
        <w:jc w:val="both"/>
        <w:rPr>
          <w:b w:val="false"/>
          <w:b w:val="false"/>
          <w:bCs w:val="false"/>
        </w:rPr>
      </w:pPr>
      <w:r>
        <w:rPr>
          <w:rFonts w:cs="Times New Roman" w:ascii="Times New Roman" w:hAnsi="Times New Roman"/>
          <w:b/>
          <w:bCs/>
          <w:color w:val="000000"/>
          <w:sz w:val="28"/>
          <w:szCs w:val="28"/>
        </w:rPr>
        <w:t xml:space="preserve">Виступили: </w:t>
      </w:r>
      <w:r>
        <w:rPr>
          <w:rFonts w:cs="Times New Roman" w:ascii="Times New Roman" w:hAnsi="Times New Roman"/>
          <w:b w:val="false"/>
          <w:bCs w:val="false"/>
          <w:color w:val="000000"/>
          <w:sz w:val="28"/>
          <w:szCs w:val="28"/>
        </w:rPr>
        <w:t>П.Кузик, М.Терентьєв, Л.Костенко, О.Руденко.</w:t>
      </w:r>
    </w:p>
    <w:p>
      <w:pPr>
        <w:pStyle w:val="Normal"/>
        <w:ind w:right="92" w:hanging="0"/>
        <w:jc w:val="both"/>
        <w:rPr>
          <w:b/>
          <w:b/>
          <w:bCs/>
        </w:rPr>
      </w:pPr>
      <w:r>
        <w:rPr>
          <w:rFonts w:cs="Times New Roman" w:ascii="Times New Roman" w:hAnsi="Times New Roman"/>
          <w:b/>
          <w:bCs/>
          <w:color w:val="000000"/>
          <w:sz w:val="28"/>
          <w:szCs w:val="28"/>
          <w:highlight w:val="white"/>
        </w:rPr>
        <w:t xml:space="preserve">Вирішили: </w:t>
      </w:r>
    </w:p>
    <w:p>
      <w:pPr>
        <w:pStyle w:val="Normal"/>
        <w:ind w:right="92" w:hanging="0"/>
        <w:jc w:val="both"/>
        <w:rPr>
          <w:b w:val="false"/>
          <w:b w:val="false"/>
          <w:bCs w:val="false"/>
        </w:rPr>
      </w:pPr>
      <w:r>
        <w:rPr>
          <w:rFonts w:cs="Times New Roman" w:ascii="Times New Roman" w:hAnsi="Times New Roman"/>
          <w:b w:val="false"/>
          <w:bCs w:val="false"/>
          <w:color w:val="000000"/>
          <w:sz w:val="28"/>
          <w:szCs w:val="28"/>
          <w:highlight w:val="white"/>
        </w:rPr>
        <w:t xml:space="preserve">1. Взяти до відома лист депутата Київської міської ради Ю.Зубка від 17.02.16 № 08/279/08/030-19 щодо виділення коштів на вирішення депутатами Київської міської ради соціально-економічних проблем, виконання доручень виборців на 2016-2019 роки. (від 19.02.16 № 08/2864) </w:t>
      </w:r>
    </w:p>
    <w:p>
      <w:pPr>
        <w:pStyle w:val="Normal"/>
        <w:tabs>
          <w:tab w:val="left" w:pos="480" w:leader="none"/>
          <w:tab w:val="left" w:pos="540" w:leader="none"/>
          <w:tab w:val="left" w:pos="720" w:leader="none"/>
        </w:tabs>
        <w:ind w:hanging="0"/>
        <w:jc w:val="both"/>
        <w:rPr/>
      </w:pPr>
      <w:r>
        <w:rPr>
          <w:rFonts w:cs="Times New Roman" w:ascii="Times New Roman" w:hAnsi="Times New Roman"/>
          <w:b w:val="false"/>
          <w:bCs w:val="false"/>
          <w:color w:val="000000"/>
          <w:sz w:val="28"/>
          <w:szCs w:val="28"/>
          <w:lang w:val="uk-UA"/>
        </w:rPr>
        <w:t xml:space="preserve">2. Повідомити </w:t>
      </w:r>
      <w:r>
        <w:rPr>
          <w:rFonts w:cs="Times New Roman" w:ascii="Times New Roman" w:hAnsi="Times New Roman"/>
          <w:b w:val="false"/>
          <w:bCs w:val="false"/>
          <w:color w:val="000000"/>
          <w:sz w:val="28"/>
          <w:szCs w:val="28"/>
          <w:highlight w:val="white"/>
          <w:lang w:val="uk-UA"/>
        </w:rPr>
        <w:t>депутата Київської міської ради Ю.Зубка</w:t>
      </w:r>
      <w:r>
        <w:rPr>
          <w:rFonts w:cs="Times New Roman" w:ascii="Times New Roman" w:hAnsi="Times New Roman"/>
          <w:b w:val="false"/>
          <w:bCs w:val="false"/>
          <w:color w:val="000000"/>
          <w:sz w:val="28"/>
          <w:szCs w:val="28"/>
          <w:lang w:val="uk-UA"/>
        </w:rPr>
        <w:t>, що в</w:t>
      </w:r>
      <w:r>
        <w:rPr>
          <w:rFonts w:cs="Times New Roman" w:ascii="Times New Roman" w:hAnsi="Times New Roman"/>
          <w:b w:val="false"/>
          <w:bCs w:val="false"/>
          <w:color w:val="000000"/>
          <w:sz w:val="28"/>
          <w:szCs w:val="28"/>
        </w:rPr>
        <w:t xml:space="preserve">ідповідно до статей 5, 16 Закону України “Про місцеві вибори” територіальна громада міста Києва обирає 120 депутатів Київської міської ради, відповідно до рішень Київської міської ради </w:t>
      </w:r>
      <w:r>
        <w:rPr>
          <w:rFonts w:cs="Times New Roman" w:ascii="Times New Roman" w:hAnsi="Times New Roman"/>
          <w:b w:val="false"/>
          <w:bCs w:val="false"/>
          <w:color w:val="000000"/>
          <w:sz w:val="28"/>
          <w:szCs w:val="28"/>
          <w:lang w:val="uk-UA"/>
        </w:rPr>
        <w:t xml:space="preserve"> від 22.12.2015 № 61/61 “Про бюджет міста Києва на 2016 рік” та від 17.12.2015 № 16/16 “Про затвердження Програми вирішення депутатами Київської міської ради соціально-економічних проблем, виконання передвиборчих програм та доручень виборців на 2016-2019 роки” передбачено бюджетне фінансування для 120 громадських приймалень (одна громадська приймальня на кожного депутата Київської міської ради), яке спрямовується на підвищення рівня соціального захисту незахищених верств населення,  наразі відсутні законодавчі підстави для збільшення суми фінансування за рахунок бюджетних коштів для окремих громадських приймалень депутатів Київської міської ради.</w:t>
      </w:r>
    </w:p>
    <w:p>
      <w:pPr>
        <w:pStyle w:val="Normal"/>
        <w:tabs>
          <w:tab w:val="left" w:pos="540" w:leader="none"/>
          <w:tab w:val="left" w:pos="1320" w:leader="none"/>
        </w:tabs>
        <w:jc w:val="both"/>
        <w:rPr/>
      </w:pPr>
      <w:r>
        <w:rPr>
          <w:rFonts w:cs="Times New Roman" w:ascii="Times New Roman" w:hAnsi="Times New Roman"/>
          <w:b/>
          <w:i/>
          <w:color w:val="000000"/>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color w:val="000000"/>
          <w:sz w:val="28"/>
          <w:szCs w:val="28"/>
        </w:rPr>
        <w:t>Не голосували – 2.</w:t>
      </w:r>
    </w:p>
    <w:p>
      <w:pPr>
        <w:pStyle w:val="Normal"/>
        <w:tabs>
          <w:tab w:val="left" w:pos="540" w:leader="none"/>
          <w:tab w:val="left" w:pos="1320" w:leader="none"/>
        </w:tabs>
        <w:ind w:right="92" w:hanging="0"/>
        <w:jc w:val="both"/>
        <w:rPr>
          <w:b/>
          <w:b/>
          <w:bCs/>
        </w:rPr>
      </w:pPr>
      <w:r>
        <w:rPr>
          <w:rFonts w:cs="Times New Roman" w:ascii="Times New Roman" w:hAnsi="Times New Roman"/>
          <w:b/>
          <w:bCs/>
          <w:i/>
          <w:color w:val="000000"/>
          <w:sz w:val="28"/>
          <w:szCs w:val="28"/>
          <w:highlight w:val="white"/>
          <w:lang w:val="ru-RU"/>
        </w:rPr>
        <w:t>Рішення прийнято.</w:t>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right="92" w:hanging="0"/>
        <w:jc w:val="both"/>
        <w:rPr>
          <w:rFonts w:ascii="Times New Roman" w:hAnsi="Times New Roman"/>
          <w:b/>
          <w:b/>
          <w:bCs/>
        </w:rPr>
      </w:pPr>
      <w:r>
        <w:rPr>
          <w:rFonts w:cs="Times New Roman" w:ascii="Times New Roman" w:hAnsi="Times New Roman"/>
          <w:b/>
          <w:bCs/>
          <w:color w:val="000000"/>
          <w:sz w:val="28"/>
          <w:szCs w:val="28"/>
        </w:rPr>
        <w:t>9. Про проект розпорядження Київського міського голови “Про вирішення фінансових питань” (кошти у сумі 894 153</w:t>
      </w:r>
      <w:r>
        <w:rPr>
          <w:rFonts w:cs="Times New Roman" w:ascii="Times New Roman" w:hAnsi="Times New Roman"/>
          <w:b/>
          <w:bCs/>
          <w:color w:val="000000"/>
          <w:sz w:val="27"/>
          <w:szCs w:val="27"/>
        </w:rPr>
        <w:t>, 62</w:t>
      </w:r>
      <w:r>
        <w:rPr>
          <w:rFonts w:cs="Times New Roman" w:ascii="Times New Roman" w:hAnsi="Times New Roman"/>
          <w:b/>
          <w:bCs/>
          <w:color w:val="000000"/>
          <w:sz w:val="28"/>
          <w:szCs w:val="28"/>
        </w:rPr>
        <w:t xml:space="preserve"> грн., лист управління фінансового забезпечення та звітності секретаріату Київської міської ради від 29.02.2016 № 08/235-137).</w:t>
      </w:r>
    </w:p>
    <w:p>
      <w:pPr>
        <w:pStyle w:val="Normal"/>
        <w:tabs>
          <w:tab w:val="left" w:pos="790" w:leader="none"/>
          <w:tab w:val="left" w:pos="7944" w:leader="none"/>
        </w:tabs>
        <w:jc w:val="both"/>
        <w:rPr>
          <w:rFonts w:ascii="Times New Roman" w:hAnsi="Times New Roman"/>
        </w:rPr>
      </w:pPr>
      <w:r>
        <w:rPr>
          <w:rFonts w:ascii="Times New Roman" w:hAnsi="Times New Roman"/>
          <w:b/>
          <w:sz w:val="28"/>
          <w:szCs w:val="28"/>
        </w:rPr>
        <w:t xml:space="preserve">Слухали: </w:t>
      </w:r>
      <w:r>
        <w:rPr>
          <w:rFonts w:ascii="Times New Roman" w:hAnsi="Times New Roman"/>
          <w:sz w:val="28"/>
          <w:szCs w:val="28"/>
        </w:rPr>
        <w:t xml:space="preserve">Інформацію </w:t>
      </w:r>
      <w:r>
        <w:rPr>
          <w:rFonts w:ascii="Times New Roman" w:hAnsi="Times New Roman"/>
          <w:sz w:val="28"/>
          <w:szCs w:val="28"/>
          <w:u w:val="single"/>
        </w:rPr>
        <w:t>А.Страннікова</w:t>
      </w:r>
      <w:r>
        <w:rPr>
          <w:rFonts w:ascii="Times New Roman" w:hAnsi="Times New Roman"/>
          <w:sz w:val="28"/>
          <w:szCs w:val="28"/>
        </w:rPr>
        <w:t xml:space="preserve"> щодо проекту розпорядження Київського міського голови «Про вирішення фінансових питань» (кошти у сумі 894 153</w:t>
      </w:r>
      <w:r>
        <w:rPr>
          <w:rFonts w:ascii="Times New Roman" w:hAnsi="Times New Roman"/>
          <w:sz w:val="27"/>
          <w:szCs w:val="27"/>
        </w:rPr>
        <w:t>, 62</w:t>
      </w:r>
      <w:r>
        <w:rPr>
          <w:rFonts w:ascii="Times New Roman" w:hAnsi="Times New Roman"/>
          <w:b/>
          <w:sz w:val="28"/>
          <w:szCs w:val="28"/>
        </w:rPr>
        <w:t xml:space="preserve"> </w:t>
      </w:r>
      <w:r>
        <w:rPr>
          <w:rFonts w:ascii="Times New Roman" w:hAnsi="Times New Roman"/>
          <w:sz w:val="28"/>
          <w:szCs w:val="28"/>
        </w:rPr>
        <w:t>грн.).</w:t>
      </w:r>
    </w:p>
    <w:p>
      <w:pPr>
        <w:pStyle w:val="Normal"/>
        <w:tabs>
          <w:tab w:val="left" w:pos="790" w:leader="none"/>
          <w:tab w:val="left" w:pos="7944" w:leader="none"/>
        </w:tabs>
        <w:jc w:val="both"/>
        <w:rPr/>
      </w:pPr>
      <w:r>
        <w:rPr>
          <w:rFonts w:ascii="Times New Roman" w:hAnsi="Times New Roman"/>
          <w:sz w:val="28"/>
          <w:szCs w:val="28"/>
        </w:rPr>
        <w:t>Доповідач пояснив, що даним проектом розпорядження планується здійснити розподіл коштів у сумі 894 153</w:t>
      </w:r>
      <w:r>
        <w:rPr>
          <w:rFonts w:ascii="Times New Roman" w:hAnsi="Times New Roman"/>
          <w:sz w:val="27"/>
          <w:szCs w:val="27"/>
        </w:rPr>
        <w:t>, 62</w:t>
      </w:r>
      <w:r>
        <w:rPr>
          <w:rFonts w:ascii="Times New Roman" w:hAnsi="Times New Roman"/>
          <w:b/>
          <w:sz w:val="28"/>
          <w:szCs w:val="28"/>
        </w:rPr>
        <w:t xml:space="preserve"> </w:t>
      </w:r>
      <w:r>
        <w:rPr>
          <w:rFonts w:ascii="Times New Roman" w:hAnsi="Times New Roman"/>
          <w:sz w:val="28"/>
          <w:szCs w:val="28"/>
        </w:rPr>
        <w:t>грн.,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rFonts w:ascii="Times New Roman" w:hAnsi="Times New Roman"/>
        </w:rPr>
      </w:pPr>
      <w:r>
        <w:rPr>
          <w:rFonts w:ascii="Times New Roman" w:hAnsi="Times New Roman"/>
          <w:b/>
          <w:sz w:val="28"/>
          <w:szCs w:val="28"/>
        </w:rPr>
        <w:t xml:space="preserve">Вирішили: </w:t>
      </w:r>
    </w:p>
    <w:p>
      <w:pPr>
        <w:pStyle w:val="Normal"/>
        <w:jc w:val="both"/>
        <w:rPr>
          <w:rFonts w:ascii="Times New Roman" w:hAnsi="Times New Roman"/>
        </w:rPr>
      </w:pPr>
      <w:r>
        <w:rPr>
          <w:rFonts w:ascii="Times New Roman" w:hAnsi="Times New Roman"/>
          <w:sz w:val="28"/>
          <w:szCs w:val="28"/>
        </w:rPr>
        <w:t>Погодити проект розпорядження Київського міського голови «Про вирішення фінансових питань» (кошти у сумі 894 153</w:t>
      </w:r>
      <w:r>
        <w:rPr>
          <w:rFonts w:ascii="Times New Roman" w:hAnsi="Times New Roman"/>
          <w:sz w:val="27"/>
          <w:szCs w:val="27"/>
        </w:rPr>
        <w:t>, 62</w:t>
      </w:r>
      <w:r>
        <w:rPr>
          <w:rFonts w:ascii="Times New Roman" w:hAnsi="Times New Roman"/>
          <w:b/>
          <w:sz w:val="28"/>
          <w:szCs w:val="28"/>
        </w:rPr>
        <w:t xml:space="preserve"> </w:t>
      </w:r>
      <w:r>
        <w:rPr>
          <w:rFonts w:ascii="Times New Roman" w:hAnsi="Times New Roman"/>
          <w:sz w:val="28"/>
          <w:szCs w:val="28"/>
        </w:rPr>
        <w:t>грн.).</w:t>
      </w:r>
    </w:p>
    <w:p>
      <w:pPr>
        <w:pStyle w:val="Normal"/>
        <w:jc w:val="both"/>
        <w:rPr>
          <w:rFonts w:ascii="Times New Roman" w:hAnsi="Times New Roman"/>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w:t>
      </w:r>
      <w:r>
        <w:rPr>
          <w:rFonts w:ascii="Times New Roman" w:hAnsi="Times New Roman"/>
          <w:b/>
          <w:i/>
          <w:sz w:val="28"/>
          <w:szCs w:val="28"/>
          <w:lang w:val="uk-UA"/>
        </w:rPr>
        <w:t>3</w:t>
      </w:r>
      <w:r>
        <w:rPr>
          <w:rFonts w:ascii="Times New Roman" w:hAnsi="Times New Roman"/>
          <w:b/>
          <w:i/>
          <w:sz w:val="28"/>
          <w:szCs w:val="28"/>
        </w:rPr>
        <w:t>,</w:t>
        <w:tab/>
        <w:t xml:space="preserve">              Проти – 0,             </w:t>
        <w:tab/>
        <w:t>Утримались – 0,</w:t>
      </w:r>
    </w:p>
    <w:p>
      <w:pPr>
        <w:pStyle w:val="Normal"/>
        <w:jc w:val="both"/>
        <w:rPr>
          <w:rFonts w:ascii="Times New Roman" w:hAnsi="Times New Roman"/>
        </w:rPr>
      </w:pPr>
      <w:r>
        <w:rPr>
          <w:rFonts w:ascii="Times New Roman" w:hAnsi="Times New Roman"/>
          <w:b/>
          <w:i/>
          <w:sz w:val="28"/>
          <w:szCs w:val="28"/>
        </w:rPr>
        <w:t>Не голосували – 4.</w:t>
      </w:r>
    </w:p>
    <w:p>
      <w:pPr>
        <w:pStyle w:val="Normal"/>
        <w:tabs>
          <w:tab w:val="left" w:pos="540" w:leader="none"/>
          <w:tab w:val="left" w:pos="1320" w:leader="none"/>
        </w:tabs>
        <w:ind w:right="92" w:hanging="0"/>
        <w:jc w:val="both"/>
        <w:rPr>
          <w:rFonts w:ascii="Times New Roman" w:hAnsi="Times New Roman"/>
          <w:b/>
          <w:b/>
          <w:bCs/>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ind w:right="92" w:hanging="0"/>
        <w:jc w:val="both"/>
        <w:rPr>
          <w:rFonts w:cs="Times New Roman"/>
          <w:i/>
          <w:i/>
          <w:color w:val="000000"/>
          <w:sz w:val="28"/>
          <w:szCs w:val="28"/>
        </w:rPr>
      </w:pPr>
      <w:r>
        <w:rPr>
          <w:rFonts w:cs="Times New Roman"/>
          <w:i/>
          <w:color w:val="000000"/>
          <w:sz w:val="28"/>
          <w:szCs w:val="28"/>
        </w:rPr>
      </w:r>
    </w:p>
    <w:p>
      <w:pPr>
        <w:pStyle w:val="Normal"/>
        <w:tabs>
          <w:tab w:val="left" w:pos="540" w:leader="none"/>
          <w:tab w:val="left" w:pos="1320" w:leader="none"/>
        </w:tabs>
        <w:ind w:right="92" w:hanging="0"/>
        <w:jc w:val="both"/>
        <w:rPr>
          <w:rFonts w:cs="Times New Roman"/>
          <w:i/>
          <w:i/>
          <w:color w:val="000000"/>
          <w:sz w:val="28"/>
          <w:szCs w:val="28"/>
        </w:rPr>
      </w:pPr>
      <w:r>
        <w:rPr>
          <w:rFonts w:cs="Times New Roman"/>
          <w:i/>
          <w:color w:val="000000"/>
          <w:sz w:val="28"/>
          <w:szCs w:val="28"/>
        </w:rPr>
      </w:r>
    </w:p>
    <w:p>
      <w:pPr>
        <w:pStyle w:val="Normal"/>
        <w:tabs>
          <w:tab w:val="left" w:pos="540" w:leader="none"/>
          <w:tab w:val="left" w:pos="1320" w:leader="none"/>
        </w:tabs>
        <w:ind w:right="92" w:hanging="0"/>
        <w:jc w:val="both"/>
        <w:rPr>
          <w:rFonts w:cs="Times New Roman"/>
          <w:i/>
          <w:i/>
          <w:color w:val="000000"/>
          <w:sz w:val="28"/>
          <w:szCs w:val="28"/>
        </w:rPr>
      </w:pPr>
      <w:r>
        <w:rPr>
          <w:rFonts w:cs="Times New Roman"/>
          <w:i/>
          <w:color w:val="000000"/>
          <w:sz w:val="28"/>
          <w:szCs w:val="28"/>
        </w:rPr>
      </w:r>
    </w:p>
    <w:p>
      <w:pPr>
        <w:pStyle w:val="Normal"/>
        <w:tabs>
          <w:tab w:val="left" w:pos="540" w:leader="none"/>
          <w:tab w:val="left" w:pos="1320" w:leader="none"/>
        </w:tabs>
        <w:ind w:right="92" w:hanging="0"/>
        <w:jc w:val="both"/>
        <w:rPr>
          <w:rFonts w:cs="Times New Roman"/>
          <w:i/>
          <w:i/>
          <w:color w:val="000000"/>
          <w:sz w:val="28"/>
          <w:szCs w:val="28"/>
        </w:rPr>
      </w:pPr>
      <w:r>
        <w:rPr>
          <w:rFonts w:cs="Times New Roman"/>
          <w:i/>
          <w:color w:val="000000"/>
          <w:sz w:val="28"/>
          <w:szCs w:val="28"/>
        </w:rPr>
      </w:r>
    </w:p>
    <w:p>
      <w:pPr>
        <w:pStyle w:val="Normal"/>
        <w:ind w:right="92" w:hanging="0"/>
        <w:jc w:val="both"/>
        <w:rPr>
          <w:rFonts w:ascii="Times New Roman" w:hAnsi="Times New Roman"/>
          <w:b/>
          <w:b/>
          <w:bCs/>
        </w:rPr>
      </w:pPr>
      <w:r>
        <w:rPr>
          <w:rFonts w:cs="Times New Roman" w:ascii="Times New Roman" w:hAnsi="Times New Roman"/>
          <w:b/>
          <w:bCs/>
          <w:color w:val="000000"/>
          <w:sz w:val="28"/>
          <w:szCs w:val="28"/>
        </w:rPr>
        <w:t xml:space="preserve">10. Про проект розпорядження Київського міського голови “Про вирішення фінансових питань” (кошти у сумі </w:t>
      </w:r>
      <w:r>
        <w:rPr>
          <w:rFonts w:cs="Times New Roman" w:ascii="Times New Roman" w:hAnsi="Times New Roman"/>
          <w:b/>
          <w:bCs/>
          <w:color w:val="000000"/>
          <w:sz w:val="27"/>
          <w:szCs w:val="27"/>
        </w:rPr>
        <w:t>93 396, 00</w:t>
      </w:r>
      <w:r>
        <w:rPr>
          <w:rFonts w:cs="Times New Roman" w:ascii="Times New Roman" w:hAnsi="Times New Roman"/>
          <w:b/>
          <w:bCs/>
          <w:color w:val="000000"/>
          <w:sz w:val="28"/>
          <w:szCs w:val="28"/>
        </w:rPr>
        <w:t xml:space="preserve"> грн., лист управління фінансового забезпечення та звітності секретаріату Київської міської ради від 29.02.2016 № 08/235-137).</w:t>
      </w:r>
    </w:p>
    <w:p>
      <w:pPr>
        <w:pStyle w:val="Normal"/>
        <w:tabs>
          <w:tab w:val="left" w:pos="790" w:leader="none"/>
          <w:tab w:val="left" w:pos="7944" w:leader="none"/>
        </w:tabs>
        <w:jc w:val="both"/>
        <w:rPr>
          <w:rFonts w:ascii="Times New Roman" w:hAnsi="Times New Roman"/>
        </w:rPr>
      </w:pPr>
      <w:r>
        <w:rPr>
          <w:rFonts w:ascii="Times New Roman" w:hAnsi="Times New Roman"/>
          <w:b/>
          <w:sz w:val="28"/>
          <w:szCs w:val="28"/>
        </w:rPr>
        <w:t xml:space="preserve">Слухали: </w:t>
      </w:r>
      <w:r>
        <w:rPr>
          <w:rFonts w:ascii="Times New Roman" w:hAnsi="Times New Roman"/>
          <w:sz w:val="28"/>
          <w:szCs w:val="28"/>
        </w:rPr>
        <w:t xml:space="preserve">Інформацію </w:t>
      </w:r>
      <w:r>
        <w:rPr>
          <w:rFonts w:ascii="Times New Roman" w:hAnsi="Times New Roman"/>
          <w:sz w:val="28"/>
          <w:szCs w:val="28"/>
          <w:u w:val="single"/>
        </w:rPr>
        <w:t>А.Страннікова</w:t>
      </w:r>
      <w:r>
        <w:rPr>
          <w:rFonts w:ascii="Times New Roman" w:hAnsi="Times New Roman"/>
          <w:sz w:val="28"/>
          <w:szCs w:val="28"/>
        </w:rPr>
        <w:t xml:space="preserve"> щодо проекту розпорядження Київського міського голови «Про вирішення фінансових питань» (кошти у сумі</w:t>
      </w:r>
      <w:r>
        <w:rPr>
          <w:rFonts w:ascii="Times New Roman" w:hAnsi="Times New Roman"/>
          <w:b w:val="false"/>
          <w:bCs w:val="false"/>
          <w:sz w:val="28"/>
          <w:szCs w:val="28"/>
        </w:rPr>
        <w:t xml:space="preserve"> </w:t>
      </w:r>
      <w:r>
        <w:rPr>
          <w:rFonts w:cs="Times New Roman" w:ascii="Times New Roman" w:hAnsi="Times New Roman"/>
          <w:b w:val="false"/>
          <w:bCs w:val="false"/>
          <w:color w:val="000000"/>
          <w:sz w:val="27"/>
          <w:szCs w:val="27"/>
        </w:rPr>
        <w:t>93 396, 00</w:t>
      </w:r>
      <w:r>
        <w:rPr>
          <w:rFonts w:ascii="Times New Roman" w:hAnsi="Times New Roman"/>
          <w:b/>
          <w:sz w:val="28"/>
          <w:szCs w:val="28"/>
        </w:rPr>
        <w:t xml:space="preserve"> </w:t>
      </w:r>
      <w:r>
        <w:rPr>
          <w:rFonts w:ascii="Times New Roman" w:hAnsi="Times New Roman"/>
          <w:sz w:val="28"/>
          <w:szCs w:val="28"/>
        </w:rPr>
        <w:t>грн.).</w:t>
      </w:r>
    </w:p>
    <w:p>
      <w:pPr>
        <w:pStyle w:val="Normal"/>
        <w:tabs>
          <w:tab w:val="left" w:pos="790" w:leader="none"/>
          <w:tab w:val="left" w:pos="7944" w:leader="none"/>
        </w:tabs>
        <w:jc w:val="both"/>
        <w:rPr/>
      </w:pPr>
      <w:r>
        <w:rPr>
          <w:rFonts w:ascii="Times New Roman" w:hAnsi="Times New Roman"/>
          <w:sz w:val="28"/>
          <w:szCs w:val="28"/>
        </w:rPr>
        <w:t xml:space="preserve">Доповідач пояснив, що даним проектом розпорядження планується здійснити розподіл коштів у сумі </w:t>
      </w:r>
      <w:r>
        <w:rPr>
          <w:rFonts w:cs="Times New Roman" w:ascii="Times New Roman" w:hAnsi="Times New Roman"/>
          <w:b w:val="false"/>
          <w:bCs w:val="false"/>
          <w:color w:val="000000"/>
          <w:sz w:val="27"/>
          <w:szCs w:val="27"/>
        </w:rPr>
        <w:t>93 396, 00</w:t>
      </w:r>
      <w:r>
        <w:rPr>
          <w:rFonts w:cs="Times New Roman" w:ascii="Times New Roman" w:hAnsi="Times New Roman"/>
          <w:b/>
          <w:bCs/>
          <w:color w:val="000000"/>
          <w:sz w:val="27"/>
          <w:szCs w:val="27"/>
        </w:rPr>
        <w:t xml:space="preserve"> </w:t>
      </w:r>
      <w:r>
        <w:rPr>
          <w:rFonts w:ascii="Times New Roman" w:hAnsi="Times New Roman"/>
          <w:sz w:val="28"/>
          <w:szCs w:val="28"/>
        </w:rPr>
        <w:t>грн.,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rFonts w:ascii="Times New Roman" w:hAnsi="Times New Roman"/>
        </w:rPr>
      </w:pPr>
      <w:r>
        <w:rPr>
          <w:rFonts w:ascii="Times New Roman" w:hAnsi="Times New Roman"/>
          <w:b/>
          <w:sz w:val="28"/>
          <w:szCs w:val="28"/>
        </w:rPr>
        <w:t xml:space="preserve">Вирішили: </w:t>
      </w:r>
    </w:p>
    <w:p>
      <w:pPr>
        <w:pStyle w:val="Normal"/>
        <w:jc w:val="both"/>
        <w:rPr>
          <w:rFonts w:ascii="Times New Roman" w:hAnsi="Times New Roman"/>
        </w:rPr>
      </w:pPr>
      <w:r>
        <w:rPr>
          <w:rFonts w:ascii="Times New Roman" w:hAnsi="Times New Roman"/>
          <w:sz w:val="28"/>
          <w:szCs w:val="28"/>
        </w:rPr>
        <w:t xml:space="preserve">Погодити проект розпорядження Київського міського голови «Про вирішення фінансових питань» (кошти у сумі </w:t>
      </w:r>
      <w:r>
        <w:rPr>
          <w:rFonts w:cs="Times New Roman" w:ascii="Times New Roman" w:hAnsi="Times New Roman"/>
          <w:b w:val="false"/>
          <w:bCs w:val="false"/>
          <w:color w:val="000000"/>
          <w:sz w:val="27"/>
          <w:szCs w:val="27"/>
        </w:rPr>
        <w:t>93 396, 00</w:t>
      </w:r>
      <w:r>
        <w:rPr>
          <w:rFonts w:ascii="Times New Roman" w:hAnsi="Times New Roman"/>
          <w:b w:val="false"/>
          <w:bCs w:val="false"/>
          <w:sz w:val="28"/>
          <w:szCs w:val="28"/>
        </w:rPr>
        <w:t xml:space="preserve"> </w:t>
      </w:r>
      <w:r>
        <w:rPr>
          <w:rFonts w:ascii="Times New Roman" w:hAnsi="Times New Roman"/>
          <w:sz w:val="28"/>
          <w:szCs w:val="28"/>
        </w:rPr>
        <w:t>грн.).</w:t>
      </w:r>
    </w:p>
    <w:p>
      <w:pPr>
        <w:pStyle w:val="Normal"/>
        <w:jc w:val="both"/>
        <w:rPr>
          <w:rFonts w:ascii="Times New Roman" w:hAnsi="Times New Roman"/>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w:t>
      </w:r>
      <w:r>
        <w:rPr>
          <w:rFonts w:ascii="Times New Roman" w:hAnsi="Times New Roman"/>
          <w:b/>
          <w:i/>
          <w:sz w:val="28"/>
          <w:szCs w:val="28"/>
          <w:lang w:val="uk-UA"/>
        </w:rPr>
        <w:t>3</w:t>
      </w:r>
      <w:r>
        <w:rPr>
          <w:rFonts w:ascii="Times New Roman" w:hAnsi="Times New Roman"/>
          <w:b/>
          <w:i/>
          <w:sz w:val="28"/>
          <w:szCs w:val="28"/>
        </w:rPr>
        <w:t>,</w:t>
        <w:tab/>
        <w:t xml:space="preserve">              Проти – 0,             </w:t>
        <w:tab/>
        <w:t>Утримались – 0,</w:t>
      </w:r>
    </w:p>
    <w:p>
      <w:pPr>
        <w:pStyle w:val="Normal"/>
        <w:jc w:val="both"/>
        <w:rPr>
          <w:rFonts w:ascii="Times New Roman" w:hAnsi="Times New Roman"/>
        </w:rPr>
      </w:pPr>
      <w:r>
        <w:rPr>
          <w:rFonts w:ascii="Times New Roman" w:hAnsi="Times New Roman"/>
          <w:b/>
          <w:i/>
          <w:sz w:val="28"/>
          <w:szCs w:val="28"/>
        </w:rPr>
        <w:t>Не голосували – 4.</w:t>
      </w:r>
    </w:p>
    <w:p>
      <w:pPr>
        <w:pStyle w:val="Normal"/>
        <w:ind w:right="92" w:hanging="0"/>
        <w:jc w:val="both"/>
        <w:rPr>
          <w:rFonts w:ascii="Times New Roman" w:hAnsi="Times New Roman"/>
          <w:b/>
          <w:b/>
          <w:bCs/>
        </w:rPr>
      </w:pPr>
      <w:r>
        <w:rPr>
          <w:rFonts w:cs="Times New Roman" w:ascii="Times New Roman" w:hAnsi="Times New Roman"/>
          <w:b/>
          <w:bCs/>
          <w:i/>
          <w:color w:val="000000"/>
          <w:sz w:val="28"/>
          <w:szCs w:val="28"/>
        </w:rPr>
        <w:t>Рішення  прийнято.</w:t>
      </w:r>
    </w:p>
    <w:p>
      <w:pPr>
        <w:pStyle w:val="Normal"/>
        <w:ind w:right="92" w:hanging="0"/>
        <w:jc w:val="both"/>
        <w:rPr>
          <w:rFonts w:ascii="Times New Roman" w:hAnsi="Times New Roman" w:cs="Times New Roman"/>
          <w:i/>
          <w:i/>
          <w:color w:val="000000"/>
          <w:sz w:val="28"/>
          <w:szCs w:val="28"/>
        </w:rPr>
      </w:pPr>
      <w:r>
        <w:rPr>
          <w:rFonts w:cs="Times New Roman" w:ascii="Times New Roman" w:hAnsi="Times New Roman"/>
          <w:i/>
          <w:color w:val="000000"/>
          <w:sz w:val="28"/>
          <w:szCs w:val="28"/>
        </w:rPr>
      </w:r>
    </w:p>
    <w:p>
      <w:pPr>
        <w:pStyle w:val="Normal"/>
        <w:ind w:right="92" w:hanging="0"/>
        <w:jc w:val="both"/>
        <w:rPr>
          <w:rFonts w:ascii="Times New Roman" w:hAnsi="Times New Roman" w:cs="Times New Roman"/>
          <w:i/>
          <w:i/>
          <w:color w:val="000000"/>
          <w:sz w:val="28"/>
          <w:szCs w:val="28"/>
        </w:rPr>
      </w:pPr>
      <w:r>
        <w:rPr>
          <w:rFonts w:cs="Times New Roman" w:ascii="Times New Roman" w:hAnsi="Times New Roman"/>
          <w:i/>
          <w:color w:val="000000"/>
          <w:sz w:val="28"/>
          <w:szCs w:val="28"/>
        </w:rPr>
      </w:r>
    </w:p>
    <w:p>
      <w:pPr>
        <w:pStyle w:val="Normal"/>
        <w:widowControl w:val="false"/>
        <w:numPr>
          <w:ilvl w:val="0"/>
          <w:numId w:val="0"/>
        </w:numPr>
        <w:tabs>
          <w:tab w:val="left" w:pos="790" w:leader="none"/>
          <w:tab w:val="left" w:pos="7944" w:leader="none"/>
        </w:tabs>
        <w:suppressAutoHyphens w:val="true"/>
        <w:bidi w:val="0"/>
        <w:snapToGrid w:val="false"/>
        <w:ind w:left="0" w:right="0" w:hanging="0"/>
        <w:jc w:val="both"/>
        <w:rPr/>
      </w:pPr>
      <w:r>
        <w:rPr>
          <w:rFonts w:cs="Times New Roman" w:ascii="Times New Roman" w:hAnsi="Times New Roman"/>
          <w:b/>
          <w:bCs/>
          <w:i w:val="false"/>
          <w:iCs w:val="false"/>
          <w:caps w:val="false"/>
          <w:smallCaps w:val="false"/>
          <w:color w:val="000000"/>
          <w:spacing w:val="0"/>
          <w:sz w:val="28"/>
          <w:szCs w:val="28"/>
        </w:rPr>
        <w:t>1</w:t>
      </w:r>
      <w:r>
        <w:rPr>
          <w:rFonts w:cs="Times New Roman" w:ascii="Times New Roman" w:hAnsi="Times New Roman"/>
          <w:b/>
          <w:bCs/>
          <w:i w:val="false"/>
          <w:iCs w:val="false"/>
          <w:caps w:val="false"/>
          <w:smallCaps w:val="false"/>
          <w:color w:val="000000"/>
          <w:spacing w:val="0"/>
          <w:sz w:val="28"/>
          <w:szCs w:val="28"/>
          <w:lang w:val="en-US"/>
        </w:rPr>
        <w:t>1</w:t>
      </w:r>
      <w:r>
        <w:rPr>
          <w:rFonts w:cs="Times New Roman" w:ascii="Times New Roman" w:hAnsi="Times New Roman"/>
          <w:b/>
          <w:bCs/>
          <w:i w:val="false"/>
          <w:iCs w:val="false"/>
          <w:caps w:val="false"/>
          <w:smallCaps w:val="false"/>
          <w:color w:val="000000"/>
          <w:spacing w:val="0"/>
          <w:sz w:val="28"/>
          <w:szCs w:val="28"/>
        </w:rPr>
        <w:t xml:space="preserve">. </w:t>
      </w:r>
      <w:r>
        <w:rPr>
          <w:rFonts w:cs="Times New Roman" w:ascii="Times New Roman" w:hAnsi="Times New Roman"/>
          <w:b/>
          <w:bCs/>
          <w:i w:val="false"/>
          <w:iCs w:val="false"/>
          <w:caps w:val="false"/>
          <w:smallCaps w:val="false"/>
          <w:color w:val="000000"/>
          <w:spacing w:val="0"/>
          <w:sz w:val="28"/>
          <w:szCs w:val="28"/>
          <w:lang w:val="uk-UA"/>
        </w:rPr>
        <w:t xml:space="preserve">Інформація про діяльність КП </w:t>
      </w:r>
      <w:r>
        <w:rPr>
          <w:rFonts w:eastAsia="SimSun" w:cs="Times New Roman" w:ascii="Times New Roman" w:hAnsi="Times New Roman"/>
          <w:b/>
          <w:bCs/>
          <w:i w:val="false"/>
          <w:iCs w:val="false"/>
          <w:caps w:val="false"/>
          <w:smallCaps w:val="false"/>
          <w:color w:val="000000"/>
          <w:spacing w:val="0"/>
          <w:sz w:val="28"/>
          <w:szCs w:val="28"/>
          <w:lang w:val="uk-UA"/>
        </w:rPr>
        <w:t xml:space="preserve">«Бессарабський ринок» (лист від 15.02.2016 № 75, КМР 08/2609) </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bCs/>
          <w:sz w:val="28"/>
          <w:szCs w:val="28"/>
          <w:u w:val="none"/>
        </w:rPr>
        <w:t xml:space="preserve">Слухали: </w:t>
      </w:r>
      <w:r>
        <w:rPr>
          <w:rFonts w:cs="Times New Roman" w:ascii="Times New Roman" w:hAnsi="Times New Roman"/>
          <w:b w:val="false"/>
          <w:bCs w:val="false"/>
          <w:sz w:val="28"/>
          <w:szCs w:val="28"/>
          <w:u w:val="none"/>
        </w:rPr>
        <w:t xml:space="preserve">Інформацію </w:t>
      </w:r>
      <w:r>
        <w:rPr>
          <w:rFonts w:cs="Times New Roman" w:ascii="Times New Roman" w:hAnsi="Times New Roman"/>
          <w:b w:val="false"/>
          <w:bCs w:val="false"/>
          <w:sz w:val="28"/>
          <w:szCs w:val="28"/>
          <w:u w:val="single"/>
        </w:rPr>
        <w:t>М.Ковальчука</w:t>
      </w:r>
      <w:r>
        <w:rPr>
          <w:rFonts w:cs="Times New Roman" w:ascii="Times New Roman" w:hAnsi="Times New Roman"/>
          <w:b w:val="false"/>
          <w:bCs w:val="false"/>
          <w:sz w:val="28"/>
          <w:szCs w:val="28"/>
          <w:u w:val="none"/>
        </w:rPr>
        <w:t xml:space="preserve"> — директора КП «Бессарабський ринок»</w:t>
      </w:r>
      <w:r>
        <w:rPr>
          <w:rFonts w:cs="Times New Roman" w:ascii="Times New Roman" w:hAnsi="Times New Roman"/>
          <w:b w:val="false"/>
          <w:bCs w:val="false"/>
          <w:i w:val="false"/>
          <w:iCs w:val="false"/>
          <w:caps w:val="false"/>
          <w:smallCaps w:val="false"/>
          <w:color w:val="000000"/>
          <w:spacing w:val="0"/>
          <w:sz w:val="28"/>
          <w:szCs w:val="28"/>
          <w:u w:val="none"/>
        </w:rPr>
        <w:t xml:space="preserve"> щодо результатів діяльності підприємства за 2015 рік.</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bCs/>
          <w:i w:val="false"/>
          <w:iCs w:val="false"/>
          <w:caps w:val="false"/>
          <w:smallCaps w:val="false"/>
          <w:color w:val="000000"/>
          <w:spacing w:val="0"/>
          <w:sz w:val="28"/>
          <w:szCs w:val="28"/>
          <w:u w:val="none"/>
        </w:rPr>
        <w:t>Виступи</w:t>
      </w:r>
      <w:r>
        <w:rPr>
          <w:rFonts w:cs="Times New Roman" w:ascii="Times New Roman" w:hAnsi="Times New Roman"/>
          <w:b/>
          <w:bCs/>
          <w:i w:val="false"/>
          <w:iCs w:val="false"/>
          <w:caps w:val="false"/>
          <w:smallCaps w:val="false"/>
          <w:color w:val="000000"/>
          <w:spacing w:val="0"/>
          <w:sz w:val="28"/>
          <w:szCs w:val="28"/>
          <w:u w:val="none"/>
          <w:lang w:val="uk-UA"/>
        </w:rPr>
        <w:t xml:space="preserve">в: </w:t>
      </w:r>
      <w:r>
        <w:rPr>
          <w:rFonts w:cs="Times New Roman" w:ascii="Times New Roman" w:hAnsi="Times New Roman"/>
          <w:b w:val="false"/>
          <w:bCs w:val="false"/>
          <w:i w:val="false"/>
          <w:iCs w:val="false"/>
          <w:caps w:val="false"/>
          <w:smallCaps w:val="false"/>
          <w:color w:val="000000"/>
          <w:spacing w:val="0"/>
          <w:sz w:val="28"/>
          <w:szCs w:val="28"/>
          <w:u w:val="single"/>
          <w:lang w:val="uk-UA"/>
        </w:rPr>
        <w:t>Г.Ясинський</w:t>
      </w:r>
      <w:r>
        <w:rPr>
          <w:rFonts w:cs="Times New Roman" w:ascii="Times New Roman" w:hAnsi="Times New Roman"/>
          <w:b w:val="false"/>
          <w:bCs w:val="false"/>
          <w:i w:val="false"/>
          <w:iCs w:val="false"/>
          <w:caps w:val="false"/>
          <w:smallCaps w:val="false"/>
          <w:color w:val="000000"/>
          <w:spacing w:val="0"/>
          <w:sz w:val="28"/>
          <w:szCs w:val="28"/>
          <w:u w:val="none"/>
          <w:lang w:val="uk-UA"/>
        </w:rPr>
        <w:t xml:space="preserve"> з пропозицією створити </w:t>
      </w: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робочу групу щодо перевірки фінансової діяльності підзвітних та підконтрольних Київській міській раді та її виконавчому органу (Київській міській державної адміністрації) комунальних підприємств, а саме: КП «Бессарабський ринок», КП «Володимирський ринок», КП «Житній ринок».</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bCs/>
          <w:i w:val="false"/>
          <w:iCs w:val="false"/>
          <w:caps w:val="false"/>
          <w:smallCaps w:val="false"/>
          <w:color w:val="000000"/>
          <w:spacing w:val="0"/>
          <w:sz w:val="28"/>
          <w:szCs w:val="28"/>
          <w:u w:val="none"/>
        </w:rPr>
        <w:t>Виступив:</w:t>
      </w:r>
      <w:r>
        <w:rPr>
          <w:rFonts w:cs="Times New Roman" w:ascii="Times New Roman" w:hAnsi="Times New Roman"/>
          <w:b w:val="false"/>
          <w:bCs w:val="false"/>
          <w:i w:val="false"/>
          <w:iCs w:val="false"/>
          <w:caps w:val="false"/>
          <w:smallCaps w:val="false"/>
          <w:color w:val="000000"/>
          <w:spacing w:val="0"/>
          <w:sz w:val="28"/>
          <w:szCs w:val="28"/>
          <w:u w:val="none"/>
        </w:rPr>
        <w:t xml:space="preserve"> </w:t>
      </w:r>
      <w:r>
        <w:rPr>
          <w:rFonts w:cs="Times New Roman" w:ascii="Times New Roman" w:hAnsi="Times New Roman"/>
          <w:b w:val="false"/>
          <w:bCs w:val="false"/>
          <w:i w:val="false"/>
          <w:iCs w:val="false"/>
          <w:caps w:val="false"/>
          <w:smallCaps w:val="false"/>
          <w:color w:val="000000"/>
          <w:spacing w:val="0"/>
          <w:sz w:val="28"/>
          <w:szCs w:val="28"/>
          <w:u w:val="single"/>
        </w:rPr>
        <w:t>О.Чернецький</w:t>
      </w:r>
      <w:r>
        <w:rPr>
          <w:rFonts w:cs="Times New Roman" w:ascii="Times New Roman" w:hAnsi="Times New Roman"/>
          <w:b w:val="false"/>
          <w:bCs w:val="false"/>
          <w:i w:val="false"/>
          <w:iCs w:val="false"/>
          <w:caps w:val="false"/>
          <w:smallCaps w:val="false"/>
          <w:color w:val="000000"/>
          <w:spacing w:val="0"/>
          <w:sz w:val="28"/>
          <w:szCs w:val="28"/>
          <w:u w:val="none"/>
        </w:rPr>
        <w:t xml:space="preserve"> із пропозиціями:</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val="false"/>
          <w:bCs w:val="false"/>
          <w:i w:val="false"/>
          <w:iCs w:val="false"/>
          <w:caps w:val="false"/>
          <w:smallCaps w:val="false"/>
          <w:color w:val="000000"/>
          <w:spacing w:val="0"/>
          <w:sz w:val="28"/>
          <w:szCs w:val="28"/>
          <w:u w:val="none"/>
        </w:rPr>
        <w:t xml:space="preserve">1) запросити директора Департаменту комунальної власності м. Києва виконавчого органу Київської міської ради (Київської міської державної адміністрації) прийняти участь у засіданні робочої групи </w:t>
      </w: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щодо перевірки фінансової діяльності підзвітних та підконтрольних Київській міській раді та її виконавчому органу (Київській міської державної адміністрації) комунальних підприємств: КП «Бессарабський ринок», КП «Володимирський ринок», КП «Житній ринок»;</w:t>
      </w:r>
    </w:p>
    <w:p>
      <w:pPr>
        <w:pStyle w:val="Normal"/>
        <w:widowControl w:val="false"/>
        <w:tabs>
          <w:tab w:val="left" w:pos="0" w:leader="none"/>
          <w:tab w:val="left" w:pos="84" w:leader="none"/>
        </w:tabs>
        <w:suppressAutoHyphens w:val="true"/>
        <w:bidi w:val="0"/>
        <w:snapToGrid w:val="false"/>
        <w:jc w:val="both"/>
        <w:rPr/>
      </w:pP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2) надати до постійної комісії Київської міської ради з питань бюджету та соціально-економічного розвитку структуровані дані щодо діяльності підприємства, приведені у табличному вигляді за наступними показниками: номер лоту, поверх, товарна група, площа торгового місця, орендна ставка за 1 кв.м., загальна вартість оренди, ринковий збір на обслуговування, дати початку та закінчення договору оренди.</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bCs/>
          <w:i w:val="false"/>
          <w:iCs w:val="false"/>
          <w:caps w:val="false"/>
          <w:smallCaps w:val="false"/>
          <w:color w:val="000000"/>
          <w:spacing w:val="0"/>
          <w:sz w:val="28"/>
          <w:szCs w:val="28"/>
          <w:u w:val="none"/>
        </w:rPr>
        <w:t xml:space="preserve">В обговоренні взяли участь: </w:t>
      </w:r>
      <w:r>
        <w:rPr>
          <w:rFonts w:cs="Times New Roman" w:ascii="Times New Roman" w:hAnsi="Times New Roman"/>
          <w:b w:val="false"/>
          <w:bCs w:val="false"/>
          <w:i w:val="false"/>
          <w:iCs w:val="false"/>
          <w:caps w:val="false"/>
          <w:smallCaps w:val="false"/>
          <w:color w:val="000000"/>
          <w:spacing w:val="0"/>
          <w:sz w:val="28"/>
          <w:szCs w:val="28"/>
          <w:u w:val="none"/>
        </w:rPr>
        <w:t xml:space="preserve">Л.Костенко, М.Терентьєв, А.Дрепін, О.Бродський. </w:t>
      </w:r>
    </w:p>
    <w:p>
      <w:pPr>
        <w:pStyle w:val="Normal"/>
        <w:jc w:val="both"/>
        <w:rPr/>
      </w:pPr>
      <w:r>
        <w:rPr>
          <w:rFonts w:cs="Times New Roman" w:ascii="Times New Roman" w:hAnsi="Times New Roman"/>
          <w:b/>
          <w:bCs/>
          <w:sz w:val="28"/>
          <w:szCs w:val="28"/>
        </w:rPr>
        <w:t>Вирішили:</w:t>
      </w:r>
    </w:p>
    <w:p>
      <w:pPr>
        <w:pStyle w:val="Normal"/>
        <w:jc w:val="both"/>
        <w:rPr/>
      </w:pPr>
      <w:r>
        <w:rPr>
          <w:rFonts w:cs="Times New Roman" w:ascii="Times New Roman" w:hAnsi="Times New Roman"/>
          <w:b w:val="false"/>
          <w:bCs w:val="false"/>
          <w:sz w:val="28"/>
          <w:szCs w:val="28"/>
        </w:rPr>
        <w:t xml:space="preserve">1. Створити робочу групу </w:t>
      </w:r>
      <w:r>
        <w:rPr>
          <w:rFonts w:cs="Times New Roman" w:ascii="Times New Roman" w:hAnsi="Times New Roman"/>
          <w:b w:val="false"/>
          <w:bCs w:val="false"/>
          <w:i w:val="false"/>
          <w:iCs w:val="false"/>
          <w:caps w:val="false"/>
          <w:smallCaps w:val="false"/>
          <w:color w:val="000000"/>
          <w:spacing w:val="0"/>
          <w:sz w:val="28"/>
          <w:szCs w:val="28"/>
          <w:u w:val="none"/>
          <w:lang w:val="uk-UA"/>
        </w:rPr>
        <w:t xml:space="preserve">щодо перевірки фінансової діяльності підзвітних та підконтрольних Київській міській раді та її виконавчому органу (Київській міській державної адміністрації) комунальних підприємств, а саме: </w:t>
      </w: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КП «Бессарабський ринок», КП «Володимирський ринок», КП «Житній ринок» у складі депутатів Київської міської ради: О.Бродський, Г.Ясинський, В.Товмасян, В.Гончаров, Ю.Сулига, О.Маляревич, П.Кузик, Л.Костенко. Голової робочої групи призначити Г.Ясинського.</w:t>
      </w:r>
    </w:p>
    <w:p>
      <w:pPr>
        <w:pStyle w:val="Normal"/>
        <w:jc w:val="both"/>
        <w:rPr/>
      </w:pP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2. Запросити директора Департаменту комунальної власності м. Києва виконавчого органу Київської міської ради (Київської міської державної адміністрації) прийняти участь у засіданні робочої групи щодо перевірки фінансової діяльності підзвітних та підконтрольних Київській міській раді та її виконавчому органу (Київській міської державної адміністрації) комунальних підприємств: КП «Бессарабський ринок», КП «Володимирський ринок», КП «Житній ринок».</w:t>
      </w:r>
    </w:p>
    <w:p>
      <w:pPr>
        <w:pStyle w:val="Normal"/>
        <w:jc w:val="both"/>
        <w:rPr/>
      </w:pP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3. Доручити комунальним підприємствам: КП «Бессарабський ринок», КП «Володимирський ринок», КП «Житній ринок» надати до постійної комісії Київської міської ради з питань бюджету та соціально-економічного розвитку структуровані дані щодо діяльності підприємства, приведені у табличному вигляді за наступними показниками: номер лоту, поверх, товарна група, площа торгового місця, орендна ставка за 1 кв.м., загальна вартість оренди, ринковий збір на обслуговування, дати початку та закінчення договору оренди.</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w:t>
      </w:r>
      <w:r>
        <w:rPr>
          <w:rFonts w:cs="Times New Roman" w:ascii="Times New Roman" w:hAnsi="Times New Roman"/>
          <w:b/>
          <w:i/>
          <w:sz w:val="28"/>
          <w:szCs w:val="28"/>
          <w:lang w:val="en-US"/>
        </w:rPr>
        <w:t>3</w:t>
      </w:r>
      <w:r>
        <w:rPr>
          <w:rFonts w:cs="Times New Roman" w:ascii="Times New Roman" w:hAnsi="Times New Roman"/>
          <w:b/>
          <w:i/>
          <w:sz w:val="28"/>
          <w:szCs w:val="28"/>
        </w:rPr>
        <w:t>,</w:t>
        <w:tab/>
        <w:t xml:space="preserve">              Проти – 0,</w:t>
        <w:tab/>
        <w:tab/>
        <w:t>Утримались – 3,</w:t>
      </w:r>
    </w:p>
    <w:p>
      <w:pPr>
        <w:pStyle w:val="Normal"/>
        <w:tabs>
          <w:tab w:val="left" w:pos="540" w:leader="none"/>
          <w:tab w:val="left" w:pos="1320" w:leader="none"/>
        </w:tabs>
        <w:jc w:val="both"/>
        <w:rPr/>
      </w:pPr>
      <w:r>
        <w:rPr>
          <w:rFonts w:cs="Times New Roman" w:ascii="Times New Roman" w:hAnsi="Times New Roman"/>
          <w:b/>
          <w:i/>
          <w:sz w:val="28"/>
          <w:szCs w:val="28"/>
        </w:rPr>
        <w:t xml:space="preserve">Не голосували – </w:t>
      </w:r>
      <w:r>
        <w:rPr>
          <w:rFonts w:cs="Times New Roman" w:ascii="Times New Roman" w:hAnsi="Times New Roman"/>
          <w:b/>
          <w:i/>
          <w:sz w:val="28"/>
          <w:szCs w:val="28"/>
          <w:lang w:val="en-US"/>
        </w:rPr>
        <w:t>4</w:t>
      </w:r>
      <w:r>
        <w:rPr>
          <w:rFonts w:cs="Times New Roman" w:ascii="Times New Roman" w:hAnsi="Times New Roman"/>
          <w:b/>
          <w:i/>
          <w:sz w:val="28"/>
          <w:szCs w:val="28"/>
        </w:rPr>
        <w:t>.</w:t>
      </w:r>
    </w:p>
    <w:p>
      <w:pPr>
        <w:pStyle w:val="Normal"/>
        <w:tabs>
          <w:tab w:val="left" w:pos="540" w:leader="none"/>
          <w:tab w:val="left" w:pos="1320" w:leader="none"/>
        </w:tabs>
        <w:snapToGrid w:val="false"/>
        <w:ind w:left="0" w:right="0" w:hanging="0"/>
        <w:jc w:val="both"/>
        <w:rPr/>
      </w:pPr>
      <w:r>
        <w:rPr>
          <w:rFonts w:cs="Times New Roman" w:ascii="Times New Roman" w:hAnsi="Times New Roman"/>
          <w:b/>
          <w:bCs/>
          <w:i/>
          <w:iCs/>
          <w:caps w:val="false"/>
          <w:smallCaps w:val="false"/>
          <w:color w:val="000000"/>
          <w:spacing w:val="0"/>
          <w:sz w:val="28"/>
          <w:szCs w:val="28"/>
          <w:u w:val="none"/>
          <w:lang w:val="uk-UA"/>
        </w:rPr>
        <w:t>Рішення прийнято.</w:t>
      </w:r>
    </w:p>
    <w:p>
      <w:pPr>
        <w:pStyle w:val="Normal"/>
        <w:tabs>
          <w:tab w:val="left" w:pos="540" w:leader="none"/>
          <w:tab w:val="left" w:pos="1320" w:leader="none"/>
        </w:tabs>
        <w:snapToGrid w:val="false"/>
        <w:ind w:left="0" w:right="0" w:hanging="0"/>
        <w:jc w:val="both"/>
        <w:rPr>
          <w:rFonts w:ascii="Times New Roman" w:hAnsi="Times New Roman" w:cs="Times New Roman"/>
          <w:b/>
          <w:b/>
          <w:bCs/>
          <w:i/>
          <w:i/>
          <w:iCs/>
          <w:caps w:val="false"/>
          <w:smallCaps w:val="false"/>
          <w:color w:val="000000"/>
          <w:spacing w:val="0"/>
          <w:sz w:val="28"/>
          <w:szCs w:val="28"/>
          <w:u w:val="none"/>
          <w:lang w:val="uk-UA"/>
        </w:rPr>
      </w:pPr>
      <w:r>
        <w:rPr>
          <w:rFonts w:cs="Times New Roman" w:ascii="Times New Roman" w:hAnsi="Times New Roman"/>
          <w:b/>
          <w:bCs/>
          <w:i/>
          <w:iCs/>
          <w:caps w:val="false"/>
          <w:smallCaps w:val="false"/>
          <w:color w:val="000000"/>
          <w:spacing w:val="0"/>
          <w:sz w:val="28"/>
          <w:szCs w:val="28"/>
          <w:u w:val="none"/>
          <w:lang w:val="uk-UA"/>
        </w:rPr>
      </w:r>
    </w:p>
    <w:p>
      <w:pPr>
        <w:pStyle w:val="Normal"/>
        <w:tabs>
          <w:tab w:val="left" w:pos="540" w:leader="none"/>
          <w:tab w:val="left" w:pos="1320" w:leader="none"/>
        </w:tabs>
        <w:snapToGrid w:val="false"/>
        <w:ind w:left="0" w:right="0" w:hanging="0"/>
        <w:jc w:val="both"/>
        <w:rPr>
          <w:rFonts w:cs="Times New Roman"/>
          <w:i w:val="false"/>
          <w:i w:val="false"/>
          <w:caps w:val="false"/>
          <w:smallCaps w:val="false"/>
          <w:color w:val="000000"/>
          <w:spacing w:val="0"/>
          <w:sz w:val="28"/>
          <w:szCs w:val="28"/>
        </w:rPr>
      </w:pPr>
      <w:r>
        <w:rPr>
          <w:rFonts w:cs="Times New Roman"/>
          <w:i w:val="false"/>
          <w:caps w:val="false"/>
          <w:smallCaps w:val="false"/>
          <w:color w:val="000000"/>
          <w:spacing w:val="0"/>
          <w:sz w:val="28"/>
          <w:szCs w:val="28"/>
        </w:rPr>
      </w:r>
    </w:p>
    <w:p>
      <w:pPr>
        <w:pStyle w:val="Normal"/>
        <w:widowControl w:val="false"/>
        <w:numPr>
          <w:ilvl w:val="0"/>
          <w:numId w:val="0"/>
        </w:numPr>
        <w:tabs>
          <w:tab w:val="left" w:pos="790" w:leader="none"/>
          <w:tab w:val="left" w:pos="7944" w:leader="none"/>
        </w:tabs>
        <w:suppressAutoHyphens w:val="true"/>
        <w:bidi w:val="0"/>
        <w:snapToGrid w:val="false"/>
        <w:ind w:left="0" w:right="0" w:hanging="0"/>
        <w:jc w:val="both"/>
        <w:rPr/>
      </w:pPr>
      <w:r>
        <w:rPr>
          <w:rFonts w:cs="Times New Roman" w:ascii="Times New Roman" w:hAnsi="Times New Roman"/>
          <w:b/>
          <w:bCs/>
          <w:i w:val="false"/>
          <w:iCs w:val="false"/>
          <w:caps w:val="false"/>
          <w:smallCaps w:val="false"/>
          <w:color w:val="000000"/>
          <w:spacing w:val="0"/>
          <w:sz w:val="28"/>
          <w:szCs w:val="28"/>
          <w:lang w:val="uk-UA"/>
        </w:rPr>
        <w:t xml:space="preserve">12. Інформація про діяльність КП </w:t>
      </w:r>
      <w:r>
        <w:rPr>
          <w:rFonts w:eastAsia="SimSun" w:cs="Times New Roman" w:ascii="Times New Roman" w:hAnsi="Times New Roman"/>
          <w:b/>
          <w:bCs/>
          <w:i w:val="false"/>
          <w:iCs w:val="false"/>
          <w:caps w:val="false"/>
          <w:smallCaps w:val="false"/>
          <w:color w:val="000000"/>
          <w:spacing w:val="0"/>
          <w:sz w:val="28"/>
          <w:szCs w:val="28"/>
          <w:lang w:val="uk-UA"/>
        </w:rPr>
        <w:t xml:space="preserve">«Володимирський ринок» (лист від 16.02.2016 № 44) </w:t>
      </w:r>
    </w:p>
    <w:p>
      <w:pPr>
        <w:pStyle w:val="Normal"/>
        <w:jc w:val="both"/>
        <w:rPr/>
      </w:pPr>
      <w:r>
        <w:rPr>
          <w:rFonts w:cs="Times New Roman" w:ascii="Times New Roman" w:hAnsi="Times New Roman"/>
          <w:b/>
          <w:bCs/>
          <w:sz w:val="28"/>
          <w:szCs w:val="28"/>
        </w:rPr>
        <w:t>Вирішили:</w:t>
      </w:r>
    </w:p>
    <w:p>
      <w:pPr>
        <w:pStyle w:val="Normal"/>
        <w:jc w:val="both"/>
        <w:rPr/>
      </w:pPr>
      <w:r>
        <w:rPr>
          <w:rFonts w:cs="Times New Roman" w:ascii="Times New Roman" w:hAnsi="Times New Roman"/>
          <w:b w:val="false"/>
          <w:bCs w:val="false"/>
          <w:sz w:val="28"/>
          <w:szCs w:val="28"/>
        </w:rPr>
        <w:t xml:space="preserve">Створити робочу групу </w:t>
      </w:r>
      <w:r>
        <w:rPr>
          <w:rFonts w:cs="Times New Roman" w:ascii="Times New Roman" w:hAnsi="Times New Roman"/>
          <w:b w:val="false"/>
          <w:bCs w:val="false"/>
          <w:i w:val="false"/>
          <w:iCs w:val="false"/>
          <w:caps w:val="false"/>
          <w:smallCaps w:val="false"/>
          <w:color w:val="000000"/>
          <w:spacing w:val="0"/>
          <w:sz w:val="28"/>
          <w:szCs w:val="28"/>
          <w:u w:val="none"/>
          <w:lang w:val="uk-UA"/>
        </w:rPr>
        <w:t xml:space="preserve">щодо перевірки фінансової діяльності підзвітних та підконтрольних Київській міській раді та її виконавчому органу (Київській міській державної адміністрації) комунальних підприємств, а саме: </w:t>
      </w: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КП «Бессарабський ринок», КП «Володимирський ринок», КП «Житній ринок» у складі депутатів Київської міської ради: О.Бродський, Г.Ясинський, В.Товмасян, В.Гончаров, Ю.Сулига, О.Маляревич, П.Кузик, Л.Костенко. Голової робочої групи призначити Г.Ясинського.</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4.</w:t>
      </w:r>
    </w:p>
    <w:p>
      <w:pPr>
        <w:pStyle w:val="Normal"/>
        <w:tabs>
          <w:tab w:val="left" w:pos="540" w:leader="none"/>
          <w:tab w:val="left" w:pos="1320" w:leader="none"/>
        </w:tabs>
        <w:snapToGrid w:val="false"/>
        <w:ind w:left="0" w:right="0" w:hanging="0"/>
        <w:jc w:val="both"/>
        <w:rPr/>
      </w:pPr>
      <w:r>
        <w:rPr>
          <w:rFonts w:cs="Times New Roman" w:ascii="Times New Roman" w:hAnsi="Times New Roman"/>
          <w:b/>
          <w:bCs/>
          <w:i/>
          <w:iCs/>
          <w:sz w:val="28"/>
          <w:szCs w:val="28"/>
          <w:u w:val="none"/>
          <w:lang w:val="uk-UA"/>
        </w:rPr>
        <w:t>Рішення прийнято.</w:t>
      </w:r>
    </w:p>
    <w:p>
      <w:pPr>
        <w:pStyle w:val="Normal"/>
        <w:tabs>
          <w:tab w:val="left" w:pos="540" w:leader="none"/>
          <w:tab w:val="left" w:pos="1320" w:leader="none"/>
        </w:tabs>
        <w:snapToGrid w:val="false"/>
        <w:ind w:left="0" w:right="0" w:hanging="0"/>
        <w:jc w:val="both"/>
        <w:rPr>
          <w:rFonts w:ascii="Times New Roman" w:hAnsi="Times New Roman" w:cs="Times New Roman"/>
          <w:b/>
          <w:b/>
          <w:bCs/>
          <w:i/>
          <w:i/>
          <w:iCs/>
          <w:sz w:val="28"/>
          <w:szCs w:val="28"/>
          <w:u w:val="none"/>
          <w:lang w:val="uk-UA"/>
        </w:rPr>
      </w:pPr>
      <w:r>
        <w:rPr>
          <w:rFonts w:cs="Times New Roman" w:ascii="Times New Roman" w:hAnsi="Times New Roman"/>
          <w:b/>
          <w:bCs/>
          <w:i/>
          <w:iCs/>
          <w:sz w:val="28"/>
          <w:szCs w:val="28"/>
          <w:u w:val="none"/>
          <w:lang w:val="uk-UA"/>
        </w:rPr>
      </w:r>
    </w:p>
    <w:p>
      <w:pPr>
        <w:pStyle w:val="Normal"/>
        <w:tabs>
          <w:tab w:val="left" w:pos="0" w:leader="none"/>
          <w:tab w:val="left" w:pos="84" w:leader="none"/>
        </w:tabs>
        <w:snapToGrid w:val="false"/>
        <w:ind w:left="0" w:right="0" w:hanging="0"/>
        <w:jc w:val="both"/>
        <w:rPr>
          <w:rFonts w:cs="Times New Roman"/>
          <w:i w:val="false"/>
          <w:i w:val="false"/>
          <w:caps w:val="false"/>
          <w:smallCaps w:val="false"/>
          <w:color w:val="000000"/>
          <w:spacing w:val="0"/>
          <w:sz w:val="28"/>
          <w:szCs w:val="28"/>
        </w:rPr>
      </w:pPr>
      <w:r>
        <w:rPr>
          <w:rFonts w:cs="Times New Roman"/>
          <w:i w:val="false"/>
          <w:caps w:val="false"/>
          <w:smallCaps w:val="false"/>
          <w:color w:val="000000"/>
          <w:spacing w:val="0"/>
          <w:sz w:val="28"/>
          <w:szCs w:val="28"/>
        </w:rPr>
      </w:r>
    </w:p>
    <w:p>
      <w:pPr>
        <w:pStyle w:val="Normal"/>
        <w:tabs>
          <w:tab w:val="left" w:pos="0" w:leader="none"/>
          <w:tab w:val="left" w:pos="84" w:leader="none"/>
        </w:tabs>
        <w:snapToGrid w:val="false"/>
        <w:ind w:left="0" w:right="0" w:hanging="0"/>
        <w:jc w:val="both"/>
        <w:rPr/>
      </w:pPr>
      <w:r>
        <w:rPr>
          <w:rFonts w:cs="Times New Roman" w:ascii="Times New Roman" w:hAnsi="Times New Roman"/>
          <w:b/>
          <w:sz w:val="28"/>
          <w:szCs w:val="28"/>
        </w:rPr>
        <w:t xml:space="preserve">13. </w:t>
      </w:r>
      <w:r>
        <w:rPr>
          <w:rFonts w:cs="Times New Roman" w:ascii="Times New Roman" w:hAnsi="Times New Roman"/>
          <w:b/>
          <w:bCs/>
          <w:i w:val="false"/>
          <w:iCs w:val="false"/>
          <w:caps w:val="false"/>
          <w:smallCaps w:val="false"/>
          <w:color w:val="000000"/>
          <w:spacing w:val="0"/>
          <w:sz w:val="28"/>
          <w:szCs w:val="28"/>
          <w:lang w:val="uk-UA"/>
        </w:rPr>
        <w:t xml:space="preserve">Інформація про діяльність КЗ </w:t>
      </w:r>
      <w:r>
        <w:rPr>
          <w:rFonts w:eastAsia="SimSun" w:cs="Times New Roman" w:ascii="Times New Roman" w:hAnsi="Times New Roman"/>
          <w:b/>
          <w:bCs/>
          <w:i w:val="false"/>
          <w:iCs w:val="false"/>
          <w:caps w:val="false"/>
          <w:smallCaps w:val="false"/>
          <w:color w:val="000000"/>
          <w:spacing w:val="0"/>
          <w:sz w:val="28"/>
          <w:szCs w:val="28"/>
          <w:lang w:val="uk-UA"/>
        </w:rPr>
        <w:t xml:space="preserve">«Парк культури та відпочинку «Гідропарк» (лист від 17.02.2016 № 02, КМР 08/2657 від 17.02.16) </w:t>
      </w:r>
    </w:p>
    <w:p>
      <w:pPr>
        <w:pStyle w:val="Normal"/>
        <w:tabs>
          <w:tab w:val="left" w:pos="540" w:leader="none"/>
          <w:tab w:val="left" w:pos="1320" w:leader="none"/>
        </w:tabs>
        <w:jc w:val="both"/>
        <w:rPr/>
      </w:pPr>
      <w:r>
        <w:rPr>
          <w:rFonts w:cs="Times New Roman" w:ascii="Times New Roman" w:hAnsi="Times New Roman"/>
          <w:b/>
          <w:sz w:val="28"/>
          <w:szCs w:val="28"/>
        </w:rPr>
        <w:t xml:space="preserve">Слухали: </w:t>
      </w:r>
      <w:r>
        <w:rPr>
          <w:rFonts w:cs="Times New Roman" w:ascii="Times New Roman" w:hAnsi="Times New Roman"/>
          <w:b w:val="false"/>
          <w:bCs w:val="false"/>
          <w:sz w:val="28"/>
          <w:szCs w:val="28"/>
          <w:u w:val="single"/>
        </w:rPr>
        <w:t>М.Чалого</w:t>
      </w:r>
      <w:r>
        <w:rPr>
          <w:rFonts w:cs="Times New Roman" w:ascii="Times New Roman" w:hAnsi="Times New Roman"/>
          <w:b w:val="false"/>
          <w:bCs w:val="false"/>
          <w:sz w:val="28"/>
          <w:szCs w:val="28"/>
          <w:u w:val="none"/>
        </w:rPr>
        <w:t xml:space="preserve"> — в.о. директора комунального закладу «Парк культури та відпочинку «Гідропарк» щодо основних показників діяльності підприємства.</w:t>
      </w:r>
    </w:p>
    <w:p>
      <w:pPr>
        <w:pStyle w:val="Normal"/>
        <w:tabs>
          <w:tab w:val="left" w:pos="540" w:leader="none"/>
          <w:tab w:val="left" w:pos="1320" w:leader="none"/>
        </w:tabs>
        <w:jc w:val="both"/>
        <w:rPr/>
      </w:pPr>
      <w:r>
        <w:rPr>
          <w:rFonts w:cs="Times New Roman" w:ascii="Times New Roman" w:hAnsi="Times New Roman"/>
          <w:b w:val="false"/>
          <w:bCs w:val="false"/>
          <w:sz w:val="28"/>
          <w:szCs w:val="28"/>
          <w:u w:val="none"/>
        </w:rPr>
        <w:tab/>
        <w:t xml:space="preserve">Доповідач поінформував, що на сьогоднішній день борг КЗ «Парк культури та відпочинку «Гідропарк» перед бюджетом м. Києва складає 2,0 млн.грн. Зазначена сума боргу утворилась внаслідок несплати комунальним закладом </w:t>
      </w:r>
      <w:r>
        <w:rPr>
          <w:rFonts w:eastAsia="SimSun" w:cs="Times New Roman" w:ascii="Times New Roman" w:hAnsi="Times New Roman"/>
          <w:b w:val="false"/>
          <w:bCs w:val="false"/>
          <w:sz w:val="28"/>
          <w:szCs w:val="28"/>
          <w:u w:val="none"/>
        </w:rPr>
        <w:t>плати за орендоване майно у розмірі 50% за період з 2009 по 2016 роки.</w:t>
      </w:r>
    </w:p>
    <w:p>
      <w:pPr>
        <w:pStyle w:val="Normal"/>
        <w:tabs>
          <w:tab w:val="left" w:pos="540" w:leader="none"/>
          <w:tab w:val="left" w:pos="1320" w:leader="none"/>
        </w:tabs>
        <w:jc w:val="both"/>
        <w:rPr/>
      </w:pPr>
      <w:r>
        <w:rPr>
          <w:rFonts w:cs="Times New Roman" w:ascii="Times New Roman" w:hAnsi="Times New Roman"/>
          <w:b/>
          <w:bCs/>
          <w:sz w:val="28"/>
          <w:szCs w:val="28"/>
          <w:u w:val="none"/>
        </w:rPr>
        <w:t xml:space="preserve">В обговоренні взяли участь: </w:t>
      </w:r>
      <w:r>
        <w:rPr>
          <w:rFonts w:cs="Times New Roman" w:ascii="Times New Roman" w:hAnsi="Times New Roman"/>
          <w:b w:val="false"/>
          <w:bCs w:val="false"/>
          <w:sz w:val="28"/>
          <w:szCs w:val="28"/>
          <w:u w:val="none"/>
        </w:rPr>
        <w:t>А.Дрепін, П.Кузик, Я.Горбунов.</w:t>
      </w:r>
    </w:p>
    <w:p>
      <w:pPr>
        <w:pStyle w:val="Normal"/>
        <w:jc w:val="both"/>
        <w:rPr/>
      </w:pPr>
      <w:r>
        <w:rPr>
          <w:rFonts w:cs="Times New Roman" w:ascii="Times New Roman" w:hAnsi="Times New Roman"/>
          <w:b/>
          <w:sz w:val="28"/>
          <w:szCs w:val="28"/>
        </w:rPr>
        <w:t>Вирішили:</w:t>
      </w:r>
    </w:p>
    <w:p>
      <w:pPr>
        <w:pStyle w:val="Normal"/>
        <w:jc w:val="both"/>
        <w:rPr/>
      </w:pPr>
      <w:r>
        <w:rPr>
          <w:rFonts w:cs="Times New Roman" w:ascii="Times New Roman" w:hAnsi="Times New Roman"/>
          <w:b w:val="false"/>
          <w:bCs w:val="false"/>
          <w:sz w:val="28"/>
          <w:szCs w:val="28"/>
        </w:rPr>
        <w:t xml:space="preserve">1. Долучити </w:t>
      </w:r>
      <w:r>
        <w:rPr>
          <w:rFonts w:cs="Times New Roman" w:ascii="Times New Roman" w:hAnsi="Times New Roman"/>
          <w:b w:val="false"/>
          <w:bCs w:val="false"/>
          <w:sz w:val="28"/>
          <w:szCs w:val="28"/>
          <w:u w:val="none"/>
        </w:rPr>
        <w:t xml:space="preserve">комунальний заклад </w:t>
      </w:r>
      <w:bookmarkStart w:id="3" w:name="__DdeLink__2051_2090179068"/>
      <w:r>
        <w:rPr>
          <w:rFonts w:cs="Times New Roman" w:ascii="Times New Roman" w:hAnsi="Times New Roman"/>
          <w:b w:val="false"/>
          <w:bCs w:val="false"/>
          <w:sz w:val="28"/>
          <w:szCs w:val="28"/>
          <w:u w:val="none"/>
        </w:rPr>
        <w:t>«Парк культури та відпочинку «Гідропарк»</w:t>
      </w:r>
      <w:bookmarkEnd w:id="3"/>
      <w:r>
        <w:rPr>
          <w:rFonts w:cs="Times New Roman" w:ascii="Times New Roman" w:hAnsi="Times New Roman"/>
          <w:b w:val="false"/>
          <w:bCs w:val="false"/>
          <w:sz w:val="28"/>
          <w:szCs w:val="28"/>
          <w:u w:val="none"/>
        </w:rPr>
        <w:t xml:space="preserve"> до числа підприємств, які увійшли до </w:t>
      </w:r>
      <w:r>
        <w:rPr>
          <w:rFonts w:cs="Times New Roman" w:ascii="Times New Roman" w:hAnsi="Times New Roman"/>
          <w:b w:val="false"/>
          <w:bCs w:val="false"/>
          <w:sz w:val="28"/>
          <w:szCs w:val="28"/>
        </w:rPr>
        <w:t xml:space="preserve">робочої групи </w:t>
      </w:r>
      <w:r>
        <w:rPr>
          <w:rFonts w:cs="Times New Roman" w:ascii="Times New Roman" w:hAnsi="Times New Roman"/>
          <w:b w:val="false"/>
          <w:bCs w:val="false"/>
          <w:i w:val="false"/>
          <w:iCs w:val="false"/>
          <w:caps w:val="false"/>
          <w:smallCaps w:val="false"/>
          <w:color w:val="000000"/>
          <w:spacing w:val="0"/>
          <w:sz w:val="28"/>
          <w:szCs w:val="28"/>
          <w:u w:val="none"/>
          <w:lang w:val="uk-UA"/>
        </w:rPr>
        <w:t xml:space="preserve">щодо перевірки фінансової діяльності підзвітних та підконтрольних Київській міській раді та її виконавчому органу (Київській міській державної адміністрації) комунальних підприємств: </w:t>
      </w: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КП «Бессарабський ринок», КП «Володимирський ринок», КП «Житній ринок».</w:t>
      </w:r>
    </w:p>
    <w:p>
      <w:pPr>
        <w:pStyle w:val="Normal"/>
        <w:jc w:val="both"/>
        <w:rPr/>
      </w:pPr>
      <w:r>
        <w:rPr>
          <w:rFonts w:eastAsia="SimSun" w:cs="Times New Roman" w:ascii="Times New Roman" w:hAnsi="Times New Roman"/>
          <w:b w:val="false"/>
          <w:bCs w:val="false"/>
          <w:i w:val="false"/>
          <w:iCs w:val="false"/>
          <w:caps w:val="false"/>
          <w:smallCaps w:val="false"/>
          <w:color w:val="000000"/>
          <w:spacing w:val="0"/>
          <w:sz w:val="28"/>
          <w:szCs w:val="28"/>
          <w:u w:val="none"/>
          <w:lang w:val="uk-UA"/>
        </w:rPr>
        <w:t>2. Запросити голову Дніпровської районної в місті Києві державної адміністрації до розгляду інформації щодо діяльності КЗ «Парк культури та відпочинку «Гідропарк» на засіданні робочої групи  щодо перевірки фінансової діяльності підзвітних та підконтрольних Київській міській раді та її виконавчому органу (Київській міській державної адміністрації) комунальних підприємств: КП «Бессарабський ринок», КП «Володимирський ринок», КП «Житній ринок», КЗ «Парк культури та відпочинку «Гідропарк».</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w:t>
      </w:r>
      <w:r>
        <w:rPr>
          <w:rFonts w:cs="Times New Roman" w:ascii="Times New Roman" w:hAnsi="Times New Roman"/>
          <w:b/>
          <w:i/>
          <w:sz w:val="28"/>
          <w:szCs w:val="28"/>
          <w:lang w:val="ru-RU"/>
        </w:rPr>
        <w:t>14</w:t>
      </w:r>
      <w:r>
        <w:rPr>
          <w:rFonts w:cs="Times New Roman" w:ascii="Times New Roman" w:hAnsi="Times New Roman"/>
          <w:b/>
          <w:i/>
          <w:sz w:val="28"/>
          <w:szCs w:val="28"/>
        </w:rPr>
        <w:t>,</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790" w:leader="none"/>
          <w:tab w:val="left" w:pos="7944" w:leader="none"/>
        </w:tabs>
        <w:jc w:val="both"/>
        <w:rPr/>
      </w:pPr>
      <w:r>
        <w:rPr/>
        <w:drawing>
          <wp:anchor behindDoc="0" distT="0" distB="0" distL="0" distR="0" simplePos="0" locked="0" layoutInCell="1" allowOverlap="1" relativeHeight="3">
            <wp:simplePos x="0" y="0"/>
            <wp:positionH relativeFrom="column">
              <wp:posOffset>0</wp:posOffset>
            </wp:positionH>
            <wp:positionV relativeFrom="paragraph">
              <wp:posOffset>118745</wp:posOffset>
            </wp:positionV>
            <wp:extent cx="6120130" cy="302704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302704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roman"/>
    <w:pitch w:val="variable"/>
  </w:font>
  <w:font w:name="Benguiat">
    <w:charset w:val="cc"/>
    <w:family w:val="roman"/>
    <w:pitch w:val="variable"/>
  </w:font>
  <w:font w:name="Trebuchet MS">
    <w:charset w:val="cc"/>
    <w:family w:val="roman"/>
    <w:pitch w:val="variable"/>
  </w:font>
</w:fonts>
</file>

<file path=word/settings.xml><?xml version="1.0" encoding="utf-8"?>
<w:settings xmlns:w="http://schemas.openxmlformats.org/wordprocessingml/2006/main">
  <w:zoom w:percent="96"/>
  <w:defaultTabStop w:val="709"/>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uk-UA"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val="false"/>
      <w:bidi w:val="0"/>
      <w:jc w:val="left"/>
    </w:pPr>
    <w:rPr>
      <w:rFonts w:ascii="Liberation Serif" w:hAnsi="Liberation Serif" w:eastAsia="SimSun" w:cs="Mangal"/>
      <w:color w:val="00000A"/>
      <w:sz w:val="24"/>
      <w:szCs w:val="24"/>
      <w:lang w:val="uk-UA" w:eastAsia="zh-CN" w:bidi="hi-IN"/>
    </w:rPr>
  </w:style>
  <w:style w:type="paragraph" w:styleId="1">
    <w:name w:val="Heading 1"/>
    <w:basedOn w:val="Style13"/>
    <w:qFormat/>
    <w:pPr>
      <w:outlineLvl w:val="0"/>
    </w:pPr>
    <w:rPr>
      <w:b/>
      <w:bCs/>
      <w:sz w:val="36"/>
      <w:szCs w:val="36"/>
    </w:rPr>
  </w:style>
  <w:style w:type="paragraph" w:styleId="2">
    <w:name w:val="Heading 2"/>
    <w:basedOn w:val="Style13"/>
    <w:qFormat/>
    <w:pPr>
      <w:spacing w:before="200" w:after="120"/>
      <w:outlineLvl w:val="1"/>
    </w:pPr>
    <w:rPr>
      <w:b/>
      <w:bCs/>
      <w:sz w:val="32"/>
      <w:szCs w:val="32"/>
    </w:rPr>
  </w:style>
  <w:style w:type="paragraph" w:styleId="3">
    <w:name w:val="Heading 3"/>
    <w:basedOn w:val="Style13"/>
    <w:qFormat/>
    <w:pPr>
      <w:spacing w:before="140" w:after="120"/>
      <w:outlineLvl w:val="2"/>
    </w:pPr>
    <w:rPr>
      <w:b/>
      <w:bCs/>
    </w:rPr>
  </w:style>
  <w:style w:type="character" w:styleId="DefaultParagraphFont" w:default="1">
    <w:name w:val="Default Paragraph Font"/>
    <w:uiPriority w:val="1"/>
    <w:unhideWhenUsed/>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Style11" w:customStyle="1">
    <w:name w:val="Выделение жирным"/>
    <w:qFormat/>
    <w:rPr>
      <w:b/>
      <w:bCs/>
    </w:rPr>
  </w:style>
  <w:style w:type="character" w:styleId="Style12">
    <w:name w:val="Основной текст_"/>
    <w:basedOn w:val="DefaultParagraphFont"/>
    <w:qFormat/>
    <w:rPr>
      <w:rFonts w:ascii="Times New Roman" w:hAnsi="Times New Roman" w:eastAsia="Times New Roman" w:cs="Times New Roman"/>
      <w:sz w:val="18"/>
      <w:szCs w:val="18"/>
      <w:shd w:fill="FFFFFF" w:val="clear"/>
    </w:rPr>
  </w:style>
  <w:style w:type="character" w:styleId="11">
    <w:name w:val="Основной текст1"/>
    <w:basedOn w:val="Style12"/>
    <w:qFormat/>
    <w:rPr>
      <w:b w:val="false"/>
      <w:bCs w:val="false"/>
      <w:i w:val="false"/>
      <w:iCs w:val="false"/>
      <w:caps w:val="false"/>
      <w:smallCaps w:val="false"/>
      <w:strike w:val="false"/>
      <w:dstrike w:val="false"/>
      <w:color w:val="000000"/>
      <w:spacing w:val="0"/>
      <w:w w:val="100"/>
      <w:u w:val="none"/>
      <w:lang w:val="uk-UA"/>
    </w:rPr>
  </w:style>
  <w:style w:type="paragraph" w:styleId="Style13" w:customStyle="1">
    <w:name w:val="Заголовок"/>
    <w:basedOn w:val="Normal"/>
    <w:next w:val="Style14"/>
    <w:qFormat/>
    <w:pPr>
      <w:keepNext/>
      <w:spacing w:before="240" w:after="120"/>
    </w:pPr>
    <w:rPr>
      <w:rFonts w:ascii="Liberation Sans" w:hAnsi="Liberation Sans" w:eastAsia="Microsoft YaHei"/>
      <w:sz w:val="28"/>
      <w:szCs w:val="28"/>
    </w:rPr>
  </w:style>
  <w:style w:type="paragraph" w:styleId="Style14">
    <w:name w:val="Body Text"/>
    <w:basedOn w:val="Normal"/>
    <w:pPr>
      <w:spacing w:lineRule="auto" w:line="288" w:before="0" w:after="140"/>
    </w:pPr>
    <w:rPr/>
  </w:style>
  <w:style w:type="paragraph" w:styleId="Style15">
    <w:name w:val="List"/>
    <w:basedOn w:val="Style14"/>
    <w:pPr/>
    <w:rPr/>
  </w:style>
  <w:style w:type="paragraph" w:styleId="Style16">
    <w:name w:val="Caption"/>
    <w:basedOn w:val="Normal"/>
    <w:qFormat/>
    <w:pPr>
      <w:suppressLineNumbers/>
      <w:spacing w:before="120" w:after="120"/>
    </w:pPr>
    <w:rPr>
      <w:rFonts w:cs="Mangal"/>
      <w:i/>
      <w:iCs/>
      <w:sz w:val="24"/>
      <w:szCs w:val="24"/>
    </w:rPr>
  </w:style>
  <w:style w:type="paragraph" w:styleId="Style17">
    <w:name w:val="Указатель"/>
    <w:basedOn w:val="Normal"/>
    <w:qFormat/>
    <w:pPr>
      <w:suppressLineNumbers/>
    </w:pPr>
    <w:rPr>
      <w:rFonts w:cs="Mangal"/>
    </w:rPr>
  </w:style>
  <w:style w:type="paragraph" w:styleId="Style18" w:customStyle="1">
    <w:name w:val="Title"/>
    <w:basedOn w:val="Style13"/>
    <w:qFormat/>
    <w:pPr>
      <w:jc w:val="center"/>
    </w:pPr>
    <w:rPr>
      <w:b/>
      <w:bCs/>
      <w:sz w:val="56"/>
      <w:szCs w:val="56"/>
    </w:rPr>
  </w:style>
  <w:style w:type="paragraph" w:styleId="Indexheading">
    <w:name w:val="index heading"/>
    <w:basedOn w:val="Normal"/>
    <w:qFormat/>
    <w:pPr>
      <w:suppressLineNumbers/>
    </w:pPr>
    <w:rPr/>
  </w:style>
  <w:style w:type="paragraph" w:styleId="Style19" w:customStyle="1">
    <w:name w:val="Блочная цитата"/>
    <w:basedOn w:val="Normal"/>
    <w:qFormat/>
    <w:pPr>
      <w:spacing w:before="0" w:after="283"/>
      <w:ind w:left="567" w:right="567" w:hanging="0"/>
    </w:pPr>
    <w:rPr/>
  </w:style>
  <w:style w:type="paragraph" w:styleId="Style20">
    <w:name w:val="Subtitle"/>
    <w:basedOn w:val="Style13"/>
    <w:qFormat/>
    <w:pPr>
      <w:spacing w:before="60" w:after="120"/>
      <w:jc w:val="center"/>
    </w:pPr>
    <w:rPr>
      <w:sz w:val="36"/>
      <w:szCs w:val="36"/>
    </w:rPr>
  </w:style>
  <w:style w:type="paragraph" w:styleId="Style21" w:customStyle="1">
    <w:name w:val="Содержимое таблицы"/>
    <w:basedOn w:val="Normal"/>
    <w:qFormat/>
    <w:pPr>
      <w:suppressLineNumbers/>
    </w:pPr>
    <w:rPr/>
  </w:style>
  <w:style w:type="paragraph" w:styleId="Style22">
    <w:name w:val="Header"/>
    <w:basedOn w:val="Normal"/>
    <w:pPr>
      <w:widowControl/>
      <w:tabs>
        <w:tab w:val="center" w:pos="4153" w:leader="none"/>
        <w:tab w:val="right" w:pos="8306" w:leader="none"/>
      </w:tabs>
      <w:ind w:firstLine="720"/>
      <w:jc w:val="both"/>
    </w:pPr>
    <w:rPr>
      <w:rFonts w:ascii="Times New Roman" w:hAnsi="Times New Roman" w:eastAsia="Times New Roman" w:cs="Times New Roman"/>
      <w:sz w:val="28"/>
      <w:szCs w:val="20"/>
      <w:lang w:bidi="ar-SA"/>
    </w:rPr>
  </w:style>
  <w:style w:type="numbering" w:styleId="NoList" w:default="1">
    <w:name w:val="No List"/>
    <w:uiPriority w:val="99"/>
    <w:semiHidden/>
    <w:unhideWhenUsed/>
    <w:qFormat/>
  </w:style>
  <w:style w:type="numbering" w:styleId="WW8Num2" w:customStyle="1">
    <w:name w:val="WW8Num2"/>
    <w:qFormat/>
  </w:style>
  <w:style w:type="table" w:default="1" w:styleId="a2">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45EBF-9C5E-4C2F-A17C-28E62CC9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6381</TotalTime>
  <Application>LibreOffice/5.1.2.2$Windows_x86 LibreOffice_project/d3bf12ecb743fc0d20e0be0c58ca359301eb705f</Application>
  <Pages>14</Pages>
  <Words>4127</Words>
  <Characters>28152</Characters>
  <CharactersWithSpaces>32650</CharactersWithSpaces>
  <Paragraphs>208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2016-02-18T11:23:00Z</dcterms:created>
  <dc:creator/>
  <dc:description/>
  <dc:language>uk-UA</dc:language>
  <cp:lastModifiedBy/>
  <cp:lastPrinted>2016-03-18T10:28:19Z</cp:lastPrinted>
  <dcterms:modified xsi:type="dcterms:W3CDTF">2016-06-30T11:07:16Z</dcterms:modified>
  <cp:revision>73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