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865" w:rsidRDefault="006414E8" w:rsidP="006414E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</w:pPr>
      <w:r w:rsidRPr="006414E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  <w:t>Виконання плану роботи постійної комісії  Київради з питань підприємництва, промисловості та міського благоустрою ІХ скликання за 202</w:t>
      </w:r>
      <w:r w:rsidR="00564D5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  <w:t>2</w:t>
      </w:r>
      <w:r w:rsidRPr="006414E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  <w:t xml:space="preserve"> рік</w:t>
      </w:r>
    </w:p>
    <w:tbl>
      <w:tblPr>
        <w:tblW w:w="1445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22"/>
        <w:gridCol w:w="7230"/>
        <w:gridCol w:w="2354"/>
        <w:gridCol w:w="4252"/>
      </w:tblGrid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>№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</w:pPr>
          </w:p>
        </w:tc>
        <w:tc>
          <w:tcPr>
            <w:tcW w:w="7230" w:type="dxa"/>
            <w:shd w:val="clear" w:color="auto" w:fill="auto"/>
          </w:tcPr>
          <w:p w:rsidR="00763954" w:rsidRPr="00CE4865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</w:pPr>
            <w:r w:rsidRPr="00CE486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 xml:space="preserve">Назва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>проєкт</w:t>
            </w:r>
            <w:r w:rsidRPr="00CE486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>у</w:t>
            </w:r>
            <w:proofErr w:type="spellEnd"/>
            <w:r w:rsidRPr="00CE486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 xml:space="preserve"> рішення</w:t>
            </w:r>
          </w:p>
        </w:tc>
        <w:tc>
          <w:tcPr>
            <w:tcW w:w="2354" w:type="dxa"/>
            <w:shd w:val="clear" w:color="auto" w:fill="auto"/>
          </w:tcPr>
          <w:p w:rsidR="00763954" w:rsidRPr="00CE4865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</w:pPr>
            <w:r w:rsidRPr="00CE486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 xml:space="preserve">Період підготовки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>проєкт</w:t>
            </w:r>
            <w:r w:rsidRPr="00CE486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>у</w:t>
            </w:r>
            <w:proofErr w:type="spellEnd"/>
            <w:r w:rsidRPr="00CE486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 xml:space="preserve"> рішення та розгляд на сесії</w:t>
            </w:r>
          </w:p>
        </w:tc>
        <w:tc>
          <w:tcPr>
            <w:tcW w:w="4252" w:type="dxa"/>
            <w:shd w:val="clear" w:color="auto" w:fill="auto"/>
          </w:tcPr>
          <w:p w:rsidR="00763954" w:rsidRPr="00CE4865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  <w:t>Стан виконання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Times New Roman" w:hint="eastAsia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Liberation Serif" w:eastAsia="SimSun" w:hAnsi="Liberation Serif" w:cs="Times New Roman"/>
                <w:kern w:val="1"/>
                <w:sz w:val="28"/>
                <w:szCs w:val="28"/>
                <w:lang w:eastAsia="zh-CN" w:bidi="hi-IN"/>
              </w:rPr>
              <w:t>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міської ради від 19 грудня 2019 року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Liberation Serif" w:eastAsia="SimSun" w:hAnsi="Liberation Serif" w:cs="Times New Roman"/>
                <w:kern w:val="1"/>
                <w:sz w:val="28"/>
                <w:szCs w:val="28"/>
                <w:lang w:eastAsia="zh-CN" w:bidi="hi-IN"/>
              </w:rPr>
              <w:t>№ 470/8043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 xml:space="preserve">упродовж 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2022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 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2.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 внесення змін та доповнень до Положення про фінансово-кредитну підтримку суб'єктів малого та середнього підприємництва у місті Києві, затвердженого рішенням Київської міської ради від 21 вересня 2017 року № 46/3053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 xml:space="preserve">упродовж 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2022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 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3.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Про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затвердження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Положення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про порядок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проведення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ярмарків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у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місті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Києві</w:t>
            </w:r>
            <w:proofErr w:type="spellEnd"/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 xml:space="preserve">упродовж 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2022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 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4.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Про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затвердження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Порядку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розміщення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атракціонної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техніки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в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місті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Києві</w:t>
            </w:r>
            <w:proofErr w:type="spellEnd"/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 xml:space="preserve">упродовж 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2022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 </w:t>
            </w: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5.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П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ро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Правила благоустрою території міста Києва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6.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Про затвердження Порядку видачі дозволів на порушення об’єктів благоустрою або відмови в їх видачі, переоформлення, анулювання дозволів у місті Києві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lastRenderedPageBreak/>
              <w:t>7.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Calibri" w:eastAsia="SimSun" w:hAnsi="Calibri" w:cs="Mangal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Про внесення змін до рішення Київської міської ради від 25 жовтня 2007 року № 1079/3912 «Про врегулювання питань утримання та поводження з собаками і котами в м. Києві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8.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Про порядок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проїзду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спеціального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транспорту на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території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,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облаштованій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засобами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обмеження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транспортного та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пішохідного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потоку, в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місті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Києві</w:t>
            </w:r>
            <w:proofErr w:type="spellEnd"/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9.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eastAsia="zh-CN" w:bidi="hi-IN"/>
              </w:rPr>
              <w:t>Про невідкладні заходи щодо ліквідації та запобігання виникнення несанкціонованої (стихійної) торгівлі в місті Києві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10.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Про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затвердження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Міської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цільової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програми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здійснення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контролю за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благоустроєм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та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покращення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його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стану на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території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міста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Києва</w:t>
            </w:r>
            <w:proofErr w:type="spellEnd"/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11.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Про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затвердження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міської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цільової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програми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контролю за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утриманням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домашніх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тварин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</w:p>
          <w:p w:rsidR="00763954" w:rsidRPr="00763954" w:rsidRDefault="00763954" w:rsidP="00763954">
            <w:pPr>
              <w:widowControl w:val="0"/>
              <w:tabs>
                <w:tab w:val="left" w:pos="1134"/>
              </w:tabs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та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регулювання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чисельності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безпритульних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тварин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>гуманними</w:t>
            </w:r>
            <w:proofErr w:type="spellEnd"/>
            <w:r w:rsidRPr="00763954">
              <w:rPr>
                <w:rFonts w:ascii="Liberation Serif" w:eastAsia="SimSun" w:hAnsi="Liberation Serif" w:cs="Mangal"/>
                <w:kern w:val="1"/>
                <w:sz w:val="28"/>
                <w:szCs w:val="28"/>
                <w:lang w:val="ru-RU" w:eastAsia="zh-CN" w:bidi="hi-IN"/>
              </w:rPr>
              <w:t xml:space="preserve"> методами на 2023-2025 роки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val="ru-RU" w:eastAsia="zh-CN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12.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Liberation Serif" w:eastAsia="SimSun" w:hAnsi="Liberation Serif" w:cs="Mangal"/>
                <w:bCs/>
                <w:kern w:val="1"/>
                <w:sz w:val="28"/>
                <w:szCs w:val="28"/>
                <w:lang w:eastAsia="zh-CN" w:bidi="hi-IN"/>
              </w:rPr>
              <w:t>Про утримання об’єктів благоустрою шляхом впорядкування розміщення об’єктів, за які сплачується пайова участь (внесок)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упродовж 2022 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proofErr w:type="spellStart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2E3C9A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рішення на розгляд не надавався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13.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Заслуховування результатів фінансово-господарської діяльності комунальних підприємств (Департамент промисловості та розвитку підприємництва) за 2021 рік та розроблення пропозицій щодо забезпечення їх ефективного функціонування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ІІ квартал 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14.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Заслуховування результатів фінансово-господарської діяльності комунальних підприємств (Департамент </w:t>
            </w: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міського благоустрою</w:t>
            </w: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) за 2021 рік та розроблення пропозицій щодо забезпечення їх ефективного функціонування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ІІ квартал 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  <w:tr w:rsidR="00763954" w:rsidRPr="00763954" w:rsidTr="00763954">
        <w:trPr>
          <w:trHeight w:val="3939"/>
        </w:trPr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lastRenderedPageBreak/>
              <w:t>15.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Врегулювання питань розміщення засобів пересувної, сезонної,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дрібнороздрібної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торговельної мережі та ярмарків у місті Києві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упродовж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16.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Звіт про результативність реалізації Програми фінансово-кредитної підтримки суб`єктів малого та середнього підприємництва в місті Києві за І півріччя 2022 року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ІІІ квартал 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17.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Звіт про виконання заходів Комплексної міської цільової програми сприяння розвитку підприємництва, промисловості та споживчого ринку на 2019-2022 роки за І півріччя 2022 року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ІІІ квартал 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18.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Заслуховування результатів фінансово-господарської діяльності комунальних підприємств (Департамент промисловості та розвитку підприємництва) за І півріччя 2022 року та розроблення пропозицій щодо забезпечення їх ефективного функціонування</w:t>
            </w:r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ІІІ квартал 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  <w:tr w:rsidR="00763954" w:rsidRPr="00763954" w:rsidTr="00763954">
        <w:tc>
          <w:tcPr>
            <w:tcW w:w="622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76395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19.</w:t>
            </w:r>
          </w:p>
        </w:tc>
        <w:tc>
          <w:tcPr>
            <w:tcW w:w="7230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Про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забезпечення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участі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промислових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підприємств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м.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Києва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у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міжнародних</w:t>
            </w:r>
            <w:proofErr w:type="spellEnd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  <w:t>виставках</w:t>
            </w:r>
            <w:proofErr w:type="spellEnd"/>
          </w:p>
        </w:tc>
        <w:tc>
          <w:tcPr>
            <w:tcW w:w="2354" w:type="dxa"/>
            <w:shd w:val="clear" w:color="auto" w:fill="auto"/>
          </w:tcPr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ІІІ квартал </w:t>
            </w:r>
          </w:p>
          <w:p w:rsidR="00763954" w:rsidRPr="00763954" w:rsidRDefault="00763954" w:rsidP="007639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val="ru-RU" w:eastAsia="zh-CN" w:bidi="hi-IN"/>
              </w:rPr>
            </w:pPr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2022 року</w:t>
            </w:r>
          </w:p>
        </w:tc>
        <w:tc>
          <w:tcPr>
            <w:tcW w:w="4252" w:type="dxa"/>
            <w:shd w:val="clear" w:color="auto" w:fill="auto"/>
          </w:tcPr>
          <w:p w:rsidR="00763954" w:rsidRDefault="00763954" w:rsidP="00763954">
            <w:r w:rsidRPr="007639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Питання не заслуховувалося на засіданні ПК</w:t>
            </w:r>
          </w:p>
        </w:tc>
      </w:tr>
    </w:tbl>
    <w:p w:rsidR="009D53E4" w:rsidRDefault="009D53E4">
      <w:bookmarkStart w:id="0" w:name="_GoBack"/>
      <w:bookmarkEnd w:id="0"/>
    </w:p>
    <w:p w:rsidR="009D53E4" w:rsidRPr="009D53E4" w:rsidRDefault="009D53E4" w:rsidP="009D53E4">
      <w:pPr>
        <w:ind w:left="284" w:firstLine="424"/>
        <w:rPr>
          <w:rFonts w:ascii="Times New Roman" w:hAnsi="Times New Roman" w:cs="Times New Roman"/>
          <w:sz w:val="28"/>
          <w:szCs w:val="28"/>
        </w:rPr>
      </w:pPr>
      <w:r w:rsidRPr="009D53E4">
        <w:rPr>
          <w:rFonts w:ascii="Times New Roman" w:hAnsi="Times New Roman" w:cs="Times New Roman"/>
          <w:sz w:val="28"/>
          <w:szCs w:val="28"/>
        </w:rPr>
        <w:t xml:space="preserve">Голова постійної комісії </w:t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>Владислав ТРУБІЦИН</w:t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  <w:r w:rsidRPr="009D53E4">
        <w:rPr>
          <w:rFonts w:ascii="Times New Roman" w:hAnsi="Times New Roman" w:cs="Times New Roman"/>
          <w:sz w:val="28"/>
          <w:szCs w:val="28"/>
        </w:rPr>
        <w:tab/>
      </w:r>
    </w:p>
    <w:sectPr w:rsidR="009D53E4" w:rsidRPr="009D53E4" w:rsidSect="00763954">
      <w:pgSz w:w="16838" w:h="11906" w:orient="landscape"/>
      <w:pgMar w:top="1417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865"/>
    <w:rsid w:val="000B607A"/>
    <w:rsid w:val="001A537C"/>
    <w:rsid w:val="001B0E85"/>
    <w:rsid w:val="003B5CF6"/>
    <w:rsid w:val="00564D5A"/>
    <w:rsid w:val="006414E8"/>
    <w:rsid w:val="00763954"/>
    <w:rsid w:val="009D53E4"/>
    <w:rsid w:val="00CE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3E46"/>
  <w15:chartTrackingRefBased/>
  <w15:docId w15:val="{832A5713-7647-4A73-9AAC-5506DD42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4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2810</Words>
  <Characters>1603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6</cp:revision>
  <dcterms:created xsi:type="dcterms:W3CDTF">2021-12-23T10:05:00Z</dcterms:created>
  <dcterms:modified xsi:type="dcterms:W3CDTF">2022-12-20T09:04:00Z</dcterms:modified>
</cp:coreProperties>
</file>