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642" w:rsidRDefault="00C06642" w:rsidP="00C06642">
      <w:pPr>
        <w:spacing w:after="200"/>
        <w:contextualSpacing/>
        <w:rPr>
          <w:rFonts w:eastAsiaTheme="minorHAnsi"/>
          <w:color w:val="303030"/>
          <w:shd w:val="clear" w:color="auto" w:fill="FFFFFF"/>
          <w:lang w:eastAsia="en-US"/>
        </w:rPr>
      </w:pP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</w:p>
    <w:p w:rsidR="00C06642" w:rsidRPr="00C06642" w:rsidRDefault="00C06642" w:rsidP="00C06642">
      <w:pPr>
        <w:spacing w:after="200"/>
        <w:contextualSpacing/>
        <w:rPr>
          <w:rFonts w:eastAsiaTheme="minorHAnsi"/>
          <w:color w:val="303030"/>
          <w:shd w:val="clear" w:color="auto" w:fill="FFFFFF"/>
          <w:lang w:eastAsia="en-US"/>
        </w:rPr>
      </w:pP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>
        <w:rPr>
          <w:rFonts w:eastAsiaTheme="minorHAnsi"/>
          <w:color w:val="303030"/>
          <w:shd w:val="clear" w:color="auto" w:fill="FFFFFF"/>
          <w:lang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eastAsia="en-US"/>
        </w:rPr>
        <w:t>«ЗАТВЕРДЖУЮ»</w:t>
      </w:r>
    </w:p>
    <w:p w:rsidR="00C06642" w:rsidRPr="00C06642" w:rsidRDefault="00C06642" w:rsidP="00C06642">
      <w:pPr>
        <w:spacing w:after="200"/>
        <w:contextualSpacing/>
        <w:rPr>
          <w:rFonts w:eastAsiaTheme="minorHAnsi"/>
          <w:color w:val="303030"/>
          <w:shd w:val="clear" w:color="auto" w:fill="FFFFFF"/>
          <w:lang w:val="uk-UA" w:eastAsia="en-US"/>
        </w:rPr>
      </w:pPr>
    </w:p>
    <w:p w:rsidR="00C06642" w:rsidRPr="00C06642" w:rsidRDefault="00C06642" w:rsidP="00C06642">
      <w:pPr>
        <w:spacing w:after="200"/>
        <w:contextualSpacing/>
        <w:rPr>
          <w:rFonts w:eastAsiaTheme="minorHAnsi"/>
          <w:color w:val="303030"/>
          <w:shd w:val="clear" w:color="auto" w:fill="FFFFFF"/>
          <w:lang w:val="uk-UA" w:eastAsia="en-US"/>
        </w:rPr>
      </w:pP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  <w:t xml:space="preserve">Постійна комісія Київської міської ради з </w:t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>питань власності та регуляторної політики</w:t>
      </w:r>
    </w:p>
    <w:p w:rsidR="00C06642" w:rsidRDefault="00C06642" w:rsidP="00C06642">
      <w:pPr>
        <w:spacing w:after="200"/>
        <w:contextualSpacing/>
        <w:rPr>
          <w:rFonts w:eastAsiaTheme="minorHAnsi"/>
          <w:color w:val="303030"/>
          <w:shd w:val="clear" w:color="auto" w:fill="FFFFFF"/>
          <w:lang w:val="uk-UA" w:eastAsia="en-US"/>
        </w:rPr>
      </w:pP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</w:r>
      <w:r w:rsidRPr="00C06642">
        <w:rPr>
          <w:rFonts w:eastAsiaTheme="minorHAnsi"/>
          <w:color w:val="303030"/>
          <w:shd w:val="clear" w:color="auto" w:fill="FFFFFF"/>
          <w:lang w:val="uk-UA" w:eastAsia="en-US"/>
        </w:rPr>
        <w:tab/>
        <w:t>протокол № 22/95 від 12.07.2023</w:t>
      </w:r>
    </w:p>
    <w:p w:rsidR="00C06642" w:rsidRPr="00C06642" w:rsidRDefault="00C06642" w:rsidP="00C06642">
      <w:pPr>
        <w:spacing w:after="200"/>
        <w:contextualSpacing/>
        <w:rPr>
          <w:rFonts w:eastAsiaTheme="minorHAnsi"/>
          <w:color w:val="303030"/>
          <w:shd w:val="clear" w:color="auto" w:fill="FFFFFF"/>
          <w:lang w:val="uk-UA" w:eastAsia="en-US"/>
        </w:rPr>
      </w:pPr>
    </w:p>
    <w:p w:rsidR="00127EE7" w:rsidRPr="007A19D9" w:rsidRDefault="00127EE7" w:rsidP="00127EE7">
      <w:pPr>
        <w:jc w:val="center"/>
        <w:rPr>
          <w:b/>
          <w:sz w:val="28"/>
          <w:szCs w:val="28"/>
          <w:lang w:val="uk-UA"/>
        </w:rPr>
      </w:pPr>
      <w:r w:rsidRPr="007A19D9">
        <w:rPr>
          <w:b/>
          <w:sz w:val="28"/>
          <w:szCs w:val="28"/>
          <w:lang w:val="uk-UA"/>
        </w:rPr>
        <w:t>ГРАФІК</w:t>
      </w:r>
    </w:p>
    <w:p w:rsidR="00127EE7" w:rsidRPr="007A19D9" w:rsidRDefault="00127EE7" w:rsidP="008C7CBE">
      <w:pPr>
        <w:jc w:val="center"/>
        <w:rPr>
          <w:b/>
          <w:sz w:val="28"/>
          <w:szCs w:val="28"/>
          <w:lang w:val="uk-UA"/>
        </w:rPr>
      </w:pPr>
      <w:r w:rsidRPr="007A19D9">
        <w:rPr>
          <w:b/>
          <w:sz w:val="28"/>
          <w:szCs w:val="28"/>
          <w:lang w:val="uk-UA"/>
        </w:rPr>
        <w:t>відстежень результативності регуляторних актів Київської міської ради (діючих з 2011 року)</w:t>
      </w:r>
      <w:r w:rsidR="008C7CBE" w:rsidRPr="007A19D9">
        <w:rPr>
          <w:b/>
          <w:sz w:val="28"/>
          <w:szCs w:val="28"/>
          <w:lang w:val="uk-UA"/>
        </w:rPr>
        <w:t xml:space="preserve"> </w:t>
      </w:r>
      <w:r w:rsidR="009C35EA" w:rsidRPr="007A19D9">
        <w:rPr>
          <w:b/>
          <w:sz w:val="28"/>
          <w:szCs w:val="28"/>
          <w:lang w:val="uk-UA"/>
        </w:rPr>
        <w:t>на 202</w:t>
      </w:r>
      <w:r w:rsidR="008335C3">
        <w:rPr>
          <w:b/>
          <w:sz w:val="28"/>
          <w:szCs w:val="28"/>
          <w:lang w:val="uk-UA"/>
        </w:rPr>
        <w:t>3</w:t>
      </w:r>
      <w:r w:rsidRPr="007A19D9">
        <w:rPr>
          <w:b/>
          <w:sz w:val="28"/>
          <w:szCs w:val="28"/>
          <w:lang w:val="uk-UA"/>
        </w:rPr>
        <w:t xml:space="preserve"> рік</w:t>
      </w:r>
    </w:p>
    <w:p w:rsidR="00B24EDE" w:rsidRPr="00B36056" w:rsidRDefault="00B24EDE" w:rsidP="00B24EDE">
      <w:pPr>
        <w:rPr>
          <w:b/>
          <w:lang w:val="uk-UA"/>
        </w:rPr>
      </w:pPr>
    </w:p>
    <w:tbl>
      <w:tblPr>
        <w:tblStyle w:val="a3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8217"/>
        <w:gridCol w:w="4961"/>
        <w:gridCol w:w="1843"/>
      </w:tblGrid>
      <w:tr w:rsidR="009C35EA" w:rsidRPr="00B36056" w:rsidTr="004932CA">
        <w:trPr>
          <w:trHeight w:val="142"/>
          <w:jc w:val="center"/>
        </w:trPr>
        <w:tc>
          <w:tcPr>
            <w:tcW w:w="567" w:type="dxa"/>
            <w:vAlign w:val="center"/>
          </w:tcPr>
          <w:p w:rsidR="009C35EA" w:rsidRPr="007A19D9" w:rsidRDefault="009C35EA" w:rsidP="00ED767C">
            <w:pPr>
              <w:jc w:val="center"/>
              <w:rPr>
                <w:b/>
                <w:lang w:val="uk-UA"/>
              </w:rPr>
            </w:pPr>
            <w:r w:rsidRPr="007A19D9">
              <w:rPr>
                <w:b/>
                <w:lang w:val="uk-UA"/>
              </w:rPr>
              <w:t>№ з/п</w:t>
            </w:r>
          </w:p>
        </w:tc>
        <w:tc>
          <w:tcPr>
            <w:tcW w:w="8217" w:type="dxa"/>
            <w:vAlign w:val="center"/>
          </w:tcPr>
          <w:p w:rsidR="009C35EA" w:rsidRPr="007A19D9" w:rsidRDefault="009C35EA" w:rsidP="00ED767C">
            <w:pPr>
              <w:jc w:val="center"/>
              <w:rPr>
                <w:b/>
                <w:lang w:val="uk-UA"/>
              </w:rPr>
            </w:pPr>
            <w:r w:rsidRPr="007A19D9">
              <w:rPr>
                <w:b/>
                <w:lang w:val="uk-UA"/>
              </w:rPr>
              <w:t>Назва регуляторного акта</w:t>
            </w:r>
          </w:p>
        </w:tc>
        <w:tc>
          <w:tcPr>
            <w:tcW w:w="4961" w:type="dxa"/>
            <w:vAlign w:val="center"/>
          </w:tcPr>
          <w:p w:rsidR="009C35EA" w:rsidRPr="007A19D9" w:rsidRDefault="009C35EA" w:rsidP="00ED767C">
            <w:pPr>
              <w:jc w:val="center"/>
              <w:rPr>
                <w:b/>
                <w:lang w:val="uk-UA"/>
              </w:rPr>
            </w:pPr>
            <w:r w:rsidRPr="007A19D9">
              <w:rPr>
                <w:b/>
                <w:lang w:val="uk-UA"/>
              </w:rPr>
              <w:t>Відповідальний розробник</w:t>
            </w:r>
          </w:p>
        </w:tc>
        <w:tc>
          <w:tcPr>
            <w:tcW w:w="1843" w:type="dxa"/>
            <w:vAlign w:val="center"/>
          </w:tcPr>
          <w:p w:rsidR="009C35EA" w:rsidRPr="007A19D9" w:rsidRDefault="009C35EA" w:rsidP="00ED767C">
            <w:pPr>
              <w:jc w:val="center"/>
              <w:rPr>
                <w:b/>
                <w:lang w:val="uk-UA"/>
              </w:rPr>
            </w:pPr>
            <w:r w:rsidRPr="007A19D9">
              <w:rPr>
                <w:b/>
                <w:lang w:val="uk-UA"/>
              </w:rPr>
              <w:t>Вид та дата проведення</w:t>
            </w:r>
          </w:p>
        </w:tc>
      </w:tr>
      <w:tr w:rsidR="00872B3E" w:rsidRPr="00B36056" w:rsidTr="00DB7F17">
        <w:trPr>
          <w:trHeight w:val="142"/>
          <w:jc w:val="center"/>
        </w:trPr>
        <w:tc>
          <w:tcPr>
            <w:tcW w:w="567" w:type="dxa"/>
            <w:vAlign w:val="center"/>
          </w:tcPr>
          <w:p w:rsidR="00872B3E" w:rsidRPr="00872B3E" w:rsidRDefault="00872B3E" w:rsidP="00872B3E">
            <w:pPr>
              <w:jc w:val="center"/>
              <w:rPr>
                <w:lang w:val="uk-UA"/>
              </w:rPr>
            </w:pPr>
            <w:r w:rsidRPr="00872B3E">
              <w:rPr>
                <w:lang w:val="uk-UA"/>
              </w:rPr>
              <w:t>1</w:t>
            </w:r>
            <w:r>
              <w:rPr>
                <w:lang w:val="uk-UA"/>
              </w:rPr>
              <w:t>.</w:t>
            </w:r>
          </w:p>
        </w:tc>
        <w:tc>
          <w:tcPr>
            <w:tcW w:w="8217" w:type="dxa"/>
          </w:tcPr>
          <w:p w:rsidR="00872B3E" w:rsidRPr="00475125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Рішення Київради від 21.09.2017 № 46/3053 «Про затвердження Положення про фінансово-кредитну підтримку суб'єктів малого та середнього підприємництва у місті Києві»</w:t>
            </w:r>
          </w:p>
        </w:tc>
        <w:tc>
          <w:tcPr>
            <w:tcW w:w="4961" w:type="dxa"/>
          </w:tcPr>
          <w:p w:rsidR="00872B3E" w:rsidRPr="00475125" w:rsidRDefault="00872B3E" w:rsidP="00872B3E">
            <w:pPr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Департамент промисловості та розвитку підприємництва виконавчого органу Київської міської ради (Київської міської державної адміністрації)</w:t>
            </w:r>
          </w:p>
        </w:tc>
        <w:tc>
          <w:tcPr>
            <w:tcW w:w="1843" w:type="dxa"/>
          </w:tcPr>
          <w:p w:rsidR="00872B3E" w:rsidRPr="00475125" w:rsidRDefault="00872B3E" w:rsidP="00872B3E">
            <w:pPr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Періодичне відстеження до 31.03.2023</w:t>
            </w:r>
          </w:p>
        </w:tc>
      </w:tr>
      <w:tr w:rsidR="00872B3E" w:rsidRPr="00B36056" w:rsidTr="00BD096B">
        <w:trPr>
          <w:trHeight w:val="142"/>
          <w:jc w:val="center"/>
        </w:trPr>
        <w:tc>
          <w:tcPr>
            <w:tcW w:w="567" w:type="dxa"/>
            <w:vAlign w:val="center"/>
          </w:tcPr>
          <w:p w:rsidR="00872B3E" w:rsidRPr="00872B3E" w:rsidRDefault="00872B3E" w:rsidP="00872B3E">
            <w:pPr>
              <w:jc w:val="center"/>
              <w:rPr>
                <w:lang w:val="uk-UA"/>
              </w:rPr>
            </w:pPr>
            <w:r w:rsidRPr="00872B3E">
              <w:rPr>
                <w:lang w:val="uk-UA"/>
              </w:rPr>
              <w:t>2.</w:t>
            </w:r>
          </w:p>
        </w:tc>
        <w:tc>
          <w:tcPr>
            <w:tcW w:w="8217" w:type="dxa"/>
          </w:tcPr>
          <w:p w:rsidR="00872B3E" w:rsidRDefault="00872B3E" w:rsidP="00872B3E">
            <w:pPr>
              <w:contextualSpacing/>
              <w:rPr>
                <w:rFonts w:eastAsiaTheme="minorHAnsi"/>
                <w:shd w:val="clear" w:color="auto" w:fill="FFFFFF"/>
                <w:lang w:val="uk-UA" w:eastAsia="en-US"/>
              </w:rPr>
            </w:pPr>
            <w:r w:rsidRPr="004932CA">
              <w:rPr>
                <w:rFonts w:eastAsiaTheme="minorHAnsi"/>
                <w:shd w:val="clear" w:color="auto" w:fill="FFFFFF"/>
                <w:lang w:val="uk-UA" w:eastAsia="en-US"/>
              </w:rPr>
              <w:t>Рішення Київради від 29.11.2012 № 488/8772 «Про внесення змін та доповнень до рішення Київської міської ради від 25.12.2008 № 1051/1051 «Про Правила благоустрою міста Києва» (зі змінами та доповненнями)</w:t>
            </w:r>
          </w:p>
          <w:p w:rsidR="00872B3E" w:rsidRPr="00BF0B16" w:rsidRDefault="00872B3E" w:rsidP="00872B3E">
            <w:pPr>
              <w:contextualSpacing/>
              <w:rPr>
                <w:rFonts w:eastAsiaTheme="minorHAnsi"/>
                <w:shd w:val="clear" w:color="auto" w:fill="FFFFFF"/>
                <w:lang w:val="uk-UA" w:eastAsia="en-US"/>
              </w:rPr>
            </w:pPr>
          </w:p>
        </w:tc>
        <w:tc>
          <w:tcPr>
            <w:tcW w:w="4961" w:type="dxa"/>
          </w:tcPr>
          <w:p w:rsidR="00872B3E" w:rsidRPr="00BF0B16" w:rsidRDefault="00872B3E" w:rsidP="00872B3E">
            <w:pPr>
              <w:contextualSpacing/>
              <w:rPr>
                <w:rFonts w:eastAsiaTheme="minorHAnsi"/>
                <w:shd w:val="clear" w:color="auto" w:fill="FFFFFF"/>
                <w:lang w:val="uk-UA" w:eastAsia="en-US"/>
              </w:rPr>
            </w:pPr>
            <w:r w:rsidRPr="00BF0B16">
              <w:rPr>
                <w:rFonts w:eastAsiaTheme="minorHAnsi"/>
                <w:shd w:val="clear" w:color="auto" w:fill="FFFFFF"/>
                <w:lang w:val="uk-UA" w:eastAsia="en-US"/>
              </w:rPr>
              <w:t xml:space="preserve">Департамент </w:t>
            </w:r>
            <w:r>
              <w:rPr>
                <w:rFonts w:eastAsiaTheme="minorHAnsi"/>
                <w:shd w:val="clear" w:color="auto" w:fill="FFFFFF"/>
                <w:lang w:val="uk-UA" w:eastAsia="en-US"/>
              </w:rPr>
              <w:t xml:space="preserve">транспортної інфраструктури </w:t>
            </w:r>
            <w:r w:rsidRPr="00BF0B16">
              <w:rPr>
                <w:rFonts w:eastAsiaTheme="minorHAnsi"/>
                <w:shd w:val="clear" w:color="auto" w:fill="FFFFFF"/>
                <w:lang w:val="uk-UA" w:eastAsia="en-US"/>
              </w:rPr>
              <w:t>виконавчого органу Київ</w:t>
            </w:r>
            <w:r>
              <w:rPr>
                <w:rFonts w:eastAsiaTheme="minorHAnsi"/>
                <w:shd w:val="clear" w:color="auto" w:fill="FFFFFF"/>
                <w:lang w:val="uk-UA" w:eastAsia="en-US"/>
              </w:rPr>
              <w:t>ської міської ради</w:t>
            </w:r>
            <w:r w:rsidRPr="00BF0B16">
              <w:rPr>
                <w:rFonts w:eastAsiaTheme="minorHAnsi"/>
                <w:shd w:val="clear" w:color="auto" w:fill="FFFFFF"/>
                <w:lang w:val="uk-UA" w:eastAsia="en-US"/>
              </w:rPr>
              <w:t xml:space="preserve"> (Київської міської державної адміністрації)</w:t>
            </w:r>
          </w:p>
        </w:tc>
        <w:tc>
          <w:tcPr>
            <w:tcW w:w="1843" w:type="dxa"/>
          </w:tcPr>
          <w:p w:rsidR="00872B3E" w:rsidRPr="004932CA" w:rsidRDefault="00872B3E" w:rsidP="00872B3E">
            <w:pPr>
              <w:rPr>
                <w:rFonts w:eastAsiaTheme="minorHAnsi"/>
                <w:shd w:val="clear" w:color="auto" w:fill="FFFFFF"/>
                <w:lang w:val="uk-UA" w:eastAsia="en-US"/>
              </w:rPr>
            </w:pPr>
            <w:r>
              <w:rPr>
                <w:rFonts w:eastAsiaTheme="minorHAnsi"/>
                <w:shd w:val="clear" w:color="auto" w:fill="FFFFFF"/>
                <w:lang w:val="uk-UA" w:eastAsia="en-US"/>
              </w:rPr>
              <w:t>Періодичне відстеження до 01.07.2023</w:t>
            </w:r>
          </w:p>
        </w:tc>
      </w:tr>
      <w:tr w:rsidR="00872B3E" w:rsidRPr="00B36056" w:rsidTr="00480F05">
        <w:trPr>
          <w:trHeight w:val="142"/>
          <w:jc w:val="center"/>
        </w:trPr>
        <w:tc>
          <w:tcPr>
            <w:tcW w:w="567" w:type="dxa"/>
            <w:vAlign w:val="center"/>
          </w:tcPr>
          <w:p w:rsidR="00872B3E" w:rsidRPr="00872B3E" w:rsidRDefault="00872B3E" w:rsidP="00872B3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8217" w:type="dxa"/>
          </w:tcPr>
          <w:p w:rsidR="00872B3E" w:rsidRDefault="00872B3E" w:rsidP="00872B3E">
            <w:pPr>
              <w:contextualSpacing/>
              <w:rPr>
                <w:rFonts w:eastAsiaTheme="minorHAnsi"/>
                <w:shd w:val="clear" w:color="auto" w:fill="FFFFFF"/>
                <w:lang w:val="uk-UA" w:eastAsia="en-US"/>
              </w:rPr>
            </w:pPr>
            <w:r w:rsidRPr="004932CA">
              <w:rPr>
                <w:rFonts w:eastAsiaTheme="minorHAnsi"/>
                <w:shd w:val="clear" w:color="auto" w:fill="FFFFFF"/>
                <w:lang w:val="uk-UA" w:eastAsia="en-US"/>
              </w:rPr>
              <w:t xml:space="preserve">Рішення Київради від 24.02.2011 № 56/5443 «Про затвердження Порядку визначення обсягів пайової участі (внеску) власників тимчасових споруд торговельного, побутового, соціально-культурного чи іншого призначення для здійснення підприємницької діяльності, засобів пересувної </w:t>
            </w:r>
            <w:proofErr w:type="spellStart"/>
            <w:r w:rsidRPr="004932CA">
              <w:rPr>
                <w:rFonts w:eastAsiaTheme="minorHAnsi"/>
                <w:shd w:val="clear" w:color="auto" w:fill="FFFFFF"/>
                <w:lang w:val="uk-UA" w:eastAsia="en-US"/>
              </w:rPr>
              <w:t>дрібнороздрібної</w:t>
            </w:r>
            <w:proofErr w:type="spellEnd"/>
            <w:r w:rsidRPr="004932CA">
              <w:rPr>
                <w:rFonts w:eastAsiaTheme="minorHAnsi"/>
                <w:shd w:val="clear" w:color="auto" w:fill="FFFFFF"/>
                <w:lang w:val="uk-UA" w:eastAsia="en-US"/>
              </w:rPr>
              <w:t xml:space="preserve"> торговельної мережі, власників (користувачів) майданчиків для харчування біля стаціонарних закладів ресторанного господарства в утриманні об</w:t>
            </w:r>
            <w:r>
              <w:rPr>
                <w:rFonts w:eastAsiaTheme="minorHAnsi"/>
                <w:shd w:val="clear" w:color="auto" w:fill="FFFFFF"/>
                <w:lang w:val="uk-UA" w:eastAsia="en-US"/>
              </w:rPr>
              <w:t>’</w:t>
            </w:r>
            <w:r w:rsidRPr="004932CA">
              <w:rPr>
                <w:rFonts w:eastAsiaTheme="minorHAnsi"/>
                <w:shd w:val="clear" w:color="auto" w:fill="FFFFFF"/>
                <w:lang w:val="uk-UA" w:eastAsia="en-US"/>
              </w:rPr>
              <w:t>єктів благоустрою м. Києва та внесення змін до деяких рішень Київської міської ради»</w:t>
            </w:r>
          </w:p>
          <w:p w:rsidR="00872B3E" w:rsidRPr="004932CA" w:rsidRDefault="00872B3E" w:rsidP="00872B3E">
            <w:pPr>
              <w:contextualSpacing/>
              <w:rPr>
                <w:rFonts w:eastAsiaTheme="minorHAnsi"/>
                <w:shd w:val="clear" w:color="auto" w:fill="FFFFFF"/>
                <w:lang w:val="uk-UA" w:eastAsia="en-US"/>
              </w:rPr>
            </w:pPr>
          </w:p>
        </w:tc>
        <w:tc>
          <w:tcPr>
            <w:tcW w:w="4961" w:type="dxa"/>
          </w:tcPr>
          <w:p w:rsidR="00872B3E" w:rsidRPr="009B2A01" w:rsidRDefault="00872B3E" w:rsidP="00872B3E">
            <w:pPr>
              <w:contextualSpacing/>
              <w:rPr>
                <w:rFonts w:eastAsiaTheme="minorHAnsi"/>
                <w:shd w:val="clear" w:color="auto" w:fill="FFFFFF"/>
                <w:lang w:val="uk-UA" w:eastAsia="en-US"/>
              </w:rPr>
            </w:pPr>
            <w:r w:rsidRPr="009B2A01">
              <w:rPr>
                <w:rFonts w:eastAsiaTheme="minorHAnsi"/>
                <w:shd w:val="clear" w:color="auto" w:fill="FFFFFF"/>
                <w:lang w:val="uk-UA" w:eastAsia="en-US"/>
              </w:rPr>
              <w:t xml:space="preserve">Департамент містобудування та архітектури </w:t>
            </w:r>
            <w:r w:rsidRPr="00BF0B16">
              <w:rPr>
                <w:rFonts w:eastAsiaTheme="minorHAnsi"/>
                <w:shd w:val="clear" w:color="auto" w:fill="FFFFFF"/>
                <w:lang w:val="uk-UA" w:eastAsia="en-US"/>
              </w:rPr>
              <w:t>виконавчого органу Київ</w:t>
            </w:r>
            <w:r>
              <w:rPr>
                <w:rFonts w:eastAsiaTheme="minorHAnsi"/>
                <w:shd w:val="clear" w:color="auto" w:fill="FFFFFF"/>
                <w:lang w:val="uk-UA" w:eastAsia="en-US"/>
              </w:rPr>
              <w:t>ської міської ради</w:t>
            </w:r>
            <w:r w:rsidRPr="00BF0B16">
              <w:rPr>
                <w:rFonts w:eastAsiaTheme="minorHAnsi"/>
                <w:shd w:val="clear" w:color="auto" w:fill="FFFFFF"/>
                <w:lang w:val="uk-UA" w:eastAsia="en-US"/>
              </w:rPr>
              <w:t xml:space="preserve"> (Київської міської державної адміністрації)</w:t>
            </w:r>
          </w:p>
        </w:tc>
        <w:tc>
          <w:tcPr>
            <w:tcW w:w="1843" w:type="dxa"/>
          </w:tcPr>
          <w:p w:rsidR="00872B3E" w:rsidRPr="00961344" w:rsidRDefault="00872B3E" w:rsidP="00872B3E">
            <w:pPr>
              <w:rPr>
                <w:rFonts w:eastAsiaTheme="minorHAnsi"/>
                <w:b/>
                <w:sz w:val="28"/>
                <w:szCs w:val="28"/>
                <w:shd w:val="clear" w:color="auto" w:fill="FFFFFF"/>
                <w:lang w:val="uk-UA" w:eastAsia="en-US"/>
              </w:rPr>
            </w:pPr>
            <w:r>
              <w:rPr>
                <w:rFonts w:eastAsiaTheme="minorHAnsi"/>
                <w:shd w:val="clear" w:color="auto" w:fill="FFFFFF"/>
                <w:lang w:val="uk-UA" w:eastAsia="en-US"/>
              </w:rPr>
              <w:t>Періодичне відстеження до 01.07.2023</w:t>
            </w:r>
          </w:p>
        </w:tc>
      </w:tr>
      <w:tr w:rsidR="00872B3E" w:rsidRPr="00B36056" w:rsidTr="00480F05">
        <w:trPr>
          <w:trHeight w:val="142"/>
          <w:jc w:val="center"/>
        </w:trPr>
        <w:tc>
          <w:tcPr>
            <w:tcW w:w="567" w:type="dxa"/>
            <w:vAlign w:val="center"/>
          </w:tcPr>
          <w:p w:rsidR="00872B3E" w:rsidRDefault="00872B3E" w:rsidP="00872B3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8217" w:type="dxa"/>
          </w:tcPr>
          <w:p w:rsidR="00872B3E" w:rsidRPr="008109B7" w:rsidRDefault="00872B3E" w:rsidP="00872B3E">
            <w:pPr>
              <w:contextualSpacing/>
              <w:rPr>
                <w:rFonts w:eastAsiaTheme="minorHAnsi"/>
                <w:shd w:val="clear" w:color="auto" w:fill="FFFFFF"/>
                <w:lang w:val="uk-UA" w:eastAsia="en-US"/>
              </w:rPr>
            </w:pPr>
            <w:r w:rsidRPr="004932CA">
              <w:rPr>
                <w:rFonts w:eastAsiaTheme="minorHAnsi"/>
                <w:shd w:val="clear" w:color="auto" w:fill="FFFFFF"/>
                <w:lang w:val="uk-UA" w:eastAsia="en-US"/>
              </w:rPr>
              <w:t>Рішення Київради від 28.02.2013 № 97/9154 «Про деякі питання розміщення тимчасових споруд торговельного, побутового, соціально-культурного чи іншого призначення для здійснення підприємницької діяльності у м. Києві»</w:t>
            </w:r>
          </w:p>
        </w:tc>
        <w:tc>
          <w:tcPr>
            <w:tcW w:w="4961" w:type="dxa"/>
          </w:tcPr>
          <w:p w:rsidR="00872B3E" w:rsidRPr="009B2A01" w:rsidRDefault="00872B3E" w:rsidP="00872B3E">
            <w:pPr>
              <w:contextualSpacing/>
              <w:rPr>
                <w:rFonts w:eastAsiaTheme="minorHAnsi"/>
                <w:shd w:val="clear" w:color="auto" w:fill="FFFFFF"/>
                <w:lang w:val="uk-UA" w:eastAsia="en-US"/>
              </w:rPr>
            </w:pPr>
            <w:r w:rsidRPr="009B2A01">
              <w:rPr>
                <w:rFonts w:eastAsiaTheme="minorHAnsi"/>
                <w:shd w:val="clear" w:color="auto" w:fill="FFFFFF"/>
                <w:lang w:val="uk-UA" w:eastAsia="en-US"/>
              </w:rPr>
              <w:t xml:space="preserve">Департамент містобудування та архітектури </w:t>
            </w:r>
            <w:r w:rsidRPr="00BF0B16">
              <w:rPr>
                <w:rFonts w:eastAsiaTheme="minorHAnsi"/>
                <w:shd w:val="clear" w:color="auto" w:fill="FFFFFF"/>
                <w:lang w:val="uk-UA" w:eastAsia="en-US"/>
              </w:rPr>
              <w:t>виконавчого органу Київ</w:t>
            </w:r>
            <w:r>
              <w:rPr>
                <w:rFonts w:eastAsiaTheme="minorHAnsi"/>
                <w:shd w:val="clear" w:color="auto" w:fill="FFFFFF"/>
                <w:lang w:val="uk-UA" w:eastAsia="en-US"/>
              </w:rPr>
              <w:t>ської міської ради</w:t>
            </w:r>
            <w:r w:rsidRPr="00BF0B16">
              <w:rPr>
                <w:rFonts w:eastAsiaTheme="minorHAnsi"/>
                <w:shd w:val="clear" w:color="auto" w:fill="FFFFFF"/>
                <w:lang w:val="uk-UA" w:eastAsia="en-US"/>
              </w:rPr>
              <w:t xml:space="preserve"> (Київської міської державної адміністрації)</w:t>
            </w:r>
          </w:p>
        </w:tc>
        <w:tc>
          <w:tcPr>
            <w:tcW w:w="1843" w:type="dxa"/>
          </w:tcPr>
          <w:p w:rsidR="00872B3E" w:rsidRPr="00961344" w:rsidRDefault="00872B3E" w:rsidP="00872B3E">
            <w:pPr>
              <w:rPr>
                <w:rFonts w:eastAsiaTheme="minorHAnsi"/>
                <w:b/>
                <w:sz w:val="28"/>
                <w:szCs w:val="28"/>
                <w:shd w:val="clear" w:color="auto" w:fill="FFFFFF"/>
                <w:lang w:val="uk-UA" w:eastAsia="en-US"/>
              </w:rPr>
            </w:pPr>
            <w:r>
              <w:rPr>
                <w:rFonts w:eastAsiaTheme="minorHAnsi"/>
                <w:shd w:val="clear" w:color="auto" w:fill="FFFFFF"/>
                <w:lang w:val="uk-UA" w:eastAsia="en-US"/>
              </w:rPr>
              <w:t>Періодичне відстеження до 01.07.2023</w:t>
            </w:r>
          </w:p>
        </w:tc>
      </w:tr>
      <w:tr w:rsidR="00872B3E" w:rsidRPr="00B36056" w:rsidTr="00480F05">
        <w:trPr>
          <w:trHeight w:val="142"/>
          <w:jc w:val="center"/>
        </w:trPr>
        <w:tc>
          <w:tcPr>
            <w:tcW w:w="567" w:type="dxa"/>
            <w:vAlign w:val="center"/>
          </w:tcPr>
          <w:p w:rsidR="00872B3E" w:rsidRDefault="00872B3E" w:rsidP="00872B3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8217" w:type="dxa"/>
          </w:tcPr>
          <w:p w:rsidR="00872B3E" w:rsidRPr="00475125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5744A7">
              <w:rPr>
                <w:shd w:val="clear" w:color="auto" w:fill="FFFFFF"/>
                <w:lang w:val="uk-UA"/>
              </w:rPr>
              <w:t xml:space="preserve">Рішення Київради від 21.04.2015 № 415/1280 </w:t>
            </w:r>
            <w:r>
              <w:rPr>
                <w:shd w:val="clear" w:color="auto" w:fill="FFFFFF"/>
                <w:lang w:val="uk-UA"/>
              </w:rPr>
              <w:t>«</w:t>
            </w:r>
            <w:r w:rsidRPr="005744A7">
              <w:rPr>
                <w:shd w:val="clear" w:color="auto" w:fill="FFFFFF"/>
                <w:lang w:val="uk-UA"/>
              </w:rPr>
              <w:t>Про затвердження Положення про оренду майна територіальної громади міста Києва</w:t>
            </w:r>
            <w:r>
              <w:rPr>
                <w:shd w:val="clear" w:color="auto" w:fill="FFFFFF"/>
                <w:lang w:val="uk-UA"/>
              </w:rPr>
              <w:t>»</w:t>
            </w:r>
          </w:p>
        </w:tc>
        <w:tc>
          <w:tcPr>
            <w:tcW w:w="4961" w:type="dxa"/>
          </w:tcPr>
          <w:p w:rsidR="00872B3E" w:rsidRDefault="00872B3E" w:rsidP="00872B3E">
            <w:pPr>
              <w:rPr>
                <w:rFonts w:eastAsiaTheme="minorHAnsi"/>
                <w:shd w:val="clear" w:color="auto" w:fill="FFFFFF"/>
                <w:lang w:val="uk-UA" w:eastAsia="en-US"/>
              </w:rPr>
            </w:pPr>
            <w:r w:rsidRPr="009B2A01">
              <w:rPr>
                <w:rFonts w:eastAsiaTheme="minorHAnsi"/>
                <w:shd w:val="clear" w:color="auto" w:fill="FFFFFF"/>
                <w:lang w:val="uk-UA" w:eastAsia="en-US"/>
              </w:rPr>
              <w:t xml:space="preserve">Департамент комунальної власності м. Києва </w:t>
            </w:r>
            <w:r w:rsidRPr="00132682">
              <w:rPr>
                <w:rFonts w:eastAsiaTheme="minorHAnsi"/>
                <w:shd w:val="clear" w:color="auto" w:fill="FFFFFF"/>
                <w:lang w:val="uk-UA" w:eastAsia="en-US"/>
              </w:rPr>
              <w:t>виконавчого органу Київської міської ради (Київської міської державної адміністрації)</w:t>
            </w:r>
          </w:p>
          <w:p w:rsidR="006367A1" w:rsidRPr="00BF0B16" w:rsidRDefault="006367A1" w:rsidP="00872B3E">
            <w:pPr>
              <w:rPr>
                <w:rFonts w:eastAsiaTheme="minorHAnsi"/>
                <w:shd w:val="clear" w:color="auto" w:fill="FFFFFF"/>
                <w:lang w:val="uk-UA" w:eastAsia="en-US"/>
              </w:rPr>
            </w:pPr>
          </w:p>
        </w:tc>
        <w:tc>
          <w:tcPr>
            <w:tcW w:w="1843" w:type="dxa"/>
          </w:tcPr>
          <w:p w:rsidR="00872B3E" w:rsidRDefault="00872B3E" w:rsidP="00872B3E">
            <w:pPr>
              <w:contextualSpacing/>
              <w:rPr>
                <w:rFonts w:eastAsiaTheme="minorHAnsi"/>
                <w:shd w:val="clear" w:color="auto" w:fill="FFFFFF"/>
                <w:lang w:val="uk-UA" w:eastAsia="en-US"/>
              </w:rPr>
            </w:pPr>
            <w:r>
              <w:rPr>
                <w:rFonts w:eastAsiaTheme="minorHAnsi"/>
                <w:shd w:val="clear" w:color="auto" w:fill="FFFFFF"/>
                <w:lang w:val="uk-UA" w:eastAsia="en-US"/>
              </w:rPr>
              <w:t>Періодичне відстеження до 01.07.2023</w:t>
            </w:r>
          </w:p>
        </w:tc>
      </w:tr>
      <w:tr w:rsidR="00872B3E" w:rsidRPr="00B36056" w:rsidTr="00480F05">
        <w:trPr>
          <w:trHeight w:val="142"/>
          <w:jc w:val="center"/>
        </w:trPr>
        <w:tc>
          <w:tcPr>
            <w:tcW w:w="567" w:type="dxa"/>
            <w:vAlign w:val="center"/>
          </w:tcPr>
          <w:p w:rsidR="00872B3E" w:rsidRDefault="00872B3E" w:rsidP="00872B3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6.</w:t>
            </w:r>
          </w:p>
        </w:tc>
        <w:tc>
          <w:tcPr>
            <w:tcW w:w="8217" w:type="dxa"/>
          </w:tcPr>
          <w:p w:rsidR="00872B3E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4932CA">
              <w:rPr>
                <w:shd w:val="clear" w:color="auto" w:fill="FFFFFF"/>
                <w:lang w:val="uk-UA"/>
              </w:rPr>
              <w:t>Рішення Київради від 22.05.2013 № 530/9587 «Про внесення змін до рішення Київської міської ради від 28 лютого 2013 року № 97/9154 «Про деякі питання розміщення тимчасових споруд торговельного, побутового, соціально-культурного чи іншого призначення для здійснення підприємницької діяльності у м. Києві»</w:t>
            </w:r>
          </w:p>
          <w:p w:rsidR="00872B3E" w:rsidRPr="004932CA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</w:p>
        </w:tc>
        <w:tc>
          <w:tcPr>
            <w:tcW w:w="4961" w:type="dxa"/>
          </w:tcPr>
          <w:p w:rsidR="00872B3E" w:rsidRPr="004932CA" w:rsidRDefault="00872B3E" w:rsidP="00872B3E">
            <w:pPr>
              <w:rPr>
                <w:shd w:val="clear" w:color="auto" w:fill="FFFFFF"/>
                <w:lang w:val="uk-UA"/>
              </w:rPr>
            </w:pPr>
            <w:r w:rsidRPr="004932CA">
              <w:rPr>
                <w:shd w:val="clear" w:color="auto" w:fill="FFFFFF"/>
                <w:lang w:val="uk-UA"/>
              </w:rPr>
              <w:t>Департамент містобудування та архітектури виконавчого органу Київської міської ради (Київської міської державної адміністрації)</w:t>
            </w:r>
          </w:p>
        </w:tc>
        <w:tc>
          <w:tcPr>
            <w:tcW w:w="1843" w:type="dxa"/>
          </w:tcPr>
          <w:p w:rsidR="00872B3E" w:rsidRPr="004932CA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4932CA">
              <w:rPr>
                <w:shd w:val="clear" w:color="auto" w:fill="FFFFFF"/>
                <w:lang w:val="uk-UA"/>
              </w:rPr>
              <w:t>Періодичне відстеження до 01.07.2023</w:t>
            </w:r>
          </w:p>
        </w:tc>
      </w:tr>
      <w:tr w:rsidR="00872B3E" w:rsidRPr="00B36056" w:rsidTr="00480F05">
        <w:trPr>
          <w:trHeight w:val="142"/>
          <w:jc w:val="center"/>
        </w:trPr>
        <w:tc>
          <w:tcPr>
            <w:tcW w:w="567" w:type="dxa"/>
            <w:vAlign w:val="center"/>
          </w:tcPr>
          <w:p w:rsidR="00872B3E" w:rsidRDefault="00872B3E" w:rsidP="00872B3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8217" w:type="dxa"/>
          </w:tcPr>
          <w:p w:rsidR="00872B3E" w:rsidRPr="00475125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9F74F7">
              <w:rPr>
                <w:shd w:val="clear" w:color="auto" w:fill="FFFFFF"/>
                <w:lang w:val="uk-UA"/>
              </w:rPr>
              <w:t>Рішення Київради від 23.07.2015 № 781/1645 «Про дерегуляцію і спрощення порядку переведення житлових будинків і житлових приміщень у нежитлові в місті Києві»</w:t>
            </w:r>
          </w:p>
        </w:tc>
        <w:tc>
          <w:tcPr>
            <w:tcW w:w="4961" w:type="dxa"/>
          </w:tcPr>
          <w:p w:rsidR="00872B3E" w:rsidRPr="00BF0B16" w:rsidRDefault="00872B3E" w:rsidP="00872B3E">
            <w:pPr>
              <w:contextualSpacing/>
              <w:rPr>
                <w:rFonts w:eastAsiaTheme="minorHAnsi"/>
                <w:shd w:val="clear" w:color="auto" w:fill="FFFFFF"/>
                <w:lang w:val="uk-UA" w:eastAsia="en-US"/>
              </w:rPr>
            </w:pPr>
            <w:r w:rsidRPr="009B2A01">
              <w:rPr>
                <w:rFonts w:eastAsiaTheme="minorHAnsi"/>
                <w:shd w:val="clear" w:color="auto" w:fill="FFFFFF"/>
                <w:lang w:val="uk-UA" w:eastAsia="en-US"/>
              </w:rPr>
              <w:t xml:space="preserve">Департамент містобудування та архітектури </w:t>
            </w:r>
            <w:r w:rsidRPr="00BF0B16">
              <w:rPr>
                <w:rFonts w:eastAsiaTheme="minorHAnsi"/>
                <w:shd w:val="clear" w:color="auto" w:fill="FFFFFF"/>
                <w:lang w:val="uk-UA" w:eastAsia="en-US"/>
              </w:rPr>
              <w:t>виконавчого органу Київ</w:t>
            </w:r>
            <w:r>
              <w:rPr>
                <w:rFonts w:eastAsiaTheme="minorHAnsi"/>
                <w:shd w:val="clear" w:color="auto" w:fill="FFFFFF"/>
                <w:lang w:val="uk-UA" w:eastAsia="en-US"/>
              </w:rPr>
              <w:t>ської міської ради</w:t>
            </w:r>
            <w:r w:rsidRPr="00BF0B16">
              <w:rPr>
                <w:rFonts w:eastAsiaTheme="minorHAnsi"/>
                <w:shd w:val="clear" w:color="auto" w:fill="FFFFFF"/>
                <w:lang w:val="uk-UA" w:eastAsia="en-US"/>
              </w:rPr>
              <w:t xml:space="preserve"> (Київської міської державної адміністрації)</w:t>
            </w:r>
          </w:p>
        </w:tc>
        <w:tc>
          <w:tcPr>
            <w:tcW w:w="1843" w:type="dxa"/>
          </w:tcPr>
          <w:p w:rsidR="00872B3E" w:rsidRDefault="00872B3E" w:rsidP="00872B3E">
            <w:r w:rsidRPr="003248CD">
              <w:rPr>
                <w:shd w:val="clear" w:color="auto" w:fill="FFFFFF"/>
                <w:lang w:val="uk-UA"/>
              </w:rPr>
              <w:t>Періодичне відстеження до 01.07.2023</w:t>
            </w:r>
          </w:p>
        </w:tc>
      </w:tr>
      <w:tr w:rsidR="00872B3E" w:rsidRPr="00B36056" w:rsidTr="00480F05">
        <w:trPr>
          <w:trHeight w:val="142"/>
          <w:jc w:val="center"/>
        </w:trPr>
        <w:tc>
          <w:tcPr>
            <w:tcW w:w="567" w:type="dxa"/>
            <w:vAlign w:val="center"/>
          </w:tcPr>
          <w:p w:rsidR="00872B3E" w:rsidRDefault="00872B3E" w:rsidP="00872B3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8.</w:t>
            </w:r>
          </w:p>
        </w:tc>
        <w:tc>
          <w:tcPr>
            <w:tcW w:w="8217" w:type="dxa"/>
          </w:tcPr>
          <w:p w:rsidR="00872B3E" w:rsidRPr="00475125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510931">
              <w:rPr>
                <w:shd w:val="clear" w:color="auto" w:fill="FFFFFF"/>
                <w:lang w:val="uk-UA"/>
              </w:rPr>
              <w:t>Рішення Київради від 13.09.2011 № 10/6226 «Про внесення змін та доповнень до рішення Київської міської ради від 27.11.2003 № 220/1094»</w:t>
            </w:r>
          </w:p>
        </w:tc>
        <w:tc>
          <w:tcPr>
            <w:tcW w:w="4961" w:type="dxa"/>
          </w:tcPr>
          <w:p w:rsidR="00872B3E" w:rsidRDefault="00872B3E" w:rsidP="00872B3E">
            <w:pPr>
              <w:rPr>
                <w:rFonts w:eastAsiaTheme="minorHAnsi"/>
                <w:shd w:val="clear" w:color="auto" w:fill="FFFFFF"/>
                <w:lang w:val="uk-UA" w:eastAsia="en-US"/>
              </w:rPr>
            </w:pPr>
            <w:r w:rsidRPr="009B2A01">
              <w:rPr>
                <w:rFonts w:eastAsiaTheme="minorHAnsi"/>
                <w:shd w:val="clear" w:color="auto" w:fill="FFFFFF"/>
                <w:lang w:val="uk-UA" w:eastAsia="en-US"/>
              </w:rPr>
              <w:t xml:space="preserve">Департамент містобудування та архітектури </w:t>
            </w:r>
            <w:r w:rsidRPr="00BF0B16">
              <w:rPr>
                <w:rFonts w:eastAsiaTheme="minorHAnsi"/>
                <w:shd w:val="clear" w:color="auto" w:fill="FFFFFF"/>
                <w:lang w:val="uk-UA" w:eastAsia="en-US"/>
              </w:rPr>
              <w:t>виконавчого органу Київ</w:t>
            </w:r>
            <w:r>
              <w:rPr>
                <w:rFonts w:eastAsiaTheme="minorHAnsi"/>
                <w:shd w:val="clear" w:color="auto" w:fill="FFFFFF"/>
                <w:lang w:val="uk-UA" w:eastAsia="en-US"/>
              </w:rPr>
              <w:t>ської міської ради</w:t>
            </w:r>
            <w:r w:rsidRPr="00BF0B16">
              <w:rPr>
                <w:rFonts w:eastAsiaTheme="minorHAnsi"/>
                <w:shd w:val="clear" w:color="auto" w:fill="FFFFFF"/>
                <w:lang w:val="uk-UA" w:eastAsia="en-US"/>
              </w:rPr>
              <w:t xml:space="preserve"> (Київської міської державної адміністрації)</w:t>
            </w:r>
          </w:p>
          <w:p w:rsidR="00872B3E" w:rsidRPr="00BF0B16" w:rsidRDefault="00872B3E" w:rsidP="00872B3E">
            <w:pPr>
              <w:rPr>
                <w:rFonts w:eastAsiaTheme="minorHAnsi"/>
                <w:shd w:val="clear" w:color="auto" w:fill="FFFFFF"/>
                <w:lang w:val="uk-UA" w:eastAsia="en-US"/>
              </w:rPr>
            </w:pPr>
          </w:p>
        </w:tc>
        <w:tc>
          <w:tcPr>
            <w:tcW w:w="1843" w:type="dxa"/>
          </w:tcPr>
          <w:p w:rsidR="00872B3E" w:rsidRDefault="00872B3E" w:rsidP="00872B3E">
            <w:r w:rsidRPr="003248CD">
              <w:rPr>
                <w:shd w:val="clear" w:color="auto" w:fill="FFFFFF"/>
                <w:lang w:val="uk-UA"/>
              </w:rPr>
              <w:t>Періодичне відстеження до 01.07.2023</w:t>
            </w:r>
          </w:p>
        </w:tc>
      </w:tr>
      <w:tr w:rsidR="00872B3E" w:rsidRPr="00B36056" w:rsidTr="00480F05">
        <w:trPr>
          <w:trHeight w:val="142"/>
          <w:jc w:val="center"/>
        </w:trPr>
        <w:tc>
          <w:tcPr>
            <w:tcW w:w="567" w:type="dxa"/>
            <w:vAlign w:val="center"/>
          </w:tcPr>
          <w:p w:rsidR="00872B3E" w:rsidRDefault="00872B3E" w:rsidP="00872B3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9.</w:t>
            </w:r>
          </w:p>
        </w:tc>
        <w:tc>
          <w:tcPr>
            <w:tcW w:w="8217" w:type="dxa"/>
          </w:tcPr>
          <w:p w:rsidR="00872B3E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5744A7">
              <w:rPr>
                <w:shd w:val="clear" w:color="auto" w:fill="FFFFFF"/>
                <w:lang w:val="uk-UA"/>
              </w:rPr>
              <w:t xml:space="preserve">Рішення Київради від 13.11.2014 № 372/372 </w:t>
            </w:r>
            <w:r>
              <w:rPr>
                <w:shd w:val="clear" w:color="auto" w:fill="FFFFFF"/>
                <w:lang w:val="uk-UA"/>
              </w:rPr>
              <w:t>«</w:t>
            </w:r>
            <w:r w:rsidRPr="005744A7">
              <w:rPr>
                <w:shd w:val="clear" w:color="auto" w:fill="FFFFFF"/>
                <w:lang w:val="uk-UA"/>
              </w:rPr>
              <w:t>Про затвердження Положення про здійснення органами самоорганізації населення контролю за якістю проведення ремонтів у житлових будинках, переданих до сфери управління районних в місті Києві державних адміністрацій</w:t>
            </w:r>
            <w:r>
              <w:rPr>
                <w:shd w:val="clear" w:color="auto" w:fill="FFFFFF"/>
                <w:lang w:val="uk-UA"/>
              </w:rPr>
              <w:t>»</w:t>
            </w:r>
          </w:p>
          <w:p w:rsidR="004E7B35" w:rsidRPr="0063241F" w:rsidRDefault="004E7B35" w:rsidP="00872B3E">
            <w:pPr>
              <w:contextualSpacing/>
              <w:rPr>
                <w:shd w:val="clear" w:color="auto" w:fill="FFFFFF"/>
                <w:lang w:val="uk-UA"/>
              </w:rPr>
            </w:pPr>
          </w:p>
        </w:tc>
        <w:tc>
          <w:tcPr>
            <w:tcW w:w="4961" w:type="dxa"/>
          </w:tcPr>
          <w:p w:rsidR="00872B3E" w:rsidRDefault="00872B3E" w:rsidP="00872B3E">
            <w:pPr>
              <w:rPr>
                <w:rFonts w:eastAsiaTheme="minorHAnsi"/>
                <w:shd w:val="clear" w:color="auto" w:fill="FFFFFF"/>
                <w:lang w:val="uk-UA" w:eastAsia="en-US"/>
              </w:rPr>
            </w:pPr>
            <w:r w:rsidRPr="00614092">
              <w:rPr>
                <w:rFonts w:eastAsiaTheme="minorHAnsi"/>
                <w:shd w:val="clear" w:color="auto" w:fill="FFFFFF"/>
                <w:lang w:val="uk-UA" w:eastAsia="en-US"/>
              </w:rPr>
              <w:t xml:space="preserve">Департамент суспільних комунікацій </w:t>
            </w:r>
            <w:r w:rsidRPr="00BF0B16">
              <w:rPr>
                <w:rFonts w:eastAsiaTheme="minorHAnsi"/>
                <w:shd w:val="clear" w:color="auto" w:fill="FFFFFF"/>
                <w:lang w:val="uk-UA" w:eastAsia="en-US"/>
              </w:rPr>
              <w:t>виконавчого органу Київ</w:t>
            </w:r>
            <w:r>
              <w:rPr>
                <w:rFonts w:eastAsiaTheme="minorHAnsi"/>
                <w:shd w:val="clear" w:color="auto" w:fill="FFFFFF"/>
                <w:lang w:val="uk-UA" w:eastAsia="en-US"/>
              </w:rPr>
              <w:t>ської міської ради</w:t>
            </w:r>
            <w:r w:rsidRPr="00BF0B16">
              <w:rPr>
                <w:rFonts w:eastAsiaTheme="minorHAnsi"/>
                <w:shd w:val="clear" w:color="auto" w:fill="FFFFFF"/>
                <w:lang w:val="uk-UA" w:eastAsia="en-US"/>
              </w:rPr>
              <w:t xml:space="preserve"> (Київської міської державної адміністрації)</w:t>
            </w:r>
          </w:p>
        </w:tc>
        <w:tc>
          <w:tcPr>
            <w:tcW w:w="1843" w:type="dxa"/>
          </w:tcPr>
          <w:p w:rsidR="00872B3E" w:rsidRPr="008109B7" w:rsidRDefault="00872B3E" w:rsidP="00872B3E">
            <w:pPr>
              <w:contextualSpacing/>
              <w:rPr>
                <w:rFonts w:eastAsiaTheme="minorHAnsi"/>
                <w:shd w:val="clear" w:color="auto" w:fill="FFFFFF"/>
                <w:lang w:val="uk-UA" w:eastAsia="en-US"/>
              </w:rPr>
            </w:pPr>
            <w:r w:rsidRPr="003248CD">
              <w:rPr>
                <w:shd w:val="clear" w:color="auto" w:fill="FFFFFF"/>
                <w:lang w:val="uk-UA"/>
              </w:rPr>
              <w:t>Періодичне відстеження до 01.07.2023</w:t>
            </w:r>
          </w:p>
        </w:tc>
      </w:tr>
      <w:tr w:rsidR="00872B3E" w:rsidRPr="00B36056" w:rsidTr="00480F05">
        <w:trPr>
          <w:trHeight w:val="142"/>
          <w:jc w:val="center"/>
        </w:trPr>
        <w:tc>
          <w:tcPr>
            <w:tcW w:w="567" w:type="dxa"/>
            <w:vAlign w:val="center"/>
          </w:tcPr>
          <w:p w:rsidR="00872B3E" w:rsidRDefault="00872B3E" w:rsidP="00872B3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</w:t>
            </w:r>
          </w:p>
        </w:tc>
        <w:tc>
          <w:tcPr>
            <w:tcW w:w="8217" w:type="dxa"/>
          </w:tcPr>
          <w:p w:rsidR="00872B3E" w:rsidRPr="005744A7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5744A7">
              <w:rPr>
                <w:shd w:val="clear" w:color="auto" w:fill="FFFFFF"/>
                <w:lang w:val="uk-UA"/>
              </w:rPr>
              <w:t xml:space="preserve">Рішення Київради від 25.12.2014 № 746/746 </w:t>
            </w:r>
            <w:r>
              <w:rPr>
                <w:shd w:val="clear" w:color="auto" w:fill="FFFFFF"/>
                <w:lang w:val="uk-UA"/>
              </w:rPr>
              <w:t>«</w:t>
            </w:r>
            <w:r w:rsidRPr="005744A7">
              <w:rPr>
                <w:shd w:val="clear" w:color="auto" w:fill="FFFFFF"/>
                <w:lang w:val="uk-UA"/>
              </w:rPr>
              <w:t>Про особливості застосування Порядку розміщення тимчасових споруд торговельного, побутового, соціально-культурного чи іншого призначення для здійснення підприємницької діяльності в м. Києві</w:t>
            </w:r>
            <w:r>
              <w:rPr>
                <w:shd w:val="clear" w:color="auto" w:fill="FFFFFF"/>
                <w:lang w:val="uk-UA"/>
              </w:rPr>
              <w:t>»</w:t>
            </w:r>
          </w:p>
        </w:tc>
        <w:tc>
          <w:tcPr>
            <w:tcW w:w="4961" w:type="dxa"/>
          </w:tcPr>
          <w:p w:rsidR="00872B3E" w:rsidRDefault="00872B3E" w:rsidP="00872B3E">
            <w:pPr>
              <w:rPr>
                <w:rFonts w:eastAsiaTheme="minorHAnsi"/>
                <w:shd w:val="clear" w:color="auto" w:fill="FFFFFF"/>
                <w:lang w:val="uk-UA" w:eastAsia="en-US"/>
              </w:rPr>
            </w:pPr>
            <w:r w:rsidRPr="007D52A6">
              <w:rPr>
                <w:rFonts w:eastAsiaTheme="minorHAnsi"/>
                <w:shd w:val="clear" w:color="auto" w:fill="FFFFFF"/>
                <w:lang w:val="uk-UA" w:eastAsia="en-US"/>
              </w:rPr>
              <w:t xml:space="preserve">Департамент промисловості та розвитку підприємництва </w:t>
            </w:r>
            <w:r w:rsidRPr="00BF0B16">
              <w:rPr>
                <w:rFonts w:eastAsiaTheme="minorHAnsi"/>
                <w:shd w:val="clear" w:color="auto" w:fill="FFFFFF"/>
                <w:lang w:val="uk-UA" w:eastAsia="en-US"/>
              </w:rPr>
              <w:t>виконавчого органу Київ</w:t>
            </w:r>
            <w:r>
              <w:rPr>
                <w:rFonts w:eastAsiaTheme="minorHAnsi"/>
                <w:shd w:val="clear" w:color="auto" w:fill="FFFFFF"/>
                <w:lang w:val="uk-UA" w:eastAsia="en-US"/>
              </w:rPr>
              <w:t>ської міської ради</w:t>
            </w:r>
            <w:r w:rsidRPr="00BF0B16">
              <w:rPr>
                <w:rFonts w:eastAsiaTheme="minorHAnsi"/>
                <w:shd w:val="clear" w:color="auto" w:fill="FFFFFF"/>
                <w:lang w:val="uk-UA" w:eastAsia="en-US"/>
              </w:rPr>
              <w:t xml:space="preserve"> (Київської міської державної адміністрації)</w:t>
            </w:r>
            <w:r>
              <w:rPr>
                <w:rFonts w:eastAsiaTheme="minorHAnsi"/>
                <w:shd w:val="clear" w:color="auto" w:fill="FFFFFF"/>
                <w:lang w:val="uk-UA" w:eastAsia="en-US"/>
              </w:rPr>
              <w:t>;</w:t>
            </w:r>
          </w:p>
          <w:p w:rsidR="00872B3E" w:rsidRPr="007D52A6" w:rsidRDefault="00872B3E" w:rsidP="00872B3E">
            <w:pPr>
              <w:rPr>
                <w:rFonts w:eastAsiaTheme="minorHAnsi"/>
                <w:shd w:val="clear" w:color="auto" w:fill="FFFFFF"/>
                <w:lang w:val="uk-UA" w:eastAsia="en-US"/>
              </w:rPr>
            </w:pPr>
            <w:r w:rsidRPr="009B2A01">
              <w:rPr>
                <w:rFonts w:eastAsiaTheme="minorHAnsi"/>
                <w:shd w:val="clear" w:color="auto" w:fill="FFFFFF"/>
                <w:lang w:val="uk-UA" w:eastAsia="en-US"/>
              </w:rPr>
              <w:t xml:space="preserve">Департамент містобудування та архітектури </w:t>
            </w:r>
            <w:r w:rsidRPr="00BF0B16">
              <w:rPr>
                <w:rFonts w:eastAsiaTheme="minorHAnsi"/>
                <w:shd w:val="clear" w:color="auto" w:fill="FFFFFF"/>
                <w:lang w:val="uk-UA" w:eastAsia="en-US"/>
              </w:rPr>
              <w:t>виконавчого органу Київ</w:t>
            </w:r>
            <w:r>
              <w:rPr>
                <w:rFonts w:eastAsiaTheme="minorHAnsi"/>
                <w:shd w:val="clear" w:color="auto" w:fill="FFFFFF"/>
                <w:lang w:val="uk-UA" w:eastAsia="en-US"/>
              </w:rPr>
              <w:t>ської міської ради</w:t>
            </w:r>
            <w:r w:rsidRPr="00BF0B16">
              <w:rPr>
                <w:rFonts w:eastAsiaTheme="minorHAnsi"/>
                <w:shd w:val="clear" w:color="auto" w:fill="FFFFFF"/>
                <w:lang w:val="uk-UA" w:eastAsia="en-US"/>
              </w:rPr>
              <w:t xml:space="preserve"> (Київської міської державної адміністрації)</w:t>
            </w:r>
          </w:p>
        </w:tc>
        <w:tc>
          <w:tcPr>
            <w:tcW w:w="1843" w:type="dxa"/>
          </w:tcPr>
          <w:p w:rsidR="00872B3E" w:rsidRDefault="00872B3E" w:rsidP="00872B3E">
            <w:r w:rsidRPr="00880B63">
              <w:rPr>
                <w:shd w:val="clear" w:color="auto" w:fill="FFFFFF"/>
                <w:lang w:val="uk-UA"/>
              </w:rPr>
              <w:t>Періодичне відстеження до 01.07.2023</w:t>
            </w:r>
          </w:p>
        </w:tc>
      </w:tr>
      <w:tr w:rsidR="00872B3E" w:rsidRPr="00B36056" w:rsidTr="009C4B22">
        <w:trPr>
          <w:trHeight w:val="403"/>
          <w:jc w:val="center"/>
        </w:trPr>
        <w:tc>
          <w:tcPr>
            <w:tcW w:w="15588" w:type="dxa"/>
            <w:gridSpan w:val="4"/>
            <w:vAlign w:val="center"/>
          </w:tcPr>
          <w:p w:rsidR="00872B3E" w:rsidRPr="00B36056" w:rsidRDefault="00872B3E" w:rsidP="00872B3E">
            <w:pPr>
              <w:jc w:val="center"/>
              <w:rPr>
                <w:b/>
                <w:lang w:val="uk-UA"/>
              </w:rPr>
            </w:pPr>
            <w:r w:rsidRPr="00B36056">
              <w:rPr>
                <w:b/>
                <w:lang w:val="uk-UA"/>
              </w:rPr>
              <w:t>I квартал</w:t>
            </w:r>
          </w:p>
        </w:tc>
      </w:tr>
      <w:tr w:rsidR="00872B3E" w:rsidRPr="009B2A01" w:rsidTr="004932CA">
        <w:trPr>
          <w:trHeight w:val="1007"/>
          <w:jc w:val="center"/>
        </w:trPr>
        <w:tc>
          <w:tcPr>
            <w:tcW w:w="567" w:type="dxa"/>
          </w:tcPr>
          <w:p w:rsidR="00872B3E" w:rsidRDefault="00872B3E" w:rsidP="00872B3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</w:t>
            </w:r>
          </w:p>
        </w:tc>
        <w:tc>
          <w:tcPr>
            <w:tcW w:w="8217" w:type="dxa"/>
          </w:tcPr>
          <w:p w:rsidR="00872B3E" w:rsidRPr="00475125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Рішення Київради від 19.12.2019 № 470/8043 «Про затвердження 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Києві»</w:t>
            </w:r>
          </w:p>
        </w:tc>
        <w:tc>
          <w:tcPr>
            <w:tcW w:w="4961" w:type="dxa"/>
          </w:tcPr>
          <w:p w:rsidR="00872B3E" w:rsidRPr="00475125" w:rsidRDefault="009D073E" w:rsidP="00872B3E">
            <w:pPr>
              <w:rPr>
                <w:shd w:val="clear" w:color="auto" w:fill="FFFFFF"/>
                <w:lang w:val="uk-UA"/>
              </w:rPr>
            </w:pPr>
            <w:r>
              <w:rPr>
                <w:shd w:val="clear" w:color="auto" w:fill="FFFFFF"/>
                <w:lang w:val="uk-UA"/>
              </w:rPr>
              <w:t>Департамент молоді та спорту</w:t>
            </w:r>
            <w:r w:rsidR="00872B3E" w:rsidRPr="00475125">
              <w:rPr>
                <w:shd w:val="clear" w:color="auto" w:fill="FFFFFF"/>
                <w:lang w:val="uk-U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  <w:tc>
          <w:tcPr>
            <w:tcW w:w="1843" w:type="dxa"/>
          </w:tcPr>
          <w:p w:rsidR="00872B3E" w:rsidRPr="00475125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>
              <w:rPr>
                <w:shd w:val="clear" w:color="auto" w:fill="FFFFFF"/>
                <w:lang w:val="uk-UA"/>
              </w:rPr>
              <w:t>Періодичне відстеження з 30.01</w:t>
            </w:r>
            <w:r w:rsidRPr="00475125">
              <w:rPr>
                <w:shd w:val="clear" w:color="auto" w:fill="FFFFFF"/>
                <w:lang w:val="uk-UA"/>
              </w:rPr>
              <w:t>.2023</w:t>
            </w:r>
          </w:p>
        </w:tc>
      </w:tr>
      <w:tr w:rsidR="00872B3E" w:rsidRPr="009B2A01" w:rsidTr="004932CA">
        <w:trPr>
          <w:trHeight w:val="1007"/>
          <w:jc w:val="center"/>
        </w:trPr>
        <w:tc>
          <w:tcPr>
            <w:tcW w:w="567" w:type="dxa"/>
          </w:tcPr>
          <w:p w:rsidR="00872B3E" w:rsidRDefault="00872B3E" w:rsidP="00872B3E">
            <w:pPr>
              <w:rPr>
                <w:lang w:val="uk-UA"/>
              </w:rPr>
            </w:pPr>
            <w:r>
              <w:rPr>
                <w:lang w:val="uk-UA"/>
              </w:rPr>
              <w:t>12.</w:t>
            </w:r>
          </w:p>
        </w:tc>
        <w:tc>
          <w:tcPr>
            <w:tcW w:w="8217" w:type="dxa"/>
          </w:tcPr>
          <w:p w:rsidR="00872B3E" w:rsidRPr="00475125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Рішення Київради від 13.09.2011 № 7/6223 «Про внесення змін та доповнень до рішення Київської міської ради від 24.05.2007 № 528/1189»</w:t>
            </w:r>
          </w:p>
        </w:tc>
        <w:tc>
          <w:tcPr>
            <w:tcW w:w="4961" w:type="dxa"/>
          </w:tcPr>
          <w:p w:rsidR="00872B3E" w:rsidRPr="00475125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Департамент економіки та інвестицій виконавчого органу Київської міської ради (Київської міської державної адміністрації)</w:t>
            </w:r>
          </w:p>
        </w:tc>
        <w:tc>
          <w:tcPr>
            <w:tcW w:w="1843" w:type="dxa"/>
          </w:tcPr>
          <w:p w:rsidR="00872B3E" w:rsidRPr="00475125" w:rsidRDefault="00872B3E" w:rsidP="00872B3E">
            <w:pPr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Періодичне відстеження з 02.02.2023</w:t>
            </w:r>
          </w:p>
        </w:tc>
      </w:tr>
      <w:tr w:rsidR="00872B3E" w:rsidRPr="008335C3" w:rsidTr="004932CA">
        <w:trPr>
          <w:trHeight w:val="1007"/>
          <w:jc w:val="center"/>
        </w:trPr>
        <w:tc>
          <w:tcPr>
            <w:tcW w:w="567" w:type="dxa"/>
          </w:tcPr>
          <w:p w:rsidR="00872B3E" w:rsidRDefault="00872B3E" w:rsidP="00872B3E">
            <w:pPr>
              <w:rPr>
                <w:lang w:val="uk-UA"/>
              </w:rPr>
            </w:pPr>
            <w:r>
              <w:rPr>
                <w:lang w:val="uk-UA"/>
              </w:rPr>
              <w:t>13.</w:t>
            </w:r>
          </w:p>
        </w:tc>
        <w:tc>
          <w:tcPr>
            <w:tcW w:w="8217" w:type="dxa"/>
          </w:tcPr>
          <w:p w:rsidR="00872B3E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Рішення Київради від 17.03.2016 № 237/237 «Про деякі питання розміщення тимчасових споруд торговельного, побутового, соціально-культурного чи іншого призначення для здійснення підприємницької діяльності в м. Києві»</w:t>
            </w:r>
          </w:p>
          <w:p w:rsidR="00872B3E" w:rsidRPr="00475125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</w:p>
        </w:tc>
        <w:tc>
          <w:tcPr>
            <w:tcW w:w="4961" w:type="dxa"/>
          </w:tcPr>
          <w:p w:rsidR="00872B3E" w:rsidRPr="00475125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Департамент містобудування та архітектури виконавчого органу Київської міської ради (Київської міської державної адміністрації)</w:t>
            </w:r>
          </w:p>
        </w:tc>
        <w:tc>
          <w:tcPr>
            <w:tcW w:w="1843" w:type="dxa"/>
          </w:tcPr>
          <w:p w:rsidR="00872B3E" w:rsidRPr="00475125" w:rsidRDefault="00872B3E" w:rsidP="00872B3E">
            <w:pPr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Періодичне відстеження з 17.03.2023</w:t>
            </w:r>
          </w:p>
        </w:tc>
      </w:tr>
      <w:tr w:rsidR="00872B3E" w:rsidRPr="00401348" w:rsidTr="00BF112D">
        <w:trPr>
          <w:trHeight w:val="409"/>
          <w:jc w:val="center"/>
        </w:trPr>
        <w:tc>
          <w:tcPr>
            <w:tcW w:w="15588" w:type="dxa"/>
            <w:gridSpan w:val="4"/>
            <w:vAlign w:val="center"/>
          </w:tcPr>
          <w:p w:rsidR="00872B3E" w:rsidRPr="00B36056" w:rsidRDefault="00872B3E" w:rsidP="00872B3E">
            <w:pPr>
              <w:jc w:val="center"/>
              <w:rPr>
                <w:b/>
                <w:lang w:val="uk-UA"/>
              </w:rPr>
            </w:pPr>
            <w:r w:rsidRPr="00B36056">
              <w:rPr>
                <w:b/>
                <w:lang w:val="uk-UA"/>
              </w:rPr>
              <w:lastRenderedPageBreak/>
              <w:t>II квартал</w:t>
            </w:r>
          </w:p>
        </w:tc>
      </w:tr>
      <w:tr w:rsidR="00872B3E" w:rsidRPr="008335C3" w:rsidTr="004932CA">
        <w:trPr>
          <w:trHeight w:val="834"/>
          <w:jc w:val="center"/>
        </w:trPr>
        <w:tc>
          <w:tcPr>
            <w:tcW w:w="567" w:type="dxa"/>
          </w:tcPr>
          <w:p w:rsidR="00872B3E" w:rsidRPr="00B36056" w:rsidRDefault="00872B3E" w:rsidP="00872B3E">
            <w:pPr>
              <w:rPr>
                <w:lang w:val="uk-UA"/>
              </w:rPr>
            </w:pPr>
            <w:r>
              <w:rPr>
                <w:lang w:val="uk-UA"/>
              </w:rPr>
              <w:t>14.</w:t>
            </w:r>
          </w:p>
        </w:tc>
        <w:tc>
          <w:tcPr>
            <w:tcW w:w="8217" w:type="dxa"/>
          </w:tcPr>
          <w:p w:rsidR="00872B3E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Рішення Київради від 06.04.2017 № 126/2348 «Про внесення змін до рішення Київської міської ради від 27 жовтня 2011 № 384/6600 «Про затвердження Порядку видалення зелених насаджень на території міста Києва»</w:t>
            </w:r>
          </w:p>
          <w:p w:rsidR="006D666D" w:rsidRPr="00475125" w:rsidRDefault="006D666D" w:rsidP="00872B3E">
            <w:pPr>
              <w:contextualSpacing/>
              <w:rPr>
                <w:shd w:val="clear" w:color="auto" w:fill="FFFFFF"/>
                <w:lang w:val="uk-UA"/>
              </w:rPr>
            </w:pPr>
          </w:p>
        </w:tc>
        <w:tc>
          <w:tcPr>
            <w:tcW w:w="4961" w:type="dxa"/>
          </w:tcPr>
          <w:p w:rsidR="00872B3E" w:rsidRPr="00475125" w:rsidRDefault="001B1CEA" w:rsidP="00872B3E">
            <w:pPr>
              <w:rPr>
                <w:shd w:val="clear" w:color="auto" w:fill="FFFFFF"/>
                <w:lang w:val="uk-UA"/>
              </w:rPr>
            </w:pPr>
            <w:r>
              <w:rPr>
                <w:shd w:val="clear" w:color="auto" w:fill="FFFFFF"/>
                <w:lang w:val="uk-UA"/>
              </w:rPr>
              <w:t>Управління екології та природни</w:t>
            </w:r>
            <w:r w:rsidR="00872B3E" w:rsidRPr="00475125">
              <w:rPr>
                <w:shd w:val="clear" w:color="auto" w:fill="FFFFFF"/>
                <w:lang w:val="uk-UA"/>
              </w:rPr>
              <w:t>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1843" w:type="dxa"/>
          </w:tcPr>
          <w:p w:rsidR="00872B3E" w:rsidRPr="00475125" w:rsidRDefault="00872B3E" w:rsidP="00872B3E">
            <w:pPr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Періодичне відстеження з 06.04.2023</w:t>
            </w:r>
          </w:p>
        </w:tc>
      </w:tr>
      <w:tr w:rsidR="00872B3E" w:rsidRPr="008335C3" w:rsidTr="004932CA">
        <w:trPr>
          <w:trHeight w:val="834"/>
          <w:jc w:val="center"/>
        </w:trPr>
        <w:tc>
          <w:tcPr>
            <w:tcW w:w="567" w:type="dxa"/>
          </w:tcPr>
          <w:p w:rsidR="00872B3E" w:rsidRDefault="00872B3E" w:rsidP="00872B3E">
            <w:pPr>
              <w:rPr>
                <w:lang w:val="uk-UA"/>
              </w:rPr>
            </w:pPr>
            <w:r>
              <w:rPr>
                <w:lang w:val="uk-UA"/>
              </w:rPr>
              <w:t>15.</w:t>
            </w:r>
          </w:p>
        </w:tc>
        <w:tc>
          <w:tcPr>
            <w:tcW w:w="8217" w:type="dxa"/>
          </w:tcPr>
          <w:p w:rsidR="00872B3E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Рішення Київради від 28.05.2015 № 566/1430 «Про внесення змін до Правил благоустрою міста Києва, затверджених рішенням Київської міської ради від 25 грудня 2008 року № 1051/1051»</w:t>
            </w:r>
          </w:p>
          <w:p w:rsidR="006D666D" w:rsidRPr="00475125" w:rsidRDefault="006D666D" w:rsidP="00872B3E">
            <w:pPr>
              <w:contextualSpacing/>
              <w:rPr>
                <w:shd w:val="clear" w:color="auto" w:fill="FFFFFF"/>
                <w:lang w:val="uk-UA"/>
              </w:rPr>
            </w:pPr>
          </w:p>
        </w:tc>
        <w:tc>
          <w:tcPr>
            <w:tcW w:w="4961" w:type="dxa"/>
          </w:tcPr>
          <w:p w:rsidR="00872B3E" w:rsidRPr="00475125" w:rsidRDefault="00872B3E" w:rsidP="00872B3E">
            <w:pPr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Департамент міського благоустрою виконавчого органу Київської міської ради (Київської міської державної адміністрації)</w:t>
            </w:r>
          </w:p>
        </w:tc>
        <w:tc>
          <w:tcPr>
            <w:tcW w:w="1843" w:type="dxa"/>
          </w:tcPr>
          <w:p w:rsidR="00872B3E" w:rsidRPr="00475125" w:rsidRDefault="00872B3E" w:rsidP="00872B3E">
            <w:pPr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Періодичне відстеження з 28.05.2023</w:t>
            </w:r>
          </w:p>
        </w:tc>
      </w:tr>
      <w:tr w:rsidR="00872B3E" w:rsidRPr="005861D9" w:rsidTr="00BF112D">
        <w:trPr>
          <w:trHeight w:val="431"/>
          <w:jc w:val="center"/>
        </w:trPr>
        <w:tc>
          <w:tcPr>
            <w:tcW w:w="15588" w:type="dxa"/>
            <w:gridSpan w:val="4"/>
            <w:vAlign w:val="center"/>
          </w:tcPr>
          <w:p w:rsidR="00872B3E" w:rsidRPr="00B36056" w:rsidRDefault="00872B3E" w:rsidP="00872B3E">
            <w:pPr>
              <w:jc w:val="center"/>
              <w:rPr>
                <w:spacing w:val="7"/>
                <w:lang w:val="uk-UA"/>
              </w:rPr>
            </w:pPr>
            <w:r w:rsidRPr="00B36056">
              <w:rPr>
                <w:b/>
                <w:lang w:val="uk-UA"/>
              </w:rPr>
              <w:t>III квартал</w:t>
            </w:r>
          </w:p>
        </w:tc>
      </w:tr>
      <w:tr w:rsidR="00872B3E" w:rsidRPr="009C4B22" w:rsidTr="004932CA">
        <w:trPr>
          <w:trHeight w:val="1166"/>
          <w:jc w:val="center"/>
        </w:trPr>
        <w:tc>
          <w:tcPr>
            <w:tcW w:w="567" w:type="dxa"/>
          </w:tcPr>
          <w:p w:rsidR="00872B3E" w:rsidRPr="001C0BCF" w:rsidRDefault="00872B3E" w:rsidP="00872B3E">
            <w:pPr>
              <w:rPr>
                <w:lang w:val="uk-UA"/>
              </w:rPr>
            </w:pPr>
            <w:r>
              <w:rPr>
                <w:lang w:val="uk-UA"/>
              </w:rPr>
              <w:t>16.</w:t>
            </w:r>
          </w:p>
        </w:tc>
        <w:tc>
          <w:tcPr>
            <w:tcW w:w="8217" w:type="dxa"/>
          </w:tcPr>
          <w:p w:rsidR="00872B3E" w:rsidRPr="00475125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Рішення Київради від 13.09.2011 № 13/6229 «Про внесення змін і доповнень до деяких рішень Київської міської ради від 31.10.2006 № 141/198»</w:t>
            </w:r>
          </w:p>
        </w:tc>
        <w:tc>
          <w:tcPr>
            <w:tcW w:w="4961" w:type="dxa"/>
          </w:tcPr>
          <w:p w:rsidR="00872B3E" w:rsidRPr="00475125" w:rsidRDefault="00872B3E" w:rsidP="00872B3E">
            <w:pPr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Департамент містобудування та архітектури виконавчого органу Київської міської ради (Київської міської державної адміністрації)</w:t>
            </w:r>
          </w:p>
        </w:tc>
        <w:tc>
          <w:tcPr>
            <w:tcW w:w="1843" w:type="dxa"/>
          </w:tcPr>
          <w:p w:rsidR="00872B3E" w:rsidRPr="00475125" w:rsidRDefault="00872B3E" w:rsidP="00872B3E">
            <w:pPr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Періодичне відстеження з 13.09.2023</w:t>
            </w:r>
          </w:p>
        </w:tc>
      </w:tr>
      <w:tr w:rsidR="00872B3E" w:rsidRPr="009C4B22" w:rsidTr="004932CA">
        <w:trPr>
          <w:trHeight w:val="1166"/>
          <w:jc w:val="center"/>
        </w:trPr>
        <w:tc>
          <w:tcPr>
            <w:tcW w:w="567" w:type="dxa"/>
          </w:tcPr>
          <w:p w:rsidR="00872B3E" w:rsidRDefault="00872B3E" w:rsidP="00872B3E">
            <w:pPr>
              <w:rPr>
                <w:lang w:val="uk-UA"/>
              </w:rPr>
            </w:pPr>
            <w:r>
              <w:rPr>
                <w:lang w:val="uk-UA"/>
              </w:rPr>
              <w:t>17.</w:t>
            </w:r>
          </w:p>
        </w:tc>
        <w:tc>
          <w:tcPr>
            <w:tcW w:w="8217" w:type="dxa"/>
          </w:tcPr>
          <w:p w:rsidR="00872B3E" w:rsidRPr="00475125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Рішення Київради від 27.09.2018 № 1529/5593 «Про встановлення обмеження продажу пива (крім безалкогольного), алкогольних, слабоалкогольних напоїв, вин столових в м. Києві»</w:t>
            </w:r>
          </w:p>
        </w:tc>
        <w:tc>
          <w:tcPr>
            <w:tcW w:w="4961" w:type="dxa"/>
          </w:tcPr>
          <w:p w:rsidR="00872B3E" w:rsidRPr="00475125" w:rsidRDefault="00872B3E" w:rsidP="00872B3E">
            <w:pPr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Департамент промисловості та розвитку підприємництва виконавчого органу Київської міської ради (Київської міської державної адміністрації)</w:t>
            </w:r>
          </w:p>
        </w:tc>
        <w:tc>
          <w:tcPr>
            <w:tcW w:w="1843" w:type="dxa"/>
          </w:tcPr>
          <w:p w:rsidR="00872B3E" w:rsidRPr="00475125" w:rsidRDefault="00872B3E" w:rsidP="00872B3E">
            <w:pPr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Періодичне відстеження з 27.09.2023</w:t>
            </w:r>
          </w:p>
        </w:tc>
      </w:tr>
      <w:tr w:rsidR="00872B3E" w:rsidRPr="00B46A4E" w:rsidTr="00BF112D">
        <w:trPr>
          <w:trHeight w:val="386"/>
          <w:jc w:val="center"/>
        </w:trPr>
        <w:tc>
          <w:tcPr>
            <w:tcW w:w="15588" w:type="dxa"/>
            <w:gridSpan w:val="4"/>
            <w:vAlign w:val="center"/>
          </w:tcPr>
          <w:p w:rsidR="00872B3E" w:rsidRPr="008109B7" w:rsidRDefault="00872B3E" w:rsidP="00872B3E">
            <w:pPr>
              <w:contextualSpacing/>
              <w:jc w:val="center"/>
              <w:rPr>
                <w:rFonts w:eastAsiaTheme="minorHAnsi"/>
                <w:shd w:val="clear" w:color="auto" w:fill="FFFFFF"/>
                <w:lang w:val="uk-UA" w:eastAsia="en-US"/>
              </w:rPr>
            </w:pPr>
            <w:r w:rsidRPr="00B36056">
              <w:rPr>
                <w:b/>
                <w:lang w:val="uk-UA"/>
              </w:rPr>
              <w:t>IV квартал</w:t>
            </w:r>
          </w:p>
        </w:tc>
      </w:tr>
      <w:tr w:rsidR="00872B3E" w:rsidRPr="00B46A4E" w:rsidTr="004932CA">
        <w:trPr>
          <w:trHeight w:val="1224"/>
          <w:jc w:val="center"/>
        </w:trPr>
        <w:tc>
          <w:tcPr>
            <w:tcW w:w="567" w:type="dxa"/>
          </w:tcPr>
          <w:p w:rsidR="00872B3E" w:rsidRDefault="00872B3E" w:rsidP="00872B3E">
            <w:pPr>
              <w:rPr>
                <w:lang w:val="uk-UA"/>
              </w:rPr>
            </w:pPr>
            <w:r>
              <w:rPr>
                <w:lang w:val="uk-UA"/>
              </w:rPr>
              <w:t>18.</w:t>
            </w:r>
          </w:p>
        </w:tc>
        <w:tc>
          <w:tcPr>
            <w:tcW w:w="8217" w:type="dxa"/>
          </w:tcPr>
          <w:p w:rsidR="00872B3E" w:rsidRPr="00475125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Рішення Київради від 24.10.2019 № 9/7582 «Про внесення змін до Порядку розміщення вивісок у місті Києві, затвердженого рішенням Київської міської ради від 20 квітня 2017 року № 224/2446»</w:t>
            </w:r>
          </w:p>
        </w:tc>
        <w:tc>
          <w:tcPr>
            <w:tcW w:w="4961" w:type="dxa"/>
          </w:tcPr>
          <w:p w:rsidR="00872B3E" w:rsidRPr="00475125" w:rsidRDefault="00872B3E" w:rsidP="00872B3E">
            <w:pPr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Управління з питань реклами виконавчого органу Київської міської ради (Київської міської державної адміністрації)</w:t>
            </w:r>
          </w:p>
        </w:tc>
        <w:tc>
          <w:tcPr>
            <w:tcW w:w="1843" w:type="dxa"/>
          </w:tcPr>
          <w:p w:rsidR="00872B3E" w:rsidRPr="00475125" w:rsidRDefault="00872B3E" w:rsidP="00872B3E">
            <w:pPr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Періодичне відстеження з 24.10.2023</w:t>
            </w:r>
          </w:p>
        </w:tc>
      </w:tr>
      <w:tr w:rsidR="00872B3E" w:rsidRPr="00B46A4E" w:rsidTr="004932CA">
        <w:trPr>
          <w:trHeight w:val="1224"/>
          <w:jc w:val="center"/>
        </w:trPr>
        <w:tc>
          <w:tcPr>
            <w:tcW w:w="567" w:type="dxa"/>
          </w:tcPr>
          <w:p w:rsidR="00872B3E" w:rsidRDefault="00872B3E" w:rsidP="00872B3E">
            <w:pPr>
              <w:rPr>
                <w:lang w:val="uk-UA"/>
              </w:rPr>
            </w:pPr>
            <w:r>
              <w:rPr>
                <w:lang w:val="uk-UA"/>
              </w:rPr>
              <w:t>19.</w:t>
            </w:r>
          </w:p>
        </w:tc>
        <w:tc>
          <w:tcPr>
            <w:tcW w:w="8217" w:type="dxa"/>
          </w:tcPr>
          <w:p w:rsidR="00872B3E" w:rsidRPr="00475125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Рішення Київради від 24.10.2019 № 17/7590 «Про затвердження Порядку надання фінансової підтримки з бюджету міста Києва громадським організаціям фізкультурно-спортивної спрямованості міста Києва на конкурсних засадах»</w:t>
            </w:r>
          </w:p>
        </w:tc>
        <w:tc>
          <w:tcPr>
            <w:tcW w:w="4961" w:type="dxa"/>
          </w:tcPr>
          <w:p w:rsidR="00872B3E" w:rsidRPr="00475125" w:rsidRDefault="00872B3E" w:rsidP="00872B3E">
            <w:pPr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Департамент молоді та спорту виконавчого органу Київської міської ради (Київської міської державної адміністрації)</w:t>
            </w:r>
          </w:p>
        </w:tc>
        <w:tc>
          <w:tcPr>
            <w:tcW w:w="1843" w:type="dxa"/>
          </w:tcPr>
          <w:p w:rsidR="00872B3E" w:rsidRPr="00475125" w:rsidRDefault="00872B3E" w:rsidP="00872B3E">
            <w:pPr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Періодичне відстеження з 24.10.2023</w:t>
            </w:r>
          </w:p>
        </w:tc>
      </w:tr>
      <w:tr w:rsidR="00872B3E" w:rsidRPr="00B46A4E" w:rsidTr="004932CA">
        <w:trPr>
          <w:trHeight w:val="1224"/>
          <w:jc w:val="center"/>
        </w:trPr>
        <w:tc>
          <w:tcPr>
            <w:tcW w:w="567" w:type="dxa"/>
          </w:tcPr>
          <w:p w:rsidR="00872B3E" w:rsidRDefault="00872B3E" w:rsidP="00872B3E">
            <w:pPr>
              <w:rPr>
                <w:lang w:val="uk-UA"/>
              </w:rPr>
            </w:pPr>
            <w:r>
              <w:rPr>
                <w:lang w:val="uk-UA"/>
              </w:rPr>
              <w:t>20.</w:t>
            </w:r>
          </w:p>
        </w:tc>
        <w:tc>
          <w:tcPr>
            <w:tcW w:w="8217" w:type="dxa"/>
          </w:tcPr>
          <w:p w:rsidR="00872B3E" w:rsidRPr="00475125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Рішення Київради від 06.12.2018 № 253/6304 «Про внесення змін до рішення Київради від 21 квітня 2015 року № 415/1280 «Про затвердження Положення про оренду майна територіальної громади міста Києва»</w:t>
            </w:r>
          </w:p>
        </w:tc>
        <w:tc>
          <w:tcPr>
            <w:tcW w:w="4961" w:type="dxa"/>
          </w:tcPr>
          <w:p w:rsidR="00872B3E" w:rsidRPr="00475125" w:rsidRDefault="00872B3E" w:rsidP="00872B3E">
            <w:pPr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Департамент комунальної власності м. Києва виконавчого органу Київської міської ради (Київської міської державної адміністрації)</w:t>
            </w:r>
          </w:p>
        </w:tc>
        <w:tc>
          <w:tcPr>
            <w:tcW w:w="1843" w:type="dxa"/>
          </w:tcPr>
          <w:p w:rsidR="00872B3E" w:rsidRPr="00475125" w:rsidRDefault="00872B3E" w:rsidP="00872B3E">
            <w:pPr>
              <w:contextualSpacing/>
              <w:rPr>
                <w:shd w:val="clear" w:color="auto" w:fill="FFFFFF"/>
                <w:lang w:val="uk-UA"/>
              </w:rPr>
            </w:pPr>
            <w:r w:rsidRPr="00475125">
              <w:rPr>
                <w:shd w:val="clear" w:color="auto" w:fill="FFFFFF"/>
                <w:lang w:val="uk-UA"/>
              </w:rPr>
              <w:t>Періодичне відстеження з 06.12.2023</w:t>
            </w:r>
          </w:p>
        </w:tc>
      </w:tr>
    </w:tbl>
    <w:p w:rsidR="00264464" w:rsidRDefault="00264464" w:rsidP="00CF6B15">
      <w:pPr>
        <w:rPr>
          <w:lang w:val="uk-UA"/>
        </w:rPr>
      </w:pPr>
    </w:p>
    <w:p w:rsidR="00C06642" w:rsidRPr="00C06642" w:rsidRDefault="00C06642" w:rsidP="00CF6B15">
      <w:pPr>
        <w:rPr>
          <w:sz w:val="28"/>
          <w:szCs w:val="28"/>
          <w:lang w:val="uk-UA"/>
        </w:rPr>
      </w:pPr>
    </w:p>
    <w:p w:rsidR="00C06642" w:rsidRPr="00C06642" w:rsidRDefault="00C06642" w:rsidP="00CF6B15">
      <w:pPr>
        <w:rPr>
          <w:sz w:val="28"/>
          <w:szCs w:val="28"/>
          <w:lang w:val="uk-UA"/>
        </w:rPr>
      </w:pPr>
      <w:r w:rsidRPr="00C06642">
        <w:rPr>
          <w:sz w:val="28"/>
          <w:szCs w:val="28"/>
          <w:lang w:val="uk-UA"/>
        </w:rPr>
        <w:t xml:space="preserve">Голова комісії </w:t>
      </w:r>
      <w:r w:rsidRPr="00C06642">
        <w:rPr>
          <w:sz w:val="28"/>
          <w:szCs w:val="28"/>
          <w:lang w:val="uk-UA"/>
        </w:rPr>
        <w:tab/>
      </w:r>
      <w:r w:rsidRPr="00C06642">
        <w:rPr>
          <w:sz w:val="28"/>
          <w:szCs w:val="28"/>
          <w:lang w:val="uk-UA"/>
        </w:rPr>
        <w:tab/>
      </w:r>
      <w:r w:rsidRPr="00C06642">
        <w:rPr>
          <w:sz w:val="28"/>
          <w:szCs w:val="28"/>
          <w:lang w:val="uk-UA"/>
        </w:rPr>
        <w:tab/>
      </w:r>
      <w:r w:rsidRPr="00C06642">
        <w:rPr>
          <w:sz w:val="28"/>
          <w:szCs w:val="28"/>
          <w:lang w:val="uk-UA"/>
        </w:rPr>
        <w:tab/>
      </w:r>
      <w:r w:rsidRPr="00C06642">
        <w:rPr>
          <w:sz w:val="28"/>
          <w:szCs w:val="28"/>
          <w:lang w:val="uk-UA"/>
        </w:rPr>
        <w:tab/>
      </w:r>
      <w:r w:rsidRPr="00C06642">
        <w:rPr>
          <w:sz w:val="28"/>
          <w:szCs w:val="28"/>
          <w:lang w:val="uk-UA"/>
        </w:rPr>
        <w:tab/>
      </w:r>
      <w:r w:rsidRPr="00C06642">
        <w:rPr>
          <w:sz w:val="28"/>
          <w:szCs w:val="28"/>
          <w:lang w:val="uk-UA"/>
        </w:rPr>
        <w:tab/>
      </w:r>
      <w:r w:rsidRPr="00C06642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bookmarkStart w:id="0" w:name="_GoBack"/>
      <w:bookmarkEnd w:id="0"/>
      <w:r w:rsidRPr="00C06642">
        <w:rPr>
          <w:sz w:val="28"/>
          <w:szCs w:val="28"/>
          <w:lang w:val="uk-UA"/>
        </w:rPr>
        <w:tab/>
      </w:r>
      <w:r w:rsidRPr="00C06642">
        <w:rPr>
          <w:sz w:val="28"/>
          <w:szCs w:val="28"/>
          <w:lang w:val="uk-UA"/>
        </w:rPr>
        <w:tab/>
      </w:r>
      <w:r w:rsidRPr="00C06642">
        <w:rPr>
          <w:sz w:val="28"/>
          <w:szCs w:val="28"/>
          <w:lang w:val="uk-UA"/>
        </w:rPr>
        <w:tab/>
      </w:r>
      <w:r w:rsidRPr="00C06642">
        <w:rPr>
          <w:sz w:val="28"/>
          <w:szCs w:val="28"/>
          <w:lang w:val="uk-UA"/>
        </w:rPr>
        <w:tab/>
        <w:t>Михайло ПРИСЯЖНЮК</w:t>
      </w:r>
    </w:p>
    <w:sectPr w:rsidR="00C06642" w:rsidRPr="00C06642" w:rsidSect="001264FD">
      <w:pgSz w:w="16838" w:h="11906" w:orient="landscape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EE7"/>
    <w:rsid w:val="0003467A"/>
    <w:rsid w:val="0003753B"/>
    <w:rsid w:val="00043328"/>
    <w:rsid w:val="000560A5"/>
    <w:rsid w:val="00066F2F"/>
    <w:rsid w:val="00077CE7"/>
    <w:rsid w:val="00086340"/>
    <w:rsid w:val="000A2306"/>
    <w:rsid w:val="000B0773"/>
    <w:rsid w:val="000E35A0"/>
    <w:rsid w:val="000E7E62"/>
    <w:rsid w:val="00125473"/>
    <w:rsid w:val="001264FD"/>
    <w:rsid w:val="00127EE7"/>
    <w:rsid w:val="00143BCF"/>
    <w:rsid w:val="0015673F"/>
    <w:rsid w:val="00196387"/>
    <w:rsid w:val="001B1CEA"/>
    <w:rsid w:val="001B1D84"/>
    <w:rsid w:val="001C3B80"/>
    <w:rsid w:val="001C4A5E"/>
    <w:rsid w:val="001F09CF"/>
    <w:rsid w:val="001F124C"/>
    <w:rsid w:val="001F3341"/>
    <w:rsid w:val="001F3CAE"/>
    <w:rsid w:val="001F46AB"/>
    <w:rsid w:val="00206AA1"/>
    <w:rsid w:val="0021373E"/>
    <w:rsid w:val="0021446E"/>
    <w:rsid w:val="00216571"/>
    <w:rsid w:val="0023454C"/>
    <w:rsid w:val="0023719B"/>
    <w:rsid w:val="002404F1"/>
    <w:rsid w:val="00264464"/>
    <w:rsid w:val="0027483E"/>
    <w:rsid w:val="00274B65"/>
    <w:rsid w:val="0027601C"/>
    <w:rsid w:val="0028677F"/>
    <w:rsid w:val="00293C86"/>
    <w:rsid w:val="002A1B10"/>
    <w:rsid w:val="002A34EC"/>
    <w:rsid w:val="002B5FCE"/>
    <w:rsid w:val="002B60DB"/>
    <w:rsid w:val="002C3FFE"/>
    <w:rsid w:val="002C75EE"/>
    <w:rsid w:val="002D3334"/>
    <w:rsid w:val="002E0486"/>
    <w:rsid w:val="002F0AC8"/>
    <w:rsid w:val="002F10DE"/>
    <w:rsid w:val="003001A3"/>
    <w:rsid w:val="0031121D"/>
    <w:rsid w:val="00323011"/>
    <w:rsid w:val="00330575"/>
    <w:rsid w:val="00337A14"/>
    <w:rsid w:val="00350CD2"/>
    <w:rsid w:val="00363D7A"/>
    <w:rsid w:val="003A19A6"/>
    <w:rsid w:val="003A6ECD"/>
    <w:rsid w:val="003A7338"/>
    <w:rsid w:val="003B0E0F"/>
    <w:rsid w:val="003B6492"/>
    <w:rsid w:val="003B7341"/>
    <w:rsid w:val="003C1FB4"/>
    <w:rsid w:val="003E0820"/>
    <w:rsid w:val="003F02AA"/>
    <w:rsid w:val="003F7A53"/>
    <w:rsid w:val="00401348"/>
    <w:rsid w:val="00404D04"/>
    <w:rsid w:val="0040766B"/>
    <w:rsid w:val="0041439A"/>
    <w:rsid w:val="00430C78"/>
    <w:rsid w:val="00432F37"/>
    <w:rsid w:val="004354C6"/>
    <w:rsid w:val="00441E8F"/>
    <w:rsid w:val="0045567B"/>
    <w:rsid w:val="00457B4B"/>
    <w:rsid w:val="00462A62"/>
    <w:rsid w:val="004744C6"/>
    <w:rsid w:val="00475125"/>
    <w:rsid w:val="00477E99"/>
    <w:rsid w:val="00487578"/>
    <w:rsid w:val="004932CA"/>
    <w:rsid w:val="004970E3"/>
    <w:rsid w:val="004978A9"/>
    <w:rsid w:val="004B3900"/>
    <w:rsid w:val="004E068D"/>
    <w:rsid w:val="004E08F9"/>
    <w:rsid w:val="004E7B35"/>
    <w:rsid w:val="0050029A"/>
    <w:rsid w:val="00502068"/>
    <w:rsid w:val="005025CF"/>
    <w:rsid w:val="00504847"/>
    <w:rsid w:val="005055FA"/>
    <w:rsid w:val="00510931"/>
    <w:rsid w:val="005215DD"/>
    <w:rsid w:val="00530ADF"/>
    <w:rsid w:val="00530BAB"/>
    <w:rsid w:val="00540274"/>
    <w:rsid w:val="0055085C"/>
    <w:rsid w:val="00566878"/>
    <w:rsid w:val="00574A0B"/>
    <w:rsid w:val="005861D9"/>
    <w:rsid w:val="005A6514"/>
    <w:rsid w:val="005B73C5"/>
    <w:rsid w:val="005C1F79"/>
    <w:rsid w:val="005C4FA6"/>
    <w:rsid w:val="005C7BF2"/>
    <w:rsid w:val="005D68B1"/>
    <w:rsid w:val="005E656A"/>
    <w:rsid w:val="005F40D5"/>
    <w:rsid w:val="00614092"/>
    <w:rsid w:val="00620D09"/>
    <w:rsid w:val="0063241F"/>
    <w:rsid w:val="006367A1"/>
    <w:rsid w:val="0063785D"/>
    <w:rsid w:val="0064779A"/>
    <w:rsid w:val="00651E0B"/>
    <w:rsid w:val="00664E65"/>
    <w:rsid w:val="00677530"/>
    <w:rsid w:val="006779BD"/>
    <w:rsid w:val="006A38B9"/>
    <w:rsid w:val="006A4DF3"/>
    <w:rsid w:val="006B7BC9"/>
    <w:rsid w:val="006D578D"/>
    <w:rsid w:val="006D666D"/>
    <w:rsid w:val="006F1D95"/>
    <w:rsid w:val="006F1F2D"/>
    <w:rsid w:val="006F7DAC"/>
    <w:rsid w:val="007144C2"/>
    <w:rsid w:val="00716844"/>
    <w:rsid w:val="00737BEC"/>
    <w:rsid w:val="00737CC0"/>
    <w:rsid w:val="00750E56"/>
    <w:rsid w:val="00751E58"/>
    <w:rsid w:val="00754112"/>
    <w:rsid w:val="00760B07"/>
    <w:rsid w:val="00772A2C"/>
    <w:rsid w:val="00772B33"/>
    <w:rsid w:val="00793384"/>
    <w:rsid w:val="00797E1F"/>
    <w:rsid w:val="007A19D9"/>
    <w:rsid w:val="007A29F3"/>
    <w:rsid w:val="007C07F6"/>
    <w:rsid w:val="007C36A8"/>
    <w:rsid w:val="007D4BBD"/>
    <w:rsid w:val="007D52A6"/>
    <w:rsid w:val="007F30BB"/>
    <w:rsid w:val="00827E5C"/>
    <w:rsid w:val="00831A0C"/>
    <w:rsid w:val="00832C63"/>
    <w:rsid w:val="008335C3"/>
    <w:rsid w:val="00851318"/>
    <w:rsid w:val="00852435"/>
    <w:rsid w:val="008537A8"/>
    <w:rsid w:val="00860316"/>
    <w:rsid w:val="00862693"/>
    <w:rsid w:val="00870945"/>
    <w:rsid w:val="00872B3E"/>
    <w:rsid w:val="00873191"/>
    <w:rsid w:val="008765B7"/>
    <w:rsid w:val="00884D9F"/>
    <w:rsid w:val="008B0070"/>
    <w:rsid w:val="008B1228"/>
    <w:rsid w:val="008C7CBE"/>
    <w:rsid w:val="008D41D5"/>
    <w:rsid w:val="008D434A"/>
    <w:rsid w:val="008F29BE"/>
    <w:rsid w:val="008F30B1"/>
    <w:rsid w:val="008F5BD9"/>
    <w:rsid w:val="00913D9E"/>
    <w:rsid w:val="009223CA"/>
    <w:rsid w:val="009248B0"/>
    <w:rsid w:val="00944190"/>
    <w:rsid w:val="00961344"/>
    <w:rsid w:val="00964748"/>
    <w:rsid w:val="0097637C"/>
    <w:rsid w:val="009862A3"/>
    <w:rsid w:val="0099732D"/>
    <w:rsid w:val="009A35A7"/>
    <w:rsid w:val="009B23B8"/>
    <w:rsid w:val="009B2A01"/>
    <w:rsid w:val="009C35EA"/>
    <w:rsid w:val="009C4B22"/>
    <w:rsid w:val="009D073E"/>
    <w:rsid w:val="009D153F"/>
    <w:rsid w:val="009E0519"/>
    <w:rsid w:val="009E1739"/>
    <w:rsid w:val="009E46B4"/>
    <w:rsid w:val="009E78CA"/>
    <w:rsid w:val="009F0D14"/>
    <w:rsid w:val="009F229E"/>
    <w:rsid w:val="009F74F7"/>
    <w:rsid w:val="009F7639"/>
    <w:rsid w:val="00A0377C"/>
    <w:rsid w:val="00A248D4"/>
    <w:rsid w:val="00A33C32"/>
    <w:rsid w:val="00A43A39"/>
    <w:rsid w:val="00A46AFE"/>
    <w:rsid w:val="00A520A7"/>
    <w:rsid w:val="00A5241F"/>
    <w:rsid w:val="00A62AD8"/>
    <w:rsid w:val="00A66C70"/>
    <w:rsid w:val="00A72B88"/>
    <w:rsid w:val="00A9563C"/>
    <w:rsid w:val="00AA6B2F"/>
    <w:rsid w:val="00AB05D6"/>
    <w:rsid w:val="00AB3A61"/>
    <w:rsid w:val="00AC133E"/>
    <w:rsid w:val="00AC45BF"/>
    <w:rsid w:val="00AD4510"/>
    <w:rsid w:val="00AD5863"/>
    <w:rsid w:val="00AE5041"/>
    <w:rsid w:val="00AF0D1E"/>
    <w:rsid w:val="00AF74B4"/>
    <w:rsid w:val="00B009D6"/>
    <w:rsid w:val="00B04DBC"/>
    <w:rsid w:val="00B24EDE"/>
    <w:rsid w:val="00B36056"/>
    <w:rsid w:val="00B46A4E"/>
    <w:rsid w:val="00B95143"/>
    <w:rsid w:val="00BA1A1C"/>
    <w:rsid w:val="00BA69B0"/>
    <w:rsid w:val="00BB76F0"/>
    <w:rsid w:val="00BF112D"/>
    <w:rsid w:val="00BF184A"/>
    <w:rsid w:val="00BF3E11"/>
    <w:rsid w:val="00BF6058"/>
    <w:rsid w:val="00C02E52"/>
    <w:rsid w:val="00C06642"/>
    <w:rsid w:val="00C25D5D"/>
    <w:rsid w:val="00C30DA6"/>
    <w:rsid w:val="00C6112A"/>
    <w:rsid w:val="00C75E99"/>
    <w:rsid w:val="00C80B2A"/>
    <w:rsid w:val="00C85195"/>
    <w:rsid w:val="00C85E74"/>
    <w:rsid w:val="00C90A1F"/>
    <w:rsid w:val="00CA009E"/>
    <w:rsid w:val="00CB1B11"/>
    <w:rsid w:val="00CB3604"/>
    <w:rsid w:val="00CB5DF2"/>
    <w:rsid w:val="00CC2E0A"/>
    <w:rsid w:val="00CD0C0B"/>
    <w:rsid w:val="00CD37FC"/>
    <w:rsid w:val="00CD540B"/>
    <w:rsid w:val="00CE08D9"/>
    <w:rsid w:val="00CF02D8"/>
    <w:rsid w:val="00CF6B15"/>
    <w:rsid w:val="00D000A9"/>
    <w:rsid w:val="00D0447B"/>
    <w:rsid w:val="00D044FF"/>
    <w:rsid w:val="00D11EDD"/>
    <w:rsid w:val="00D1381E"/>
    <w:rsid w:val="00D164FC"/>
    <w:rsid w:val="00D245F1"/>
    <w:rsid w:val="00D24838"/>
    <w:rsid w:val="00D302B3"/>
    <w:rsid w:val="00D37BDE"/>
    <w:rsid w:val="00D41A1A"/>
    <w:rsid w:val="00D60638"/>
    <w:rsid w:val="00D81279"/>
    <w:rsid w:val="00D86317"/>
    <w:rsid w:val="00D94C0B"/>
    <w:rsid w:val="00DB47E6"/>
    <w:rsid w:val="00DC2E4A"/>
    <w:rsid w:val="00DF236B"/>
    <w:rsid w:val="00DF5FF2"/>
    <w:rsid w:val="00E017FB"/>
    <w:rsid w:val="00E07608"/>
    <w:rsid w:val="00E12BFD"/>
    <w:rsid w:val="00E173C6"/>
    <w:rsid w:val="00E5729D"/>
    <w:rsid w:val="00E653FF"/>
    <w:rsid w:val="00E70C2F"/>
    <w:rsid w:val="00E83555"/>
    <w:rsid w:val="00E9792B"/>
    <w:rsid w:val="00EB610A"/>
    <w:rsid w:val="00ED767C"/>
    <w:rsid w:val="00EE6B06"/>
    <w:rsid w:val="00EF0A1F"/>
    <w:rsid w:val="00EF50C5"/>
    <w:rsid w:val="00F03501"/>
    <w:rsid w:val="00F054BB"/>
    <w:rsid w:val="00F13C06"/>
    <w:rsid w:val="00F15898"/>
    <w:rsid w:val="00F21CE1"/>
    <w:rsid w:val="00F44146"/>
    <w:rsid w:val="00F50BFB"/>
    <w:rsid w:val="00F902FA"/>
    <w:rsid w:val="00F963F1"/>
    <w:rsid w:val="00FA3763"/>
    <w:rsid w:val="00FA4439"/>
    <w:rsid w:val="00FD0C32"/>
    <w:rsid w:val="00FF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C9CF2"/>
  <w15:docId w15:val="{629DD032-23F6-436D-9ADC-691F8044B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B95143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7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B734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B73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5143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8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FCC42-11D7-433F-978E-AAD1F1820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5198</Words>
  <Characters>2963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Chumachenko Alla</cp:lastModifiedBy>
  <cp:revision>7</cp:revision>
  <cp:lastPrinted>2023-07-18T11:37:00Z</cp:lastPrinted>
  <dcterms:created xsi:type="dcterms:W3CDTF">2023-07-10T13:22:00Z</dcterms:created>
  <dcterms:modified xsi:type="dcterms:W3CDTF">2023-07-18T11:41:00Z</dcterms:modified>
</cp:coreProperties>
</file>