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B5D" w:rsidRPr="00AC6010" w:rsidRDefault="00864B5D" w:rsidP="00864B5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rsidR="00864B5D" w:rsidRPr="00AC6010" w:rsidRDefault="00864B5D" w:rsidP="00864B5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AC6010">
        <w:rPr>
          <w:rFonts w:ascii="Times New Roman" w:eastAsia="Times New Roman" w:hAnsi="Times New Roman" w:cs="Times New Roman"/>
          <w:noProof/>
          <w:sz w:val="24"/>
          <w:szCs w:val="24"/>
          <w:lang w:eastAsia="uk-UA"/>
        </w:rPr>
        <w:drawing>
          <wp:anchor distT="0" distB="0" distL="114300" distR="114300" simplePos="0" relativeHeight="251659264" behindDoc="0" locked="0" layoutInCell="1" allowOverlap="1" wp14:anchorId="69CBFFDA" wp14:editId="52233A77">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4B5D" w:rsidRPr="00AC6010" w:rsidRDefault="00864B5D" w:rsidP="00864B5D">
      <w:pPr>
        <w:spacing w:after="0" w:line="240" w:lineRule="auto"/>
        <w:jc w:val="center"/>
        <w:outlineLvl w:val="4"/>
        <w:rPr>
          <w:rFonts w:ascii="Times New Roman" w:eastAsia="Times New Roman" w:hAnsi="Times New Roman" w:cs="Times New Roman"/>
          <w:b/>
          <w:bCs/>
          <w:sz w:val="24"/>
          <w:szCs w:val="24"/>
          <w:lang w:eastAsia="ru-RU"/>
        </w:rPr>
      </w:pPr>
    </w:p>
    <w:p w:rsidR="00864B5D" w:rsidRPr="00AC6010" w:rsidRDefault="00864B5D" w:rsidP="00864B5D">
      <w:pPr>
        <w:tabs>
          <w:tab w:val="left" w:pos="4152"/>
        </w:tabs>
        <w:spacing w:after="0" w:line="240" w:lineRule="auto"/>
        <w:ind w:right="113"/>
        <w:jc w:val="center"/>
        <w:rPr>
          <w:rFonts w:ascii="Times New Roman" w:eastAsia="Times New Roman" w:hAnsi="Times New Roman" w:cs="Times New Roman"/>
          <w:b/>
          <w:spacing w:val="18"/>
          <w:w w:val="66"/>
          <w:sz w:val="72"/>
          <w:szCs w:val="24"/>
          <w:lang w:eastAsia="uk-UA"/>
        </w:rPr>
      </w:pPr>
      <w:r w:rsidRPr="00AC6010">
        <w:rPr>
          <w:rFonts w:ascii="Times New Roman" w:eastAsia="Times New Roman" w:hAnsi="Times New Roman" w:cs="Times New Roman"/>
          <w:b/>
          <w:spacing w:val="18"/>
          <w:w w:val="66"/>
          <w:sz w:val="72"/>
          <w:szCs w:val="24"/>
          <w:lang w:eastAsia="uk-UA"/>
        </w:rPr>
        <w:t>КИЇВСЬКА МІСЬКА РАДА</w:t>
      </w:r>
    </w:p>
    <w:p w:rsidR="00864B5D" w:rsidRPr="00AC6010" w:rsidRDefault="00864B5D" w:rsidP="00864B5D">
      <w:pPr>
        <w:tabs>
          <w:tab w:val="left" w:pos="4152"/>
          <w:tab w:val="center" w:pos="5858"/>
          <w:tab w:val="left" w:pos="8760"/>
        </w:tabs>
        <w:spacing w:after="0" w:line="240" w:lineRule="auto"/>
        <w:ind w:right="113"/>
        <w:jc w:val="center"/>
        <w:rPr>
          <w:rFonts w:ascii="Times New Roman" w:eastAsia="Times New Roman" w:hAnsi="Times New Roman" w:cs="Times New Roman"/>
          <w:b/>
          <w:w w:val="90"/>
          <w:sz w:val="24"/>
          <w:szCs w:val="24"/>
          <w:lang w:eastAsia="uk-UA"/>
        </w:rPr>
      </w:pPr>
      <w:r w:rsidRPr="00AC6010">
        <w:rPr>
          <w:rFonts w:ascii="Times New Roman" w:eastAsia="Times New Roman" w:hAnsi="Times New Roman" w:cs="Times New Roman"/>
          <w:b/>
          <w:w w:val="90"/>
          <w:sz w:val="24"/>
          <w:szCs w:val="24"/>
          <w:lang w:eastAsia="uk-UA"/>
        </w:rPr>
        <w:t>ІХ СКЛИКАННЯ</w:t>
      </w:r>
    </w:p>
    <w:p w:rsidR="00864B5D" w:rsidRPr="00AC6010" w:rsidRDefault="00864B5D" w:rsidP="00864B5D">
      <w:pPr>
        <w:pBdr>
          <w:top w:val="thickThinSmallGap" w:sz="24" w:space="2" w:color="auto"/>
        </w:pBdr>
        <w:tabs>
          <w:tab w:val="left" w:pos="4152"/>
        </w:tabs>
        <w:spacing w:after="0" w:line="240" w:lineRule="auto"/>
        <w:ind w:right="113"/>
        <w:jc w:val="center"/>
        <w:outlineLvl w:val="0"/>
        <w:rPr>
          <w:rFonts w:ascii="Times New Roman" w:eastAsia="Times New Roman" w:hAnsi="Times New Roman" w:cs="Times New Roman"/>
          <w:b/>
          <w:bCs/>
          <w:sz w:val="24"/>
          <w:szCs w:val="24"/>
          <w:lang w:eastAsia="uk-UA"/>
        </w:rPr>
      </w:pPr>
      <w:r w:rsidRPr="00AC6010">
        <w:rPr>
          <w:rFonts w:ascii="Times New Roman" w:eastAsia="Times New Roman" w:hAnsi="Times New Roman" w:cs="Times New Roman"/>
          <w:b/>
          <w:bCs/>
          <w:sz w:val="24"/>
          <w:szCs w:val="24"/>
          <w:lang w:eastAsia="uk-UA"/>
        </w:rPr>
        <w:t>ПОСТІЙНА КОМІСІЯ З ПИТАНЬ ВЛАСНОСТІ</w:t>
      </w:r>
    </w:p>
    <w:p w:rsidR="00864B5D" w:rsidRPr="00AC6010" w:rsidRDefault="00864B5D" w:rsidP="00864B5D">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sz w:val="20"/>
          <w:szCs w:val="20"/>
          <w:lang w:eastAsia="uk-UA"/>
        </w:rPr>
      </w:pPr>
      <w:smartTag w:uri="urn:schemas-microsoft-com:office:smarttags" w:element="metricconverter">
        <w:smartTagPr>
          <w:attr w:name="ProductID" w:val="01044, м"/>
        </w:smartTagPr>
        <w:r w:rsidRPr="00AC6010">
          <w:rPr>
            <w:rFonts w:ascii="Times New Roman" w:eastAsia="Times New Roman" w:hAnsi="Times New Roman" w:cs="Times New Roman"/>
            <w:bCs/>
            <w:i/>
            <w:sz w:val="20"/>
            <w:szCs w:val="24"/>
            <w:lang w:eastAsia="uk-UA"/>
          </w:rPr>
          <w:t>01044, м</w:t>
        </w:r>
      </w:smartTag>
      <w:r w:rsidRPr="00AC6010">
        <w:rPr>
          <w:rFonts w:ascii="Times New Roman" w:eastAsia="Times New Roman" w:hAnsi="Times New Roman" w:cs="Times New Roman"/>
          <w:bCs/>
          <w:i/>
          <w:sz w:val="20"/>
          <w:szCs w:val="24"/>
          <w:lang w:eastAsia="uk-UA"/>
        </w:rPr>
        <w:t>. Київ, вул. Хрещатик, 36, каб. 1015                     тел.:(044)202-72-24,</w:t>
      </w:r>
      <w:r w:rsidRPr="00AC6010">
        <w:rPr>
          <w:rFonts w:ascii="Times New Roman" w:eastAsia="Times New Roman" w:hAnsi="Times New Roman" w:cs="Times New Roman"/>
          <w:b/>
          <w:bCs/>
          <w:sz w:val="24"/>
          <w:szCs w:val="24"/>
          <w:lang w:eastAsia="uk-UA"/>
        </w:rPr>
        <w:t xml:space="preserve"> </w:t>
      </w:r>
      <w:r w:rsidRPr="00AC6010">
        <w:rPr>
          <w:rFonts w:ascii="Times New Roman" w:eastAsia="Times New Roman" w:hAnsi="Times New Roman" w:cs="Times New Roman"/>
          <w:bCs/>
          <w:i/>
          <w:sz w:val="20"/>
          <w:szCs w:val="20"/>
          <w:lang w:eastAsia="uk-UA"/>
        </w:rPr>
        <w:t>тел./факс: (044) 202-73-12</w:t>
      </w:r>
    </w:p>
    <w:p w:rsidR="00864B5D" w:rsidRPr="00AC6010" w:rsidRDefault="00864B5D" w:rsidP="00864B5D">
      <w:pPr>
        <w:widowControl w:val="0"/>
        <w:tabs>
          <w:tab w:val="left" w:pos="900"/>
          <w:tab w:val="left" w:pos="1260"/>
          <w:tab w:val="left" w:pos="4152"/>
        </w:tabs>
        <w:spacing w:after="0" w:line="240" w:lineRule="auto"/>
        <w:ind w:right="114"/>
        <w:rPr>
          <w:rFonts w:ascii="Times New Roman" w:eastAsia="Times New Roman" w:hAnsi="Times New Roman" w:cs="Times New Roman"/>
          <w:b/>
          <w:bCs/>
          <w:sz w:val="24"/>
          <w:szCs w:val="28"/>
          <w:lang w:eastAsia="uk-UA"/>
        </w:rPr>
      </w:pPr>
    </w:p>
    <w:p w:rsidR="00864B5D" w:rsidRPr="000B032A" w:rsidRDefault="00864B5D" w:rsidP="00864B5D">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0B032A">
        <w:rPr>
          <w:rFonts w:ascii="Times New Roman" w:eastAsia="Times New Roman" w:hAnsi="Times New Roman" w:cs="Times New Roman"/>
          <w:b/>
          <w:bCs/>
          <w:sz w:val="28"/>
          <w:szCs w:val="28"/>
          <w:lang w:eastAsia="uk-UA"/>
        </w:rPr>
        <w:t xml:space="preserve">Протокол № </w:t>
      </w:r>
      <w:r w:rsidR="00A7030F">
        <w:rPr>
          <w:rFonts w:ascii="Times New Roman" w:eastAsia="Times New Roman" w:hAnsi="Times New Roman" w:cs="Times New Roman"/>
          <w:b/>
          <w:bCs/>
          <w:sz w:val="28"/>
          <w:szCs w:val="28"/>
          <w:lang w:eastAsia="uk-UA"/>
        </w:rPr>
        <w:t>10</w:t>
      </w:r>
      <w:r w:rsidRPr="000B032A">
        <w:rPr>
          <w:rFonts w:ascii="Times New Roman" w:eastAsia="Times New Roman" w:hAnsi="Times New Roman" w:cs="Times New Roman"/>
          <w:b/>
          <w:bCs/>
          <w:sz w:val="28"/>
          <w:szCs w:val="28"/>
          <w:lang w:eastAsia="uk-UA"/>
        </w:rPr>
        <w:t>/</w:t>
      </w:r>
      <w:r w:rsidR="00A7030F">
        <w:rPr>
          <w:rFonts w:ascii="Times New Roman" w:eastAsia="Times New Roman" w:hAnsi="Times New Roman" w:cs="Times New Roman"/>
          <w:b/>
          <w:bCs/>
          <w:sz w:val="28"/>
          <w:szCs w:val="28"/>
          <w:lang w:eastAsia="uk-UA"/>
        </w:rPr>
        <w:t>53</w:t>
      </w:r>
    </w:p>
    <w:p w:rsidR="00864B5D" w:rsidRPr="00AC6010" w:rsidRDefault="00864B5D" w:rsidP="00864B5D">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C6010">
        <w:rPr>
          <w:rFonts w:ascii="Times New Roman" w:eastAsia="Times New Roman" w:hAnsi="Times New Roman" w:cs="Times New Roman"/>
          <w:b/>
          <w:bCs/>
          <w:sz w:val="28"/>
          <w:szCs w:val="28"/>
          <w:lang w:eastAsia="uk-UA"/>
        </w:rPr>
        <w:t xml:space="preserve"> засідання постійної комісії Київської міської ради </w:t>
      </w:r>
    </w:p>
    <w:p w:rsidR="00864B5D" w:rsidRPr="00AC6010" w:rsidRDefault="00864B5D" w:rsidP="00864B5D">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AC6010">
        <w:rPr>
          <w:rFonts w:ascii="Times New Roman" w:eastAsia="Times New Roman" w:hAnsi="Times New Roman" w:cs="Times New Roman"/>
          <w:b/>
          <w:bCs/>
          <w:sz w:val="28"/>
          <w:szCs w:val="28"/>
          <w:lang w:eastAsia="uk-UA"/>
        </w:rPr>
        <w:t>з питань власності</w:t>
      </w:r>
    </w:p>
    <w:p w:rsidR="00864B5D" w:rsidRPr="00AC6010" w:rsidRDefault="00864B5D" w:rsidP="00864B5D">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uk-UA"/>
        </w:rPr>
      </w:pPr>
      <w:r w:rsidRPr="00AC6010">
        <w:rPr>
          <w:rFonts w:ascii="Times New Roman" w:eastAsia="Times New Roman" w:hAnsi="Times New Roman" w:cs="Times New Roman"/>
          <w:b/>
          <w:bCs/>
          <w:sz w:val="28"/>
          <w:szCs w:val="28"/>
          <w:lang w:eastAsia="uk-UA"/>
        </w:rPr>
        <w:t xml:space="preserve">від </w:t>
      </w:r>
      <w:r w:rsidR="00A7030F">
        <w:rPr>
          <w:rFonts w:ascii="Times New Roman" w:eastAsia="Times New Roman" w:hAnsi="Times New Roman" w:cs="Times New Roman"/>
          <w:b/>
          <w:bCs/>
          <w:sz w:val="28"/>
          <w:szCs w:val="28"/>
          <w:lang w:eastAsia="uk-UA"/>
        </w:rPr>
        <w:t>09.06</w:t>
      </w:r>
      <w:r w:rsidRPr="00AC6010">
        <w:rPr>
          <w:rFonts w:ascii="Times New Roman" w:eastAsia="Times New Roman" w:hAnsi="Times New Roman" w:cs="Times New Roman"/>
          <w:b/>
          <w:bCs/>
          <w:sz w:val="28"/>
          <w:szCs w:val="28"/>
          <w:lang w:eastAsia="uk-UA"/>
        </w:rPr>
        <w:t>.2022</w:t>
      </w:r>
    </w:p>
    <w:p w:rsidR="00864B5D" w:rsidRPr="00AC6010" w:rsidRDefault="00864B5D" w:rsidP="00864B5D">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rsidR="00864B5D" w:rsidRPr="00AC6010" w:rsidRDefault="00864B5D" w:rsidP="00864B5D">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AC6010">
        <w:rPr>
          <w:rFonts w:ascii="Times New Roman" w:eastAsia="Times New Roman" w:hAnsi="Times New Roman" w:cs="Times New Roman"/>
          <w:b/>
          <w:bCs/>
          <w:w w:val="101"/>
          <w:sz w:val="28"/>
          <w:szCs w:val="28"/>
          <w:lang w:eastAsia="uk-UA"/>
        </w:rPr>
        <w:t xml:space="preserve">Місце проведення: </w:t>
      </w:r>
      <w:r w:rsidRPr="00AC6010">
        <w:rPr>
          <w:rFonts w:ascii="Times New Roman" w:eastAsia="Times New Roman" w:hAnsi="Times New Roman" w:cs="Times New Roman"/>
          <w:bCs/>
          <w:w w:val="101"/>
          <w:sz w:val="28"/>
          <w:szCs w:val="28"/>
          <w:lang w:eastAsia="uk-UA"/>
        </w:rPr>
        <w:t xml:space="preserve">Київська міська рада, м. Київ, вул. Хрещатик, 36,                        </w:t>
      </w:r>
      <w:r w:rsidR="00A7030F">
        <w:rPr>
          <w:rFonts w:ascii="Times New Roman" w:eastAsia="Times New Roman" w:hAnsi="Times New Roman" w:cs="Times New Roman"/>
          <w:bCs/>
          <w:w w:val="101"/>
          <w:sz w:val="28"/>
          <w:szCs w:val="28"/>
          <w:lang w:eastAsia="uk-UA"/>
        </w:rPr>
        <w:t>4</w:t>
      </w:r>
      <w:r w:rsidRPr="00AC6010">
        <w:rPr>
          <w:rFonts w:ascii="Times New Roman" w:eastAsia="Times New Roman" w:hAnsi="Times New Roman" w:cs="Times New Roman"/>
          <w:bCs/>
          <w:w w:val="101"/>
          <w:sz w:val="28"/>
          <w:szCs w:val="28"/>
          <w:lang w:eastAsia="uk-UA"/>
        </w:rPr>
        <w:t xml:space="preserve"> поверх, </w:t>
      </w:r>
      <w:r w:rsidR="00A7030F">
        <w:rPr>
          <w:rFonts w:ascii="Times New Roman" w:eastAsia="Times New Roman" w:hAnsi="Times New Roman" w:cs="Times New Roman"/>
          <w:bCs/>
          <w:w w:val="101"/>
          <w:sz w:val="28"/>
          <w:szCs w:val="28"/>
          <w:lang w:eastAsia="uk-UA"/>
        </w:rPr>
        <w:t>кулуари</w:t>
      </w:r>
      <w:r w:rsidRPr="00AC6010">
        <w:rPr>
          <w:rFonts w:ascii="Times New Roman" w:eastAsia="Times New Roman" w:hAnsi="Times New Roman" w:cs="Times New Roman"/>
          <w:w w:val="101"/>
          <w:sz w:val="28"/>
          <w:szCs w:val="28"/>
          <w:lang w:eastAsia="uk-UA"/>
        </w:rPr>
        <w:t>, початок об 1</w:t>
      </w:r>
      <w:r w:rsidR="00A7030F">
        <w:rPr>
          <w:rFonts w:ascii="Times New Roman" w:eastAsia="Times New Roman" w:hAnsi="Times New Roman" w:cs="Times New Roman"/>
          <w:w w:val="101"/>
          <w:sz w:val="28"/>
          <w:szCs w:val="28"/>
          <w:lang w:eastAsia="uk-UA"/>
        </w:rPr>
        <w:t>0</w:t>
      </w:r>
      <w:r w:rsidRPr="00AC6010">
        <w:rPr>
          <w:rFonts w:ascii="Times New Roman" w:eastAsia="Times New Roman" w:hAnsi="Times New Roman" w:cs="Times New Roman"/>
          <w:w w:val="101"/>
          <w:sz w:val="28"/>
          <w:szCs w:val="28"/>
          <w:lang w:eastAsia="uk-UA"/>
        </w:rPr>
        <w:t>:</w:t>
      </w:r>
      <w:r w:rsidR="00EE33B8">
        <w:rPr>
          <w:rFonts w:ascii="Times New Roman" w:eastAsia="Times New Roman" w:hAnsi="Times New Roman" w:cs="Times New Roman"/>
          <w:w w:val="101"/>
          <w:sz w:val="28"/>
          <w:szCs w:val="28"/>
          <w:lang w:eastAsia="uk-UA"/>
        </w:rPr>
        <w:t>0</w:t>
      </w:r>
      <w:r w:rsidRPr="00AC6010">
        <w:rPr>
          <w:rFonts w:ascii="Times New Roman" w:eastAsia="Times New Roman" w:hAnsi="Times New Roman" w:cs="Times New Roman"/>
          <w:w w:val="101"/>
          <w:sz w:val="28"/>
          <w:szCs w:val="28"/>
          <w:lang w:eastAsia="uk-UA"/>
        </w:rPr>
        <w:t>0.</w:t>
      </w:r>
    </w:p>
    <w:p w:rsidR="00864B5D" w:rsidRPr="00AC6010" w:rsidRDefault="00864B5D" w:rsidP="00864B5D">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rsidR="00864B5D" w:rsidRPr="00AC6010" w:rsidRDefault="00864B5D" w:rsidP="00864B5D">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AC6010">
        <w:rPr>
          <w:rFonts w:ascii="Times New Roman" w:eastAsia="Times New Roman" w:hAnsi="Times New Roman" w:cs="Times New Roman"/>
          <w:b/>
          <w:w w:val="101"/>
          <w:sz w:val="28"/>
          <w:szCs w:val="28"/>
          <w:lang w:eastAsia="uk-UA"/>
        </w:rPr>
        <w:t>Склад комісії:</w:t>
      </w:r>
      <w:r w:rsidRPr="00AC6010">
        <w:rPr>
          <w:rFonts w:ascii="Times New Roman" w:eastAsia="Times New Roman" w:hAnsi="Times New Roman" w:cs="Times New Roman"/>
          <w:w w:val="101"/>
          <w:sz w:val="28"/>
          <w:szCs w:val="28"/>
          <w:lang w:eastAsia="uk-UA"/>
        </w:rPr>
        <w:t xml:space="preserve"> </w:t>
      </w:r>
      <w:r w:rsidRPr="00AC6010">
        <w:rPr>
          <w:rFonts w:ascii="Times New Roman" w:eastAsia="Times New Roman" w:hAnsi="Times New Roman" w:cs="Times New Roman"/>
          <w:b/>
          <w:w w:val="101"/>
          <w:sz w:val="28"/>
          <w:szCs w:val="28"/>
          <w:lang w:eastAsia="uk-UA"/>
        </w:rPr>
        <w:t xml:space="preserve">8 </w:t>
      </w:r>
      <w:r w:rsidRPr="00AC6010">
        <w:rPr>
          <w:rFonts w:ascii="Times New Roman" w:eastAsia="Times New Roman" w:hAnsi="Times New Roman" w:cs="Times New Roman"/>
          <w:w w:val="101"/>
          <w:sz w:val="28"/>
          <w:szCs w:val="28"/>
          <w:lang w:eastAsia="uk-UA"/>
        </w:rPr>
        <w:t>депутатів Київської міської ради.</w:t>
      </w:r>
    </w:p>
    <w:p w:rsidR="00864B5D" w:rsidRPr="00AC6010" w:rsidRDefault="00864B5D" w:rsidP="00864B5D">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864B5D" w:rsidRPr="00AC6010" w:rsidRDefault="00864B5D" w:rsidP="00864B5D">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
          <w:bCs/>
          <w:w w:val="101"/>
          <w:sz w:val="28"/>
          <w:szCs w:val="28"/>
          <w:lang w:eastAsia="uk-UA"/>
        </w:rPr>
        <w:t xml:space="preserve">Присутні: </w:t>
      </w:r>
      <w:r w:rsidR="00DD56DC">
        <w:rPr>
          <w:rFonts w:ascii="Times New Roman" w:eastAsia="Times New Roman" w:hAnsi="Times New Roman" w:cs="Times New Roman"/>
          <w:b/>
          <w:bCs/>
          <w:w w:val="101"/>
          <w:sz w:val="28"/>
          <w:szCs w:val="28"/>
          <w:lang w:eastAsia="uk-UA"/>
        </w:rPr>
        <w:t>5</w:t>
      </w:r>
      <w:r w:rsidRPr="00AC6010">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rsidR="00864B5D" w:rsidRPr="00AC6010" w:rsidRDefault="00864B5D" w:rsidP="00864B5D">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815" w:type="dxa"/>
        <w:tblInd w:w="-34" w:type="dxa"/>
        <w:tblLook w:val="04A0" w:firstRow="1" w:lastRow="0" w:firstColumn="1" w:lastColumn="0" w:noHBand="0" w:noVBand="1"/>
      </w:tblPr>
      <w:tblGrid>
        <w:gridCol w:w="3295"/>
        <w:gridCol w:w="6520"/>
      </w:tblGrid>
      <w:tr w:rsidR="00864B5D" w:rsidRPr="00AC6010" w:rsidTr="00EB1228">
        <w:tc>
          <w:tcPr>
            <w:tcW w:w="3295" w:type="dxa"/>
            <w:hideMark/>
          </w:tcPr>
          <w:p w:rsidR="00864B5D" w:rsidRPr="00AC6010" w:rsidRDefault="00864B5D" w:rsidP="00A051EC">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Михайло ПРИСЯЖНЮК</w:t>
            </w:r>
          </w:p>
        </w:tc>
        <w:tc>
          <w:tcPr>
            <w:tcW w:w="6520" w:type="dxa"/>
            <w:hideMark/>
          </w:tcPr>
          <w:p w:rsidR="00864B5D" w:rsidRPr="00AC6010" w:rsidRDefault="00864B5D" w:rsidP="00A051EC">
            <w:pPr>
              <w:tabs>
                <w:tab w:val="left" w:pos="4152"/>
              </w:tabs>
              <w:spacing w:after="0" w:line="240" w:lineRule="auto"/>
              <w:ind w:left="780" w:right="141" w:hanging="761"/>
              <w:contextualSpacing/>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голова постійної комісії</w:t>
            </w:r>
          </w:p>
        </w:tc>
      </w:tr>
      <w:tr w:rsidR="00DD56DC" w:rsidRPr="00AC6010" w:rsidTr="00EB1228">
        <w:trPr>
          <w:trHeight w:val="376"/>
        </w:trPr>
        <w:tc>
          <w:tcPr>
            <w:tcW w:w="3295" w:type="dxa"/>
          </w:tcPr>
          <w:p w:rsidR="00DD56DC" w:rsidRPr="00AC6010" w:rsidRDefault="00DD56DC" w:rsidP="00A051E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Ганна CВИРИДЕНКО</w:t>
            </w:r>
          </w:p>
        </w:tc>
        <w:tc>
          <w:tcPr>
            <w:tcW w:w="6520" w:type="dxa"/>
          </w:tcPr>
          <w:p w:rsidR="00DD56DC" w:rsidRPr="00AC6010" w:rsidRDefault="00DD56DC" w:rsidP="00A051EC">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перша заступниця голови постійної комісії</w:t>
            </w:r>
          </w:p>
        </w:tc>
      </w:tr>
      <w:tr w:rsidR="00864B5D" w:rsidRPr="00AC6010" w:rsidTr="00EB1228">
        <w:tc>
          <w:tcPr>
            <w:tcW w:w="9815" w:type="dxa"/>
            <w:gridSpan w:val="2"/>
          </w:tcPr>
          <w:p w:rsidR="00864B5D" w:rsidRPr="00AC6010" w:rsidRDefault="00864B5D" w:rsidP="00A051EC">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p>
        </w:tc>
      </w:tr>
      <w:tr w:rsidR="00864B5D" w:rsidRPr="00AC6010" w:rsidTr="00EB1228">
        <w:tc>
          <w:tcPr>
            <w:tcW w:w="9815" w:type="dxa"/>
            <w:gridSpan w:val="2"/>
            <w:hideMark/>
          </w:tcPr>
          <w:p w:rsidR="00864B5D" w:rsidRPr="00AC6010" w:rsidRDefault="00864B5D" w:rsidP="00A051EC">
            <w:pPr>
              <w:tabs>
                <w:tab w:val="left" w:pos="4152"/>
              </w:tabs>
              <w:spacing w:after="0" w:line="240" w:lineRule="auto"/>
              <w:ind w:left="172" w:right="-1" w:hanging="172"/>
              <w:contextualSpacing/>
              <w:jc w:val="both"/>
              <w:rPr>
                <w:rFonts w:ascii="Times New Roman" w:eastAsia="Times New Roman" w:hAnsi="Times New Roman" w:cs="Times New Roman"/>
                <w:b/>
                <w:bCs/>
                <w:w w:val="101"/>
                <w:sz w:val="28"/>
                <w:szCs w:val="28"/>
                <w:lang w:eastAsia="uk-UA"/>
              </w:rPr>
            </w:pPr>
            <w:r w:rsidRPr="00AC6010">
              <w:rPr>
                <w:rFonts w:ascii="Times New Roman" w:eastAsia="Times New Roman" w:hAnsi="Times New Roman" w:cs="Times New Roman"/>
                <w:b/>
                <w:bCs/>
                <w:w w:val="101"/>
                <w:sz w:val="28"/>
                <w:szCs w:val="28"/>
                <w:lang w:eastAsia="uk-UA"/>
              </w:rPr>
              <w:t>члени постійної комісії:</w:t>
            </w:r>
          </w:p>
        </w:tc>
      </w:tr>
      <w:tr w:rsidR="00864B5D" w:rsidRPr="00AC6010" w:rsidTr="00EB1228">
        <w:tc>
          <w:tcPr>
            <w:tcW w:w="9815" w:type="dxa"/>
            <w:gridSpan w:val="2"/>
            <w:hideMark/>
          </w:tcPr>
          <w:p w:rsidR="00864B5D" w:rsidRPr="00AC6010" w:rsidRDefault="00864B5D" w:rsidP="00A051EC">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Рустем АХМЕТОВ</w:t>
            </w:r>
          </w:p>
        </w:tc>
      </w:tr>
      <w:tr w:rsidR="00864B5D" w:rsidRPr="00AC6010" w:rsidTr="00EB1228">
        <w:tc>
          <w:tcPr>
            <w:tcW w:w="3295" w:type="dxa"/>
          </w:tcPr>
          <w:p w:rsidR="00864B5D" w:rsidRPr="00AC6010" w:rsidRDefault="00864B5D" w:rsidP="00A051EC">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Олег ЛЕВЧЕНКО</w:t>
            </w:r>
          </w:p>
        </w:tc>
        <w:tc>
          <w:tcPr>
            <w:tcW w:w="6520" w:type="dxa"/>
          </w:tcPr>
          <w:p w:rsidR="00864B5D" w:rsidRPr="00AC6010" w:rsidRDefault="00864B5D" w:rsidP="00A051EC">
            <w:pPr>
              <w:tabs>
                <w:tab w:val="left" w:pos="4152"/>
              </w:tabs>
              <w:spacing w:after="0" w:line="240" w:lineRule="auto"/>
              <w:ind w:right="-1"/>
              <w:jc w:val="both"/>
              <w:rPr>
                <w:rFonts w:ascii="Times New Roman" w:eastAsia="Times New Roman" w:hAnsi="Times New Roman" w:cs="Times New Roman"/>
                <w:bCs/>
                <w:w w:val="101"/>
                <w:sz w:val="28"/>
                <w:szCs w:val="28"/>
                <w:lang w:eastAsia="uk-UA"/>
              </w:rPr>
            </w:pPr>
          </w:p>
        </w:tc>
      </w:tr>
      <w:tr w:rsidR="00A7030F" w:rsidRPr="00DD56DC" w:rsidTr="00EB1228">
        <w:trPr>
          <w:trHeight w:val="376"/>
        </w:trPr>
        <w:tc>
          <w:tcPr>
            <w:tcW w:w="3295" w:type="dxa"/>
          </w:tcPr>
          <w:p w:rsidR="00A7030F" w:rsidRPr="00DD56DC" w:rsidRDefault="00A7030F" w:rsidP="00046F18">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Ілля КУШНІР</w:t>
            </w:r>
          </w:p>
        </w:tc>
        <w:tc>
          <w:tcPr>
            <w:tcW w:w="6520" w:type="dxa"/>
          </w:tcPr>
          <w:p w:rsidR="00A7030F" w:rsidRPr="00DD56DC" w:rsidRDefault="00A7030F" w:rsidP="00046F18">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p>
        </w:tc>
      </w:tr>
    </w:tbl>
    <w:p w:rsidR="00864B5D" w:rsidRPr="00AC6010" w:rsidRDefault="00864B5D" w:rsidP="00864B5D">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tbl>
      <w:tblPr>
        <w:tblW w:w="9815" w:type="dxa"/>
        <w:tblInd w:w="-34" w:type="dxa"/>
        <w:tblLook w:val="04A0" w:firstRow="1" w:lastRow="0" w:firstColumn="1" w:lastColumn="0" w:noHBand="0" w:noVBand="1"/>
      </w:tblPr>
      <w:tblGrid>
        <w:gridCol w:w="3720"/>
        <w:gridCol w:w="6095"/>
      </w:tblGrid>
      <w:tr w:rsidR="00864B5D" w:rsidRPr="00AC6010" w:rsidTr="00EB1228">
        <w:trPr>
          <w:trHeight w:val="376"/>
        </w:trPr>
        <w:tc>
          <w:tcPr>
            <w:tcW w:w="3720" w:type="dxa"/>
            <w:hideMark/>
          </w:tcPr>
          <w:p w:rsidR="00864B5D" w:rsidRPr="00AC6010" w:rsidRDefault="00864B5D" w:rsidP="00DD56DC">
            <w:pPr>
              <w:tabs>
                <w:tab w:val="left" w:pos="4152"/>
              </w:tabs>
              <w:spacing w:after="0" w:line="240" w:lineRule="auto"/>
              <w:ind w:left="172" w:right="-1" w:hanging="172"/>
              <w:rPr>
                <w:rFonts w:ascii="Times New Roman" w:eastAsia="Times New Roman" w:hAnsi="Times New Roman" w:cs="Times New Roman"/>
                <w:b/>
                <w:bCs/>
                <w:w w:val="101"/>
                <w:sz w:val="28"/>
                <w:szCs w:val="28"/>
                <w:lang w:eastAsia="uk-UA"/>
              </w:rPr>
            </w:pPr>
            <w:r w:rsidRPr="00AC6010">
              <w:rPr>
                <w:rFonts w:ascii="Times New Roman" w:eastAsia="Times New Roman" w:hAnsi="Times New Roman" w:cs="Times New Roman"/>
                <w:b/>
                <w:bCs/>
                <w:w w:val="101"/>
                <w:sz w:val="28"/>
                <w:szCs w:val="28"/>
                <w:lang w:eastAsia="uk-UA"/>
              </w:rPr>
              <w:t>Відсутн</w:t>
            </w:r>
            <w:r w:rsidR="00DD56DC">
              <w:rPr>
                <w:rFonts w:ascii="Times New Roman" w:eastAsia="Times New Roman" w:hAnsi="Times New Roman" w:cs="Times New Roman"/>
                <w:b/>
                <w:bCs/>
                <w:w w:val="101"/>
                <w:sz w:val="28"/>
                <w:szCs w:val="28"/>
                <w:lang w:eastAsia="uk-UA"/>
              </w:rPr>
              <w:t>і</w:t>
            </w:r>
            <w:r w:rsidRPr="00AC6010">
              <w:rPr>
                <w:rFonts w:ascii="Times New Roman" w:eastAsia="Times New Roman" w:hAnsi="Times New Roman" w:cs="Times New Roman"/>
                <w:b/>
                <w:bCs/>
                <w:w w:val="101"/>
                <w:sz w:val="28"/>
                <w:szCs w:val="28"/>
                <w:lang w:eastAsia="uk-UA"/>
              </w:rPr>
              <w:t xml:space="preserve">: </w:t>
            </w:r>
          </w:p>
        </w:tc>
        <w:tc>
          <w:tcPr>
            <w:tcW w:w="6095" w:type="dxa"/>
          </w:tcPr>
          <w:p w:rsidR="00864B5D" w:rsidRPr="00AC6010" w:rsidRDefault="00DD56DC" w:rsidP="00A051EC">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Pr>
                <w:rFonts w:ascii="Times New Roman" w:eastAsia="Times New Roman" w:hAnsi="Times New Roman" w:cs="Times New Roman"/>
                <w:bCs/>
                <w:w w:val="101"/>
                <w:sz w:val="28"/>
                <w:szCs w:val="28"/>
                <w:lang w:eastAsia="uk-UA"/>
              </w:rPr>
              <w:t>3 депутати</w:t>
            </w:r>
            <w:r w:rsidR="00864B5D" w:rsidRPr="00AC6010">
              <w:rPr>
                <w:rFonts w:ascii="Times New Roman" w:eastAsia="Times New Roman" w:hAnsi="Times New Roman" w:cs="Times New Roman"/>
                <w:bCs/>
                <w:w w:val="101"/>
                <w:sz w:val="28"/>
                <w:szCs w:val="28"/>
                <w:lang w:eastAsia="uk-UA"/>
              </w:rPr>
              <w:t xml:space="preserve"> Київської міської ради</w:t>
            </w:r>
          </w:p>
          <w:p w:rsidR="00864B5D" w:rsidRPr="00AC6010" w:rsidRDefault="00864B5D" w:rsidP="00A051EC">
            <w:pPr>
              <w:tabs>
                <w:tab w:val="left" w:pos="4152"/>
              </w:tabs>
              <w:spacing w:after="0" w:line="240" w:lineRule="auto"/>
              <w:ind w:left="720" w:right="-1"/>
              <w:contextualSpacing/>
              <w:rPr>
                <w:rFonts w:ascii="Times New Roman" w:eastAsia="Times New Roman" w:hAnsi="Times New Roman" w:cs="Times New Roman"/>
                <w:bCs/>
                <w:w w:val="101"/>
                <w:sz w:val="28"/>
                <w:szCs w:val="28"/>
                <w:lang w:eastAsia="uk-UA"/>
              </w:rPr>
            </w:pPr>
          </w:p>
        </w:tc>
      </w:tr>
      <w:tr w:rsidR="00DD56DC" w:rsidRPr="00DD56DC" w:rsidTr="00EB1228">
        <w:trPr>
          <w:trHeight w:val="376"/>
        </w:trPr>
        <w:tc>
          <w:tcPr>
            <w:tcW w:w="3720" w:type="dxa"/>
            <w:hideMark/>
          </w:tcPr>
          <w:p w:rsidR="00DD56DC" w:rsidRPr="00DD56DC" w:rsidRDefault="00DD56DC" w:rsidP="00DD56D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DD56DC">
              <w:rPr>
                <w:rFonts w:ascii="Times New Roman" w:eastAsia="Times New Roman" w:hAnsi="Times New Roman" w:cs="Times New Roman"/>
                <w:bCs/>
                <w:w w:val="101"/>
                <w:sz w:val="28"/>
                <w:szCs w:val="28"/>
                <w:lang w:eastAsia="uk-UA"/>
              </w:rPr>
              <w:t>Костянтин БРОВЧЕНКО</w:t>
            </w:r>
          </w:p>
        </w:tc>
        <w:tc>
          <w:tcPr>
            <w:tcW w:w="6095" w:type="dxa"/>
          </w:tcPr>
          <w:p w:rsidR="00DD56DC" w:rsidRPr="00DD56DC" w:rsidRDefault="00DD56DC" w:rsidP="00DD56DC">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DD56DC">
              <w:rPr>
                <w:rFonts w:ascii="Times New Roman" w:eastAsia="Times New Roman" w:hAnsi="Times New Roman" w:cs="Times New Roman"/>
                <w:bCs/>
                <w:w w:val="101"/>
                <w:sz w:val="28"/>
                <w:szCs w:val="28"/>
                <w:lang w:eastAsia="uk-UA"/>
              </w:rPr>
              <w:t>заступник голови постійної комісії</w:t>
            </w:r>
          </w:p>
        </w:tc>
      </w:tr>
      <w:tr w:rsidR="00DD56DC" w:rsidRPr="00DD56DC" w:rsidTr="00EB1228">
        <w:trPr>
          <w:trHeight w:val="376"/>
        </w:trPr>
        <w:tc>
          <w:tcPr>
            <w:tcW w:w="3720" w:type="dxa"/>
            <w:hideMark/>
          </w:tcPr>
          <w:p w:rsidR="00DD56DC" w:rsidRPr="00DD56DC" w:rsidRDefault="00DD56DC" w:rsidP="00DD56D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DD56DC">
              <w:rPr>
                <w:rFonts w:ascii="Times New Roman" w:eastAsia="Times New Roman" w:hAnsi="Times New Roman" w:cs="Times New Roman"/>
                <w:bCs/>
                <w:w w:val="101"/>
                <w:sz w:val="28"/>
                <w:szCs w:val="28"/>
                <w:lang w:eastAsia="uk-UA"/>
              </w:rPr>
              <w:t>Павло БОЙЧЕНКО</w:t>
            </w:r>
          </w:p>
        </w:tc>
        <w:tc>
          <w:tcPr>
            <w:tcW w:w="6095" w:type="dxa"/>
          </w:tcPr>
          <w:p w:rsidR="00DD56DC" w:rsidRPr="00DD56DC" w:rsidRDefault="00DD56DC" w:rsidP="00DD56DC">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DD56DC">
              <w:rPr>
                <w:rFonts w:ascii="Times New Roman" w:eastAsia="Times New Roman" w:hAnsi="Times New Roman" w:cs="Times New Roman"/>
                <w:bCs/>
                <w:w w:val="101"/>
                <w:sz w:val="28"/>
                <w:szCs w:val="28"/>
                <w:lang w:eastAsia="uk-UA"/>
              </w:rPr>
              <w:t>за</w:t>
            </w:r>
            <w:r>
              <w:rPr>
                <w:rFonts w:ascii="Times New Roman" w:eastAsia="Times New Roman" w:hAnsi="Times New Roman" w:cs="Times New Roman"/>
                <w:bCs/>
                <w:w w:val="101"/>
                <w:sz w:val="28"/>
                <w:szCs w:val="28"/>
                <w:lang w:eastAsia="uk-UA"/>
              </w:rPr>
              <w:t>ступник голови постійної комісії</w:t>
            </w:r>
          </w:p>
        </w:tc>
      </w:tr>
      <w:tr w:rsidR="00A7030F" w:rsidRPr="00AC6010" w:rsidTr="00EB1228">
        <w:tc>
          <w:tcPr>
            <w:tcW w:w="3720" w:type="dxa"/>
            <w:hideMark/>
          </w:tcPr>
          <w:p w:rsidR="00A7030F" w:rsidRPr="00AC6010" w:rsidRDefault="00A7030F" w:rsidP="00046F18">
            <w:pPr>
              <w:tabs>
                <w:tab w:val="left" w:pos="4152"/>
              </w:tabs>
              <w:spacing w:after="0" w:line="240" w:lineRule="auto"/>
              <w:ind w:left="172" w:right="-1" w:hanging="172"/>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w w:val="101"/>
                <w:sz w:val="28"/>
                <w:szCs w:val="28"/>
                <w:lang w:eastAsia="uk-UA"/>
              </w:rPr>
              <w:t>Сергій АРТЕМЕНКО</w:t>
            </w:r>
          </w:p>
        </w:tc>
        <w:tc>
          <w:tcPr>
            <w:tcW w:w="6095" w:type="dxa"/>
            <w:hideMark/>
          </w:tcPr>
          <w:p w:rsidR="00A7030F" w:rsidRPr="00AC6010" w:rsidRDefault="00A7030F" w:rsidP="00046F18">
            <w:pPr>
              <w:tabs>
                <w:tab w:val="left" w:pos="4152"/>
              </w:tabs>
              <w:spacing w:after="0" w:line="240" w:lineRule="auto"/>
              <w:ind w:left="720" w:right="-1" w:hanging="761"/>
              <w:contextualSpacing/>
              <w:jc w:val="both"/>
              <w:rPr>
                <w:rFonts w:ascii="Times New Roman" w:eastAsia="Times New Roman" w:hAnsi="Times New Roman" w:cs="Times New Roman"/>
                <w:bCs/>
                <w:w w:val="101"/>
                <w:sz w:val="28"/>
                <w:szCs w:val="28"/>
                <w:lang w:eastAsia="uk-UA"/>
              </w:rPr>
            </w:pPr>
            <w:r w:rsidRPr="00AC6010">
              <w:rPr>
                <w:rFonts w:ascii="Times New Roman" w:eastAsia="Times New Roman" w:hAnsi="Times New Roman" w:cs="Times New Roman"/>
                <w:bCs/>
                <w:sz w:val="28"/>
                <w:szCs w:val="28"/>
                <w:lang w:eastAsia="uk-UA"/>
              </w:rPr>
              <w:t xml:space="preserve"> секретар комісії</w:t>
            </w:r>
          </w:p>
        </w:tc>
      </w:tr>
    </w:tbl>
    <w:p w:rsidR="00DD56DC" w:rsidRDefault="00DD56DC" w:rsidP="00864B5D">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864B5D" w:rsidRPr="001A79C0" w:rsidRDefault="001A79C0" w:rsidP="00864B5D">
      <w:pPr>
        <w:tabs>
          <w:tab w:val="left" w:pos="0"/>
          <w:tab w:val="left" w:pos="1470"/>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b/>
          <w:bCs/>
          <w:w w:val="101"/>
          <w:sz w:val="28"/>
          <w:szCs w:val="28"/>
          <w:lang w:eastAsia="uk-UA"/>
        </w:rPr>
        <w:t>Запрошений</w:t>
      </w:r>
      <w:r w:rsidR="00864B5D" w:rsidRPr="001A79C0">
        <w:rPr>
          <w:rFonts w:ascii="Times New Roman" w:eastAsia="Times New Roman" w:hAnsi="Times New Roman" w:cs="Times New Roman"/>
          <w:bCs/>
          <w:w w:val="101"/>
          <w:sz w:val="28"/>
          <w:szCs w:val="28"/>
          <w:lang w:eastAsia="uk-UA"/>
        </w:rPr>
        <w:t>:</w:t>
      </w:r>
      <w:r w:rsidR="00864B5D" w:rsidRPr="001A79C0">
        <w:rPr>
          <w:rFonts w:ascii="Times New Roman" w:eastAsia="Times New Roman" w:hAnsi="Times New Roman" w:cs="Times New Roman"/>
          <w:sz w:val="28"/>
          <w:szCs w:val="28"/>
          <w:shd w:val="clear" w:color="auto" w:fill="FFFFFF"/>
          <w:lang w:eastAsia="uk-UA"/>
        </w:rPr>
        <w:t xml:space="preserve">  </w:t>
      </w:r>
    </w:p>
    <w:tbl>
      <w:tblPr>
        <w:tblW w:w="9673" w:type="dxa"/>
        <w:tblInd w:w="-34" w:type="dxa"/>
        <w:tblLook w:val="04A0" w:firstRow="1" w:lastRow="0" w:firstColumn="1" w:lastColumn="0" w:noHBand="0" w:noVBand="1"/>
      </w:tblPr>
      <w:tblGrid>
        <w:gridCol w:w="3295"/>
        <w:gridCol w:w="6378"/>
      </w:tblGrid>
      <w:tr w:rsidR="00BF4EDA" w:rsidRPr="00BF4EDA" w:rsidTr="00046F18">
        <w:trPr>
          <w:trHeight w:val="1707"/>
        </w:trPr>
        <w:tc>
          <w:tcPr>
            <w:tcW w:w="3295" w:type="dxa"/>
            <w:hideMark/>
          </w:tcPr>
          <w:p w:rsidR="00BF4EDA" w:rsidRPr="00BF4EDA" w:rsidRDefault="00BF4EDA" w:rsidP="00046F18">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r w:rsidRPr="00BF4EDA">
              <w:rPr>
                <w:rFonts w:ascii="Times New Roman" w:eastAsia="Times New Roman" w:hAnsi="Times New Roman" w:cs="Times New Roman"/>
                <w:sz w:val="28"/>
                <w:szCs w:val="28"/>
                <w:shd w:val="clear" w:color="auto" w:fill="FFFFFF"/>
                <w:lang w:eastAsia="uk-UA"/>
              </w:rPr>
              <w:t>Олег  ШАЛЮТА</w:t>
            </w:r>
          </w:p>
          <w:p w:rsidR="00BF4EDA" w:rsidRPr="00BF4EDA" w:rsidRDefault="00BF4EDA" w:rsidP="00046F18">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p w:rsidR="00BF4EDA" w:rsidRPr="00BF4EDA" w:rsidRDefault="00BF4EDA" w:rsidP="00046F18">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p w:rsidR="00BF4EDA" w:rsidRPr="00BF4EDA" w:rsidRDefault="00BF4EDA" w:rsidP="00046F18">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p>
        </w:tc>
        <w:tc>
          <w:tcPr>
            <w:tcW w:w="6378" w:type="dxa"/>
            <w:hideMark/>
          </w:tcPr>
          <w:p w:rsidR="00BF4EDA" w:rsidRPr="00BF4EDA" w:rsidRDefault="00BF4EDA" w:rsidP="00BF4EDA">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BF4EDA">
              <w:rPr>
                <w:rFonts w:ascii="Times New Roman" w:eastAsia="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BF4EDA">
              <w:rPr>
                <w:rFonts w:ascii="Times New Roman" w:eastAsia="Times New Roman" w:hAnsi="Times New Roman" w:cs="Times New Roman"/>
                <w:w w:val="101"/>
                <w:sz w:val="28"/>
                <w:szCs w:val="28"/>
                <w:lang w:eastAsia="uk-UA"/>
              </w:rPr>
              <w:t>Департаменту комунальної власності м. Києва виконавчого орган</w:t>
            </w:r>
            <w:r w:rsidR="001A79C0">
              <w:rPr>
                <w:rFonts w:ascii="Times New Roman" w:eastAsia="Times New Roman" w:hAnsi="Times New Roman" w:cs="Times New Roman"/>
                <w:w w:val="101"/>
                <w:sz w:val="28"/>
                <w:szCs w:val="28"/>
                <w:lang w:eastAsia="uk-UA"/>
              </w:rPr>
              <w:t>у Київської міської ради (КМДА).</w:t>
            </w:r>
          </w:p>
        </w:tc>
      </w:tr>
    </w:tbl>
    <w:p w:rsidR="00D24D79" w:rsidRDefault="00D24D79" w:rsidP="00A2351A">
      <w:pPr>
        <w:spacing w:after="0" w:line="240" w:lineRule="auto"/>
        <w:rPr>
          <w:rFonts w:ascii="Times New Roman" w:eastAsia="Times New Roman" w:hAnsi="Times New Roman" w:cs="Times New Roman"/>
          <w:b/>
          <w:color w:val="FF0000"/>
          <w:sz w:val="28"/>
          <w:szCs w:val="28"/>
          <w:lang w:val="ru-RU" w:eastAsia="ru-RU"/>
        </w:rPr>
      </w:pPr>
    </w:p>
    <w:p w:rsidR="007A6624" w:rsidRDefault="007A6624" w:rsidP="00A2351A">
      <w:pPr>
        <w:spacing w:after="0" w:line="240" w:lineRule="auto"/>
        <w:rPr>
          <w:rFonts w:ascii="Times New Roman" w:eastAsia="Times New Roman" w:hAnsi="Times New Roman" w:cs="Times New Roman"/>
          <w:b/>
          <w:color w:val="FF0000"/>
          <w:sz w:val="28"/>
          <w:szCs w:val="28"/>
          <w:lang w:val="ru-RU" w:eastAsia="ru-RU"/>
        </w:rPr>
      </w:pPr>
    </w:p>
    <w:p w:rsidR="007A6624" w:rsidRDefault="007A6624" w:rsidP="00A2351A">
      <w:pPr>
        <w:spacing w:after="0" w:line="240" w:lineRule="auto"/>
        <w:rPr>
          <w:rFonts w:ascii="Times New Roman" w:eastAsia="Times New Roman" w:hAnsi="Times New Roman" w:cs="Times New Roman"/>
          <w:b/>
          <w:color w:val="FF0000"/>
          <w:sz w:val="28"/>
          <w:szCs w:val="28"/>
          <w:lang w:val="ru-RU" w:eastAsia="ru-RU"/>
        </w:rPr>
      </w:pPr>
    </w:p>
    <w:p w:rsidR="007A6624" w:rsidRPr="00214649" w:rsidRDefault="007A6624" w:rsidP="00A2351A">
      <w:pPr>
        <w:spacing w:after="0" w:line="240" w:lineRule="auto"/>
        <w:rPr>
          <w:rFonts w:ascii="Times New Roman" w:eastAsia="Times New Roman" w:hAnsi="Times New Roman" w:cs="Times New Roman"/>
          <w:b/>
          <w:color w:val="FF0000"/>
          <w:sz w:val="28"/>
          <w:szCs w:val="28"/>
          <w:lang w:val="ru-RU" w:eastAsia="ru-RU"/>
        </w:rPr>
      </w:pPr>
    </w:p>
    <w:p w:rsidR="000B032A" w:rsidRPr="007A6624" w:rsidRDefault="000B032A" w:rsidP="007A6624">
      <w:pPr>
        <w:spacing w:after="0" w:line="240" w:lineRule="auto"/>
        <w:jc w:val="center"/>
        <w:rPr>
          <w:rFonts w:ascii="Times New Roman" w:eastAsia="Calibri" w:hAnsi="Times New Roman" w:cs="Times New Roman"/>
          <w:b/>
          <w:sz w:val="28"/>
          <w:szCs w:val="28"/>
        </w:rPr>
      </w:pPr>
      <w:r w:rsidRPr="000B032A">
        <w:rPr>
          <w:rFonts w:ascii="Times New Roman" w:eastAsia="Calibri" w:hAnsi="Times New Roman" w:cs="Times New Roman"/>
          <w:b/>
          <w:sz w:val="28"/>
          <w:szCs w:val="28"/>
        </w:rPr>
        <w:lastRenderedPageBreak/>
        <w:t>Голосування щодо затвердження порядку денного:</w:t>
      </w:r>
    </w:p>
    <w:p w:rsidR="000B032A" w:rsidRPr="000B032A" w:rsidRDefault="000B032A" w:rsidP="000B032A">
      <w:pPr>
        <w:spacing w:after="0" w:line="240" w:lineRule="auto"/>
        <w:jc w:val="both"/>
        <w:rPr>
          <w:rFonts w:ascii="Times New Roman" w:eastAsia="Calibri" w:hAnsi="Times New Roman" w:cs="Times New Roman"/>
          <w:sz w:val="28"/>
          <w:szCs w:val="28"/>
        </w:rPr>
      </w:pPr>
      <w:r w:rsidRPr="000B032A">
        <w:rPr>
          <w:rFonts w:ascii="Times New Roman" w:eastAsia="Calibri" w:hAnsi="Times New Roman" w:cs="Times New Roman"/>
          <w:sz w:val="28"/>
          <w:szCs w:val="28"/>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w:t>
      </w:r>
      <w:r w:rsidR="00A7030F">
        <w:rPr>
          <w:rFonts w:ascii="Times New Roman" w:eastAsia="Calibri" w:hAnsi="Times New Roman" w:cs="Times New Roman"/>
          <w:sz w:val="28"/>
          <w:szCs w:val="28"/>
        </w:rPr>
        <w:t>09.06</w:t>
      </w:r>
      <w:r w:rsidRPr="000B032A">
        <w:rPr>
          <w:rFonts w:ascii="Times New Roman" w:eastAsia="Calibri" w:hAnsi="Times New Roman" w:cs="Times New Roman"/>
          <w:sz w:val="28"/>
          <w:szCs w:val="28"/>
        </w:rPr>
        <w:t xml:space="preserve">.2022. </w:t>
      </w:r>
    </w:p>
    <w:p w:rsidR="000B032A" w:rsidRPr="000B032A" w:rsidRDefault="000B032A" w:rsidP="000B032A">
      <w:pPr>
        <w:tabs>
          <w:tab w:val="left" w:pos="8850"/>
        </w:tabs>
        <w:spacing w:after="0" w:line="240" w:lineRule="auto"/>
        <w:jc w:val="both"/>
        <w:rPr>
          <w:rFonts w:ascii="Times New Roman" w:eastAsia="Calibri" w:hAnsi="Times New Roman" w:cs="Times New Roman"/>
          <w:sz w:val="28"/>
          <w:szCs w:val="28"/>
        </w:rPr>
      </w:pPr>
      <w:r w:rsidRPr="000B032A">
        <w:rPr>
          <w:rFonts w:ascii="Times New Roman" w:eastAsia="Calibri" w:hAnsi="Times New Roman" w:cs="Times New Roman"/>
          <w:sz w:val="28"/>
          <w:szCs w:val="28"/>
        </w:rPr>
        <w:t>ВИРІШИЛИ: Взяти порядок денний за основу.</w:t>
      </w:r>
    </w:p>
    <w:p w:rsidR="000B032A" w:rsidRPr="000B032A" w:rsidRDefault="000B032A" w:rsidP="000B032A">
      <w:pPr>
        <w:spacing w:after="0" w:line="240" w:lineRule="auto"/>
        <w:jc w:val="both"/>
        <w:rPr>
          <w:rFonts w:ascii="Times New Roman" w:eastAsia="Calibri" w:hAnsi="Times New Roman" w:cs="Times New Roman"/>
          <w:sz w:val="28"/>
          <w:szCs w:val="28"/>
        </w:rPr>
      </w:pPr>
      <w:r w:rsidRPr="000B032A">
        <w:rPr>
          <w:rFonts w:ascii="Times New Roman" w:eastAsia="Calibri" w:hAnsi="Times New Roman" w:cs="Times New Roman"/>
          <w:sz w:val="28"/>
          <w:szCs w:val="28"/>
        </w:rPr>
        <w:t xml:space="preserve">ГОЛОСУВАЛИ: «за» – 5, «проти» – 0, «утримались» – 0, «не голосували» –0.                    </w:t>
      </w:r>
    </w:p>
    <w:p w:rsidR="000B032A" w:rsidRPr="000B032A" w:rsidRDefault="000B032A" w:rsidP="000B032A">
      <w:pPr>
        <w:spacing w:after="0" w:line="240" w:lineRule="auto"/>
        <w:jc w:val="both"/>
        <w:rPr>
          <w:rFonts w:ascii="Times New Roman" w:eastAsia="Calibri" w:hAnsi="Times New Roman" w:cs="Times New Roman"/>
          <w:b/>
          <w:i/>
          <w:sz w:val="28"/>
          <w:szCs w:val="28"/>
        </w:rPr>
      </w:pPr>
      <w:r w:rsidRPr="000B032A">
        <w:rPr>
          <w:rFonts w:ascii="Times New Roman" w:eastAsia="Calibri" w:hAnsi="Times New Roman" w:cs="Times New Roman"/>
          <w:b/>
          <w:i/>
          <w:sz w:val="28"/>
          <w:szCs w:val="28"/>
        </w:rPr>
        <w:t>Рішення прийнято.</w:t>
      </w:r>
    </w:p>
    <w:p w:rsidR="000B032A" w:rsidRPr="000B032A" w:rsidRDefault="000B032A" w:rsidP="000B032A">
      <w:pPr>
        <w:spacing w:after="0" w:line="240" w:lineRule="auto"/>
        <w:jc w:val="both"/>
        <w:rPr>
          <w:rFonts w:ascii="Times New Roman" w:eastAsia="Calibri" w:hAnsi="Times New Roman" w:cs="Times New Roman"/>
          <w:b/>
          <w:i/>
          <w:sz w:val="28"/>
          <w:szCs w:val="28"/>
        </w:rPr>
      </w:pPr>
    </w:p>
    <w:p w:rsidR="000B032A" w:rsidRPr="000B032A" w:rsidRDefault="000B032A" w:rsidP="000B032A">
      <w:pPr>
        <w:spacing w:after="0" w:line="240" w:lineRule="auto"/>
        <w:jc w:val="both"/>
        <w:rPr>
          <w:rFonts w:ascii="Times New Roman" w:eastAsia="Calibri" w:hAnsi="Times New Roman" w:cs="Times New Roman"/>
          <w:bCs/>
          <w:w w:val="101"/>
          <w:sz w:val="28"/>
          <w:szCs w:val="28"/>
        </w:rPr>
      </w:pPr>
      <w:r w:rsidRPr="000B032A">
        <w:rPr>
          <w:rFonts w:ascii="Times New Roman" w:eastAsia="Calibri" w:hAnsi="Times New Roman" w:cs="Times New Roman"/>
          <w:bCs/>
          <w:w w:val="101"/>
          <w:sz w:val="28"/>
          <w:szCs w:val="28"/>
        </w:rPr>
        <w:t>ІI.  СЛУХАЛИ: Михайла ПРИСЯЖНЮКА.</w:t>
      </w:r>
    </w:p>
    <w:p w:rsidR="000B032A" w:rsidRPr="000B032A" w:rsidRDefault="000B032A" w:rsidP="000B032A">
      <w:pPr>
        <w:tabs>
          <w:tab w:val="left" w:pos="8850"/>
        </w:tabs>
        <w:spacing w:after="0" w:line="240" w:lineRule="auto"/>
        <w:jc w:val="both"/>
        <w:rPr>
          <w:rFonts w:ascii="Times New Roman" w:eastAsia="Calibri" w:hAnsi="Times New Roman" w:cs="Times New Roman"/>
          <w:w w:val="101"/>
          <w:sz w:val="28"/>
          <w:szCs w:val="28"/>
        </w:rPr>
      </w:pPr>
      <w:r w:rsidRPr="000B032A">
        <w:rPr>
          <w:rFonts w:ascii="Times New Roman" w:eastAsia="Calibri" w:hAnsi="Times New Roman" w:cs="Times New Roman"/>
          <w:w w:val="101"/>
          <w:sz w:val="28"/>
          <w:szCs w:val="28"/>
        </w:rPr>
        <w:t xml:space="preserve">ВИРІШИЛИ: Затвердити в цілому порядок денний. </w:t>
      </w:r>
    </w:p>
    <w:p w:rsidR="000B032A" w:rsidRPr="000B032A" w:rsidRDefault="000B032A" w:rsidP="000B032A">
      <w:pPr>
        <w:spacing w:after="0" w:line="240" w:lineRule="auto"/>
        <w:jc w:val="both"/>
        <w:rPr>
          <w:rFonts w:ascii="Times New Roman" w:eastAsia="Calibri" w:hAnsi="Times New Roman" w:cs="Times New Roman"/>
          <w:sz w:val="28"/>
          <w:szCs w:val="28"/>
        </w:rPr>
      </w:pPr>
      <w:r w:rsidRPr="000B032A">
        <w:rPr>
          <w:rFonts w:ascii="Times New Roman" w:eastAsia="Calibri" w:hAnsi="Times New Roman" w:cs="Times New Roman"/>
          <w:sz w:val="28"/>
          <w:szCs w:val="28"/>
        </w:rPr>
        <w:t xml:space="preserve">ГОЛОСУВАЛИ: «за» – 5, «проти» – 0, «утримались» – 0, «не голосували» – 0.                    </w:t>
      </w:r>
    </w:p>
    <w:p w:rsidR="000B032A" w:rsidRPr="000B032A" w:rsidRDefault="000B032A" w:rsidP="000B032A">
      <w:pPr>
        <w:spacing w:after="0" w:line="240" w:lineRule="auto"/>
        <w:jc w:val="both"/>
        <w:rPr>
          <w:rFonts w:ascii="Times New Roman" w:eastAsia="Calibri" w:hAnsi="Times New Roman" w:cs="Times New Roman"/>
          <w:b/>
          <w:i/>
          <w:sz w:val="28"/>
          <w:szCs w:val="28"/>
        </w:rPr>
      </w:pPr>
      <w:r w:rsidRPr="000B032A">
        <w:rPr>
          <w:rFonts w:ascii="Times New Roman" w:eastAsia="Calibri" w:hAnsi="Times New Roman" w:cs="Times New Roman"/>
          <w:b/>
          <w:i/>
          <w:sz w:val="28"/>
          <w:szCs w:val="28"/>
        </w:rPr>
        <w:t>Рішення прийнято.</w:t>
      </w:r>
    </w:p>
    <w:p w:rsidR="005D2518" w:rsidRDefault="005D2518" w:rsidP="005D2518">
      <w:pPr>
        <w:spacing w:after="0" w:line="240" w:lineRule="auto"/>
        <w:jc w:val="both"/>
        <w:rPr>
          <w:rFonts w:ascii="Times New Roman" w:eastAsia="Times New Roman" w:hAnsi="Times New Roman" w:cs="Times New Roman"/>
          <w:bCs/>
          <w:w w:val="101"/>
          <w:sz w:val="28"/>
          <w:szCs w:val="28"/>
          <w:lang w:eastAsia="ru-RU"/>
        </w:rPr>
      </w:pPr>
    </w:p>
    <w:p w:rsidR="005D2518" w:rsidRPr="005D2518" w:rsidRDefault="005D2518" w:rsidP="005D2518">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w w:val="101"/>
          <w:sz w:val="28"/>
          <w:szCs w:val="28"/>
          <w:lang w:eastAsia="ru-RU"/>
        </w:rPr>
        <w:t>III</w:t>
      </w:r>
      <w:r w:rsidRPr="005D2518">
        <w:rPr>
          <w:rFonts w:ascii="Times New Roman" w:eastAsia="Times New Roman" w:hAnsi="Times New Roman" w:cs="Times New Roman"/>
          <w:bCs/>
          <w:w w:val="101"/>
          <w:sz w:val="28"/>
          <w:szCs w:val="28"/>
          <w:lang w:eastAsia="ru-RU"/>
        </w:rPr>
        <w:t>.  СЛУХАЛИ: Михайла ПРИСЯЖНЮКА</w:t>
      </w:r>
      <w:r w:rsidRPr="005D2518">
        <w:rPr>
          <w:rFonts w:ascii="Times New Roman" w:eastAsia="Times New Roman" w:hAnsi="Times New Roman" w:cs="Times New Roman"/>
          <w:bCs/>
          <w:sz w:val="28"/>
          <w:szCs w:val="28"/>
          <w:lang w:eastAsia="ru-RU"/>
        </w:rPr>
        <w:t xml:space="preserve"> щодо обрання секретаря засідання </w:t>
      </w:r>
      <w:r>
        <w:rPr>
          <w:rFonts w:ascii="Times New Roman" w:eastAsia="Times New Roman" w:hAnsi="Times New Roman" w:cs="Times New Roman"/>
          <w:bCs/>
          <w:sz w:val="28"/>
          <w:szCs w:val="28"/>
          <w:lang w:eastAsia="ru-RU"/>
        </w:rPr>
        <w:t xml:space="preserve"> 09</w:t>
      </w:r>
      <w:r w:rsidRPr="005D251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06</w:t>
      </w:r>
      <w:r w:rsidRPr="005D2518">
        <w:rPr>
          <w:rFonts w:ascii="Times New Roman" w:eastAsia="Times New Roman" w:hAnsi="Times New Roman" w:cs="Times New Roman"/>
          <w:bCs/>
          <w:sz w:val="28"/>
          <w:szCs w:val="28"/>
          <w:lang w:eastAsia="ru-RU"/>
        </w:rPr>
        <w:t>.2022.</w:t>
      </w:r>
    </w:p>
    <w:p w:rsidR="005D2518" w:rsidRPr="005D2518" w:rsidRDefault="005D2518" w:rsidP="005D2518">
      <w:pPr>
        <w:spacing w:after="0" w:line="240" w:lineRule="auto"/>
        <w:jc w:val="both"/>
        <w:rPr>
          <w:rFonts w:ascii="Times New Roman" w:eastAsia="Times New Roman" w:hAnsi="Times New Roman" w:cs="Times New Roman"/>
          <w:bCs/>
          <w:sz w:val="28"/>
          <w:szCs w:val="28"/>
          <w:lang w:eastAsia="ru-RU"/>
        </w:rPr>
      </w:pPr>
      <w:r w:rsidRPr="005D2518">
        <w:rPr>
          <w:rFonts w:ascii="Times New Roman" w:eastAsia="Times New Roman" w:hAnsi="Times New Roman" w:cs="Times New Roman"/>
          <w:w w:val="101"/>
          <w:sz w:val="28"/>
          <w:szCs w:val="28"/>
          <w:lang w:eastAsia="ru-RU"/>
        </w:rPr>
        <w:t>ВИРІШИЛИ: О</w:t>
      </w:r>
      <w:r w:rsidR="00085F90">
        <w:rPr>
          <w:rFonts w:ascii="Times New Roman" w:eastAsia="Times New Roman" w:hAnsi="Times New Roman" w:cs="Times New Roman"/>
          <w:bCs/>
          <w:sz w:val="28"/>
          <w:szCs w:val="28"/>
          <w:lang w:eastAsia="ru-RU"/>
        </w:rPr>
        <w:t xml:space="preserve">брати секретарем </w:t>
      </w:r>
      <w:r w:rsidRPr="005D2518">
        <w:rPr>
          <w:rFonts w:ascii="Times New Roman" w:eastAsia="Times New Roman" w:hAnsi="Times New Roman" w:cs="Times New Roman"/>
          <w:sz w:val="28"/>
          <w:szCs w:val="28"/>
          <w:shd w:val="clear" w:color="auto" w:fill="FFFFFF"/>
          <w:lang w:eastAsia="ru-RU"/>
        </w:rPr>
        <w:t>засідання постійної комісії Київської міської ради з питань власності</w:t>
      </w:r>
      <w:r w:rsidRPr="005D2518">
        <w:rPr>
          <w:rFonts w:ascii="Times New Roman" w:eastAsia="Times New Roman" w:hAnsi="Times New Roman" w:cs="Times New Roman"/>
          <w:bCs/>
          <w:sz w:val="28"/>
          <w:szCs w:val="28"/>
          <w:lang w:eastAsia="ru-RU"/>
        </w:rPr>
        <w:t xml:space="preserve"> – СВИРИДЕНКО Ганну Вікторівну.</w:t>
      </w:r>
    </w:p>
    <w:p w:rsidR="005D2518" w:rsidRPr="005D2518" w:rsidRDefault="005D2518" w:rsidP="005D2518">
      <w:pPr>
        <w:tabs>
          <w:tab w:val="left" w:pos="8850"/>
        </w:tabs>
        <w:spacing w:after="0" w:line="240" w:lineRule="auto"/>
        <w:jc w:val="both"/>
        <w:rPr>
          <w:rFonts w:ascii="Times New Roman" w:eastAsia="Calibri" w:hAnsi="Times New Roman" w:cs="Times New Roman"/>
          <w:sz w:val="28"/>
          <w:szCs w:val="28"/>
        </w:rPr>
      </w:pPr>
      <w:r w:rsidRPr="005D2518">
        <w:rPr>
          <w:rFonts w:ascii="Times New Roman" w:eastAsia="Calibri" w:hAnsi="Times New Roman" w:cs="Times New Roman"/>
          <w:sz w:val="28"/>
          <w:szCs w:val="28"/>
        </w:rPr>
        <w:t xml:space="preserve">ГОЛОСУВАЛИ: «за» – 5, «проти» – 0, «утримались» – 0, «не голосували» – 0.                    </w:t>
      </w:r>
    </w:p>
    <w:p w:rsidR="005D2518" w:rsidRPr="005D2518" w:rsidRDefault="005D2518" w:rsidP="005D2518">
      <w:pPr>
        <w:spacing w:after="0" w:line="240" w:lineRule="auto"/>
        <w:rPr>
          <w:rFonts w:ascii="Times New Roman" w:eastAsia="Calibri" w:hAnsi="Times New Roman" w:cs="Times New Roman"/>
          <w:b/>
          <w:i/>
          <w:sz w:val="28"/>
          <w:szCs w:val="28"/>
        </w:rPr>
      </w:pPr>
      <w:r w:rsidRPr="005D2518">
        <w:rPr>
          <w:rFonts w:ascii="Times New Roman" w:eastAsia="Calibri" w:hAnsi="Times New Roman" w:cs="Times New Roman"/>
          <w:b/>
          <w:i/>
          <w:sz w:val="28"/>
          <w:szCs w:val="28"/>
        </w:rPr>
        <w:t>Рішення прийнято.</w:t>
      </w:r>
    </w:p>
    <w:p w:rsidR="000B032A" w:rsidRPr="000B032A" w:rsidRDefault="000B032A" w:rsidP="000B032A">
      <w:pPr>
        <w:spacing w:after="0" w:line="240" w:lineRule="auto"/>
        <w:jc w:val="both"/>
        <w:rPr>
          <w:rFonts w:ascii="Times New Roman" w:eastAsia="Calibri" w:hAnsi="Times New Roman" w:cs="Times New Roman"/>
          <w:b/>
          <w:i/>
          <w:sz w:val="28"/>
          <w:szCs w:val="28"/>
        </w:rPr>
      </w:pPr>
    </w:p>
    <w:p w:rsidR="000B032A" w:rsidRPr="000B032A" w:rsidRDefault="000B032A" w:rsidP="000B032A">
      <w:pPr>
        <w:spacing w:after="0" w:line="240" w:lineRule="auto"/>
        <w:jc w:val="both"/>
        <w:rPr>
          <w:rFonts w:ascii="Times New Roman" w:eastAsia="Calibri" w:hAnsi="Times New Roman" w:cs="Times New Roman"/>
          <w:bCs/>
          <w:sz w:val="28"/>
          <w:szCs w:val="28"/>
        </w:rPr>
      </w:pPr>
      <w:r w:rsidRPr="000B032A">
        <w:rPr>
          <w:rFonts w:ascii="Times New Roman" w:eastAsia="Calibri" w:hAnsi="Times New Roman" w:cs="Times New Roman"/>
          <w:bCs/>
          <w:sz w:val="28"/>
          <w:szCs w:val="28"/>
        </w:rPr>
        <w:t>І</w:t>
      </w:r>
      <w:r w:rsidR="005D2518">
        <w:rPr>
          <w:rFonts w:ascii="Times New Roman" w:eastAsia="Calibri" w:hAnsi="Times New Roman" w:cs="Times New Roman"/>
          <w:bCs/>
          <w:w w:val="101"/>
          <w:sz w:val="28"/>
          <w:szCs w:val="28"/>
        </w:rPr>
        <w:t>V</w:t>
      </w:r>
      <w:r w:rsidRPr="000B032A">
        <w:rPr>
          <w:rFonts w:ascii="Times New Roman" w:eastAsia="Calibri" w:hAnsi="Times New Roman" w:cs="Times New Roman"/>
          <w:bCs/>
          <w:sz w:val="28"/>
          <w:szCs w:val="28"/>
        </w:rPr>
        <w:t>. СЛУХАЛИ: Михайла ПРИСЯЖНЮКА.</w:t>
      </w:r>
    </w:p>
    <w:p w:rsidR="000B032A" w:rsidRPr="000B032A" w:rsidRDefault="000B032A" w:rsidP="000B032A">
      <w:pPr>
        <w:spacing w:after="0" w:line="240" w:lineRule="auto"/>
        <w:jc w:val="both"/>
        <w:rPr>
          <w:rFonts w:ascii="Times New Roman" w:eastAsia="Calibri" w:hAnsi="Times New Roman" w:cs="Times New Roman"/>
          <w:sz w:val="28"/>
          <w:szCs w:val="28"/>
        </w:rPr>
      </w:pPr>
      <w:r w:rsidRPr="000B032A">
        <w:rPr>
          <w:rFonts w:ascii="Times New Roman" w:eastAsia="Calibri" w:hAnsi="Times New Roman" w:cs="Times New Roman"/>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0B032A" w:rsidRPr="000B032A" w:rsidRDefault="000B032A" w:rsidP="000B032A">
      <w:pPr>
        <w:spacing w:after="0" w:line="240" w:lineRule="auto"/>
        <w:jc w:val="both"/>
        <w:rPr>
          <w:rFonts w:ascii="Times New Roman" w:eastAsia="Calibri" w:hAnsi="Times New Roman" w:cs="Times New Roman"/>
          <w:sz w:val="28"/>
          <w:szCs w:val="28"/>
        </w:rPr>
      </w:pPr>
    </w:p>
    <w:p w:rsidR="000B032A" w:rsidRPr="000B032A" w:rsidRDefault="000B032A" w:rsidP="000B032A">
      <w:pPr>
        <w:spacing w:after="0" w:line="240" w:lineRule="auto"/>
        <w:jc w:val="both"/>
        <w:rPr>
          <w:rFonts w:ascii="Times New Roman" w:eastAsia="Calibri" w:hAnsi="Times New Roman" w:cs="Times New Roman"/>
          <w:sz w:val="28"/>
          <w:szCs w:val="28"/>
        </w:rPr>
      </w:pPr>
      <w:r w:rsidRPr="000B032A">
        <w:rPr>
          <w:rFonts w:ascii="Times New Roman" w:eastAsia="Calibri"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0B032A" w:rsidRPr="000B032A" w:rsidRDefault="000B032A" w:rsidP="000B032A">
      <w:pPr>
        <w:spacing w:after="0" w:line="240" w:lineRule="auto"/>
        <w:jc w:val="both"/>
        <w:rPr>
          <w:rFonts w:ascii="Times New Roman" w:eastAsia="Calibri" w:hAnsi="Times New Roman" w:cs="Times New Roman"/>
          <w:sz w:val="28"/>
          <w:szCs w:val="28"/>
        </w:rPr>
      </w:pPr>
    </w:p>
    <w:p w:rsidR="000B032A" w:rsidRPr="000B032A" w:rsidRDefault="000B032A" w:rsidP="000B032A">
      <w:pPr>
        <w:spacing w:after="0" w:line="240" w:lineRule="auto"/>
        <w:jc w:val="center"/>
        <w:rPr>
          <w:rFonts w:ascii="Times New Roman" w:eastAsia="Calibri" w:hAnsi="Times New Roman" w:cs="Times New Roman"/>
          <w:b/>
          <w:w w:val="101"/>
          <w:sz w:val="28"/>
          <w:szCs w:val="28"/>
        </w:rPr>
      </w:pPr>
      <w:r w:rsidRPr="000B032A">
        <w:rPr>
          <w:rFonts w:ascii="Times New Roman" w:eastAsia="Calibri" w:hAnsi="Times New Roman" w:cs="Times New Roman"/>
          <w:b/>
          <w:w w:val="101"/>
          <w:sz w:val="28"/>
          <w:szCs w:val="28"/>
        </w:rPr>
        <w:t>ПОРЯДОК ДЕННИЙ:</w:t>
      </w:r>
    </w:p>
    <w:p w:rsidR="00376AF1" w:rsidRPr="00376AF1" w:rsidRDefault="00376AF1" w:rsidP="00376AF1">
      <w:pPr>
        <w:spacing w:after="0" w:line="240" w:lineRule="auto"/>
        <w:jc w:val="center"/>
        <w:rPr>
          <w:rFonts w:ascii="Times New Roman" w:eastAsia="Times New Roman" w:hAnsi="Times New Roman" w:cs="Times New Roman"/>
          <w:b/>
          <w:sz w:val="28"/>
          <w:szCs w:val="28"/>
        </w:rPr>
      </w:pPr>
      <w:r w:rsidRPr="00376AF1">
        <w:rPr>
          <w:rFonts w:ascii="Times New Roman" w:eastAsia="Times New Roman" w:hAnsi="Times New Roman" w:cs="Times New Roman"/>
          <w:b/>
          <w:sz w:val="28"/>
          <w:szCs w:val="28"/>
        </w:rPr>
        <w:t>засідання постійної комісії Київської міської ради  з питань власності</w:t>
      </w:r>
    </w:p>
    <w:p w:rsidR="00376AF1" w:rsidRDefault="00376AF1" w:rsidP="00376AF1">
      <w:pPr>
        <w:spacing w:after="0" w:line="240" w:lineRule="auto"/>
        <w:jc w:val="center"/>
        <w:rPr>
          <w:rFonts w:ascii="Times New Roman" w:eastAsia="Times New Roman" w:hAnsi="Times New Roman" w:cs="Times New Roman"/>
          <w:b/>
          <w:sz w:val="28"/>
          <w:szCs w:val="28"/>
        </w:rPr>
      </w:pPr>
      <w:r w:rsidRPr="005100D3">
        <w:rPr>
          <w:rFonts w:ascii="Times New Roman" w:eastAsia="Times New Roman" w:hAnsi="Times New Roman" w:cs="Times New Roman"/>
          <w:b/>
          <w:sz w:val="28"/>
          <w:szCs w:val="28"/>
        </w:rPr>
        <w:t>09.06.2022</w:t>
      </w:r>
    </w:p>
    <w:p w:rsidR="00EB1228" w:rsidRDefault="00EB1228" w:rsidP="00EB1228">
      <w:pPr>
        <w:spacing w:after="0" w:line="240" w:lineRule="auto"/>
        <w:jc w:val="center"/>
        <w:rPr>
          <w:rFonts w:ascii="Times New Roman" w:eastAsia="Calibri" w:hAnsi="Times New Roman" w:cs="Times New Roman"/>
          <w:i/>
          <w:w w:val="101"/>
          <w:sz w:val="28"/>
          <w:szCs w:val="28"/>
        </w:rPr>
      </w:pPr>
      <w:r w:rsidRPr="00475236">
        <w:rPr>
          <w:rFonts w:ascii="Times New Roman" w:eastAsia="Calibri" w:hAnsi="Times New Roman" w:cs="Times New Roman"/>
          <w:i/>
          <w:w w:val="101"/>
          <w:sz w:val="28"/>
          <w:szCs w:val="28"/>
        </w:rPr>
        <w:t>(</w:t>
      </w:r>
      <w:r>
        <w:rPr>
          <w:rFonts w:ascii="Times New Roman" w:eastAsia="Calibri" w:hAnsi="Times New Roman" w:cs="Times New Roman"/>
          <w:i/>
          <w:w w:val="101"/>
          <w:sz w:val="28"/>
          <w:szCs w:val="28"/>
        </w:rPr>
        <w:t>3 питанн</w:t>
      </w:r>
      <w:r w:rsidR="003D2DDE">
        <w:rPr>
          <w:rFonts w:ascii="Times New Roman" w:eastAsia="Calibri" w:hAnsi="Times New Roman" w:cs="Times New Roman"/>
          <w:i/>
          <w:w w:val="101"/>
          <w:sz w:val="28"/>
          <w:szCs w:val="28"/>
        </w:rPr>
        <w:t>я, в тому числі: 2 проєкти рішення, 1 питання оренди</w:t>
      </w:r>
      <w:r w:rsidRPr="00475236">
        <w:rPr>
          <w:rFonts w:ascii="Times New Roman" w:eastAsia="Calibri" w:hAnsi="Times New Roman" w:cs="Times New Roman"/>
          <w:i/>
          <w:w w:val="101"/>
          <w:sz w:val="28"/>
          <w:szCs w:val="28"/>
        </w:rPr>
        <w:t>)</w:t>
      </w:r>
    </w:p>
    <w:p w:rsidR="00EB1228" w:rsidRDefault="00EB1228" w:rsidP="00376AF1">
      <w:pPr>
        <w:spacing w:after="0" w:line="240" w:lineRule="auto"/>
        <w:jc w:val="center"/>
        <w:rPr>
          <w:rFonts w:ascii="Times New Roman" w:eastAsia="Times New Roman" w:hAnsi="Times New Roman" w:cs="Times New Roman"/>
          <w:sz w:val="28"/>
          <w:szCs w:val="28"/>
        </w:rPr>
      </w:pPr>
    </w:p>
    <w:p w:rsidR="003D2DDE" w:rsidRPr="003D2DDE" w:rsidRDefault="003D2DDE" w:rsidP="00376AF1">
      <w:pPr>
        <w:spacing w:after="0" w:line="240" w:lineRule="auto"/>
        <w:jc w:val="center"/>
        <w:rPr>
          <w:rFonts w:ascii="Times New Roman" w:eastAsia="Times New Roman" w:hAnsi="Times New Roman" w:cs="Times New Roman"/>
          <w:sz w:val="28"/>
          <w:szCs w:val="28"/>
        </w:rPr>
      </w:pPr>
      <w:r w:rsidRPr="003D2DDE">
        <w:rPr>
          <w:rFonts w:ascii="Times New Roman" w:eastAsia="Times New Roman" w:hAnsi="Times New Roman" w:cs="Times New Roman"/>
          <w:sz w:val="28"/>
          <w:szCs w:val="28"/>
        </w:rPr>
        <w:t xml:space="preserve">Проєкти рішень Київської міської ради </w:t>
      </w:r>
    </w:p>
    <w:p w:rsidR="003D2DDE" w:rsidRPr="003D2DDE" w:rsidRDefault="003D2DDE" w:rsidP="00376AF1">
      <w:pPr>
        <w:spacing w:after="0" w:line="240" w:lineRule="auto"/>
        <w:jc w:val="center"/>
        <w:rPr>
          <w:rFonts w:ascii="Times New Roman" w:eastAsia="Times New Roman" w:hAnsi="Times New Roman" w:cs="Times New Roman"/>
          <w:b/>
          <w:sz w:val="28"/>
          <w:szCs w:val="28"/>
        </w:rPr>
      </w:pPr>
    </w:p>
    <w:p w:rsidR="00376AF1" w:rsidRPr="00376AF1" w:rsidRDefault="00376AF1" w:rsidP="00376AF1">
      <w:pPr>
        <w:tabs>
          <w:tab w:val="left" w:pos="-426"/>
        </w:tabs>
        <w:spacing w:after="0" w:line="240" w:lineRule="auto"/>
        <w:jc w:val="both"/>
        <w:rPr>
          <w:rFonts w:ascii="Times New Roman" w:eastAsia="Calibri" w:hAnsi="Times New Roman" w:cs="Times New Roman"/>
          <w:sz w:val="28"/>
          <w:szCs w:val="28"/>
        </w:rPr>
      </w:pPr>
      <w:r w:rsidRPr="00376AF1">
        <w:rPr>
          <w:rFonts w:ascii="Times New Roman" w:eastAsia="Calibri" w:hAnsi="Times New Roman" w:cs="Calibri"/>
          <w:sz w:val="28"/>
          <w:szCs w:val="28"/>
        </w:rPr>
        <w:t>1. Про розгляд проєкту рішення Київської міської ради «Про внесення змін до рішення Київськ</w:t>
      </w:r>
      <w:r w:rsidR="007C68A8">
        <w:rPr>
          <w:rFonts w:ascii="Times New Roman" w:eastAsia="Calibri" w:hAnsi="Times New Roman" w:cs="Calibri"/>
          <w:sz w:val="28"/>
          <w:szCs w:val="28"/>
        </w:rPr>
        <w:t>ої міської ради від 23 липня 20</w:t>
      </w:r>
      <w:r w:rsidRPr="00376AF1">
        <w:rPr>
          <w:rFonts w:ascii="Times New Roman" w:eastAsia="Calibri" w:hAnsi="Times New Roman" w:cs="Calibri"/>
          <w:sz w:val="28"/>
          <w:szCs w:val="28"/>
        </w:rPr>
        <w:t>2</w:t>
      </w:r>
      <w:r w:rsidR="007C68A8">
        <w:rPr>
          <w:rFonts w:ascii="Times New Roman" w:eastAsia="Calibri" w:hAnsi="Times New Roman" w:cs="Calibri"/>
          <w:sz w:val="28"/>
          <w:szCs w:val="28"/>
        </w:rPr>
        <w:t>0</w:t>
      </w:r>
      <w:r w:rsidRPr="00376AF1">
        <w:rPr>
          <w:rFonts w:ascii="Times New Roman" w:eastAsia="Calibri" w:hAnsi="Times New Roman" w:cs="Calibri"/>
          <w:sz w:val="28"/>
          <w:szCs w:val="28"/>
        </w:rPr>
        <w:t xml:space="preserve"> року №50/9129 «Про деякі питання оренди комунального майна територіальної громади міста Києва» за поданням депутата Київської міської ради Михайла Присяжнюка (доручення від </w:t>
      </w:r>
      <w:r w:rsidRPr="00376AF1">
        <w:rPr>
          <w:rFonts w:ascii="Times New Roman" w:eastAsia="Calibri" w:hAnsi="Times New Roman" w:cs="Times New Roman"/>
          <w:sz w:val="28"/>
          <w:szCs w:val="28"/>
        </w:rPr>
        <w:t>06.06.2022 №08/231- 689/ПР)</w:t>
      </w:r>
      <w:r w:rsidR="00511982">
        <w:rPr>
          <w:rFonts w:ascii="Times New Roman" w:eastAsia="Calibri" w:hAnsi="Times New Roman" w:cs="Times New Roman"/>
          <w:sz w:val="28"/>
          <w:szCs w:val="28"/>
        </w:rPr>
        <w:t>.</w:t>
      </w:r>
      <w:r w:rsidRPr="00376AF1">
        <w:rPr>
          <w:rFonts w:ascii="Times New Roman" w:eastAsia="Calibri" w:hAnsi="Times New Roman" w:cs="Times New Roman"/>
          <w:sz w:val="28"/>
          <w:szCs w:val="28"/>
        </w:rPr>
        <w:t xml:space="preserve"> </w:t>
      </w:r>
    </w:p>
    <w:p w:rsidR="00376AF1" w:rsidRPr="00376AF1" w:rsidRDefault="00376AF1" w:rsidP="00376AF1">
      <w:pPr>
        <w:rPr>
          <w:rFonts w:ascii="Times New Roman" w:hAnsi="Times New Roman" w:cs="Times New Roman"/>
          <w:sz w:val="28"/>
          <w:szCs w:val="28"/>
        </w:rPr>
      </w:pPr>
      <w:r w:rsidRPr="00376AF1">
        <w:rPr>
          <w:rFonts w:ascii="Times New Roman" w:hAnsi="Times New Roman" w:cs="Times New Roman"/>
          <w:sz w:val="28"/>
          <w:szCs w:val="28"/>
        </w:rPr>
        <w:t>Доповідач: М.Присяжнюк.</w:t>
      </w:r>
    </w:p>
    <w:p w:rsidR="00376AF1" w:rsidRPr="00376AF1" w:rsidRDefault="00376AF1" w:rsidP="00376AF1">
      <w:pPr>
        <w:tabs>
          <w:tab w:val="left" w:pos="-426"/>
        </w:tabs>
        <w:spacing w:after="0" w:line="240" w:lineRule="auto"/>
        <w:jc w:val="both"/>
        <w:rPr>
          <w:rFonts w:ascii="Times New Roman" w:eastAsia="Calibri" w:hAnsi="Times New Roman" w:cs="Calibri"/>
          <w:sz w:val="28"/>
          <w:szCs w:val="28"/>
        </w:rPr>
      </w:pPr>
      <w:r w:rsidRPr="00376AF1">
        <w:rPr>
          <w:rFonts w:ascii="Times New Roman" w:eastAsia="Calibri" w:hAnsi="Times New Roman" w:cs="Calibri"/>
          <w:sz w:val="28"/>
          <w:szCs w:val="28"/>
        </w:rPr>
        <w:t xml:space="preserve">2. Про розгляд проєкту рішення Київської міської ради «Про внесення змін до Методики розрахунку орендної плати, затвердженої рішенням Київської міської ради від 21 квітня 2015 року № 415/1280 «Про затвердження </w:t>
      </w:r>
      <w:r w:rsidRPr="00376AF1">
        <w:rPr>
          <w:rFonts w:ascii="Times New Roman" w:eastAsia="Calibri" w:hAnsi="Times New Roman" w:cs="Calibri"/>
          <w:sz w:val="28"/>
          <w:szCs w:val="28"/>
        </w:rPr>
        <w:lastRenderedPageBreak/>
        <w:t xml:space="preserve">Положення про оренду майна територіальної громади міста Києва» за поданням депутата Київської міської ради Михайла Присяжнюка (доручення від </w:t>
      </w:r>
      <w:r w:rsidR="00487817">
        <w:rPr>
          <w:rFonts w:ascii="Times New Roman" w:eastAsia="Calibri" w:hAnsi="Times New Roman" w:cs="Times New Roman"/>
          <w:sz w:val="28"/>
          <w:szCs w:val="28"/>
        </w:rPr>
        <w:t>06.06.2022 №08/231- 690/ПР).</w:t>
      </w:r>
    </w:p>
    <w:p w:rsidR="00376AF1" w:rsidRDefault="00376AF1" w:rsidP="00376AF1">
      <w:pPr>
        <w:rPr>
          <w:rFonts w:ascii="Times New Roman" w:hAnsi="Times New Roman" w:cs="Times New Roman"/>
          <w:sz w:val="28"/>
          <w:szCs w:val="28"/>
        </w:rPr>
      </w:pPr>
      <w:r w:rsidRPr="00EB1228">
        <w:rPr>
          <w:rFonts w:ascii="Times New Roman" w:hAnsi="Times New Roman" w:cs="Times New Roman"/>
          <w:sz w:val="28"/>
          <w:szCs w:val="28"/>
        </w:rPr>
        <w:t>Доповідач: М.Присяжнюк.</w:t>
      </w:r>
    </w:p>
    <w:p w:rsidR="003D2DDE" w:rsidRPr="003D2DDE" w:rsidRDefault="003D2DDE" w:rsidP="003D2DDE">
      <w:pPr>
        <w:spacing w:after="0" w:line="240" w:lineRule="auto"/>
        <w:ind w:firstLine="720"/>
        <w:jc w:val="center"/>
        <w:rPr>
          <w:rFonts w:ascii="Times New Roman" w:eastAsia="Times New Roman" w:hAnsi="Times New Roman" w:cs="Times New Roman"/>
          <w:w w:val="101"/>
          <w:sz w:val="28"/>
          <w:szCs w:val="28"/>
          <w:lang w:eastAsia="ru-RU"/>
        </w:rPr>
      </w:pPr>
      <w:r w:rsidRPr="003D2DDE">
        <w:rPr>
          <w:rFonts w:ascii="Times New Roman" w:eastAsia="Times New Roman" w:hAnsi="Times New Roman" w:cs="Times New Roman"/>
          <w:w w:val="101"/>
          <w:sz w:val="28"/>
          <w:szCs w:val="28"/>
          <w:lang w:eastAsia="ru-RU"/>
        </w:rPr>
        <w:t>Питання оренди, щодо яких постійній комісії Київради з питань власності делеговані повноваження приймати рішення</w:t>
      </w:r>
    </w:p>
    <w:p w:rsidR="003D2DDE" w:rsidRPr="003D2DDE" w:rsidRDefault="003D2DDE" w:rsidP="003D2DDE">
      <w:pPr>
        <w:spacing w:after="0" w:line="240" w:lineRule="auto"/>
        <w:ind w:firstLine="720"/>
        <w:jc w:val="center"/>
        <w:rPr>
          <w:rFonts w:ascii="Times New Roman" w:eastAsia="Times New Roman" w:hAnsi="Times New Roman" w:cs="Times New Roman"/>
          <w:i/>
          <w:w w:val="101"/>
          <w:sz w:val="28"/>
          <w:szCs w:val="28"/>
          <w:lang w:eastAsia="ru-RU"/>
        </w:rPr>
      </w:pPr>
      <w:r w:rsidRPr="003D2DDE">
        <w:rPr>
          <w:rFonts w:ascii="Times New Roman" w:eastAsia="Times New Roman" w:hAnsi="Times New Roman" w:cs="Times New Roman"/>
          <w:i/>
          <w:w w:val="101"/>
          <w:sz w:val="28"/>
          <w:szCs w:val="28"/>
          <w:lang w:eastAsia="ru-RU"/>
        </w:rPr>
        <w:t>(рішення Київради від 23.07.2020 №50/9129 «Про деякі питання оренди комунального майна територіальної громади міста Києва»)</w:t>
      </w:r>
    </w:p>
    <w:p w:rsidR="003D2DDE" w:rsidRPr="00EB1228" w:rsidRDefault="003D2DDE" w:rsidP="00376AF1">
      <w:pPr>
        <w:rPr>
          <w:rFonts w:ascii="Times New Roman" w:hAnsi="Times New Roman" w:cs="Times New Roman"/>
          <w:sz w:val="28"/>
          <w:szCs w:val="28"/>
        </w:rPr>
      </w:pPr>
    </w:p>
    <w:p w:rsidR="00D22AFE" w:rsidRPr="00D22AFE" w:rsidRDefault="00D22AFE" w:rsidP="00D22AFE">
      <w:pPr>
        <w:spacing w:after="0" w:line="240" w:lineRule="auto"/>
        <w:jc w:val="both"/>
        <w:rPr>
          <w:rFonts w:ascii="Times New Roman" w:hAnsi="Times New Roman" w:cs="Times New Roman"/>
          <w:sz w:val="28"/>
          <w:szCs w:val="28"/>
        </w:rPr>
      </w:pPr>
      <w:r w:rsidRPr="00D22AFE">
        <w:rPr>
          <w:rFonts w:ascii="Times New Roman" w:hAnsi="Times New Roman" w:cs="Times New Roman"/>
          <w:sz w:val="28"/>
          <w:szCs w:val="28"/>
        </w:rPr>
        <w:t>3. Про 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включення об’єктів до Переліку другого типу (для розміщення бюджетної установи, яка утримується за рахунок державного бюджету) – нежитлові будівлі та споруди на вул. Зрошувальній, 17-А. (вих. від 08.06.2022 №062/05-11-2036; вх. від 08.06.2022 №08/8175)</w:t>
      </w:r>
      <w:r>
        <w:rPr>
          <w:rFonts w:ascii="Times New Roman" w:hAnsi="Times New Roman" w:cs="Times New Roman"/>
          <w:sz w:val="28"/>
          <w:szCs w:val="28"/>
        </w:rPr>
        <w:t>.</w:t>
      </w:r>
    </w:p>
    <w:p w:rsidR="00D22AFE" w:rsidRPr="00D22AFE" w:rsidRDefault="00D22AFE" w:rsidP="00D22AFE">
      <w:pPr>
        <w:spacing w:after="0" w:line="240" w:lineRule="auto"/>
        <w:jc w:val="both"/>
        <w:rPr>
          <w:rFonts w:ascii="Times New Roman" w:hAnsi="Times New Roman" w:cs="Times New Roman"/>
          <w:sz w:val="28"/>
          <w:szCs w:val="28"/>
        </w:rPr>
      </w:pPr>
      <w:r w:rsidRPr="00D22AFE">
        <w:rPr>
          <w:rFonts w:ascii="Times New Roman" w:hAnsi="Times New Roman" w:cs="Times New Roman"/>
          <w:sz w:val="28"/>
          <w:szCs w:val="28"/>
        </w:rPr>
        <w:t>Доповідач: представник ДКВ.</w:t>
      </w:r>
    </w:p>
    <w:p w:rsidR="000B032A" w:rsidRDefault="000B032A" w:rsidP="000B032A">
      <w:pPr>
        <w:spacing w:after="0" w:line="240" w:lineRule="auto"/>
        <w:jc w:val="center"/>
        <w:rPr>
          <w:rFonts w:ascii="Times New Roman" w:eastAsia="Calibri" w:hAnsi="Times New Roman" w:cs="Times New Roman"/>
          <w:b/>
          <w:w w:val="101"/>
          <w:sz w:val="28"/>
          <w:szCs w:val="28"/>
        </w:rPr>
      </w:pPr>
    </w:p>
    <w:p w:rsidR="003D2DDE" w:rsidRPr="000B032A" w:rsidRDefault="003D2DDE" w:rsidP="000B032A">
      <w:pPr>
        <w:spacing w:after="0" w:line="240" w:lineRule="auto"/>
        <w:jc w:val="center"/>
        <w:rPr>
          <w:rFonts w:ascii="Times New Roman" w:eastAsia="Calibri" w:hAnsi="Times New Roman" w:cs="Times New Roman"/>
          <w:b/>
          <w:w w:val="101"/>
          <w:sz w:val="28"/>
          <w:szCs w:val="28"/>
        </w:rPr>
      </w:pPr>
    </w:p>
    <w:p w:rsidR="001B0356" w:rsidRDefault="001B0356" w:rsidP="00262BD8">
      <w:pPr>
        <w:spacing w:after="0" w:line="240" w:lineRule="auto"/>
        <w:rPr>
          <w:rFonts w:ascii="Times New Roman" w:hAnsi="Times New Roman" w:cs="Times New Roman"/>
          <w:b/>
          <w:sz w:val="28"/>
          <w:szCs w:val="28"/>
        </w:rPr>
      </w:pPr>
    </w:p>
    <w:p w:rsidR="000B032A" w:rsidRDefault="00513AA4" w:rsidP="00513AA4">
      <w:pPr>
        <w:spacing w:after="0" w:line="240" w:lineRule="auto"/>
        <w:jc w:val="center"/>
        <w:rPr>
          <w:rFonts w:ascii="Times New Roman" w:hAnsi="Times New Roman" w:cs="Times New Roman"/>
          <w:b/>
          <w:sz w:val="28"/>
          <w:szCs w:val="28"/>
        </w:rPr>
      </w:pPr>
      <w:r w:rsidRPr="0027421C">
        <w:rPr>
          <w:rFonts w:ascii="Times New Roman" w:hAnsi="Times New Roman" w:cs="Times New Roman"/>
          <w:b/>
          <w:sz w:val="28"/>
          <w:szCs w:val="28"/>
        </w:rPr>
        <w:t>РОЗГЛЯД (ОБГОВОРЕННЯ) ПИТАНЬ ПОРЯДКУ ДЕННОГО:</w:t>
      </w:r>
    </w:p>
    <w:p w:rsidR="003D2DDE" w:rsidRDefault="003D2DDE" w:rsidP="003D2DDE">
      <w:pPr>
        <w:spacing w:after="0" w:line="240" w:lineRule="auto"/>
        <w:jc w:val="center"/>
        <w:rPr>
          <w:rFonts w:ascii="Times New Roman" w:eastAsia="Times New Roman" w:hAnsi="Times New Roman" w:cs="Times New Roman"/>
          <w:sz w:val="28"/>
          <w:szCs w:val="28"/>
        </w:rPr>
      </w:pPr>
    </w:p>
    <w:p w:rsidR="003D2DDE" w:rsidRPr="003D2DDE" w:rsidRDefault="003D2DDE" w:rsidP="003D2DDE">
      <w:pPr>
        <w:spacing w:after="0" w:line="240" w:lineRule="auto"/>
        <w:jc w:val="center"/>
        <w:rPr>
          <w:rFonts w:ascii="Times New Roman" w:eastAsia="Times New Roman" w:hAnsi="Times New Roman" w:cs="Times New Roman"/>
          <w:sz w:val="28"/>
          <w:szCs w:val="28"/>
        </w:rPr>
      </w:pPr>
      <w:r w:rsidRPr="003D2DDE">
        <w:rPr>
          <w:rFonts w:ascii="Times New Roman" w:eastAsia="Times New Roman" w:hAnsi="Times New Roman" w:cs="Times New Roman"/>
          <w:sz w:val="28"/>
          <w:szCs w:val="28"/>
        </w:rPr>
        <w:t xml:space="preserve">Проєкти рішень Київської міської ради </w:t>
      </w:r>
    </w:p>
    <w:p w:rsidR="00513AA4" w:rsidRPr="000B032A" w:rsidRDefault="00513AA4" w:rsidP="00513AA4">
      <w:pPr>
        <w:spacing w:after="0" w:line="240" w:lineRule="auto"/>
        <w:jc w:val="center"/>
        <w:rPr>
          <w:rFonts w:ascii="Times New Roman" w:hAnsi="Times New Roman" w:cs="Times New Roman"/>
          <w:b/>
          <w:sz w:val="28"/>
          <w:szCs w:val="28"/>
        </w:rPr>
      </w:pPr>
    </w:p>
    <w:p w:rsidR="00376AF1" w:rsidRPr="00376AF1" w:rsidRDefault="00376AF1" w:rsidP="00600300">
      <w:pPr>
        <w:tabs>
          <w:tab w:val="left" w:pos="-426"/>
        </w:tabs>
        <w:spacing w:after="0" w:line="240" w:lineRule="auto"/>
        <w:jc w:val="both"/>
        <w:rPr>
          <w:rFonts w:ascii="Times New Roman" w:eastAsia="Calibri" w:hAnsi="Times New Roman" w:cs="Times New Roman"/>
          <w:b/>
          <w:sz w:val="28"/>
          <w:szCs w:val="28"/>
        </w:rPr>
      </w:pPr>
      <w:r w:rsidRPr="00376AF1">
        <w:rPr>
          <w:rFonts w:ascii="Times New Roman" w:eastAsia="Calibri" w:hAnsi="Times New Roman" w:cs="Calibri"/>
          <w:b/>
          <w:sz w:val="28"/>
          <w:szCs w:val="28"/>
        </w:rPr>
        <w:t>1. Про розгляд проєкту рішення Київської міської ради «Про внесення змін до рішення Київської міської ради від 23 липня 20</w:t>
      </w:r>
      <w:r w:rsidR="007C68A8">
        <w:rPr>
          <w:rFonts w:ascii="Times New Roman" w:eastAsia="Calibri" w:hAnsi="Times New Roman" w:cs="Calibri"/>
          <w:b/>
          <w:sz w:val="28"/>
          <w:szCs w:val="28"/>
        </w:rPr>
        <w:t>20</w:t>
      </w:r>
      <w:r w:rsidRPr="00376AF1">
        <w:rPr>
          <w:rFonts w:ascii="Times New Roman" w:eastAsia="Calibri" w:hAnsi="Times New Roman" w:cs="Calibri"/>
          <w:b/>
          <w:sz w:val="28"/>
          <w:szCs w:val="28"/>
        </w:rPr>
        <w:t xml:space="preserve"> року №50/9129 «Про деякі питання оренди комунального майна територіальної громади міста Києва» за поданням депутата Київської міської ради Михайла Присяжнюка (доручення від </w:t>
      </w:r>
      <w:r w:rsidRPr="00376AF1">
        <w:rPr>
          <w:rFonts w:ascii="Times New Roman" w:eastAsia="Calibri" w:hAnsi="Times New Roman" w:cs="Times New Roman"/>
          <w:b/>
          <w:sz w:val="28"/>
          <w:szCs w:val="28"/>
        </w:rPr>
        <w:t>06.06.2022 №08/231- 689/ПР)</w:t>
      </w:r>
      <w:r w:rsidR="001A79C0">
        <w:rPr>
          <w:rFonts w:ascii="Times New Roman" w:eastAsia="Calibri" w:hAnsi="Times New Roman" w:cs="Times New Roman"/>
          <w:b/>
          <w:sz w:val="28"/>
          <w:szCs w:val="28"/>
        </w:rPr>
        <w:t>.</w:t>
      </w:r>
      <w:r w:rsidRPr="00376AF1">
        <w:rPr>
          <w:rFonts w:ascii="Times New Roman" w:eastAsia="Calibri" w:hAnsi="Times New Roman" w:cs="Times New Roman"/>
          <w:b/>
          <w:sz w:val="28"/>
          <w:szCs w:val="28"/>
        </w:rPr>
        <w:t xml:space="preserve"> </w:t>
      </w:r>
    </w:p>
    <w:p w:rsidR="00376AF1" w:rsidRDefault="00376AF1" w:rsidP="00600300">
      <w:pPr>
        <w:spacing w:after="0"/>
        <w:rPr>
          <w:rFonts w:ascii="Times New Roman" w:hAnsi="Times New Roman" w:cs="Times New Roman"/>
          <w:b/>
          <w:sz w:val="28"/>
          <w:szCs w:val="28"/>
        </w:rPr>
      </w:pPr>
      <w:r w:rsidRPr="00376AF1">
        <w:rPr>
          <w:rFonts w:ascii="Times New Roman" w:hAnsi="Times New Roman" w:cs="Times New Roman"/>
          <w:b/>
          <w:sz w:val="28"/>
          <w:szCs w:val="28"/>
        </w:rPr>
        <w:t>Доповідач: М.Присяжнюк.</w:t>
      </w:r>
    </w:p>
    <w:p w:rsidR="00600300" w:rsidRPr="00475236" w:rsidRDefault="00600300" w:rsidP="00600300">
      <w:pPr>
        <w:spacing w:after="0" w:line="240" w:lineRule="auto"/>
        <w:jc w:val="both"/>
        <w:rPr>
          <w:rFonts w:ascii="Times New Roman" w:hAnsi="Times New Roman" w:cs="Times New Roman"/>
          <w:sz w:val="28"/>
          <w:szCs w:val="28"/>
        </w:rPr>
      </w:pPr>
      <w:r w:rsidRPr="00475236">
        <w:rPr>
          <w:rFonts w:ascii="Times New Roman" w:hAnsi="Times New Roman" w:cs="Times New Roman"/>
          <w:sz w:val="28"/>
          <w:szCs w:val="28"/>
        </w:rPr>
        <w:t>СЛУХАЛИ: Михайла ПРИСЯЖНЮКА.</w:t>
      </w:r>
    </w:p>
    <w:p w:rsidR="00600300" w:rsidRPr="00475236" w:rsidRDefault="00600300" w:rsidP="00600300">
      <w:pPr>
        <w:spacing w:after="0" w:line="240" w:lineRule="auto"/>
        <w:jc w:val="both"/>
        <w:rPr>
          <w:rFonts w:ascii="Times New Roman" w:hAnsi="Times New Roman" w:cs="Times New Roman"/>
          <w:sz w:val="28"/>
          <w:szCs w:val="28"/>
        </w:rPr>
      </w:pPr>
      <w:r w:rsidRPr="00475236">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 рішення Київради.</w:t>
      </w:r>
    </w:p>
    <w:p w:rsidR="00600300" w:rsidRPr="00475236" w:rsidRDefault="00600300" w:rsidP="00600300">
      <w:pPr>
        <w:spacing w:after="0" w:line="240" w:lineRule="auto"/>
        <w:jc w:val="both"/>
        <w:rPr>
          <w:rFonts w:ascii="Times New Roman" w:hAnsi="Times New Roman" w:cs="Times New Roman"/>
          <w:sz w:val="28"/>
          <w:szCs w:val="28"/>
        </w:rPr>
      </w:pPr>
      <w:r w:rsidRPr="00475236">
        <w:rPr>
          <w:rFonts w:ascii="Times New Roman" w:hAnsi="Times New Roman" w:cs="Times New Roman"/>
          <w:sz w:val="28"/>
          <w:szCs w:val="28"/>
        </w:rPr>
        <w:t xml:space="preserve">ГОЛОСУВАЛИ: «за» – 5, «проти» – 0, «утримались» – 0, «не голосували» – 0.                    </w:t>
      </w:r>
    </w:p>
    <w:p w:rsidR="00600300" w:rsidRPr="00475236" w:rsidRDefault="00600300" w:rsidP="00600300">
      <w:pPr>
        <w:spacing w:after="0" w:line="240" w:lineRule="auto"/>
        <w:jc w:val="both"/>
        <w:rPr>
          <w:rFonts w:ascii="Times New Roman" w:hAnsi="Times New Roman" w:cs="Times New Roman"/>
          <w:b/>
          <w:i/>
          <w:sz w:val="28"/>
          <w:szCs w:val="28"/>
        </w:rPr>
      </w:pPr>
      <w:r w:rsidRPr="00475236">
        <w:rPr>
          <w:rFonts w:ascii="Times New Roman" w:hAnsi="Times New Roman" w:cs="Times New Roman"/>
          <w:b/>
          <w:i/>
          <w:sz w:val="28"/>
          <w:szCs w:val="28"/>
        </w:rPr>
        <w:t>Рішення прийнято.</w:t>
      </w:r>
    </w:p>
    <w:p w:rsidR="00AA4152" w:rsidRDefault="00AA4152" w:rsidP="00376AF1">
      <w:pPr>
        <w:rPr>
          <w:rFonts w:ascii="Times New Roman" w:hAnsi="Times New Roman" w:cs="Times New Roman"/>
          <w:b/>
          <w:sz w:val="28"/>
          <w:szCs w:val="28"/>
        </w:rPr>
      </w:pPr>
    </w:p>
    <w:p w:rsidR="003D2DDE" w:rsidRPr="00376AF1" w:rsidRDefault="003D2DDE" w:rsidP="00376AF1">
      <w:pPr>
        <w:rPr>
          <w:rFonts w:ascii="Times New Roman" w:hAnsi="Times New Roman" w:cs="Times New Roman"/>
          <w:b/>
          <w:sz w:val="28"/>
          <w:szCs w:val="28"/>
        </w:rPr>
      </w:pPr>
    </w:p>
    <w:p w:rsidR="00376AF1" w:rsidRPr="00376AF1" w:rsidRDefault="00376AF1" w:rsidP="00DF1340">
      <w:pPr>
        <w:tabs>
          <w:tab w:val="left" w:pos="-426"/>
        </w:tabs>
        <w:spacing w:after="0" w:line="240" w:lineRule="auto"/>
        <w:jc w:val="both"/>
        <w:rPr>
          <w:rFonts w:ascii="Times New Roman" w:eastAsia="Calibri" w:hAnsi="Times New Roman" w:cs="Calibri"/>
          <w:b/>
          <w:sz w:val="28"/>
          <w:szCs w:val="28"/>
        </w:rPr>
      </w:pPr>
      <w:r w:rsidRPr="00376AF1">
        <w:rPr>
          <w:rFonts w:ascii="Times New Roman" w:eastAsia="Calibri" w:hAnsi="Times New Roman" w:cs="Calibri"/>
          <w:b/>
          <w:sz w:val="28"/>
          <w:szCs w:val="28"/>
        </w:rPr>
        <w:t xml:space="preserve">2. Про розгляд проєкту рішення Київської міської ради «Про внесення змін до Методики розрахунку орендної плати, затвердженої рішенням Київської міської ради від 21 квітня 2015 року № 415/1280 «Про затвердження Положення про оренду майна територіальної громади міста Києва» за поданням депутата Київської міської ради Михайла Присяжнюка (доручення від </w:t>
      </w:r>
      <w:r w:rsidRPr="00376AF1">
        <w:rPr>
          <w:rFonts w:ascii="Times New Roman" w:eastAsia="Calibri" w:hAnsi="Times New Roman" w:cs="Times New Roman"/>
          <w:b/>
          <w:sz w:val="28"/>
          <w:szCs w:val="28"/>
        </w:rPr>
        <w:t>06.06.2022 №08/231- 690/ПР)</w:t>
      </w:r>
      <w:r w:rsidR="001A79C0">
        <w:rPr>
          <w:rFonts w:ascii="Times New Roman" w:eastAsia="Calibri" w:hAnsi="Times New Roman" w:cs="Times New Roman"/>
          <w:b/>
          <w:sz w:val="28"/>
          <w:szCs w:val="28"/>
        </w:rPr>
        <w:t>.</w:t>
      </w:r>
      <w:r w:rsidRPr="00376AF1">
        <w:rPr>
          <w:rFonts w:ascii="Times New Roman" w:eastAsia="Calibri" w:hAnsi="Times New Roman" w:cs="Times New Roman"/>
          <w:b/>
          <w:sz w:val="28"/>
          <w:szCs w:val="28"/>
        </w:rPr>
        <w:t xml:space="preserve"> </w:t>
      </w:r>
    </w:p>
    <w:p w:rsidR="00376AF1" w:rsidRDefault="00376AF1" w:rsidP="00DF1340">
      <w:pPr>
        <w:spacing w:after="0" w:line="240" w:lineRule="auto"/>
        <w:rPr>
          <w:rFonts w:ascii="Times New Roman" w:hAnsi="Times New Roman" w:cs="Times New Roman"/>
          <w:b/>
          <w:sz w:val="28"/>
          <w:szCs w:val="28"/>
        </w:rPr>
      </w:pPr>
      <w:r w:rsidRPr="00376AF1">
        <w:rPr>
          <w:rFonts w:ascii="Times New Roman" w:hAnsi="Times New Roman" w:cs="Times New Roman"/>
          <w:b/>
          <w:sz w:val="28"/>
          <w:szCs w:val="28"/>
        </w:rPr>
        <w:t>Доповідач: М.Присяжнюк.</w:t>
      </w:r>
    </w:p>
    <w:p w:rsidR="00DF1340" w:rsidRPr="00475236" w:rsidRDefault="00DF1340" w:rsidP="00DF1340">
      <w:pPr>
        <w:spacing w:after="0" w:line="240" w:lineRule="auto"/>
        <w:jc w:val="both"/>
        <w:rPr>
          <w:rFonts w:ascii="Times New Roman" w:hAnsi="Times New Roman" w:cs="Times New Roman"/>
          <w:sz w:val="28"/>
          <w:szCs w:val="28"/>
        </w:rPr>
      </w:pPr>
      <w:r w:rsidRPr="00475236">
        <w:rPr>
          <w:rFonts w:ascii="Times New Roman" w:hAnsi="Times New Roman" w:cs="Times New Roman"/>
          <w:sz w:val="28"/>
          <w:szCs w:val="28"/>
        </w:rPr>
        <w:t>СЛУХАЛИ: Михайла ПРИСЯЖНЮКА.</w:t>
      </w:r>
    </w:p>
    <w:p w:rsidR="00DF1340" w:rsidRPr="00475236" w:rsidRDefault="00DF1340" w:rsidP="00DF1340">
      <w:pPr>
        <w:spacing w:after="0" w:line="240" w:lineRule="auto"/>
        <w:jc w:val="both"/>
        <w:rPr>
          <w:rFonts w:ascii="Times New Roman" w:hAnsi="Times New Roman" w:cs="Times New Roman"/>
          <w:sz w:val="28"/>
          <w:szCs w:val="28"/>
        </w:rPr>
      </w:pPr>
      <w:r w:rsidRPr="00475236">
        <w:rPr>
          <w:rFonts w:ascii="Times New Roman" w:hAnsi="Times New Roman" w:cs="Times New Roman"/>
          <w:sz w:val="28"/>
          <w:szCs w:val="28"/>
        </w:rPr>
        <w:t xml:space="preserve">ВИРІШИЛИ: </w:t>
      </w:r>
      <w:r>
        <w:rPr>
          <w:rFonts w:ascii="Times New Roman" w:hAnsi="Times New Roman" w:cs="Times New Roman"/>
          <w:sz w:val="28"/>
          <w:szCs w:val="28"/>
        </w:rPr>
        <w:t>Підтримати проєкт рішення Київради.</w:t>
      </w:r>
    </w:p>
    <w:p w:rsidR="00DF1340" w:rsidRPr="00475236" w:rsidRDefault="00DF1340" w:rsidP="00DF1340">
      <w:pPr>
        <w:spacing w:after="0" w:line="240" w:lineRule="auto"/>
        <w:jc w:val="both"/>
        <w:rPr>
          <w:rFonts w:ascii="Times New Roman" w:hAnsi="Times New Roman" w:cs="Times New Roman"/>
          <w:sz w:val="28"/>
          <w:szCs w:val="28"/>
        </w:rPr>
      </w:pPr>
      <w:r w:rsidRPr="00475236">
        <w:rPr>
          <w:rFonts w:ascii="Times New Roman" w:hAnsi="Times New Roman" w:cs="Times New Roman"/>
          <w:sz w:val="28"/>
          <w:szCs w:val="28"/>
        </w:rPr>
        <w:t xml:space="preserve">ГОЛОСУВАЛИ: «за» – 5, «проти» – 0, «утримались» – 0, «не голосували» – 0.                    </w:t>
      </w:r>
    </w:p>
    <w:p w:rsidR="00DF1340" w:rsidRPr="00475236" w:rsidRDefault="00DF1340" w:rsidP="00DF1340">
      <w:pPr>
        <w:spacing w:after="0" w:line="240" w:lineRule="auto"/>
        <w:jc w:val="both"/>
        <w:rPr>
          <w:rFonts w:ascii="Times New Roman" w:hAnsi="Times New Roman" w:cs="Times New Roman"/>
          <w:b/>
          <w:i/>
          <w:sz w:val="28"/>
          <w:szCs w:val="28"/>
        </w:rPr>
      </w:pPr>
      <w:r w:rsidRPr="00475236">
        <w:rPr>
          <w:rFonts w:ascii="Times New Roman" w:hAnsi="Times New Roman" w:cs="Times New Roman"/>
          <w:b/>
          <w:i/>
          <w:sz w:val="28"/>
          <w:szCs w:val="28"/>
        </w:rPr>
        <w:t>Рішення прийнято.</w:t>
      </w:r>
    </w:p>
    <w:p w:rsidR="00AA4152" w:rsidRDefault="00AA4152" w:rsidP="00376AF1">
      <w:pPr>
        <w:rPr>
          <w:rFonts w:ascii="Times New Roman" w:hAnsi="Times New Roman" w:cs="Times New Roman"/>
          <w:b/>
          <w:sz w:val="28"/>
          <w:szCs w:val="28"/>
        </w:rPr>
      </w:pPr>
    </w:p>
    <w:p w:rsidR="003D2DDE" w:rsidRPr="003205C7" w:rsidRDefault="003D2DDE" w:rsidP="003D2DDE">
      <w:pPr>
        <w:spacing w:after="0" w:line="240" w:lineRule="auto"/>
        <w:ind w:firstLine="720"/>
        <w:jc w:val="center"/>
        <w:rPr>
          <w:rFonts w:ascii="Times New Roman" w:eastAsia="Times New Roman" w:hAnsi="Times New Roman" w:cs="Times New Roman"/>
          <w:b/>
          <w:w w:val="101"/>
          <w:sz w:val="28"/>
          <w:szCs w:val="28"/>
          <w:lang w:eastAsia="ru-RU"/>
        </w:rPr>
      </w:pPr>
      <w:r w:rsidRPr="003205C7">
        <w:rPr>
          <w:rFonts w:ascii="Times New Roman" w:eastAsia="Times New Roman" w:hAnsi="Times New Roman" w:cs="Times New Roman"/>
          <w:b/>
          <w:w w:val="101"/>
          <w:sz w:val="28"/>
          <w:szCs w:val="28"/>
          <w:lang w:eastAsia="ru-RU"/>
        </w:rPr>
        <w:t>Питання оренди, щодо яких постійній комісії Київради з питань власності делеговані повноваження приймати рішення</w:t>
      </w:r>
    </w:p>
    <w:p w:rsidR="003D2DDE" w:rsidRPr="003205C7" w:rsidRDefault="003D2DDE" w:rsidP="003D2DDE">
      <w:pPr>
        <w:spacing w:after="0" w:line="240" w:lineRule="auto"/>
        <w:ind w:firstLine="720"/>
        <w:jc w:val="center"/>
        <w:rPr>
          <w:rFonts w:ascii="Times New Roman" w:eastAsia="Times New Roman" w:hAnsi="Times New Roman" w:cs="Times New Roman"/>
          <w:b/>
          <w:i/>
          <w:w w:val="101"/>
          <w:sz w:val="28"/>
          <w:szCs w:val="28"/>
          <w:lang w:eastAsia="ru-RU"/>
        </w:rPr>
      </w:pPr>
      <w:r w:rsidRPr="003205C7">
        <w:rPr>
          <w:rFonts w:ascii="Times New Roman" w:eastAsia="Times New Roman" w:hAnsi="Times New Roman" w:cs="Times New Roman"/>
          <w:b/>
          <w:i/>
          <w:w w:val="101"/>
          <w:sz w:val="28"/>
          <w:szCs w:val="28"/>
          <w:lang w:eastAsia="ru-RU"/>
        </w:rPr>
        <w:t xml:space="preserve">(рішення Київради від 23.07.2020 №50/9129 </w:t>
      </w:r>
      <w:r>
        <w:rPr>
          <w:rFonts w:ascii="Times New Roman" w:eastAsia="Times New Roman" w:hAnsi="Times New Roman" w:cs="Times New Roman"/>
          <w:b/>
          <w:i/>
          <w:w w:val="101"/>
          <w:sz w:val="28"/>
          <w:szCs w:val="28"/>
          <w:lang w:eastAsia="ru-RU"/>
        </w:rPr>
        <w:t>«</w:t>
      </w:r>
      <w:r w:rsidRPr="003205C7">
        <w:rPr>
          <w:rFonts w:ascii="Times New Roman" w:eastAsia="Times New Roman" w:hAnsi="Times New Roman" w:cs="Times New Roman"/>
          <w:b/>
          <w:i/>
          <w:w w:val="101"/>
          <w:sz w:val="28"/>
          <w:szCs w:val="28"/>
          <w:lang w:eastAsia="ru-RU"/>
        </w:rPr>
        <w:t>Про деякі питання оренди комунального майна територіальної громади міста Києва</w:t>
      </w:r>
      <w:r>
        <w:rPr>
          <w:rFonts w:ascii="Times New Roman" w:eastAsia="Times New Roman" w:hAnsi="Times New Roman" w:cs="Times New Roman"/>
          <w:b/>
          <w:i/>
          <w:w w:val="101"/>
          <w:sz w:val="28"/>
          <w:szCs w:val="28"/>
          <w:lang w:eastAsia="ru-RU"/>
        </w:rPr>
        <w:t>»</w:t>
      </w:r>
      <w:r w:rsidRPr="003205C7">
        <w:rPr>
          <w:rFonts w:ascii="Times New Roman" w:eastAsia="Times New Roman" w:hAnsi="Times New Roman" w:cs="Times New Roman"/>
          <w:b/>
          <w:i/>
          <w:w w:val="101"/>
          <w:sz w:val="28"/>
          <w:szCs w:val="28"/>
          <w:lang w:eastAsia="ru-RU"/>
        </w:rPr>
        <w:t>)</w:t>
      </w:r>
    </w:p>
    <w:p w:rsidR="003D2DDE" w:rsidRDefault="003D2DDE" w:rsidP="003D2DDE">
      <w:pPr>
        <w:spacing w:after="0" w:line="240" w:lineRule="auto"/>
        <w:ind w:firstLine="720"/>
        <w:jc w:val="center"/>
        <w:rPr>
          <w:rFonts w:ascii="Times New Roman" w:eastAsia="Calibri" w:hAnsi="Times New Roman" w:cs="Times New Roman"/>
          <w:b/>
          <w:w w:val="101"/>
          <w:sz w:val="28"/>
          <w:szCs w:val="28"/>
          <w:lang w:eastAsia="ru-RU"/>
        </w:rPr>
      </w:pPr>
    </w:p>
    <w:p w:rsidR="005100D3" w:rsidRDefault="005100D3" w:rsidP="005100D3">
      <w:pPr>
        <w:spacing w:after="0" w:line="240" w:lineRule="auto"/>
        <w:jc w:val="both"/>
        <w:rPr>
          <w:rFonts w:ascii="Times New Roman" w:hAnsi="Times New Roman" w:cs="Times New Roman"/>
          <w:b/>
          <w:sz w:val="28"/>
          <w:szCs w:val="28"/>
        </w:rPr>
      </w:pPr>
      <w:r w:rsidRPr="00376AF1">
        <w:rPr>
          <w:rFonts w:ascii="Times New Roman" w:hAnsi="Times New Roman" w:cs="Times New Roman"/>
          <w:b/>
          <w:sz w:val="28"/>
          <w:szCs w:val="28"/>
        </w:rPr>
        <w:t xml:space="preserve">3. Про розгляд звернення </w:t>
      </w:r>
      <w:r>
        <w:rPr>
          <w:rFonts w:ascii="Times New Roman" w:hAnsi="Times New Roman" w:cs="Times New Roman"/>
          <w:b/>
          <w:sz w:val="28"/>
          <w:szCs w:val="28"/>
        </w:rPr>
        <w:t xml:space="preserve">Департаменту комунальної власності м.Києва </w:t>
      </w:r>
      <w:r w:rsidR="00D22AFE">
        <w:rPr>
          <w:rFonts w:ascii="Times New Roman" w:hAnsi="Times New Roman" w:cs="Times New Roman"/>
          <w:b/>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b/>
          <w:sz w:val="28"/>
          <w:szCs w:val="28"/>
        </w:rPr>
        <w:t xml:space="preserve">щодо включення об’єктів до Переліку другого типу (для розміщення бюджетної установи, яка утримується за рахунок державного бюджету) – нежитлові будівлі </w:t>
      </w:r>
      <w:r w:rsidR="001C2DA3">
        <w:rPr>
          <w:rFonts w:ascii="Times New Roman" w:hAnsi="Times New Roman" w:cs="Times New Roman"/>
          <w:b/>
          <w:sz w:val="28"/>
          <w:szCs w:val="28"/>
        </w:rPr>
        <w:t>та</w:t>
      </w:r>
      <w:r>
        <w:rPr>
          <w:rFonts w:ascii="Times New Roman" w:hAnsi="Times New Roman" w:cs="Times New Roman"/>
          <w:b/>
          <w:sz w:val="28"/>
          <w:szCs w:val="28"/>
        </w:rPr>
        <w:t xml:space="preserve"> споруди</w:t>
      </w:r>
      <w:bookmarkStart w:id="0" w:name="_GoBack"/>
      <w:bookmarkEnd w:id="0"/>
      <w:r>
        <w:rPr>
          <w:rFonts w:ascii="Times New Roman" w:hAnsi="Times New Roman" w:cs="Times New Roman"/>
          <w:b/>
          <w:sz w:val="28"/>
          <w:szCs w:val="28"/>
        </w:rPr>
        <w:t xml:space="preserve"> (вих. від 08.06.2022 №062/05-11-2036; вх. від 08.06.2022 №08/8175)</w:t>
      </w:r>
      <w:r w:rsidR="00D22AFE">
        <w:rPr>
          <w:rFonts w:ascii="Times New Roman" w:hAnsi="Times New Roman" w:cs="Times New Roman"/>
          <w:b/>
          <w:sz w:val="28"/>
          <w:szCs w:val="28"/>
        </w:rPr>
        <w:t>.</w:t>
      </w:r>
    </w:p>
    <w:p w:rsidR="005100D3" w:rsidRDefault="005100D3" w:rsidP="005100D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Доповідач: представник ДКВ.</w:t>
      </w:r>
    </w:p>
    <w:p w:rsidR="005100D3" w:rsidRDefault="005100D3" w:rsidP="00DF1340">
      <w:pPr>
        <w:spacing w:after="0" w:line="240" w:lineRule="auto"/>
        <w:jc w:val="both"/>
        <w:rPr>
          <w:rFonts w:ascii="Times New Roman" w:hAnsi="Times New Roman" w:cs="Times New Roman"/>
          <w:b/>
          <w:sz w:val="28"/>
          <w:szCs w:val="28"/>
        </w:rPr>
      </w:pPr>
    </w:p>
    <w:p w:rsidR="00DF1340" w:rsidRPr="001C2DA3" w:rsidRDefault="00DF1340" w:rsidP="00DF1340">
      <w:pPr>
        <w:spacing w:after="0" w:line="240" w:lineRule="auto"/>
        <w:jc w:val="both"/>
        <w:rPr>
          <w:rFonts w:ascii="Times New Roman" w:hAnsi="Times New Roman" w:cs="Times New Roman"/>
          <w:sz w:val="28"/>
          <w:szCs w:val="28"/>
        </w:rPr>
      </w:pPr>
      <w:r w:rsidRPr="001C2DA3">
        <w:rPr>
          <w:rFonts w:ascii="Times New Roman" w:hAnsi="Times New Roman" w:cs="Times New Roman"/>
          <w:sz w:val="28"/>
          <w:szCs w:val="28"/>
        </w:rPr>
        <w:t xml:space="preserve">СЛУХАЛИ: </w:t>
      </w:r>
      <w:r w:rsidR="005100D3" w:rsidRPr="001C2DA3">
        <w:rPr>
          <w:rFonts w:ascii="Times New Roman" w:hAnsi="Times New Roman" w:cs="Times New Roman"/>
          <w:sz w:val="28"/>
          <w:szCs w:val="28"/>
        </w:rPr>
        <w:t>Михайла ПРИСЯЖНЮКА.</w:t>
      </w:r>
    </w:p>
    <w:p w:rsidR="001C2DA3" w:rsidRPr="001C2DA3" w:rsidRDefault="00DF1340" w:rsidP="00DF1340">
      <w:pPr>
        <w:spacing w:after="0" w:line="240" w:lineRule="auto"/>
        <w:jc w:val="both"/>
        <w:rPr>
          <w:rFonts w:ascii="Times New Roman" w:hAnsi="Times New Roman" w:cs="Times New Roman"/>
          <w:sz w:val="28"/>
          <w:szCs w:val="28"/>
        </w:rPr>
      </w:pPr>
      <w:r w:rsidRPr="001C2DA3">
        <w:rPr>
          <w:rFonts w:ascii="Times New Roman" w:hAnsi="Times New Roman" w:cs="Times New Roman"/>
          <w:sz w:val="28"/>
          <w:szCs w:val="28"/>
        </w:rPr>
        <w:t xml:space="preserve">ВИРІШИЛИ: 1. Погодити питання щодо включення </w:t>
      </w:r>
      <w:r w:rsidR="005100D3" w:rsidRPr="001C2DA3">
        <w:rPr>
          <w:rFonts w:ascii="Times New Roman" w:hAnsi="Times New Roman" w:cs="Times New Roman"/>
          <w:sz w:val="28"/>
          <w:szCs w:val="28"/>
        </w:rPr>
        <w:t>нежитлових будівель та споруд до Переліку другого типу</w:t>
      </w:r>
      <w:r w:rsidR="001C2DA3" w:rsidRPr="001C2DA3">
        <w:rPr>
          <w:rFonts w:ascii="Times New Roman" w:hAnsi="Times New Roman" w:cs="Times New Roman"/>
          <w:sz w:val="28"/>
          <w:szCs w:val="28"/>
        </w:rPr>
        <w:t xml:space="preserve"> (для розміщення бюджетної установи, яка утримується за рахунок державного бюджету) згідно з додатком (не для друку) до цього протоколу.</w:t>
      </w:r>
    </w:p>
    <w:p w:rsidR="00DF1340" w:rsidRPr="001C2DA3" w:rsidRDefault="00DF1340" w:rsidP="00DF1340">
      <w:pPr>
        <w:spacing w:after="0" w:line="240" w:lineRule="auto"/>
        <w:jc w:val="both"/>
        <w:rPr>
          <w:rFonts w:ascii="Times New Roman" w:hAnsi="Times New Roman" w:cs="Times New Roman"/>
          <w:sz w:val="28"/>
          <w:szCs w:val="28"/>
        </w:rPr>
      </w:pPr>
      <w:r w:rsidRPr="001C2DA3">
        <w:rPr>
          <w:rFonts w:ascii="Times New Roman" w:hAnsi="Times New Roman" w:cs="Times New Roman"/>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DF1340" w:rsidRPr="001C2DA3" w:rsidRDefault="00DF1340" w:rsidP="00DF1340">
      <w:pPr>
        <w:spacing w:after="0" w:line="240" w:lineRule="auto"/>
        <w:jc w:val="both"/>
        <w:rPr>
          <w:rFonts w:ascii="Times New Roman" w:hAnsi="Times New Roman" w:cs="Times New Roman"/>
          <w:sz w:val="28"/>
          <w:szCs w:val="28"/>
        </w:rPr>
      </w:pPr>
      <w:r w:rsidRPr="001C2DA3">
        <w:rPr>
          <w:rFonts w:ascii="Times New Roman" w:hAnsi="Times New Roman" w:cs="Times New Roman"/>
          <w:sz w:val="28"/>
          <w:szCs w:val="28"/>
        </w:rPr>
        <w:t xml:space="preserve">ГОЛОСУВАЛИ: «за» – 5, «проти» – 0, «утримались» – 0, «не голосували» – 0.                    </w:t>
      </w:r>
    </w:p>
    <w:p w:rsidR="00DF1340" w:rsidRPr="001C2DA3" w:rsidRDefault="00DF1340" w:rsidP="00DF1340">
      <w:pPr>
        <w:spacing w:after="0" w:line="240" w:lineRule="auto"/>
        <w:jc w:val="both"/>
        <w:rPr>
          <w:rFonts w:ascii="Times New Roman" w:hAnsi="Times New Roman" w:cs="Times New Roman"/>
          <w:b/>
          <w:i/>
          <w:sz w:val="28"/>
          <w:szCs w:val="28"/>
        </w:rPr>
      </w:pPr>
      <w:r w:rsidRPr="001C2DA3">
        <w:rPr>
          <w:rFonts w:ascii="Times New Roman" w:hAnsi="Times New Roman" w:cs="Times New Roman"/>
          <w:b/>
          <w:i/>
          <w:sz w:val="28"/>
          <w:szCs w:val="28"/>
        </w:rPr>
        <w:t>Рішення прийнято.</w:t>
      </w:r>
    </w:p>
    <w:p w:rsidR="00DF1340" w:rsidRPr="001C2DA3" w:rsidRDefault="00DF1340" w:rsidP="00DF1340">
      <w:pPr>
        <w:spacing w:after="0" w:line="240" w:lineRule="auto"/>
        <w:jc w:val="both"/>
        <w:rPr>
          <w:rFonts w:ascii="Times New Roman" w:hAnsi="Times New Roman" w:cs="Times New Roman"/>
          <w:b/>
          <w:sz w:val="28"/>
          <w:szCs w:val="28"/>
        </w:rPr>
      </w:pPr>
    </w:p>
    <w:p w:rsidR="00376AF1" w:rsidRPr="00376AF1" w:rsidRDefault="00376AF1" w:rsidP="00376AF1">
      <w:pPr>
        <w:rPr>
          <w:rFonts w:ascii="Times New Roman" w:hAnsi="Times New Roman" w:cs="Times New Roman"/>
          <w:sz w:val="28"/>
          <w:szCs w:val="28"/>
        </w:rPr>
      </w:pPr>
    </w:p>
    <w:p w:rsidR="00624B1E" w:rsidRPr="00475236" w:rsidRDefault="00624B1E" w:rsidP="00475236">
      <w:pPr>
        <w:spacing w:before="120" w:after="120" w:line="240" w:lineRule="auto"/>
        <w:ind w:left="120" w:right="120"/>
        <w:jc w:val="both"/>
        <w:rPr>
          <w:rFonts w:ascii="Times New Roman" w:eastAsiaTheme="minorEastAsia" w:hAnsi="Times New Roman" w:cs="Times New Roman"/>
          <w:sz w:val="28"/>
          <w:szCs w:val="28"/>
          <w:lang w:eastAsia="uk-UA"/>
        </w:rPr>
      </w:pPr>
    </w:p>
    <w:p w:rsidR="00513AA4" w:rsidRDefault="00513AA4" w:rsidP="00513AA4">
      <w:pPr>
        <w:spacing w:after="0" w:line="240" w:lineRule="auto"/>
        <w:jc w:val="both"/>
        <w:rPr>
          <w:rFonts w:ascii="Times New Roman" w:eastAsia="Calibri" w:hAnsi="Times New Roman" w:cs="Calibri"/>
          <w:sz w:val="28"/>
          <w:szCs w:val="28"/>
        </w:rPr>
      </w:pPr>
      <w:r>
        <w:rPr>
          <w:rFonts w:ascii="Times New Roman" w:eastAsia="Calibri" w:hAnsi="Times New Roman" w:cs="Calibri"/>
          <w:b/>
          <w:i/>
          <w:sz w:val="28"/>
          <w:szCs w:val="28"/>
        </w:rPr>
        <w:tab/>
      </w:r>
      <w:r>
        <w:rPr>
          <w:rFonts w:ascii="Times New Roman" w:eastAsia="Calibri" w:hAnsi="Times New Roman" w:cs="Calibri"/>
          <w:sz w:val="28"/>
          <w:szCs w:val="28"/>
        </w:rPr>
        <w:t xml:space="preserve">Голова комісії </w:t>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t>Михайло ПРИСЯЖНЮК</w:t>
      </w:r>
    </w:p>
    <w:p w:rsidR="00513AA4" w:rsidRDefault="00513AA4" w:rsidP="00513AA4">
      <w:pPr>
        <w:spacing w:after="0" w:line="240" w:lineRule="auto"/>
        <w:jc w:val="both"/>
        <w:rPr>
          <w:rFonts w:ascii="Times New Roman" w:eastAsia="Calibri" w:hAnsi="Times New Roman" w:cs="Calibri"/>
          <w:sz w:val="28"/>
          <w:szCs w:val="28"/>
        </w:rPr>
      </w:pPr>
    </w:p>
    <w:p w:rsidR="00624B1E" w:rsidRDefault="00624B1E" w:rsidP="00513AA4">
      <w:pPr>
        <w:spacing w:after="0" w:line="240" w:lineRule="auto"/>
        <w:jc w:val="both"/>
        <w:rPr>
          <w:rFonts w:ascii="Times New Roman" w:eastAsia="Calibri" w:hAnsi="Times New Roman" w:cs="Calibri"/>
          <w:sz w:val="28"/>
          <w:szCs w:val="28"/>
        </w:rPr>
      </w:pPr>
    </w:p>
    <w:p w:rsidR="00624B1E" w:rsidRDefault="00624B1E" w:rsidP="00513AA4">
      <w:pPr>
        <w:spacing w:after="0" w:line="240" w:lineRule="auto"/>
        <w:jc w:val="both"/>
        <w:rPr>
          <w:rFonts w:ascii="Times New Roman" w:eastAsia="Calibri" w:hAnsi="Times New Roman" w:cs="Calibri"/>
          <w:sz w:val="28"/>
          <w:szCs w:val="28"/>
        </w:rPr>
      </w:pPr>
    </w:p>
    <w:p w:rsidR="003132EF" w:rsidRPr="001C2DA3" w:rsidRDefault="00513AA4" w:rsidP="001B0356">
      <w:pPr>
        <w:spacing w:after="0" w:line="240" w:lineRule="auto"/>
        <w:jc w:val="both"/>
        <w:rPr>
          <w:rFonts w:ascii="Times New Roman" w:eastAsia="Calibri" w:hAnsi="Times New Roman" w:cs="Calibri"/>
          <w:sz w:val="28"/>
          <w:szCs w:val="28"/>
        </w:rPr>
      </w:pPr>
      <w:r w:rsidRPr="001C2DA3">
        <w:rPr>
          <w:rFonts w:ascii="Times New Roman" w:eastAsia="Calibri" w:hAnsi="Times New Roman" w:cs="Calibri"/>
          <w:sz w:val="28"/>
          <w:szCs w:val="28"/>
        </w:rPr>
        <w:tab/>
        <w:t xml:space="preserve">Секретар </w:t>
      </w:r>
      <w:r w:rsidRPr="001C2DA3">
        <w:rPr>
          <w:rFonts w:ascii="Times New Roman" w:eastAsia="Calibri" w:hAnsi="Times New Roman" w:cs="Calibri"/>
          <w:sz w:val="28"/>
          <w:szCs w:val="28"/>
        </w:rPr>
        <w:tab/>
      </w:r>
      <w:r w:rsidR="00376AF1" w:rsidRPr="001C2DA3">
        <w:rPr>
          <w:rFonts w:ascii="Times New Roman" w:eastAsia="Calibri" w:hAnsi="Times New Roman" w:cs="Calibri"/>
          <w:sz w:val="28"/>
          <w:szCs w:val="28"/>
        </w:rPr>
        <w:t>засідання</w:t>
      </w:r>
      <w:r w:rsidRPr="001C2DA3">
        <w:rPr>
          <w:rFonts w:ascii="Times New Roman" w:eastAsia="Calibri" w:hAnsi="Times New Roman" w:cs="Calibri"/>
          <w:sz w:val="28"/>
          <w:szCs w:val="28"/>
        </w:rPr>
        <w:tab/>
      </w:r>
      <w:r w:rsidRPr="001C2DA3">
        <w:rPr>
          <w:rFonts w:ascii="Times New Roman" w:eastAsia="Calibri" w:hAnsi="Times New Roman" w:cs="Calibri"/>
          <w:sz w:val="28"/>
          <w:szCs w:val="28"/>
        </w:rPr>
        <w:tab/>
      </w:r>
      <w:r w:rsidRPr="001C2DA3">
        <w:rPr>
          <w:rFonts w:ascii="Times New Roman" w:eastAsia="Calibri" w:hAnsi="Times New Roman" w:cs="Calibri"/>
          <w:sz w:val="28"/>
          <w:szCs w:val="28"/>
        </w:rPr>
        <w:tab/>
      </w:r>
      <w:r w:rsidRPr="001C2DA3">
        <w:rPr>
          <w:rFonts w:ascii="Times New Roman" w:eastAsia="Calibri" w:hAnsi="Times New Roman" w:cs="Calibri"/>
          <w:sz w:val="28"/>
          <w:szCs w:val="28"/>
        </w:rPr>
        <w:tab/>
      </w:r>
      <w:r w:rsidR="0058071B" w:rsidRPr="001C2DA3">
        <w:rPr>
          <w:rFonts w:ascii="Times New Roman" w:eastAsia="Calibri" w:hAnsi="Times New Roman" w:cs="Calibri"/>
          <w:sz w:val="28"/>
          <w:szCs w:val="28"/>
        </w:rPr>
        <w:t>Ганна СВИРИДЕНКО</w:t>
      </w:r>
    </w:p>
    <w:sectPr w:rsidR="003132EF" w:rsidRPr="001C2DA3" w:rsidSect="00867DE7">
      <w:headerReference w:type="default" r:id="rId9"/>
      <w:pgSz w:w="11906" w:h="16838"/>
      <w:pgMar w:top="850" w:right="850"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6E1" w:rsidRDefault="002B16E1" w:rsidP="002B16E1">
      <w:pPr>
        <w:spacing w:after="0" w:line="240" w:lineRule="auto"/>
      </w:pPr>
      <w:r>
        <w:separator/>
      </w:r>
    </w:p>
  </w:endnote>
  <w:endnote w:type="continuationSeparator" w:id="0">
    <w:p w:rsidR="002B16E1" w:rsidRDefault="002B16E1" w:rsidP="002B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6E1" w:rsidRDefault="002B16E1" w:rsidP="002B16E1">
      <w:pPr>
        <w:spacing w:after="0" w:line="240" w:lineRule="auto"/>
      </w:pPr>
      <w:r>
        <w:separator/>
      </w:r>
    </w:p>
  </w:footnote>
  <w:footnote w:type="continuationSeparator" w:id="0">
    <w:p w:rsidR="002B16E1" w:rsidRDefault="002B16E1" w:rsidP="002B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042386"/>
      <w:docPartObj>
        <w:docPartGallery w:val="Page Numbers (Top of Page)"/>
        <w:docPartUnique/>
      </w:docPartObj>
    </w:sdtPr>
    <w:sdtEndPr/>
    <w:sdtContent>
      <w:p w:rsidR="002B16E1" w:rsidRDefault="002B16E1">
        <w:pPr>
          <w:pStyle w:val="a3"/>
          <w:jc w:val="center"/>
        </w:pPr>
        <w:r>
          <w:fldChar w:fldCharType="begin"/>
        </w:r>
        <w:r>
          <w:instrText>PAGE   \* MERGEFORMAT</w:instrText>
        </w:r>
        <w:r>
          <w:fldChar w:fldCharType="separate"/>
        </w:r>
        <w:r w:rsidR="007C2EA8">
          <w:rPr>
            <w:noProof/>
          </w:rPr>
          <w:t>4</w:t>
        </w:r>
        <w:r>
          <w:fldChar w:fldCharType="end"/>
        </w:r>
      </w:p>
    </w:sdtContent>
  </w:sdt>
  <w:p w:rsidR="002B16E1" w:rsidRDefault="002B16E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3864B278"/>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B5D"/>
    <w:rsid w:val="00085F90"/>
    <w:rsid w:val="000B032A"/>
    <w:rsid w:val="000B4978"/>
    <w:rsid w:val="001A79C0"/>
    <w:rsid w:val="001B0356"/>
    <w:rsid w:val="001C2DA3"/>
    <w:rsid w:val="001D7732"/>
    <w:rsid w:val="00214649"/>
    <w:rsid w:val="00262BD8"/>
    <w:rsid w:val="002B16E1"/>
    <w:rsid w:val="002C3BDA"/>
    <w:rsid w:val="003132EF"/>
    <w:rsid w:val="00337E90"/>
    <w:rsid w:val="00352C6A"/>
    <w:rsid w:val="00376AF1"/>
    <w:rsid w:val="003D2DDE"/>
    <w:rsid w:val="00475236"/>
    <w:rsid w:val="00487817"/>
    <w:rsid w:val="005100D3"/>
    <w:rsid w:val="00511982"/>
    <w:rsid w:val="00513AA4"/>
    <w:rsid w:val="0058071B"/>
    <w:rsid w:val="005D2518"/>
    <w:rsid w:val="00600300"/>
    <w:rsid w:val="00624B1E"/>
    <w:rsid w:val="006F6BE6"/>
    <w:rsid w:val="00776329"/>
    <w:rsid w:val="007A18FA"/>
    <w:rsid w:val="007A6624"/>
    <w:rsid w:val="007C2EA8"/>
    <w:rsid w:val="007C68A8"/>
    <w:rsid w:val="0083690F"/>
    <w:rsid w:val="00864B5D"/>
    <w:rsid w:val="00867DE7"/>
    <w:rsid w:val="008B17F9"/>
    <w:rsid w:val="00944C54"/>
    <w:rsid w:val="009B7C13"/>
    <w:rsid w:val="009C4900"/>
    <w:rsid w:val="00A051EC"/>
    <w:rsid w:val="00A2351A"/>
    <w:rsid w:val="00A63B2F"/>
    <w:rsid w:val="00A7030F"/>
    <w:rsid w:val="00AA4152"/>
    <w:rsid w:val="00BF4EDA"/>
    <w:rsid w:val="00CF3CD7"/>
    <w:rsid w:val="00D22AFE"/>
    <w:rsid w:val="00D24D79"/>
    <w:rsid w:val="00D76D76"/>
    <w:rsid w:val="00DC01E2"/>
    <w:rsid w:val="00DD56DC"/>
    <w:rsid w:val="00DF1340"/>
    <w:rsid w:val="00EB1228"/>
    <w:rsid w:val="00EE33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75AFC69-3880-4BC6-9B86-EE6B60B26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B5D"/>
    <w:pPr>
      <w:spacing w:after="160" w:line="259" w:lineRule="auto"/>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16E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2B16E1"/>
    <w:rPr>
      <w:rFonts w:asciiTheme="minorHAnsi" w:hAnsiTheme="minorHAnsi" w:cstheme="minorBidi"/>
      <w:sz w:val="22"/>
      <w:szCs w:val="22"/>
    </w:rPr>
  </w:style>
  <w:style w:type="paragraph" w:styleId="a5">
    <w:name w:val="footer"/>
    <w:basedOn w:val="a"/>
    <w:link w:val="a6"/>
    <w:uiPriority w:val="99"/>
    <w:unhideWhenUsed/>
    <w:rsid w:val="002B16E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2B16E1"/>
    <w:rPr>
      <w:rFonts w:asciiTheme="minorHAnsi" w:hAnsiTheme="minorHAnsi" w:cstheme="minorBidi"/>
      <w:sz w:val="22"/>
      <w:szCs w:val="22"/>
    </w:rPr>
  </w:style>
  <w:style w:type="paragraph" w:styleId="a7">
    <w:name w:val="Balloon Text"/>
    <w:basedOn w:val="a"/>
    <w:link w:val="a8"/>
    <w:uiPriority w:val="99"/>
    <w:semiHidden/>
    <w:unhideWhenUsed/>
    <w:rsid w:val="00D22AFE"/>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22A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713CE-C2A5-426E-B293-6A937FF6D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4202</Words>
  <Characters>2396</Characters>
  <Application>Microsoft Office Word</Application>
  <DocSecurity>0</DocSecurity>
  <Lines>19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Голоднік Олена Сергіївна</dc:creator>
  <cp:lastModifiedBy>Stepchenko Lidiya</cp:lastModifiedBy>
  <cp:revision>2</cp:revision>
  <cp:lastPrinted>2022-06-09T08:41:00Z</cp:lastPrinted>
  <dcterms:created xsi:type="dcterms:W3CDTF">2022-10-13T07:14:00Z</dcterms:created>
  <dcterms:modified xsi:type="dcterms:W3CDTF">2022-10-13T07:14:00Z</dcterms:modified>
</cp:coreProperties>
</file>