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6FA" w:rsidRPr="005276FA" w:rsidRDefault="005276FA" w:rsidP="005276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276F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118760B4" wp14:editId="1195A4D9">
            <wp:simplePos x="0" y="0"/>
            <wp:positionH relativeFrom="margin">
              <wp:align>center</wp:align>
            </wp:positionH>
            <wp:positionV relativeFrom="paragraph">
              <wp:posOffset>-253365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6FA" w:rsidRPr="005276FA" w:rsidRDefault="005276FA" w:rsidP="005276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276FA" w:rsidRPr="005276FA" w:rsidRDefault="005276FA" w:rsidP="005276FA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276FA" w:rsidRPr="005276FA" w:rsidRDefault="005276FA" w:rsidP="005276FA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5276FA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5276FA" w:rsidRPr="005276FA" w:rsidRDefault="005276FA" w:rsidP="005276FA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5276FA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5276FA" w:rsidRPr="005276FA" w:rsidRDefault="005276FA" w:rsidP="005276FA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276F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5276FA" w:rsidRPr="005276FA" w:rsidRDefault="005276FA" w:rsidP="005276FA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5276FA">
          <w:rPr>
            <w:rFonts w:ascii="Times New Roman" w:eastAsia="Times New Roman" w:hAnsi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5276FA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5276FA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5276FA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5276FA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5276FA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.:(044)202-72-24,</w:t>
      </w:r>
      <w:r w:rsidRPr="005276F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5276FA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5276FA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5276FA" w:rsidRPr="005276FA" w:rsidRDefault="005276FA" w:rsidP="005276F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4"/>
          <w:szCs w:val="28"/>
          <w:lang w:eastAsia="uk-UA"/>
        </w:rPr>
      </w:pPr>
    </w:p>
    <w:p w:rsidR="00982127" w:rsidRPr="00B17F60" w:rsidRDefault="00982127" w:rsidP="0027421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2127" w:rsidRPr="00B17F60" w:rsidRDefault="00982127" w:rsidP="0027421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154C76"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="00C52B1A"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</w:t>
      </w:r>
      <w:r w:rsidR="00154C76"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50</w:t>
      </w:r>
    </w:p>
    <w:p w:rsidR="00982127" w:rsidRPr="00B17F60" w:rsidRDefault="00982127" w:rsidP="0027421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982127" w:rsidRPr="00B17F60" w:rsidRDefault="00982127" w:rsidP="0027421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</w:t>
      </w:r>
    </w:p>
    <w:p w:rsidR="00982127" w:rsidRPr="00B17F60" w:rsidRDefault="00982127" w:rsidP="0027421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="00154C76"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15.04</w:t>
      </w:r>
      <w:r w:rsidRPr="00B17F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.2022</w:t>
      </w:r>
    </w:p>
    <w:p w:rsidR="00982127" w:rsidRPr="00B17F60" w:rsidRDefault="00982127" w:rsidP="0027421C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82127" w:rsidRPr="00B17F60" w:rsidRDefault="00982127" w:rsidP="0027421C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 Хрещатик, 36,                        </w:t>
      </w:r>
      <w:r w:rsidR="00154C76"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4</w:t>
      </w:r>
      <w:r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поверх, </w:t>
      </w:r>
      <w:r w:rsidR="00154C76"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кулуари сесійної зали</w:t>
      </w:r>
      <w:r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,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початок об </w:t>
      </w:r>
      <w:r w:rsidR="00154C76"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09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:</w:t>
      </w:r>
      <w:r w:rsidR="00154C76"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3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0.</w:t>
      </w:r>
    </w:p>
    <w:p w:rsidR="00982127" w:rsidRPr="00B17F60" w:rsidRDefault="00982127" w:rsidP="0027421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:rsidR="00982127" w:rsidRPr="00B17F60" w:rsidRDefault="00982127" w:rsidP="0027421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="00154C76"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8 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:rsidR="00982127" w:rsidRPr="00B17F60" w:rsidRDefault="00982127" w:rsidP="0027421C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982127" w:rsidRPr="00B17F60" w:rsidRDefault="00982127" w:rsidP="0027421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154C76"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5</w:t>
      </w:r>
      <w:r w:rsidR="00154C76" w:rsidRPr="00B17F6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комісії:</w:t>
      </w:r>
    </w:p>
    <w:p w:rsidR="00982127" w:rsidRPr="00B17F60" w:rsidRDefault="00982127" w:rsidP="0027421C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982127" w:rsidRPr="00B17F60" w:rsidTr="0027421C">
        <w:tc>
          <w:tcPr>
            <w:tcW w:w="3295" w:type="dxa"/>
            <w:hideMark/>
          </w:tcPr>
          <w:p w:rsidR="00982127" w:rsidRPr="00B17F60" w:rsidRDefault="00982127" w:rsidP="0027421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982127" w:rsidRPr="00B17F60" w:rsidRDefault="00982127" w:rsidP="0027421C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154C76" w:rsidRPr="00B17F60" w:rsidTr="0027421C"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154C76" w:rsidRPr="00B17F60" w:rsidTr="00154C76"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  <w:tr w:rsidR="00154C76" w:rsidRPr="00B17F60" w:rsidTr="0027421C">
        <w:tc>
          <w:tcPr>
            <w:tcW w:w="3295" w:type="dxa"/>
            <w:hideMark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  <w:hideMark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154C76" w:rsidRPr="00B17F60" w:rsidTr="0027421C">
        <w:tc>
          <w:tcPr>
            <w:tcW w:w="9673" w:type="dxa"/>
            <w:gridSpan w:val="2"/>
            <w:hideMark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27421C">
        <w:tc>
          <w:tcPr>
            <w:tcW w:w="3295" w:type="dxa"/>
            <w:hideMark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27421C"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27421C"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27421C"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27421C">
        <w:trPr>
          <w:trHeight w:val="376"/>
        </w:trPr>
        <w:tc>
          <w:tcPr>
            <w:tcW w:w="3295" w:type="dxa"/>
            <w:hideMark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3 депутати Київської міської ради</w:t>
            </w:r>
          </w:p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982127">
        <w:trPr>
          <w:trHeight w:val="376"/>
        </w:trPr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54C76" w:rsidRPr="00B17F60" w:rsidTr="00982127">
        <w:trPr>
          <w:trHeight w:val="376"/>
        </w:trPr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54C76" w:rsidRPr="00B17F60" w:rsidTr="00982127">
        <w:trPr>
          <w:trHeight w:val="376"/>
        </w:trPr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54C76" w:rsidRPr="00B17F60" w:rsidTr="00982127">
        <w:trPr>
          <w:trHeight w:val="376"/>
        </w:trPr>
        <w:tc>
          <w:tcPr>
            <w:tcW w:w="3295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154C76" w:rsidRPr="00B17F60" w:rsidRDefault="00154C76" w:rsidP="00154C76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</w:tbl>
    <w:p w:rsidR="00982127" w:rsidRPr="00B17F60" w:rsidRDefault="00982127" w:rsidP="0027421C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982127" w:rsidRPr="00B17F60" w:rsidRDefault="00982127" w:rsidP="0027421C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B17F6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B17F6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:  </w:t>
      </w:r>
    </w:p>
    <w:p w:rsidR="00982127" w:rsidRPr="00B17F60" w:rsidRDefault="00982127" w:rsidP="0027421C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982127" w:rsidRPr="00B17F60" w:rsidTr="00154C76">
        <w:trPr>
          <w:trHeight w:val="698"/>
        </w:trPr>
        <w:tc>
          <w:tcPr>
            <w:tcW w:w="3261" w:type="dxa"/>
          </w:tcPr>
          <w:p w:rsidR="00982127" w:rsidRPr="00B17F60" w:rsidRDefault="00154C76" w:rsidP="005276FA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B17F6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</w:t>
            </w:r>
            <w:r w:rsidR="005276F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митро </w:t>
            </w:r>
            <w:bookmarkStart w:id="0" w:name="_GoBack"/>
            <w:bookmarkEnd w:id="0"/>
            <w:r w:rsidRPr="00B17F6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НАУМЕНКО</w:t>
            </w:r>
          </w:p>
        </w:tc>
        <w:tc>
          <w:tcPr>
            <w:tcW w:w="6378" w:type="dxa"/>
          </w:tcPr>
          <w:p w:rsidR="00982127" w:rsidRPr="00B17F60" w:rsidRDefault="00154C76" w:rsidP="0027421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B17F60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</w:t>
            </w:r>
          </w:p>
        </w:tc>
      </w:tr>
    </w:tbl>
    <w:p w:rsidR="003132EF" w:rsidRPr="00B17F60" w:rsidRDefault="003132EF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B1A" w:rsidRPr="00B17F60" w:rsidRDefault="00C52B1A" w:rsidP="002742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F60">
        <w:rPr>
          <w:rFonts w:ascii="Times New Roman" w:hAnsi="Times New Roman" w:cs="Times New Roman"/>
          <w:b/>
          <w:sz w:val="28"/>
          <w:szCs w:val="28"/>
        </w:rPr>
        <w:t>Голосування щодо наповнення та затвердження порядку денного:</w:t>
      </w:r>
    </w:p>
    <w:p w:rsidR="00C52B1A" w:rsidRPr="00B17F60" w:rsidRDefault="00C52B1A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B1A" w:rsidRPr="00B17F60" w:rsidRDefault="00C52B1A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hAnsi="Times New Roman" w:cs="Times New Roman"/>
          <w:sz w:val="28"/>
          <w:szCs w:val="28"/>
        </w:rPr>
        <w:t xml:space="preserve">I. 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</w:t>
      </w:r>
      <w:r w:rsidR="00154C76" w:rsidRPr="00B17F60">
        <w:rPr>
          <w:rFonts w:ascii="Times New Roman" w:hAnsi="Times New Roman" w:cs="Times New Roman"/>
          <w:sz w:val="28"/>
          <w:szCs w:val="28"/>
        </w:rPr>
        <w:t>15.04</w:t>
      </w:r>
      <w:r w:rsidRPr="00B17F60">
        <w:rPr>
          <w:rFonts w:ascii="Times New Roman" w:hAnsi="Times New Roman" w:cs="Times New Roman"/>
          <w:sz w:val="28"/>
          <w:szCs w:val="28"/>
        </w:rPr>
        <w:t>.202</w:t>
      </w:r>
      <w:r w:rsidR="00F34912" w:rsidRPr="00B17F60">
        <w:rPr>
          <w:rFonts w:ascii="Times New Roman" w:hAnsi="Times New Roman" w:cs="Times New Roman"/>
          <w:sz w:val="28"/>
          <w:szCs w:val="28"/>
        </w:rPr>
        <w:t>2</w:t>
      </w:r>
      <w:r w:rsidRPr="00B17F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2B1A" w:rsidRPr="00B17F60" w:rsidRDefault="00C52B1A" w:rsidP="0027421C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hAnsi="Times New Roman" w:cs="Times New Roman"/>
          <w:sz w:val="28"/>
          <w:szCs w:val="28"/>
        </w:rPr>
        <w:t>ВИРІШИЛИ: Взяти порядок денний за основу.</w:t>
      </w:r>
    </w:p>
    <w:p w:rsidR="00C52B1A" w:rsidRPr="00B17F60" w:rsidRDefault="00C52B1A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154C76" w:rsidRPr="00B17F60">
        <w:rPr>
          <w:rFonts w:ascii="Times New Roman" w:hAnsi="Times New Roman" w:cs="Times New Roman"/>
          <w:sz w:val="28"/>
          <w:szCs w:val="28"/>
        </w:rPr>
        <w:t>5</w:t>
      </w:r>
      <w:r w:rsidRPr="00B17F60">
        <w:rPr>
          <w:rFonts w:ascii="Times New Roman" w:hAnsi="Times New Roman" w:cs="Times New Roman"/>
          <w:sz w:val="28"/>
          <w:szCs w:val="28"/>
        </w:rPr>
        <w:t xml:space="preserve">, «проти» – 0, «утримались» – 0, «не голосували» – </w:t>
      </w:r>
      <w:r w:rsidR="00154C76" w:rsidRPr="00B17F60">
        <w:rPr>
          <w:rFonts w:ascii="Times New Roman" w:hAnsi="Times New Roman" w:cs="Times New Roman"/>
          <w:sz w:val="28"/>
          <w:szCs w:val="28"/>
        </w:rPr>
        <w:t>0</w:t>
      </w:r>
      <w:r w:rsidR="00F34912" w:rsidRPr="00B17F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B1A" w:rsidRPr="00B17F60" w:rsidRDefault="00C52B1A" w:rsidP="002742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7F60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57F5" w:rsidRPr="00B17F60" w:rsidRDefault="00F34912" w:rsidP="00E357F5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ІІ. </w:t>
      </w:r>
      <w:r w:rsidR="00E357F5" w:rsidRPr="00B17F60">
        <w:rPr>
          <w:rFonts w:ascii="Times New Roman" w:hAnsi="Times New Roman" w:cs="Times New Roman"/>
          <w:w w:val="101"/>
          <w:sz w:val="28"/>
          <w:szCs w:val="28"/>
        </w:rPr>
        <w:t xml:space="preserve">ВИСТУПИВ: Сергій АРТЕМЕНКО. </w:t>
      </w:r>
    </w:p>
    <w:p w:rsidR="00E357F5" w:rsidRPr="00B17F60" w:rsidRDefault="00E357F5" w:rsidP="00E357F5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w w:val="101"/>
          <w:sz w:val="28"/>
          <w:szCs w:val="28"/>
        </w:rPr>
        <w:t xml:space="preserve">Сергій АРТЕМЕНКО </w:t>
      </w:r>
      <w:r w:rsidRPr="00B17F60">
        <w:rPr>
          <w:rFonts w:ascii="Times New Roman" w:hAnsi="Times New Roman" w:cs="Times New Roman"/>
          <w:sz w:val="28"/>
          <w:szCs w:val="28"/>
        </w:rPr>
        <w:t xml:space="preserve">запропонував змінити черговість </w:t>
      </w:r>
      <w:r w:rsidRPr="00B17F60">
        <w:rPr>
          <w:rFonts w:ascii="Times New Roman" w:hAnsi="Times New Roman" w:cs="Times New Roman"/>
          <w:w w:val="101"/>
          <w:sz w:val="28"/>
          <w:szCs w:val="28"/>
        </w:rPr>
        <w:t>та розглянути пункт 3 порядку денного першочергово.</w:t>
      </w: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 xml:space="preserve">3. </w:t>
      </w:r>
      <w:r w:rsidRPr="00E357F5">
        <w:rPr>
          <w:rFonts w:ascii="Times New Roman" w:eastAsia="Calibri" w:hAnsi="Times New Roman" w:cs="Calibri"/>
          <w:sz w:val="28"/>
          <w:szCs w:val="28"/>
        </w:rPr>
        <w:t>Про розгляд звернення Департаменту житлово-комунальної інфраструктури виконавчого органу Київської міської ради (Київської міської державної адміністрації) щодо погодження використання коштів за рахунок яких збільшено статутні капітали комунальних підприємств – керуючих компаній з обслуговування житлового фонду районів м.Києва на операційну діяльність підприємств, а саме: на заробітну плату працівників, покращення матеріально-технічної бази, розрахунки за послуги з нарахування за житлово-комунальні послуги центрами комунального сервісу, оплату податків.</w:t>
      </w:r>
      <w:r w:rsidRPr="00E357F5">
        <w:rPr>
          <w:rFonts w:ascii="Times New Roman" w:eastAsia="Calibri" w:hAnsi="Times New Roman" w:cs="Calibri"/>
          <w:color w:val="FF0000"/>
          <w:sz w:val="28"/>
          <w:szCs w:val="28"/>
        </w:rPr>
        <w:t xml:space="preserve"> </w:t>
      </w:r>
      <w:r w:rsidRPr="00E357F5">
        <w:rPr>
          <w:rFonts w:ascii="Times New Roman" w:eastAsia="Calibri" w:hAnsi="Times New Roman" w:cs="Calibri"/>
          <w:sz w:val="28"/>
          <w:szCs w:val="28"/>
        </w:rPr>
        <w:t>(</w:t>
      </w:r>
      <w:proofErr w:type="spellStart"/>
      <w:r w:rsidRPr="00E357F5">
        <w:rPr>
          <w:rFonts w:ascii="Times New Roman" w:eastAsia="Calibri" w:hAnsi="Times New Roman" w:cs="Calibri"/>
          <w:sz w:val="28"/>
          <w:szCs w:val="28"/>
        </w:rPr>
        <w:t>вих</w:t>
      </w:r>
      <w:proofErr w:type="spellEnd"/>
      <w:r w:rsidRPr="00E357F5">
        <w:rPr>
          <w:rFonts w:ascii="Times New Roman" w:eastAsia="Calibri" w:hAnsi="Times New Roman" w:cs="Calibri"/>
          <w:sz w:val="28"/>
          <w:szCs w:val="28"/>
        </w:rPr>
        <w:t xml:space="preserve">. від 02.04.2022 №058/10-1215; </w:t>
      </w:r>
      <w:proofErr w:type="spellStart"/>
      <w:r w:rsidRPr="00E357F5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Pr="00E357F5">
        <w:rPr>
          <w:rFonts w:ascii="Times New Roman" w:eastAsia="Calibri" w:hAnsi="Times New Roman" w:cs="Calibri"/>
          <w:sz w:val="28"/>
          <w:szCs w:val="28"/>
        </w:rPr>
        <w:t>. від 04.04.2022 № 08/5138).</w:t>
      </w: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E357F5">
        <w:rPr>
          <w:rFonts w:ascii="Times New Roman" w:eastAsia="Calibri" w:hAnsi="Times New Roman" w:cs="Calibri"/>
          <w:sz w:val="28"/>
          <w:szCs w:val="28"/>
        </w:rPr>
        <w:t>Доповідач:</w:t>
      </w:r>
      <w:r w:rsidRPr="00E357F5">
        <w:rPr>
          <w:rFonts w:ascii="Times New Roman" w:eastAsia="Calibri" w:hAnsi="Times New Roman" w:cs="Calibri"/>
          <w:sz w:val="28"/>
          <w:szCs w:val="28"/>
          <w:lang w:val="ru-RU"/>
        </w:rPr>
        <w:t xml:space="preserve"> </w:t>
      </w:r>
      <w:r w:rsidRPr="00E357F5">
        <w:rPr>
          <w:rFonts w:ascii="Times New Roman" w:eastAsia="Calibri" w:hAnsi="Times New Roman" w:cs="Calibri"/>
          <w:sz w:val="28"/>
          <w:szCs w:val="28"/>
        </w:rPr>
        <w:t>представник виконавчого органу Київради (КМДА)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w w:val="101"/>
          <w:sz w:val="28"/>
          <w:szCs w:val="28"/>
        </w:rPr>
      </w:pP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bCs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bCs/>
          <w:w w:val="101"/>
          <w:sz w:val="28"/>
          <w:szCs w:val="28"/>
        </w:rPr>
        <w:t>ІІI.  СЛУХАЛИ: Михайла ПРИСЯЖНЮКА.</w:t>
      </w:r>
    </w:p>
    <w:p w:rsidR="00F34912" w:rsidRPr="00B17F60" w:rsidRDefault="00F34912" w:rsidP="0027421C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w w:val="101"/>
          <w:sz w:val="28"/>
          <w:szCs w:val="28"/>
        </w:rPr>
        <w:t>ВИРІШИЛИ: Затвердити в цілому порядок денний із урахуванням пропозиції, внесеної депутатом Київської міс</w:t>
      </w:r>
      <w:r w:rsidR="00BF593B" w:rsidRPr="00B17F60">
        <w:rPr>
          <w:rFonts w:ascii="Times New Roman" w:hAnsi="Times New Roman" w:cs="Times New Roman"/>
          <w:w w:val="101"/>
          <w:sz w:val="28"/>
          <w:szCs w:val="28"/>
        </w:rPr>
        <w:t xml:space="preserve">ької ради </w:t>
      </w:r>
      <w:r w:rsidR="00E357F5" w:rsidRPr="00B17F60">
        <w:rPr>
          <w:rFonts w:ascii="Times New Roman" w:hAnsi="Times New Roman" w:cs="Times New Roman"/>
          <w:w w:val="101"/>
          <w:sz w:val="28"/>
          <w:szCs w:val="28"/>
        </w:rPr>
        <w:t>Сергієм Артеменком щодо зміни черговості розгляду питань.</w:t>
      </w:r>
      <w:r w:rsidRPr="00B17F60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E357F5" w:rsidRPr="00B17F60">
        <w:rPr>
          <w:rFonts w:ascii="Times New Roman" w:hAnsi="Times New Roman" w:cs="Times New Roman"/>
          <w:sz w:val="28"/>
          <w:szCs w:val="28"/>
        </w:rPr>
        <w:t>5</w:t>
      </w:r>
      <w:r w:rsidRPr="00B17F60">
        <w:rPr>
          <w:rFonts w:ascii="Times New Roman" w:hAnsi="Times New Roman" w:cs="Times New Roman"/>
          <w:sz w:val="28"/>
          <w:szCs w:val="28"/>
        </w:rPr>
        <w:t xml:space="preserve">, «проти» – 0, «утримались» – 0, «не голосували» – </w:t>
      </w:r>
      <w:r w:rsidR="00E357F5" w:rsidRPr="00B17F60">
        <w:rPr>
          <w:rFonts w:ascii="Times New Roman" w:hAnsi="Times New Roman" w:cs="Times New Roman"/>
          <w:sz w:val="28"/>
          <w:szCs w:val="28"/>
        </w:rPr>
        <w:t>0.</w:t>
      </w:r>
      <w:r w:rsidRPr="00B17F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7F60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w w:val="101"/>
          <w:sz w:val="28"/>
          <w:szCs w:val="28"/>
        </w:rPr>
      </w:pPr>
    </w:p>
    <w:p w:rsidR="00F34912" w:rsidRPr="00B17F60" w:rsidRDefault="00FB7397" w:rsidP="002742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ІV</w:t>
      </w:r>
      <w:r w:rsidR="00F34912" w:rsidRPr="00B17F60">
        <w:rPr>
          <w:rFonts w:ascii="Times New Roman" w:hAnsi="Times New Roman" w:cs="Times New Roman"/>
          <w:bCs/>
          <w:sz w:val="28"/>
          <w:szCs w:val="28"/>
        </w:rPr>
        <w:t>. СЛУХАЛИ: Михайла ПРИСЯЖНЮКА.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hAnsi="Times New Roman" w:cs="Times New Roman"/>
          <w:sz w:val="28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hAnsi="Times New Roman" w:cs="Times New Roman"/>
          <w:sz w:val="28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F34912" w:rsidRPr="00B17F60" w:rsidRDefault="00F34912" w:rsidP="00274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E65" w:rsidRDefault="00245E65" w:rsidP="0027421C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28034B" w:rsidRPr="00B17F60" w:rsidRDefault="0028034B" w:rsidP="0027421C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F34912" w:rsidRDefault="00F34912" w:rsidP="0027421C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b/>
          <w:w w:val="101"/>
          <w:sz w:val="28"/>
          <w:szCs w:val="28"/>
        </w:rPr>
        <w:t>ПОРЯДОК ДЕННИЙ:</w:t>
      </w:r>
    </w:p>
    <w:p w:rsidR="0028034B" w:rsidRPr="00AC6010" w:rsidRDefault="0028034B" w:rsidP="00280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Calibri"/>
          <w:b/>
          <w:sz w:val="28"/>
          <w:szCs w:val="28"/>
        </w:rPr>
        <w:t>п</w:t>
      </w:r>
      <w:r w:rsidRPr="00AC6010">
        <w:rPr>
          <w:rFonts w:ascii="Times New Roman" w:eastAsia="Calibri" w:hAnsi="Times New Roman" w:cs="Calibri"/>
          <w:b/>
          <w:sz w:val="28"/>
          <w:szCs w:val="28"/>
        </w:rPr>
        <w:t>роєкти</w:t>
      </w:r>
      <w:proofErr w:type="spellEnd"/>
      <w:r w:rsidRPr="00AC6010">
        <w:rPr>
          <w:rFonts w:ascii="Times New Roman" w:eastAsia="Calibri" w:hAnsi="Times New Roman" w:cs="Calibri"/>
          <w:b/>
          <w:sz w:val="28"/>
          <w:szCs w:val="28"/>
        </w:rPr>
        <w:t xml:space="preserve"> рішень Київради, </w:t>
      </w:r>
    </w:p>
    <w:p w:rsidR="0028034B" w:rsidRPr="00AC6010" w:rsidRDefault="0028034B" w:rsidP="0028034B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  <w:r>
        <w:rPr>
          <w:rFonts w:ascii="Times New Roman" w:eastAsia="Calibri" w:hAnsi="Times New Roman" w:cs="Calibri"/>
          <w:b/>
          <w:sz w:val="28"/>
          <w:szCs w:val="28"/>
        </w:rPr>
        <w:lastRenderedPageBreak/>
        <w:t>звернення виконавчого органу Київради (Київської міської державної адміністрації)</w:t>
      </w:r>
    </w:p>
    <w:p w:rsidR="0028034B" w:rsidRPr="00B17F60" w:rsidRDefault="0028034B" w:rsidP="0027421C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F34912" w:rsidRPr="00B17F60" w:rsidRDefault="00F34912" w:rsidP="0027421C">
      <w:pPr>
        <w:spacing w:after="0" w:line="240" w:lineRule="auto"/>
        <w:jc w:val="center"/>
        <w:rPr>
          <w:rFonts w:ascii="Times New Roman" w:hAnsi="Times New Roman" w:cs="Times New Roman"/>
          <w:i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i/>
          <w:w w:val="101"/>
          <w:sz w:val="28"/>
          <w:szCs w:val="28"/>
        </w:rPr>
        <w:t xml:space="preserve">(всього: </w:t>
      </w:r>
      <w:r w:rsidR="00E357F5" w:rsidRPr="00B17F60">
        <w:rPr>
          <w:rFonts w:ascii="Times New Roman" w:hAnsi="Times New Roman" w:cs="Times New Roman"/>
          <w:i/>
          <w:w w:val="101"/>
          <w:sz w:val="28"/>
          <w:szCs w:val="28"/>
        </w:rPr>
        <w:t>4</w:t>
      </w:r>
      <w:r w:rsidRPr="00B17F60">
        <w:rPr>
          <w:rFonts w:ascii="Times New Roman" w:hAnsi="Times New Roman" w:cs="Times New Roman"/>
          <w:i/>
          <w:w w:val="101"/>
          <w:sz w:val="28"/>
          <w:szCs w:val="28"/>
        </w:rPr>
        <w:t xml:space="preserve"> питан</w:t>
      </w:r>
      <w:r w:rsidR="00E357F5" w:rsidRPr="00B17F60">
        <w:rPr>
          <w:rFonts w:ascii="Times New Roman" w:hAnsi="Times New Roman" w:cs="Times New Roman"/>
          <w:i/>
          <w:w w:val="101"/>
          <w:sz w:val="28"/>
          <w:szCs w:val="28"/>
        </w:rPr>
        <w:t>ня</w:t>
      </w:r>
      <w:r w:rsidRPr="00B17F60">
        <w:rPr>
          <w:rFonts w:ascii="Times New Roman" w:hAnsi="Times New Roman" w:cs="Times New Roman"/>
          <w:i/>
          <w:w w:val="101"/>
          <w:sz w:val="28"/>
          <w:szCs w:val="28"/>
        </w:rPr>
        <w:t xml:space="preserve">, у тому числі: 2 </w:t>
      </w:r>
      <w:proofErr w:type="spellStart"/>
      <w:r w:rsidRPr="00B17F60">
        <w:rPr>
          <w:rFonts w:ascii="Times New Roman" w:hAnsi="Times New Roman" w:cs="Times New Roman"/>
          <w:i/>
          <w:w w:val="101"/>
          <w:sz w:val="28"/>
          <w:szCs w:val="28"/>
        </w:rPr>
        <w:t>проєкт</w:t>
      </w:r>
      <w:r w:rsidR="0027421C" w:rsidRPr="00B17F60">
        <w:rPr>
          <w:rFonts w:ascii="Times New Roman" w:hAnsi="Times New Roman" w:cs="Times New Roman"/>
          <w:i/>
          <w:w w:val="101"/>
          <w:sz w:val="28"/>
          <w:szCs w:val="28"/>
        </w:rPr>
        <w:t>и</w:t>
      </w:r>
      <w:proofErr w:type="spellEnd"/>
      <w:r w:rsidRPr="00B17F60">
        <w:rPr>
          <w:rFonts w:ascii="Times New Roman" w:hAnsi="Times New Roman" w:cs="Times New Roman"/>
          <w:i/>
          <w:w w:val="101"/>
          <w:sz w:val="28"/>
          <w:szCs w:val="28"/>
        </w:rPr>
        <w:t xml:space="preserve"> рішень Київради,</w:t>
      </w:r>
    </w:p>
    <w:p w:rsidR="0028034B" w:rsidRDefault="00E357F5" w:rsidP="0028034B">
      <w:pPr>
        <w:spacing w:after="0" w:line="240" w:lineRule="auto"/>
        <w:jc w:val="center"/>
        <w:rPr>
          <w:rFonts w:ascii="Times New Roman" w:hAnsi="Times New Roman" w:cs="Times New Roman"/>
          <w:i/>
          <w:w w:val="101"/>
          <w:sz w:val="28"/>
          <w:szCs w:val="28"/>
        </w:rPr>
      </w:pPr>
      <w:r w:rsidRPr="00B17F60">
        <w:rPr>
          <w:rFonts w:ascii="Times New Roman" w:hAnsi="Times New Roman" w:cs="Times New Roman"/>
          <w:i/>
          <w:w w:val="101"/>
          <w:sz w:val="28"/>
          <w:szCs w:val="28"/>
        </w:rPr>
        <w:t>1 питання оренди)</w:t>
      </w:r>
    </w:p>
    <w:p w:rsidR="0028034B" w:rsidRDefault="0028034B" w:rsidP="0028034B">
      <w:pPr>
        <w:spacing w:after="0" w:line="240" w:lineRule="auto"/>
        <w:jc w:val="center"/>
        <w:rPr>
          <w:rFonts w:ascii="Times New Roman" w:hAnsi="Times New Roman" w:cs="Times New Roman"/>
          <w:i/>
          <w:w w:val="101"/>
          <w:sz w:val="28"/>
          <w:szCs w:val="28"/>
        </w:rPr>
      </w:pPr>
    </w:p>
    <w:p w:rsidR="0028034B" w:rsidRPr="0028034B" w:rsidRDefault="0028034B" w:rsidP="00280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803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Про розгляд проєкту рішення Київської міської «Про внесення змін до рішення Київської міської ради від 30 березня 2022 року №4551/4592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№2102-ІХ» за поданням Київського міського голови </w:t>
      </w:r>
      <w:proofErr w:type="spellStart"/>
      <w:r w:rsidRPr="002803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В.Кличка</w:t>
      </w:r>
      <w:proofErr w:type="spellEnd"/>
      <w:r w:rsidRPr="002803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(доручення від 13.04.2022 №08/231-546/ПР).</w:t>
      </w:r>
    </w:p>
    <w:p w:rsidR="0028034B" w:rsidRPr="0028034B" w:rsidRDefault="0028034B" w:rsidP="00280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28034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Допов</w:t>
      </w:r>
      <w:r w:rsidRPr="002803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ідач</w:t>
      </w:r>
      <w:proofErr w:type="spellEnd"/>
      <w:r w:rsidRPr="002803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представник Департаменту.</w:t>
      </w:r>
    </w:p>
    <w:p w:rsidR="0028034B" w:rsidRPr="0028034B" w:rsidRDefault="0028034B" w:rsidP="00280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8034B" w:rsidRPr="0028034B" w:rsidRDefault="0028034B" w:rsidP="0028034B">
      <w:pPr>
        <w:tabs>
          <w:tab w:val="left" w:pos="-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803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 повторний розгляд проєкту рішення Київської міської  ради «Про включення до Переліку другого типу нежитлових приміщень комунальної власності територіальної громади міста  Києва»</w:t>
      </w:r>
      <w:r w:rsidRPr="002803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8034B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(вул. Шовковична, 39/1, літ. «Б-5») </w:t>
      </w:r>
      <w:r w:rsidRPr="0028034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за поданням заступника голови КМДА з питань здійснення самоврядних повноважень Олександра ХАРЧЕНКА, Департаменту комунальної власності м.Києва </w:t>
      </w:r>
      <w:r w:rsidRPr="0028034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 органу Київради (КМДА)</w:t>
      </w:r>
      <w:r w:rsidRPr="0028034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(доручення від 31.12.2021 №08/231-4583/ПР) </w:t>
      </w:r>
      <w:r w:rsidRPr="002803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 зв’язку з правовим висновком Управління правового забезпечення діяльності Київради від</w:t>
      </w:r>
      <w:r w:rsidRPr="00280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15.02.2022 №08/230-210.</w:t>
      </w:r>
      <w:r w:rsidRPr="002803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8034B" w:rsidRPr="0028034B" w:rsidRDefault="0028034B" w:rsidP="0028034B">
      <w:pPr>
        <w:tabs>
          <w:tab w:val="left" w:pos="-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34B" w:rsidRPr="0028034B" w:rsidRDefault="0028034B" w:rsidP="0028034B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28034B">
        <w:rPr>
          <w:rFonts w:ascii="Times New Roman" w:eastAsia="Calibri" w:hAnsi="Times New Roman" w:cs="Calibri"/>
          <w:sz w:val="28"/>
          <w:szCs w:val="28"/>
        </w:rPr>
        <w:t>3. Про розгляд звернення Департаменту житлово-комунальної інфраструктури виконавчого органу Київської міської ради (Київської міської державної адміністрації) щодо погодження використання коштів за рахунок яких збільшено статутні капітали комунальних підприємств – керуючих компаній з обслуговування житлового фонду районів м.Києва на операційну діяльність підприємств, а саме: на заробітну плату працівників, покращення матеріально-технічної бази, розрахунки за послуги з нарахування за житлово-комунальні послуги центрами комунального сервісу, оплату податків.</w:t>
      </w:r>
      <w:r w:rsidRPr="0028034B">
        <w:rPr>
          <w:rFonts w:ascii="Times New Roman" w:eastAsia="Calibri" w:hAnsi="Times New Roman" w:cs="Calibri"/>
          <w:color w:val="FF0000"/>
          <w:sz w:val="28"/>
          <w:szCs w:val="28"/>
        </w:rPr>
        <w:t xml:space="preserve"> </w:t>
      </w:r>
      <w:r w:rsidRPr="0028034B">
        <w:rPr>
          <w:rFonts w:ascii="Times New Roman" w:eastAsia="Calibri" w:hAnsi="Times New Roman" w:cs="Calibri"/>
          <w:sz w:val="28"/>
          <w:szCs w:val="28"/>
        </w:rPr>
        <w:t>(</w:t>
      </w:r>
      <w:proofErr w:type="spellStart"/>
      <w:r w:rsidRPr="0028034B">
        <w:rPr>
          <w:rFonts w:ascii="Times New Roman" w:eastAsia="Calibri" w:hAnsi="Times New Roman" w:cs="Calibri"/>
          <w:sz w:val="28"/>
          <w:szCs w:val="28"/>
        </w:rPr>
        <w:t>вих</w:t>
      </w:r>
      <w:proofErr w:type="spellEnd"/>
      <w:r w:rsidRPr="0028034B">
        <w:rPr>
          <w:rFonts w:ascii="Times New Roman" w:eastAsia="Calibri" w:hAnsi="Times New Roman" w:cs="Calibri"/>
          <w:sz w:val="28"/>
          <w:szCs w:val="28"/>
        </w:rPr>
        <w:t xml:space="preserve">. від 02.04.2022 №058/10-1215; </w:t>
      </w:r>
      <w:proofErr w:type="spellStart"/>
      <w:r w:rsidRPr="0028034B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Pr="0028034B">
        <w:rPr>
          <w:rFonts w:ascii="Times New Roman" w:eastAsia="Calibri" w:hAnsi="Times New Roman" w:cs="Calibri"/>
          <w:sz w:val="28"/>
          <w:szCs w:val="28"/>
        </w:rPr>
        <w:t>. від 04.04.2022 № 08/5138).</w:t>
      </w:r>
    </w:p>
    <w:p w:rsidR="0028034B" w:rsidRPr="0028034B" w:rsidRDefault="0028034B" w:rsidP="0028034B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28034B">
        <w:rPr>
          <w:rFonts w:ascii="Times New Roman" w:eastAsia="Calibri" w:hAnsi="Times New Roman" w:cs="Calibri"/>
          <w:sz w:val="28"/>
          <w:szCs w:val="28"/>
        </w:rPr>
        <w:t>Доповідач:</w:t>
      </w:r>
      <w:r w:rsidRPr="0028034B">
        <w:rPr>
          <w:rFonts w:ascii="Times New Roman" w:eastAsia="Calibri" w:hAnsi="Times New Roman" w:cs="Calibri"/>
          <w:sz w:val="28"/>
          <w:szCs w:val="28"/>
          <w:lang w:val="ru-RU"/>
        </w:rPr>
        <w:t xml:space="preserve"> </w:t>
      </w:r>
      <w:r w:rsidRPr="0028034B">
        <w:rPr>
          <w:rFonts w:ascii="Times New Roman" w:eastAsia="Calibri" w:hAnsi="Times New Roman" w:cs="Calibri"/>
          <w:sz w:val="28"/>
          <w:szCs w:val="28"/>
        </w:rPr>
        <w:t>представник виконавчого органу Київради (КМДА)</w:t>
      </w:r>
    </w:p>
    <w:p w:rsidR="0028034B" w:rsidRPr="0028034B" w:rsidRDefault="0028034B" w:rsidP="0028034B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28034B" w:rsidRPr="0028034B" w:rsidRDefault="0028034B" w:rsidP="0028034B">
      <w:pPr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803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28034B" w:rsidRPr="0028034B" w:rsidRDefault="0028034B" w:rsidP="0028034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28034B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28034B" w:rsidRPr="0028034B" w:rsidRDefault="0028034B" w:rsidP="00280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034B" w:rsidRPr="0028034B" w:rsidRDefault="0028034B" w:rsidP="00280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34B">
        <w:rPr>
          <w:rFonts w:ascii="Times New Roman" w:eastAsia="Calibri" w:hAnsi="Times New Roman" w:cs="Times New Roman"/>
          <w:sz w:val="28"/>
          <w:szCs w:val="28"/>
        </w:rPr>
        <w:t xml:space="preserve">4. Про розгляд звернення Департаменту комунальної власності м.Києва </w:t>
      </w:r>
      <w:r w:rsidRPr="0028034B">
        <w:rPr>
          <w:rFonts w:ascii="Times New Roman" w:eastAsia="Calibri" w:hAnsi="Times New Roman" w:cs="Calibri"/>
          <w:sz w:val="28"/>
          <w:szCs w:val="28"/>
        </w:rPr>
        <w:t xml:space="preserve">виконавчого органу Київської міської ради (Київської міської державної </w:t>
      </w:r>
      <w:r w:rsidRPr="0028034B">
        <w:rPr>
          <w:rFonts w:ascii="Times New Roman" w:eastAsia="Calibri" w:hAnsi="Times New Roman" w:cs="Calibri"/>
          <w:sz w:val="28"/>
          <w:szCs w:val="28"/>
        </w:rPr>
        <w:lastRenderedPageBreak/>
        <w:t xml:space="preserve">адміністрації) </w:t>
      </w:r>
      <w:r w:rsidRPr="0028034B">
        <w:rPr>
          <w:rFonts w:ascii="Times New Roman" w:eastAsia="Calibri" w:hAnsi="Times New Roman" w:cs="Times New Roman"/>
          <w:sz w:val="28"/>
          <w:szCs w:val="28"/>
        </w:rPr>
        <w:t xml:space="preserve">щодо включення об'єкта до Переліку другого типу (для розміщення громадської приймальні депутата Київської міської ради Георгія ЗАНТАРАЯ) – нежитлові приміщення загальною площею 39,4 </w:t>
      </w:r>
      <w:proofErr w:type="spellStart"/>
      <w:r w:rsidRPr="0028034B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28034B">
        <w:rPr>
          <w:rFonts w:ascii="Times New Roman" w:eastAsia="Calibri" w:hAnsi="Times New Roman" w:cs="Times New Roman"/>
          <w:sz w:val="28"/>
          <w:szCs w:val="28"/>
        </w:rPr>
        <w:t xml:space="preserve">. м на </w:t>
      </w:r>
      <w:proofErr w:type="spellStart"/>
      <w:r w:rsidRPr="0028034B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Pr="0028034B">
        <w:rPr>
          <w:rFonts w:ascii="Times New Roman" w:eastAsia="Calibri" w:hAnsi="Times New Roman" w:cs="Times New Roman"/>
          <w:sz w:val="28"/>
          <w:szCs w:val="28"/>
        </w:rPr>
        <w:t>. Маяковського, 31 (</w:t>
      </w:r>
      <w:proofErr w:type="spellStart"/>
      <w:r w:rsidRPr="0028034B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28034B">
        <w:rPr>
          <w:rFonts w:ascii="Times New Roman" w:eastAsia="Calibri" w:hAnsi="Times New Roman" w:cs="Times New Roman"/>
          <w:sz w:val="28"/>
          <w:szCs w:val="28"/>
        </w:rPr>
        <w:t xml:space="preserve">. від 23.02.2022 №062/05-12-1449; </w:t>
      </w:r>
      <w:proofErr w:type="spellStart"/>
      <w:r w:rsidRPr="0028034B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28034B">
        <w:rPr>
          <w:rFonts w:ascii="Times New Roman" w:eastAsia="Calibri" w:hAnsi="Times New Roman" w:cs="Times New Roman"/>
          <w:sz w:val="28"/>
          <w:szCs w:val="28"/>
        </w:rPr>
        <w:t>. № 08/4718 від 14.03.2022).</w:t>
      </w:r>
    </w:p>
    <w:p w:rsidR="0028034B" w:rsidRPr="0028034B" w:rsidRDefault="0028034B" w:rsidP="0028034B">
      <w:pPr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</w:rPr>
      </w:pPr>
    </w:p>
    <w:p w:rsidR="0028034B" w:rsidRPr="0028034B" w:rsidRDefault="0028034B" w:rsidP="0028034B">
      <w:pPr>
        <w:spacing w:after="0" w:line="240" w:lineRule="auto"/>
        <w:jc w:val="center"/>
        <w:rPr>
          <w:rFonts w:ascii="Times New Roman" w:hAnsi="Times New Roman" w:cs="Times New Roman"/>
          <w:i/>
          <w:w w:val="101"/>
          <w:sz w:val="28"/>
          <w:szCs w:val="28"/>
        </w:rPr>
      </w:pPr>
    </w:p>
    <w:p w:rsidR="0028034B" w:rsidRPr="00AC6010" w:rsidRDefault="0028034B" w:rsidP="00280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C6010">
        <w:rPr>
          <w:rFonts w:ascii="Times New Roman" w:eastAsia="Calibri" w:hAnsi="Times New Roman" w:cs="Calibri"/>
          <w:b/>
          <w:sz w:val="28"/>
          <w:szCs w:val="28"/>
        </w:rPr>
        <w:t>Проєкти</w:t>
      </w:r>
      <w:proofErr w:type="spellEnd"/>
      <w:r w:rsidRPr="00AC6010">
        <w:rPr>
          <w:rFonts w:ascii="Times New Roman" w:eastAsia="Calibri" w:hAnsi="Times New Roman" w:cs="Calibri"/>
          <w:b/>
          <w:sz w:val="28"/>
          <w:szCs w:val="28"/>
        </w:rPr>
        <w:t xml:space="preserve"> рішень Київради, </w:t>
      </w:r>
    </w:p>
    <w:p w:rsidR="0028034B" w:rsidRPr="00AC6010" w:rsidRDefault="0028034B" w:rsidP="0028034B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  <w:r>
        <w:rPr>
          <w:rFonts w:ascii="Times New Roman" w:eastAsia="Calibri" w:hAnsi="Times New Roman" w:cs="Calibri"/>
          <w:b/>
          <w:sz w:val="28"/>
          <w:szCs w:val="28"/>
        </w:rPr>
        <w:t>звернення виконавчого органу Київради (Київської міської державної адміністрації)</w:t>
      </w:r>
    </w:p>
    <w:p w:rsidR="00840B04" w:rsidRPr="00B17F60" w:rsidRDefault="00840B04" w:rsidP="00840B04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</w:p>
    <w:p w:rsidR="00E357F5" w:rsidRPr="00E357F5" w:rsidRDefault="00E357F5" w:rsidP="00E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Про розгляд проєкту рішення Київської міської «Про внесення змін до рішення Київської міської ради від 30 березня 2022 року №4551/4592 «Про деякі питання комплексної підтримки </w:t>
      </w:r>
      <w:r w:rsidRPr="00B17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суб’єктів</w:t>
      </w:r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господарювання міста Києва під час дії воєнного стану, введеного Указом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№2102-ІХ» за поданням Київського міського голови </w:t>
      </w:r>
      <w:proofErr w:type="spellStart"/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В.Кличка</w:t>
      </w:r>
      <w:proofErr w:type="spellEnd"/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(доручення від 13.04.2022 №08/231-546/ПР).</w:t>
      </w:r>
    </w:p>
    <w:p w:rsidR="00E357F5" w:rsidRPr="00E357F5" w:rsidRDefault="00E357F5" w:rsidP="00E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proofErr w:type="spellStart"/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Допов</w:t>
      </w:r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ідач</w:t>
      </w:r>
      <w:proofErr w:type="spellEnd"/>
      <w:r w:rsidRPr="00E3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: представник Департаменту.</w:t>
      </w:r>
    </w:p>
    <w:p w:rsidR="00E357F5" w:rsidRPr="00B17F60" w:rsidRDefault="00E357F5" w:rsidP="00E357F5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СЛУХАЛИ: Михайла ПРИСЯЖНЮКА.</w:t>
      </w:r>
    </w:p>
    <w:p w:rsidR="00E357F5" w:rsidRPr="00B17F60" w:rsidRDefault="00E357F5" w:rsidP="00E357F5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ВИСТУПИВ: Сергій АРТЕМЕНКО.</w:t>
      </w:r>
    </w:p>
    <w:p w:rsidR="00E357F5" w:rsidRPr="00E357F5" w:rsidRDefault="00E357F5" w:rsidP="00E357F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357F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Підтримати проєкт рішення Київради.</w:t>
      </w:r>
    </w:p>
    <w:p w:rsidR="00E357F5" w:rsidRPr="00E357F5" w:rsidRDefault="00E357F5" w:rsidP="00E357F5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7F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E357F5" w:rsidRPr="00E357F5" w:rsidRDefault="00E357F5" w:rsidP="00E357F5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357F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E357F5" w:rsidRPr="00E357F5" w:rsidRDefault="00E357F5" w:rsidP="00E35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357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Про повторний розгляд проєкту рішення Київської міської  ради «Про включення до Переліку другого типу нежитлових приміщень комунальної власності територіальної громади міста  Києва»</w:t>
      </w:r>
      <w:r w:rsidRPr="00E357F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E357F5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(вул. Шовковична, 39/1, літ. «Б-5») </w:t>
      </w:r>
      <w:r w:rsidRPr="00E357F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 поданням заступника голови КМДА з питань здійснення самоврядних повноважень Олександра ХАРЧЕНКА, Департаменту комунальної власності м.Києва </w:t>
      </w:r>
      <w:r w:rsidRPr="00E357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виконавчого органу Київради (КМДА)</w:t>
      </w:r>
      <w:r w:rsidRPr="00E357F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(доручення від 31.12.2021 №08/231-4583/ПР) </w:t>
      </w:r>
      <w:r w:rsidRPr="00E357F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 зв’язку з правовим висновком Управління правового забезпечення діяльності Київради від</w:t>
      </w:r>
      <w:r w:rsidRPr="00E357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15.02.2022 №08/230-210.</w:t>
      </w:r>
      <w:r w:rsidRPr="00E357F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:rsidR="00E357F5" w:rsidRPr="00B17F60" w:rsidRDefault="00E357F5" w:rsidP="00E357F5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СЛУХАЛИ: Михайла ПРИСЯЖНЮКА.</w:t>
      </w:r>
    </w:p>
    <w:p w:rsidR="00E357F5" w:rsidRPr="00B17F60" w:rsidRDefault="00E357F5" w:rsidP="00E357F5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ВИСТУПИВ: Сергій АРТЕМЕНКО</w:t>
      </w:r>
      <w:r w:rsidR="00FB7397">
        <w:rPr>
          <w:rFonts w:ascii="Times New Roman" w:eastAsia="Calibri" w:hAnsi="Times New Roman" w:cs="Calibri"/>
          <w:sz w:val="28"/>
          <w:szCs w:val="28"/>
        </w:rPr>
        <w:t>.</w:t>
      </w:r>
    </w:p>
    <w:p w:rsidR="00E357F5" w:rsidRPr="00B17F60" w:rsidRDefault="00E357F5" w:rsidP="00E357F5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Сергій АРТЕМЕНКО запропонував перенести розгляд питання на наступне засідання комісії.</w:t>
      </w:r>
    </w:p>
    <w:p w:rsidR="00E357F5" w:rsidRPr="00E357F5" w:rsidRDefault="00E357F5" w:rsidP="00E357F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357F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Перенести </w:t>
      </w:r>
      <w:r w:rsidR="00B17F60"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 питання на наступне засідання комісії.</w:t>
      </w:r>
    </w:p>
    <w:p w:rsidR="00E357F5" w:rsidRPr="00E357F5" w:rsidRDefault="00E357F5" w:rsidP="00E357F5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7F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E357F5" w:rsidRPr="00E357F5" w:rsidRDefault="00E357F5" w:rsidP="00E357F5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357F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E357F5">
        <w:rPr>
          <w:rFonts w:ascii="Times New Roman" w:eastAsia="Calibri" w:hAnsi="Times New Roman" w:cs="Calibri"/>
          <w:b/>
          <w:sz w:val="28"/>
          <w:szCs w:val="28"/>
        </w:rPr>
        <w:lastRenderedPageBreak/>
        <w:t>3. Про розгляд звернення Департаменту житлово-комунальної інфраструктури виконавчого органу Київської міської ради (Київської міської державної адміністрації) щодо погодження використання коштів за рахунок яких збільшено статутні капітали комунальних підприємств – керуючих компаній з обслуговування житлового фонду районів м.Києва на операційну діяльність підприємств, а саме: на заробітну плату працівників, покращення матеріально-технічної бази, розрахунки за послуги з нарахування за житлово-комунальні послуги центрами комунального сервісу, оплату податків.</w:t>
      </w:r>
      <w:r w:rsidRPr="00E357F5">
        <w:rPr>
          <w:rFonts w:ascii="Times New Roman" w:eastAsia="Calibri" w:hAnsi="Times New Roman" w:cs="Calibri"/>
          <w:b/>
          <w:color w:val="FF0000"/>
          <w:sz w:val="28"/>
          <w:szCs w:val="28"/>
        </w:rPr>
        <w:t xml:space="preserve"> </w:t>
      </w:r>
      <w:r w:rsidRPr="00E357F5">
        <w:rPr>
          <w:rFonts w:ascii="Times New Roman" w:eastAsia="Calibri" w:hAnsi="Times New Roman" w:cs="Calibri"/>
          <w:b/>
          <w:sz w:val="28"/>
          <w:szCs w:val="28"/>
        </w:rPr>
        <w:t>(</w:t>
      </w:r>
      <w:proofErr w:type="spellStart"/>
      <w:r w:rsidRPr="00E357F5">
        <w:rPr>
          <w:rFonts w:ascii="Times New Roman" w:eastAsia="Calibri" w:hAnsi="Times New Roman" w:cs="Calibri"/>
          <w:b/>
          <w:sz w:val="28"/>
          <w:szCs w:val="28"/>
        </w:rPr>
        <w:t>вих</w:t>
      </w:r>
      <w:proofErr w:type="spellEnd"/>
      <w:r w:rsidRPr="00E357F5">
        <w:rPr>
          <w:rFonts w:ascii="Times New Roman" w:eastAsia="Calibri" w:hAnsi="Times New Roman" w:cs="Calibri"/>
          <w:b/>
          <w:sz w:val="28"/>
          <w:szCs w:val="28"/>
        </w:rPr>
        <w:t xml:space="preserve">. від 02.04.2022 №058/10-1215; </w:t>
      </w:r>
      <w:proofErr w:type="spellStart"/>
      <w:r w:rsidRPr="00E357F5">
        <w:rPr>
          <w:rFonts w:ascii="Times New Roman" w:eastAsia="Calibri" w:hAnsi="Times New Roman" w:cs="Calibri"/>
          <w:b/>
          <w:sz w:val="28"/>
          <w:szCs w:val="28"/>
        </w:rPr>
        <w:t>вх</w:t>
      </w:r>
      <w:proofErr w:type="spellEnd"/>
      <w:r w:rsidRPr="00E357F5">
        <w:rPr>
          <w:rFonts w:ascii="Times New Roman" w:eastAsia="Calibri" w:hAnsi="Times New Roman" w:cs="Calibri"/>
          <w:b/>
          <w:sz w:val="28"/>
          <w:szCs w:val="28"/>
        </w:rPr>
        <w:t>. від 04.04.2022 № 08/5138).</w:t>
      </w: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E357F5">
        <w:rPr>
          <w:rFonts w:ascii="Times New Roman" w:eastAsia="Calibri" w:hAnsi="Times New Roman" w:cs="Calibri"/>
          <w:b/>
          <w:sz w:val="28"/>
          <w:szCs w:val="28"/>
        </w:rPr>
        <w:t>Доповідач:</w:t>
      </w:r>
      <w:r w:rsidRPr="00E357F5">
        <w:rPr>
          <w:rFonts w:ascii="Times New Roman" w:eastAsia="Calibri" w:hAnsi="Times New Roman" w:cs="Calibri"/>
          <w:b/>
          <w:sz w:val="28"/>
          <w:szCs w:val="28"/>
          <w:lang w:val="ru-RU"/>
        </w:rPr>
        <w:t xml:space="preserve"> </w:t>
      </w:r>
      <w:r w:rsidRPr="00E357F5">
        <w:rPr>
          <w:rFonts w:ascii="Times New Roman" w:eastAsia="Calibri" w:hAnsi="Times New Roman" w:cs="Calibri"/>
          <w:b/>
          <w:sz w:val="28"/>
          <w:szCs w:val="28"/>
        </w:rPr>
        <w:t>представник виконавчого органу Київради (КМДА)</w:t>
      </w:r>
    </w:p>
    <w:p w:rsidR="00B17F60" w:rsidRPr="00B17F60" w:rsidRDefault="00B17F60" w:rsidP="00B17F60">
      <w:pPr>
        <w:spacing w:after="0" w:line="240" w:lineRule="auto"/>
        <w:jc w:val="both"/>
        <w:rPr>
          <w:rFonts w:ascii="Times New Roman" w:eastAsia="Calibri" w:hAnsi="Times New Roman" w:cs="Calibri"/>
          <w:b/>
          <w:w w:val="101"/>
          <w:sz w:val="28"/>
          <w:szCs w:val="28"/>
          <w:lang w:eastAsia="uk-UA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СЛУХАЛИ</w:t>
      </w:r>
      <w:r w:rsidR="00FB7397">
        <w:rPr>
          <w:rFonts w:ascii="Times New Roman" w:eastAsia="Calibri" w:hAnsi="Times New Roman" w:cs="Calibri"/>
          <w:sz w:val="28"/>
          <w:szCs w:val="28"/>
        </w:rPr>
        <w:t xml:space="preserve"> (9-40)</w:t>
      </w:r>
      <w:r w:rsidRPr="00B17F60">
        <w:rPr>
          <w:rFonts w:ascii="Times New Roman" w:eastAsia="Calibri" w:hAnsi="Times New Roman" w:cs="Calibri"/>
          <w:sz w:val="28"/>
          <w:szCs w:val="28"/>
        </w:rPr>
        <w:t>: Інформацію Дмитра НАУМЕНКА – директора Департаменту</w:t>
      </w:r>
      <w:r w:rsidRPr="00B17F60">
        <w:rPr>
          <w:rFonts w:ascii="Times New Roman" w:eastAsia="Calibri" w:hAnsi="Times New Roman" w:cs="Calibri"/>
          <w:b/>
          <w:sz w:val="28"/>
          <w:szCs w:val="28"/>
        </w:rPr>
        <w:t xml:space="preserve"> </w:t>
      </w:r>
      <w:r w:rsidRPr="00B17F60">
        <w:rPr>
          <w:rFonts w:ascii="Times New Roman" w:eastAsia="Calibri" w:hAnsi="Times New Roman" w:cs="Calibri"/>
          <w:sz w:val="28"/>
          <w:szCs w:val="28"/>
        </w:rPr>
        <w:t>житлово-комунальної інфраструктури виконавчого</w:t>
      </w:r>
      <w:r w:rsidRPr="00B17F60">
        <w:rPr>
          <w:rFonts w:ascii="Times New Roman" w:eastAsia="Calibri" w:hAnsi="Times New Roman" w:cs="Calibri"/>
          <w:b/>
          <w:sz w:val="28"/>
          <w:szCs w:val="28"/>
        </w:rPr>
        <w:t xml:space="preserve"> </w:t>
      </w:r>
      <w:r w:rsidRPr="00B17F60">
        <w:rPr>
          <w:rFonts w:ascii="Times New Roman" w:eastAsia="Calibri" w:hAnsi="Times New Roman" w:cs="Calibri"/>
          <w:sz w:val="28"/>
          <w:szCs w:val="28"/>
        </w:rPr>
        <w:t>органу Київської міської ради</w:t>
      </w:r>
      <w:r w:rsidRPr="00B17F60">
        <w:rPr>
          <w:rFonts w:ascii="Times New Roman" w:eastAsia="Calibri" w:hAnsi="Times New Roman" w:cs="Calibri"/>
          <w:w w:val="101"/>
          <w:sz w:val="28"/>
          <w:szCs w:val="28"/>
        </w:rPr>
        <w:t xml:space="preserve"> </w:t>
      </w:r>
      <w:r w:rsidRPr="00B17F60">
        <w:rPr>
          <w:rFonts w:ascii="Times New Roman" w:eastAsia="Calibri" w:hAnsi="Times New Roman" w:cs="Calibri"/>
          <w:w w:val="101"/>
          <w:sz w:val="28"/>
          <w:szCs w:val="28"/>
          <w:lang w:eastAsia="uk-UA"/>
        </w:rPr>
        <w:t>(Київської міської державної адміністрації).</w:t>
      </w:r>
      <w:r w:rsidRPr="00B17F60">
        <w:rPr>
          <w:rFonts w:ascii="Times New Roman" w:eastAsia="Calibri" w:hAnsi="Times New Roman" w:cs="Calibri"/>
          <w:b/>
          <w:w w:val="101"/>
          <w:sz w:val="28"/>
          <w:szCs w:val="28"/>
          <w:lang w:eastAsia="uk-UA"/>
        </w:rPr>
        <w:t xml:space="preserve"> </w:t>
      </w:r>
    </w:p>
    <w:p w:rsidR="00B17F60" w:rsidRPr="00B17F60" w:rsidRDefault="00B17F60" w:rsidP="00B17F60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w w:val="101"/>
          <w:sz w:val="28"/>
          <w:szCs w:val="28"/>
          <w:lang w:eastAsia="uk-UA"/>
        </w:rPr>
        <w:t>Дмитро НАУМЕНКО зазначив, що н</w:t>
      </w:r>
      <w:r w:rsidRPr="00B17F60">
        <w:rPr>
          <w:rFonts w:ascii="Times New Roman" w:eastAsia="Calibri" w:hAnsi="Times New Roman" w:cs="Calibri"/>
          <w:sz w:val="28"/>
          <w:szCs w:val="28"/>
        </w:rPr>
        <w:t xml:space="preserve">а сьогодні </w:t>
      </w:r>
      <w:r w:rsidR="00FB7397">
        <w:rPr>
          <w:rFonts w:ascii="Times New Roman" w:eastAsia="Calibri" w:hAnsi="Times New Roman" w:cs="Calibri"/>
          <w:sz w:val="28"/>
          <w:szCs w:val="28"/>
        </w:rPr>
        <w:t xml:space="preserve">працівниками </w:t>
      </w:r>
      <w:r w:rsidRPr="00B17F60">
        <w:rPr>
          <w:rFonts w:ascii="Times New Roman" w:eastAsia="Calibri" w:hAnsi="Times New Roman" w:cs="Calibri"/>
          <w:sz w:val="28"/>
          <w:szCs w:val="28"/>
        </w:rPr>
        <w:t>комунальни</w:t>
      </w:r>
      <w:r w:rsidR="00FB7397">
        <w:rPr>
          <w:rFonts w:ascii="Times New Roman" w:eastAsia="Calibri" w:hAnsi="Times New Roman" w:cs="Calibri"/>
          <w:sz w:val="28"/>
          <w:szCs w:val="28"/>
        </w:rPr>
        <w:t>х</w:t>
      </w:r>
      <w:r w:rsidRPr="00B17F60">
        <w:rPr>
          <w:rFonts w:ascii="Times New Roman" w:eastAsia="Calibri" w:hAnsi="Times New Roman" w:cs="Calibri"/>
          <w:sz w:val="28"/>
          <w:szCs w:val="28"/>
        </w:rPr>
        <w:t xml:space="preserve"> підприємств </w:t>
      </w:r>
      <w:r w:rsidR="00FB7397">
        <w:rPr>
          <w:rFonts w:ascii="Times New Roman" w:eastAsia="Calibri" w:hAnsi="Times New Roman" w:cs="Calibri"/>
          <w:sz w:val="28"/>
          <w:szCs w:val="28"/>
        </w:rPr>
        <w:t>к</w:t>
      </w:r>
      <w:r w:rsidRPr="00B17F60">
        <w:rPr>
          <w:rFonts w:ascii="Times New Roman" w:eastAsia="Calibri" w:hAnsi="Times New Roman" w:cs="Calibri"/>
          <w:sz w:val="28"/>
          <w:szCs w:val="28"/>
        </w:rPr>
        <w:t>еру</w:t>
      </w:r>
      <w:r>
        <w:rPr>
          <w:rFonts w:ascii="Times New Roman" w:eastAsia="Calibri" w:hAnsi="Times New Roman" w:cs="Calibri"/>
          <w:sz w:val="28"/>
          <w:szCs w:val="28"/>
        </w:rPr>
        <w:t>ю</w:t>
      </w:r>
      <w:r w:rsidRPr="00B17F60">
        <w:rPr>
          <w:rFonts w:ascii="Times New Roman" w:eastAsia="Calibri" w:hAnsi="Times New Roman" w:cs="Calibri"/>
          <w:sz w:val="28"/>
          <w:szCs w:val="28"/>
        </w:rPr>
        <w:t>чи</w:t>
      </w:r>
      <w:r w:rsidR="00FB7397">
        <w:rPr>
          <w:rFonts w:ascii="Times New Roman" w:eastAsia="Calibri" w:hAnsi="Times New Roman" w:cs="Calibri"/>
          <w:sz w:val="28"/>
          <w:szCs w:val="28"/>
        </w:rPr>
        <w:t>х</w:t>
      </w:r>
      <w:r w:rsidRPr="00B17F60">
        <w:rPr>
          <w:rFonts w:ascii="Times New Roman" w:eastAsia="Calibri" w:hAnsi="Times New Roman" w:cs="Calibri"/>
          <w:sz w:val="28"/>
          <w:szCs w:val="28"/>
        </w:rPr>
        <w:t xml:space="preserve"> компані</w:t>
      </w:r>
      <w:r w:rsidR="00FB7397">
        <w:rPr>
          <w:rFonts w:ascii="Times New Roman" w:eastAsia="Calibri" w:hAnsi="Times New Roman" w:cs="Calibri"/>
          <w:sz w:val="28"/>
          <w:szCs w:val="28"/>
        </w:rPr>
        <w:t>й</w:t>
      </w:r>
      <w:r w:rsidRPr="00B17F60">
        <w:rPr>
          <w:rFonts w:ascii="Times New Roman" w:eastAsia="Calibri" w:hAnsi="Times New Roman" w:cs="Calibri"/>
          <w:sz w:val="28"/>
          <w:szCs w:val="28"/>
        </w:rPr>
        <w:t xml:space="preserve"> з обслуговування житлового фонду </w:t>
      </w:r>
      <w:r w:rsidR="00FB7397">
        <w:rPr>
          <w:rFonts w:ascii="Times New Roman" w:eastAsia="Calibri" w:hAnsi="Times New Roman" w:cs="Calibri"/>
          <w:sz w:val="28"/>
          <w:szCs w:val="28"/>
        </w:rPr>
        <w:t xml:space="preserve">районів </w:t>
      </w:r>
      <w:r w:rsidRPr="00B17F60">
        <w:rPr>
          <w:rFonts w:ascii="Times New Roman" w:eastAsia="Calibri" w:hAnsi="Times New Roman" w:cs="Calibri"/>
          <w:sz w:val="28"/>
          <w:szCs w:val="28"/>
        </w:rPr>
        <w:t>м.Києва</w:t>
      </w:r>
      <w:r w:rsidR="00FB7397">
        <w:rPr>
          <w:rFonts w:ascii="Times New Roman" w:eastAsia="Calibri" w:hAnsi="Times New Roman" w:cs="Calibri"/>
          <w:sz w:val="28"/>
          <w:szCs w:val="28"/>
        </w:rPr>
        <w:t>,</w:t>
      </w:r>
      <w:r w:rsidRPr="00B17F60">
        <w:rPr>
          <w:rFonts w:ascii="Times New Roman" w:eastAsia="Calibri" w:hAnsi="Times New Roman" w:cs="Calibri"/>
          <w:sz w:val="28"/>
          <w:szCs w:val="28"/>
        </w:rPr>
        <w:t xml:space="preserve"> як і раніше стабільно надаються послуги з утримання будинків, споруд і прибудинкових територій та інших житлово-комунальних послуг, тому Департамент просить  погодити використання коштів за рахунок яких збільшено статутні капітали цих підприємств, на операційну діяльність підприємств, а саме: на заробітну плату працівників, на покращення матеріально-технічної бази, на  розрахунки за послуги з нарахування за житлові-комунальні послуги центрами комунального сервісу, оплату податків тощо.</w:t>
      </w:r>
    </w:p>
    <w:p w:rsidR="00B17F60" w:rsidRPr="00B17F60" w:rsidRDefault="00B17F60" w:rsidP="00B17F60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>ВИСТУПИВ: Михайло ПРИСЯЖНЮК.</w:t>
      </w:r>
    </w:p>
    <w:p w:rsidR="0028034B" w:rsidRDefault="00B17F60" w:rsidP="00B17F60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E357F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B17F6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Погодити питання щодо використання </w:t>
      </w:r>
      <w:r w:rsidRPr="00E357F5">
        <w:rPr>
          <w:rFonts w:ascii="Times New Roman" w:eastAsia="Calibri" w:hAnsi="Times New Roman" w:cs="Calibri"/>
          <w:sz w:val="28"/>
          <w:szCs w:val="28"/>
        </w:rPr>
        <w:t>коштів за рахунок яких збільшено статутні капітали комунальних підприємств – керуючих компаній з обслуговування житлового фонду районів м.Києва на операційну діяльність підприємств, а саме: на заробітну плату працівників, покращення матеріально-технічної бази, розрахунки за послуги з нарахування за житлово-комунальні послуги центрами комунального сервісу, оплату податків.</w:t>
      </w:r>
    </w:p>
    <w:p w:rsidR="00B17F60" w:rsidRPr="00E357F5" w:rsidRDefault="00B17F60" w:rsidP="00B17F60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7F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B17F60" w:rsidRPr="00E357F5" w:rsidRDefault="00B17F60" w:rsidP="00B17F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357F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E357F5" w:rsidRPr="00E357F5" w:rsidRDefault="00E357F5" w:rsidP="00E357F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28034B" w:rsidRPr="0028034B" w:rsidRDefault="0028034B" w:rsidP="00280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8034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28034B" w:rsidRPr="0028034B" w:rsidRDefault="0028034B" w:rsidP="00280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8034B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28034B" w:rsidRDefault="0028034B" w:rsidP="00E35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57F5" w:rsidRPr="0028034B" w:rsidRDefault="00E357F5" w:rsidP="00E35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8034B">
        <w:rPr>
          <w:rFonts w:ascii="Times New Roman" w:eastAsia="Calibri" w:hAnsi="Times New Roman" w:cs="Times New Roman"/>
          <w:b/>
          <w:sz w:val="28"/>
          <w:szCs w:val="28"/>
        </w:rPr>
        <w:t xml:space="preserve">4. Про розгляд звернення Департаменту комунальної власності м.Києва </w:t>
      </w:r>
      <w:r w:rsidRPr="0028034B">
        <w:rPr>
          <w:rFonts w:ascii="Times New Roman" w:eastAsia="Calibri" w:hAnsi="Times New Roman" w:cs="Calibri"/>
          <w:b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28034B">
        <w:rPr>
          <w:rFonts w:ascii="Times New Roman" w:eastAsia="Calibri" w:hAnsi="Times New Roman" w:cs="Times New Roman"/>
          <w:b/>
          <w:sz w:val="28"/>
          <w:szCs w:val="28"/>
        </w:rPr>
        <w:t xml:space="preserve">щодо включення об'єкта до Переліку другого типу (для розміщення громадської приймальні депутата Київської міської ради Георгія ЗАНТАРАЯ) – нежитлові приміщення загальною площею 39,4 </w:t>
      </w:r>
      <w:proofErr w:type="spellStart"/>
      <w:r w:rsidRPr="0028034B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28034B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28034B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м на </w:t>
      </w:r>
      <w:proofErr w:type="spellStart"/>
      <w:r w:rsidRPr="0028034B">
        <w:rPr>
          <w:rFonts w:ascii="Times New Roman" w:eastAsia="Calibri" w:hAnsi="Times New Roman" w:cs="Times New Roman"/>
          <w:b/>
          <w:sz w:val="28"/>
          <w:szCs w:val="28"/>
        </w:rPr>
        <w:t>просп</w:t>
      </w:r>
      <w:proofErr w:type="spellEnd"/>
      <w:r w:rsidRPr="0028034B">
        <w:rPr>
          <w:rFonts w:ascii="Times New Roman" w:eastAsia="Calibri" w:hAnsi="Times New Roman" w:cs="Times New Roman"/>
          <w:b/>
          <w:sz w:val="28"/>
          <w:szCs w:val="28"/>
        </w:rPr>
        <w:t>. Маяковського, 31 (</w:t>
      </w:r>
      <w:proofErr w:type="spellStart"/>
      <w:r w:rsidRPr="0028034B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28034B">
        <w:rPr>
          <w:rFonts w:ascii="Times New Roman" w:eastAsia="Calibri" w:hAnsi="Times New Roman" w:cs="Times New Roman"/>
          <w:b/>
          <w:sz w:val="28"/>
          <w:szCs w:val="28"/>
        </w:rPr>
        <w:t xml:space="preserve">. від 23.02.2022 №062/05-12-1449; </w:t>
      </w:r>
      <w:proofErr w:type="spellStart"/>
      <w:r w:rsidRPr="0028034B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28034B">
        <w:rPr>
          <w:rFonts w:ascii="Times New Roman" w:eastAsia="Calibri" w:hAnsi="Times New Roman" w:cs="Times New Roman"/>
          <w:b/>
          <w:sz w:val="28"/>
          <w:szCs w:val="28"/>
        </w:rPr>
        <w:t>. № 08/4718 від 14.03.2022).</w:t>
      </w:r>
    </w:p>
    <w:p w:rsidR="0028034B" w:rsidRPr="0028034B" w:rsidRDefault="0028034B" w:rsidP="00280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34B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28034B" w:rsidRDefault="0028034B" w:rsidP="00280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34B">
        <w:rPr>
          <w:rFonts w:ascii="Times New Roman" w:hAnsi="Times New Roman" w:cs="Times New Roman"/>
          <w:sz w:val="28"/>
          <w:szCs w:val="28"/>
        </w:rPr>
        <w:t xml:space="preserve">ВИРІШИЛИ: 1. Погодити питання щодо включення об'єкта до Переліку другого типу </w:t>
      </w:r>
      <w:r w:rsidRPr="0028034B">
        <w:rPr>
          <w:rFonts w:ascii="Times New Roman" w:eastAsia="Calibri" w:hAnsi="Times New Roman" w:cs="Times New Roman"/>
          <w:sz w:val="28"/>
          <w:szCs w:val="28"/>
        </w:rPr>
        <w:t xml:space="preserve">(для розміщення громадської приймальні депутата Київської міської ради) – нежитлові приміщення загальною площею 39,4 </w:t>
      </w:r>
      <w:proofErr w:type="spellStart"/>
      <w:r w:rsidRPr="0028034B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28034B">
        <w:rPr>
          <w:rFonts w:ascii="Times New Roman" w:eastAsia="Calibri" w:hAnsi="Times New Roman" w:cs="Times New Roman"/>
          <w:sz w:val="28"/>
          <w:szCs w:val="28"/>
        </w:rPr>
        <w:t xml:space="preserve">. м на </w:t>
      </w:r>
      <w:proofErr w:type="spellStart"/>
      <w:r w:rsidRPr="0028034B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Pr="0028034B">
        <w:rPr>
          <w:rFonts w:ascii="Times New Roman" w:eastAsia="Calibri" w:hAnsi="Times New Roman" w:cs="Times New Roman"/>
          <w:sz w:val="28"/>
          <w:szCs w:val="28"/>
        </w:rPr>
        <w:t>. Маяковського, 31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034B" w:rsidRDefault="0028034B" w:rsidP="00280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34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8034B" w:rsidRPr="00E357F5" w:rsidRDefault="0028034B" w:rsidP="0028034B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7F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28034B" w:rsidRPr="00E357F5" w:rsidRDefault="0028034B" w:rsidP="0028034B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357F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8034B" w:rsidRPr="0028034B" w:rsidRDefault="0028034B" w:rsidP="00280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34B" w:rsidRDefault="0028034B" w:rsidP="00840B04">
      <w:pPr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</w:rPr>
      </w:pPr>
    </w:p>
    <w:p w:rsidR="0028034B" w:rsidRDefault="0028034B" w:rsidP="00840B04">
      <w:pPr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</w:rPr>
      </w:pPr>
    </w:p>
    <w:p w:rsidR="00D548F8" w:rsidRPr="00B17F60" w:rsidRDefault="00D548F8" w:rsidP="0027421C">
      <w:pPr>
        <w:spacing w:after="0" w:line="240" w:lineRule="auto"/>
        <w:jc w:val="both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D548F8" w:rsidRPr="00B17F60" w:rsidRDefault="00D548F8" w:rsidP="0027421C">
      <w:pPr>
        <w:spacing w:after="0" w:line="240" w:lineRule="auto"/>
        <w:jc w:val="both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301B27" w:rsidRPr="00B17F60" w:rsidRDefault="00301B27" w:rsidP="0027421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B17F60">
        <w:rPr>
          <w:rFonts w:ascii="Times New Roman" w:eastAsia="Calibri" w:hAnsi="Times New Roman" w:cs="Calibri"/>
          <w:b/>
          <w:i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 xml:space="preserve">Голова комісії </w:t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  <w:t>Михайло ПРИСЯЖНЮК</w:t>
      </w:r>
    </w:p>
    <w:p w:rsidR="00301B27" w:rsidRPr="00B17F60" w:rsidRDefault="00301B27" w:rsidP="0027421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301B27" w:rsidRPr="00B17F60" w:rsidRDefault="00301B27" w:rsidP="0027421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301B27" w:rsidRPr="00B17F60" w:rsidRDefault="00301B27" w:rsidP="0027421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301B27" w:rsidRPr="00B17F60" w:rsidRDefault="00301B27" w:rsidP="0027421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301B27" w:rsidRPr="00B17F60" w:rsidRDefault="00301B27" w:rsidP="0027421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C52B1A" w:rsidRPr="00B17F60" w:rsidRDefault="00301B27" w:rsidP="00280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F60">
        <w:rPr>
          <w:rFonts w:ascii="Times New Roman" w:eastAsia="Calibri" w:hAnsi="Times New Roman" w:cs="Calibri"/>
          <w:sz w:val="28"/>
          <w:szCs w:val="28"/>
        </w:rPr>
        <w:tab/>
        <w:t xml:space="preserve">Секретар </w:t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</w:r>
      <w:r w:rsidRPr="00B17F60">
        <w:rPr>
          <w:rFonts w:ascii="Times New Roman" w:eastAsia="Calibri" w:hAnsi="Times New Roman" w:cs="Calibri"/>
          <w:sz w:val="28"/>
          <w:szCs w:val="28"/>
        </w:rPr>
        <w:tab/>
        <w:t>Сергій АРТЕМЕНКО</w:t>
      </w:r>
    </w:p>
    <w:sectPr w:rsidR="00C52B1A" w:rsidRPr="00B17F60" w:rsidSect="00301B2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F60" w:rsidRDefault="00B17F60" w:rsidP="00301B27">
      <w:pPr>
        <w:spacing w:after="0" w:line="240" w:lineRule="auto"/>
      </w:pPr>
      <w:r>
        <w:separator/>
      </w:r>
    </w:p>
  </w:endnote>
  <w:endnote w:type="continuationSeparator" w:id="0">
    <w:p w:rsidR="00B17F60" w:rsidRDefault="00B17F60" w:rsidP="00301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F60" w:rsidRDefault="00B17F60" w:rsidP="00301B27">
      <w:pPr>
        <w:spacing w:after="0" w:line="240" w:lineRule="auto"/>
      </w:pPr>
      <w:r>
        <w:separator/>
      </w:r>
    </w:p>
  </w:footnote>
  <w:footnote w:type="continuationSeparator" w:id="0">
    <w:p w:rsidR="00B17F60" w:rsidRDefault="00B17F60" w:rsidP="00301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770744"/>
      <w:docPartObj>
        <w:docPartGallery w:val="Page Numbers (Top of Page)"/>
        <w:docPartUnique/>
      </w:docPartObj>
    </w:sdtPr>
    <w:sdtContent>
      <w:p w:rsidR="00B17F60" w:rsidRDefault="00B17F6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6FA">
          <w:rPr>
            <w:noProof/>
          </w:rPr>
          <w:t>6</w:t>
        </w:r>
        <w:r>
          <w:fldChar w:fldCharType="end"/>
        </w:r>
      </w:p>
    </w:sdtContent>
  </w:sdt>
  <w:p w:rsidR="00B17F60" w:rsidRDefault="00B17F6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A7CC7"/>
    <w:multiLevelType w:val="hybridMultilevel"/>
    <w:tmpl w:val="8D5A3B3A"/>
    <w:lvl w:ilvl="0" w:tplc="D07A93DA">
      <w:start w:val="1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w w:val="101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3864B278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127"/>
    <w:rsid w:val="0004220D"/>
    <w:rsid w:val="00066B63"/>
    <w:rsid w:val="00066BA2"/>
    <w:rsid w:val="000B4978"/>
    <w:rsid w:val="00154C76"/>
    <w:rsid w:val="001570BF"/>
    <w:rsid w:val="0017548E"/>
    <w:rsid w:val="00184008"/>
    <w:rsid w:val="001A774B"/>
    <w:rsid w:val="001D4BE0"/>
    <w:rsid w:val="001F7A51"/>
    <w:rsid w:val="00241C42"/>
    <w:rsid w:val="00245E65"/>
    <w:rsid w:val="0027421C"/>
    <w:rsid w:val="0028034B"/>
    <w:rsid w:val="00301B27"/>
    <w:rsid w:val="003132EF"/>
    <w:rsid w:val="00355A1F"/>
    <w:rsid w:val="003C611D"/>
    <w:rsid w:val="004E1FF3"/>
    <w:rsid w:val="00527687"/>
    <w:rsid w:val="005276FA"/>
    <w:rsid w:val="00533C2D"/>
    <w:rsid w:val="005436C3"/>
    <w:rsid w:val="00572621"/>
    <w:rsid w:val="00593C37"/>
    <w:rsid w:val="00656DC1"/>
    <w:rsid w:val="006D5FD6"/>
    <w:rsid w:val="006E75A6"/>
    <w:rsid w:val="00711FF2"/>
    <w:rsid w:val="007943BB"/>
    <w:rsid w:val="00840B04"/>
    <w:rsid w:val="00877287"/>
    <w:rsid w:val="008A4583"/>
    <w:rsid w:val="00937DFB"/>
    <w:rsid w:val="00982127"/>
    <w:rsid w:val="009F5D81"/>
    <w:rsid w:val="009F6812"/>
    <w:rsid w:val="00A44B9F"/>
    <w:rsid w:val="00A90478"/>
    <w:rsid w:val="00B166D5"/>
    <w:rsid w:val="00B17F60"/>
    <w:rsid w:val="00B428C5"/>
    <w:rsid w:val="00BB28E0"/>
    <w:rsid w:val="00BC24B3"/>
    <w:rsid w:val="00BD7325"/>
    <w:rsid w:val="00BF2728"/>
    <w:rsid w:val="00BF593B"/>
    <w:rsid w:val="00C448ED"/>
    <w:rsid w:val="00C52B1A"/>
    <w:rsid w:val="00C650C5"/>
    <w:rsid w:val="00D04CDB"/>
    <w:rsid w:val="00D1540B"/>
    <w:rsid w:val="00D20163"/>
    <w:rsid w:val="00D403A6"/>
    <w:rsid w:val="00D548F8"/>
    <w:rsid w:val="00D95017"/>
    <w:rsid w:val="00DA406C"/>
    <w:rsid w:val="00DB3034"/>
    <w:rsid w:val="00DC78F0"/>
    <w:rsid w:val="00DF3BF6"/>
    <w:rsid w:val="00E357F5"/>
    <w:rsid w:val="00E75CD1"/>
    <w:rsid w:val="00EF5CC4"/>
    <w:rsid w:val="00EF6587"/>
    <w:rsid w:val="00F34912"/>
    <w:rsid w:val="00F508FD"/>
    <w:rsid w:val="00FB7397"/>
    <w:rsid w:val="00FC6FBD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420399"/>
  <w15:docId w15:val="{EC3EF281-B60F-4720-8DEB-FEC54959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127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A406C"/>
    <w:rPr>
      <w:i/>
      <w:iCs/>
    </w:rPr>
  </w:style>
  <w:style w:type="paragraph" w:styleId="a4">
    <w:name w:val="header"/>
    <w:basedOn w:val="a"/>
    <w:link w:val="a5"/>
    <w:uiPriority w:val="99"/>
    <w:unhideWhenUsed/>
    <w:rsid w:val="00301B2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01B27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01B2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01B27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6C37D-F99F-4C67-AC98-62E5074D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6</Pages>
  <Words>7001</Words>
  <Characters>3991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Голоднік Олена Сергіївна</dc:creator>
  <cp:lastModifiedBy>Chumachenko Alla</cp:lastModifiedBy>
  <cp:revision>6</cp:revision>
  <cp:lastPrinted>2022-04-15T08:11:00Z</cp:lastPrinted>
  <dcterms:created xsi:type="dcterms:W3CDTF">2022-04-15T07:06:00Z</dcterms:created>
  <dcterms:modified xsi:type="dcterms:W3CDTF">2022-04-15T08:56:00Z</dcterms:modified>
</cp:coreProperties>
</file>