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577A" w:rsidRPr="00A5263F" w:rsidRDefault="00E4577A" w:rsidP="00A5263F">
      <w:pPr>
        <w:widowControl w:val="0"/>
        <w:shd w:val="clear" w:color="auto" w:fill="FFFFFF"/>
        <w:autoSpaceDE w:val="0"/>
        <w:autoSpaceDN w:val="0"/>
        <w:adjustRightInd w:val="0"/>
        <w:spacing w:after="0" w:line="240" w:lineRule="auto"/>
        <w:jc w:val="center"/>
        <w:rPr>
          <w:rFonts w:eastAsia="Times New Roman" w:cs="Times New Roman"/>
          <w:sz w:val="24"/>
          <w:szCs w:val="24"/>
          <w:lang w:eastAsia="uk-UA"/>
        </w:rPr>
      </w:pPr>
    </w:p>
    <w:p w:rsidR="00E4577A" w:rsidRPr="00A5263F" w:rsidRDefault="00E4577A" w:rsidP="00A5263F">
      <w:pPr>
        <w:widowControl w:val="0"/>
        <w:shd w:val="clear" w:color="auto" w:fill="FFFFFF"/>
        <w:autoSpaceDE w:val="0"/>
        <w:autoSpaceDN w:val="0"/>
        <w:adjustRightInd w:val="0"/>
        <w:spacing w:after="0" w:line="240" w:lineRule="auto"/>
        <w:jc w:val="center"/>
        <w:rPr>
          <w:rFonts w:eastAsia="Times New Roman" w:cs="Times New Roman"/>
          <w:sz w:val="24"/>
          <w:szCs w:val="24"/>
          <w:lang w:eastAsia="uk-UA"/>
        </w:rPr>
      </w:pPr>
    </w:p>
    <w:p w:rsidR="00E4577A" w:rsidRPr="00A5263F" w:rsidRDefault="00E4577A" w:rsidP="00A5263F">
      <w:pPr>
        <w:widowControl w:val="0"/>
        <w:shd w:val="clear" w:color="auto" w:fill="FFFFFF"/>
        <w:autoSpaceDE w:val="0"/>
        <w:autoSpaceDN w:val="0"/>
        <w:adjustRightInd w:val="0"/>
        <w:spacing w:after="0" w:line="240" w:lineRule="auto"/>
        <w:jc w:val="center"/>
        <w:rPr>
          <w:rFonts w:eastAsia="Times New Roman" w:cs="Times New Roman"/>
          <w:sz w:val="24"/>
          <w:szCs w:val="24"/>
          <w:lang w:eastAsia="uk-UA"/>
        </w:rPr>
      </w:pPr>
    </w:p>
    <w:p w:rsidR="00E4577A" w:rsidRPr="00A5263F" w:rsidRDefault="00E4577A" w:rsidP="00A5263F">
      <w:pPr>
        <w:widowControl w:val="0"/>
        <w:shd w:val="clear" w:color="auto" w:fill="FFFFFF"/>
        <w:autoSpaceDE w:val="0"/>
        <w:autoSpaceDN w:val="0"/>
        <w:adjustRightInd w:val="0"/>
        <w:spacing w:after="0" w:line="240" w:lineRule="auto"/>
        <w:jc w:val="center"/>
        <w:rPr>
          <w:rFonts w:eastAsia="Times New Roman" w:cs="Times New Roman"/>
          <w:sz w:val="24"/>
          <w:szCs w:val="24"/>
          <w:lang w:eastAsia="uk-UA"/>
        </w:rPr>
      </w:pPr>
      <w:r w:rsidRPr="00A5263F">
        <w:rPr>
          <w:noProof/>
          <w:lang w:eastAsia="uk-UA"/>
        </w:rPr>
        <w:drawing>
          <wp:anchor distT="0" distB="0" distL="114300" distR="114300" simplePos="0" relativeHeight="251659264" behindDoc="0" locked="0" layoutInCell="1" allowOverlap="1">
            <wp:simplePos x="0" y="0"/>
            <wp:positionH relativeFrom="margin">
              <wp:posOffset>2793365</wp:posOffset>
            </wp:positionH>
            <wp:positionV relativeFrom="paragraph">
              <wp:posOffset>-400050</wp:posOffset>
            </wp:positionV>
            <wp:extent cx="548005" cy="721995"/>
            <wp:effectExtent l="0" t="0" r="4445" b="190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005" cy="721995"/>
                    </a:xfrm>
                    <a:prstGeom prst="rect">
                      <a:avLst/>
                    </a:prstGeom>
                    <a:noFill/>
                  </pic:spPr>
                </pic:pic>
              </a:graphicData>
            </a:graphic>
            <wp14:sizeRelH relativeFrom="page">
              <wp14:pctWidth>0</wp14:pctWidth>
            </wp14:sizeRelH>
            <wp14:sizeRelV relativeFrom="page">
              <wp14:pctHeight>0</wp14:pctHeight>
            </wp14:sizeRelV>
          </wp:anchor>
        </w:drawing>
      </w:r>
    </w:p>
    <w:p w:rsidR="00E4577A" w:rsidRPr="00A5263F" w:rsidRDefault="00E4577A" w:rsidP="00A5263F">
      <w:pPr>
        <w:spacing w:after="0" w:line="240" w:lineRule="auto"/>
        <w:jc w:val="center"/>
        <w:outlineLvl w:val="4"/>
        <w:rPr>
          <w:rFonts w:eastAsia="Times New Roman" w:cs="Times New Roman"/>
          <w:b/>
          <w:bCs/>
          <w:sz w:val="24"/>
          <w:szCs w:val="24"/>
          <w:lang w:eastAsia="ru-RU"/>
        </w:rPr>
      </w:pPr>
    </w:p>
    <w:p w:rsidR="00E4577A" w:rsidRPr="00A5263F" w:rsidRDefault="00E4577A" w:rsidP="00A5263F">
      <w:pPr>
        <w:tabs>
          <w:tab w:val="left" w:pos="4152"/>
        </w:tabs>
        <w:spacing w:after="0" w:line="240" w:lineRule="auto"/>
        <w:ind w:right="113"/>
        <w:jc w:val="center"/>
        <w:rPr>
          <w:rFonts w:eastAsia="Times New Roman" w:cs="Times New Roman"/>
          <w:b/>
          <w:spacing w:val="18"/>
          <w:w w:val="66"/>
          <w:sz w:val="72"/>
          <w:szCs w:val="24"/>
          <w:lang w:eastAsia="uk-UA"/>
        </w:rPr>
      </w:pPr>
      <w:r w:rsidRPr="00A5263F">
        <w:rPr>
          <w:rFonts w:eastAsia="Times New Roman" w:cs="Times New Roman"/>
          <w:b/>
          <w:spacing w:val="18"/>
          <w:w w:val="66"/>
          <w:sz w:val="72"/>
          <w:szCs w:val="24"/>
          <w:lang w:eastAsia="uk-UA"/>
        </w:rPr>
        <w:t>КИЇВСЬКА МІСЬКА РАДА</w:t>
      </w:r>
    </w:p>
    <w:p w:rsidR="00E4577A" w:rsidRPr="00A5263F" w:rsidRDefault="00E4577A" w:rsidP="00A5263F">
      <w:pPr>
        <w:tabs>
          <w:tab w:val="left" w:pos="4152"/>
          <w:tab w:val="center" w:pos="5858"/>
          <w:tab w:val="left" w:pos="8760"/>
        </w:tabs>
        <w:spacing w:after="0" w:line="240" w:lineRule="auto"/>
        <w:ind w:right="113"/>
        <w:jc w:val="center"/>
        <w:rPr>
          <w:rFonts w:eastAsia="Times New Roman" w:cs="Times New Roman"/>
          <w:b/>
          <w:w w:val="90"/>
          <w:sz w:val="24"/>
          <w:szCs w:val="24"/>
          <w:lang w:eastAsia="uk-UA"/>
        </w:rPr>
      </w:pPr>
      <w:r w:rsidRPr="00A5263F">
        <w:rPr>
          <w:rFonts w:eastAsia="Times New Roman" w:cs="Times New Roman"/>
          <w:b/>
          <w:w w:val="90"/>
          <w:sz w:val="24"/>
          <w:szCs w:val="24"/>
          <w:lang w:eastAsia="uk-UA"/>
        </w:rPr>
        <w:t>ІХ СКЛИКАННЯ</w:t>
      </w:r>
    </w:p>
    <w:p w:rsidR="00E4577A" w:rsidRPr="00A5263F" w:rsidRDefault="00E4577A" w:rsidP="00A5263F">
      <w:pPr>
        <w:pBdr>
          <w:top w:val="thickThinSmallGap" w:sz="24" w:space="2" w:color="auto"/>
        </w:pBdr>
        <w:tabs>
          <w:tab w:val="left" w:pos="4152"/>
        </w:tabs>
        <w:spacing w:after="0" w:line="240" w:lineRule="auto"/>
        <w:ind w:right="113"/>
        <w:jc w:val="center"/>
        <w:outlineLvl w:val="0"/>
        <w:rPr>
          <w:rFonts w:eastAsia="Times New Roman" w:cs="Times New Roman"/>
          <w:b/>
          <w:bCs/>
          <w:sz w:val="24"/>
          <w:szCs w:val="24"/>
          <w:lang w:eastAsia="uk-UA"/>
        </w:rPr>
      </w:pPr>
      <w:r w:rsidRPr="00A5263F">
        <w:rPr>
          <w:rFonts w:eastAsia="Times New Roman" w:cs="Times New Roman"/>
          <w:b/>
          <w:bCs/>
          <w:sz w:val="24"/>
          <w:szCs w:val="24"/>
          <w:lang w:eastAsia="uk-UA"/>
        </w:rPr>
        <w:t>ПОСТІЙНА КОМІСІЯ З ПИТАНЬ ВЛАСНОСТІ</w:t>
      </w:r>
    </w:p>
    <w:p w:rsidR="00E4577A" w:rsidRPr="00A5263F" w:rsidRDefault="00E4577A" w:rsidP="00A5263F">
      <w:pPr>
        <w:pBdr>
          <w:top w:val="thinThickSmallGap" w:sz="24" w:space="1" w:color="auto"/>
        </w:pBdr>
        <w:tabs>
          <w:tab w:val="left" w:pos="4152"/>
        </w:tabs>
        <w:spacing w:after="0" w:line="240" w:lineRule="auto"/>
        <w:ind w:right="113"/>
        <w:jc w:val="center"/>
        <w:outlineLvl w:val="0"/>
        <w:rPr>
          <w:rFonts w:eastAsia="Times New Roman" w:cs="Times New Roman"/>
          <w:bCs/>
          <w:i/>
          <w:sz w:val="20"/>
          <w:szCs w:val="20"/>
          <w:lang w:eastAsia="uk-UA"/>
        </w:rPr>
      </w:pPr>
      <w:smartTag w:uri="urn:schemas-microsoft-com:office:smarttags" w:element="metricconverter">
        <w:smartTagPr>
          <w:attr w:name="ProductID" w:val="01044, м"/>
        </w:smartTagPr>
        <w:r w:rsidRPr="00A5263F">
          <w:rPr>
            <w:rFonts w:eastAsia="Times New Roman" w:cs="Times New Roman"/>
            <w:bCs/>
            <w:i/>
            <w:sz w:val="20"/>
            <w:szCs w:val="24"/>
            <w:lang w:eastAsia="uk-UA"/>
          </w:rPr>
          <w:t>01044, м</w:t>
        </w:r>
      </w:smartTag>
      <w:r w:rsidRPr="00A5263F">
        <w:rPr>
          <w:rFonts w:eastAsia="Times New Roman" w:cs="Times New Roman"/>
          <w:bCs/>
          <w:i/>
          <w:sz w:val="20"/>
          <w:szCs w:val="24"/>
          <w:lang w:eastAsia="uk-UA"/>
        </w:rPr>
        <w:t xml:space="preserve">. Київ, вул. Хрещатик, 36, </w:t>
      </w:r>
      <w:proofErr w:type="spellStart"/>
      <w:r w:rsidRPr="00A5263F">
        <w:rPr>
          <w:rFonts w:eastAsia="Times New Roman" w:cs="Times New Roman"/>
          <w:bCs/>
          <w:i/>
          <w:sz w:val="20"/>
          <w:szCs w:val="24"/>
          <w:lang w:eastAsia="uk-UA"/>
        </w:rPr>
        <w:t>каб</w:t>
      </w:r>
      <w:proofErr w:type="spellEnd"/>
      <w:r w:rsidRPr="00A5263F">
        <w:rPr>
          <w:rFonts w:eastAsia="Times New Roman" w:cs="Times New Roman"/>
          <w:bCs/>
          <w:i/>
          <w:sz w:val="20"/>
          <w:szCs w:val="24"/>
          <w:lang w:eastAsia="uk-UA"/>
        </w:rPr>
        <w:t xml:space="preserve">. 1015                     </w:t>
      </w:r>
      <w:proofErr w:type="spellStart"/>
      <w:r w:rsidRPr="00A5263F">
        <w:rPr>
          <w:rFonts w:eastAsia="Times New Roman" w:cs="Times New Roman"/>
          <w:bCs/>
          <w:i/>
          <w:sz w:val="20"/>
          <w:szCs w:val="24"/>
          <w:lang w:eastAsia="uk-UA"/>
        </w:rPr>
        <w:t>тел</w:t>
      </w:r>
      <w:proofErr w:type="spellEnd"/>
      <w:r w:rsidRPr="00A5263F">
        <w:rPr>
          <w:rFonts w:eastAsia="Times New Roman" w:cs="Times New Roman"/>
          <w:bCs/>
          <w:i/>
          <w:sz w:val="20"/>
          <w:szCs w:val="24"/>
          <w:lang w:eastAsia="uk-UA"/>
        </w:rPr>
        <w:t>.:(044)202-72-24,</w:t>
      </w:r>
      <w:r w:rsidRPr="00A5263F">
        <w:rPr>
          <w:rFonts w:eastAsia="Times New Roman" w:cs="Times New Roman"/>
          <w:b/>
          <w:bCs/>
          <w:sz w:val="24"/>
          <w:szCs w:val="24"/>
          <w:lang w:eastAsia="uk-UA"/>
        </w:rPr>
        <w:t xml:space="preserve"> </w:t>
      </w:r>
      <w:proofErr w:type="spellStart"/>
      <w:r w:rsidRPr="00A5263F">
        <w:rPr>
          <w:rFonts w:eastAsia="Times New Roman" w:cs="Times New Roman"/>
          <w:bCs/>
          <w:i/>
          <w:sz w:val="20"/>
          <w:szCs w:val="20"/>
          <w:lang w:eastAsia="uk-UA"/>
        </w:rPr>
        <w:t>тел</w:t>
      </w:r>
      <w:proofErr w:type="spellEnd"/>
      <w:r w:rsidRPr="00A5263F">
        <w:rPr>
          <w:rFonts w:eastAsia="Times New Roman" w:cs="Times New Roman"/>
          <w:bCs/>
          <w:i/>
          <w:sz w:val="20"/>
          <w:szCs w:val="20"/>
          <w:lang w:eastAsia="uk-UA"/>
        </w:rPr>
        <w:t>./факс: (044) 202-73-12</w:t>
      </w:r>
    </w:p>
    <w:p w:rsidR="00E4577A" w:rsidRPr="00A5263F" w:rsidRDefault="00E4577A" w:rsidP="00A5263F">
      <w:pPr>
        <w:widowControl w:val="0"/>
        <w:tabs>
          <w:tab w:val="left" w:pos="900"/>
          <w:tab w:val="left" w:pos="1260"/>
          <w:tab w:val="left" w:pos="4152"/>
        </w:tabs>
        <w:spacing w:after="0" w:line="240" w:lineRule="auto"/>
        <w:ind w:right="114"/>
        <w:rPr>
          <w:rFonts w:eastAsia="Times New Roman" w:cs="Times New Roman"/>
          <w:b/>
          <w:bCs/>
          <w:szCs w:val="28"/>
          <w:lang w:eastAsia="uk-UA"/>
        </w:rPr>
      </w:pPr>
    </w:p>
    <w:p w:rsidR="002C79EE" w:rsidRPr="00A5263F" w:rsidRDefault="002C79EE" w:rsidP="00A5263F">
      <w:pPr>
        <w:widowControl w:val="0"/>
        <w:tabs>
          <w:tab w:val="left" w:pos="900"/>
          <w:tab w:val="left" w:pos="1260"/>
          <w:tab w:val="left" w:pos="4152"/>
        </w:tabs>
        <w:spacing w:after="0" w:line="240" w:lineRule="auto"/>
        <w:ind w:right="114"/>
        <w:jc w:val="center"/>
        <w:rPr>
          <w:rFonts w:eastAsia="Times New Roman" w:cs="Times New Roman"/>
          <w:b/>
          <w:bCs/>
          <w:szCs w:val="28"/>
          <w:lang w:eastAsia="uk-UA"/>
        </w:rPr>
      </w:pPr>
    </w:p>
    <w:p w:rsidR="00E4577A" w:rsidRPr="00A5263F" w:rsidRDefault="00E4577A" w:rsidP="00A5263F">
      <w:pPr>
        <w:widowControl w:val="0"/>
        <w:tabs>
          <w:tab w:val="left" w:pos="900"/>
          <w:tab w:val="left" w:pos="1260"/>
          <w:tab w:val="left" w:pos="4152"/>
        </w:tabs>
        <w:spacing w:after="0" w:line="240" w:lineRule="auto"/>
        <w:ind w:right="114"/>
        <w:jc w:val="center"/>
        <w:rPr>
          <w:rFonts w:eastAsia="Times New Roman" w:cs="Times New Roman"/>
          <w:b/>
          <w:bCs/>
          <w:szCs w:val="28"/>
          <w:lang w:eastAsia="uk-UA"/>
        </w:rPr>
      </w:pPr>
      <w:r w:rsidRPr="00A5263F">
        <w:rPr>
          <w:rFonts w:eastAsia="Times New Roman" w:cs="Times New Roman"/>
          <w:b/>
          <w:bCs/>
          <w:szCs w:val="28"/>
          <w:lang w:eastAsia="uk-UA"/>
        </w:rPr>
        <w:t xml:space="preserve">Протокол № </w:t>
      </w:r>
      <w:r w:rsidR="0008047A" w:rsidRPr="00A5263F">
        <w:rPr>
          <w:rFonts w:eastAsia="Times New Roman" w:cs="Times New Roman"/>
          <w:b/>
          <w:bCs/>
          <w:szCs w:val="28"/>
          <w:lang w:eastAsia="uk-UA"/>
        </w:rPr>
        <w:t>3</w:t>
      </w:r>
      <w:r w:rsidRPr="00A5263F">
        <w:rPr>
          <w:rFonts w:eastAsia="Times New Roman" w:cs="Times New Roman"/>
          <w:b/>
          <w:bCs/>
          <w:szCs w:val="28"/>
          <w:lang w:eastAsia="uk-UA"/>
        </w:rPr>
        <w:t>/</w:t>
      </w:r>
      <w:r w:rsidR="002435D6">
        <w:rPr>
          <w:rFonts w:eastAsia="Times New Roman" w:cs="Times New Roman"/>
          <w:b/>
          <w:bCs/>
          <w:szCs w:val="28"/>
          <w:lang w:eastAsia="uk-UA"/>
        </w:rPr>
        <w:t>46</w:t>
      </w:r>
    </w:p>
    <w:p w:rsidR="00E4577A" w:rsidRPr="00A5263F" w:rsidRDefault="00E4577A" w:rsidP="00A5263F">
      <w:pPr>
        <w:widowControl w:val="0"/>
        <w:tabs>
          <w:tab w:val="left" w:pos="900"/>
          <w:tab w:val="left" w:pos="1260"/>
          <w:tab w:val="left" w:pos="4152"/>
        </w:tabs>
        <w:spacing w:after="0" w:line="240" w:lineRule="auto"/>
        <w:ind w:right="114"/>
        <w:jc w:val="center"/>
        <w:rPr>
          <w:rFonts w:eastAsia="Times New Roman" w:cs="Times New Roman"/>
          <w:b/>
          <w:bCs/>
          <w:szCs w:val="28"/>
          <w:lang w:eastAsia="uk-UA"/>
        </w:rPr>
      </w:pPr>
      <w:r w:rsidRPr="00A5263F">
        <w:rPr>
          <w:rFonts w:eastAsia="Times New Roman" w:cs="Times New Roman"/>
          <w:b/>
          <w:bCs/>
          <w:szCs w:val="28"/>
          <w:lang w:eastAsia="uk-UA"/>
        </w:rPr>
        <w:t xml:space="preserve"> </w:t>
      </w:r>
      <w:r w:rsidR="0008047A" w:rsidRPr="00A5263F">
        <w:rPr>
          <w:rFonts w:eastAsia="Times New Roman" w:cs="Times New Roman"/>
          <w:b/>
          <w:bCs/>
          <w:szCs w:val="28"/>
          <w:lang w:eastAsia="uk-UA"/>
        </w:rPr>
        <w:t>позачергового з</w:t>
      </w:r>
      <w:r w:rsidRPr="00A5263F">
        <w:rPr>
          <w:rFonts w:eastAsia="Times New Roman" w:cs="Times New Roman"/>
          <w:b/>
          <w:bCs/>
          <w:szCs w:val="28"/>
          <w:lang w:eastAsia="uk-UA"/>
        </w:rPr>
        <w:t xml:space="preserve">асідання постійної комісії Київської міської ради </w:t>
      </w:r>
    </w:p>
    <w:p w:rsidR="00E4577A" w:rsidRPr="00A5263F" w:rsidRDefault="00E4577A" w:rsidP="00A5263F">
      <w:pPr>
        <w:widowControl w:val="0"/>
        <w:tabs>
          <w:tab w:val="left" w:pos="900"/>
          <w:tab w:val="left" w:pos="1260"/>
          <w:tab w:val="left" w:pos="4152"/>
        </w:tabs>
        <w:spacing w:after="0" w:line="240" w:lineRule="auto"/>
        <w:ind w:right="114"/>
        <w:jc w:val="center"/>
        <w:rPr>
          <w:rFonts w:eastAsia="Times New Roman" w:cs="Times New Roman"/>
          <w:b/>
          <w:bCs/>
          <w:szCs w:val="28"/>
          <w:lang w:eastAsia="uk-UA"/>
        </w:rPr>
      </w:pPr>
      <w:r w:rsidRPr="00A5263F">
        <w:rPr>
          <w:rFonts w:eastAsia="Times New Roman" w:cs="Times New Roman"/>
          <w:b/>
          <w:bCs/>
          <w:szCs w:val="28"/>
          <w:lang w:eastAsia="uk-UA"/>
        </w:rPr>
        <w:t>з питань власності</w:t>
      </w:r>
    </w:p>
    <w:p w:rsidR="00E4577A" w:rsidRPr="00A5263F" w:rsidRDefault="00E4577A" w:rsidP="00A5263F">
      <w:pPr>
        <w:widowControl w:val="0"/>
        <w:tabs>
          <w:tab w:val="left" w:pos="900"/>
          <w:tab w:val="left" w:pos="1260"/>
          <w:tab w:val="left" w:pos="4152"/>
        </w:tabs>
        <w:spacing w:after="0" w:line="240" w:lineRule="auto"/>
        <w:ind w:right="-1"/>
        <w:jc w:val="both"/>
        <w:rPr>
          <w:rFonts w:eastAsia="Times New Roman" w:cs="Times New Roman"/>
          <w:szCs w:val="28"/>
          <w:lang w:eastAsia="uk-UA"/>
        </w:rPr>
      </w:pPr>
      <w:r w:rsidRPr="00A5263F">
        <w:rPr>
          <w:rFonts w:eastAsia="Times New Roman" w:cs="Times New Roman"/>
          <w:b/>
          <w:bCs/>
          <w:szCs w:val="28"/>
          <w:lang w:eastAsia="uk-UA"/>
        </w:rPr>
        <w:t xml:space="preserve">від </w:t>
      </w:r>
      <w:r w:rsidR="002435D6">
        <w:rPr>
          <w:rFonts w:eastAsia="Times New Roman" w:cs="Times New Roman"/>
          <w:b/>
          <w:bCs/>
          <w:szCs w:val="28"/>
          <w:lang w:eastAsia="uk-UA"/>
        </w:rPr>
        <w:t>17</w:t>
      </w:r>
      <w:r w:rsidRPr="00A5263F">
        <w:rPr>
          <w:rFonts w:eastAsia="Times New Roman" w:cs="Times New Roman"/>
          <w:b/>
          <w:bCs/>
          <w:szCs w:val="28"/>
          <w:lang w:eastAsia="uk-UA"/>
        </w:rPr>
        <w:t>.</w:t>
      </w:r>
      <w:r w:rsidR="002435D6">
        <w:rPr>
          <w:rFonts w:eastAsia="Times New Roman" w:cs="Times New Roman"/>
          <w:b/>
          <w:bCs/>
          <w:szCs w:val="28"/>
          <w:lang w:eastAsia="uk-UA"/>
        </w:rPr>
        <w:t>02</w:t>
      </w:r>
      <w:r w:rsidRPr="00A5263F">
        <w:rPr>
          <w:rFonts w:eastAsia="Times New Roman" w:cs="Times New Roman"/>
          <w:b/>
          <w:bCs/>
          <w:szCs w:val="28"/>
          <w:lang w:eastAsia="uk-UA"/>
        </w:rPr>
        <w:t>.202</w:t>
      </w:r>
      <w:r w:rsidR="002435D6">
        <w:rPr>
          <w:rFonts w:eastAsia="Times New Roman" w:cs="Times New Roman"/>
          <w:b/>
          <w:bCs/>
          <w:szCs w:val="28"/>
          <w:lang w:eastAsia="uk-UA"/>
        </w:rPr>
        <w:t>2</w:t>
      </w:r>
    </w:p>
    <w:p w:rsidR="00E4577A" w:rsidRPr="00A5263F" w:rsidRDefault="00E4577A" w:rsidP="00A5263F">
      <w:pPr>
        <w:widowControl w:val="0"/>
        <w:tabs>
          <w:tab w:val="left" w:pos="709"/>
          <w:tab w:val="left" w:pos="900"/>
          <w:tab w:val="left" w:pos="4152"/>
        </w:tabs>
        <w:spacing w:after="0" w:line="240" w:lineRule="auto"/>
        <w:ind w:right="-1"/>
        <w:jc w:val="both"/>
        <w:rPr>
          <w:rFonts w:eastAsia="Times New Roman" w:cs="Times New Roman"/>
          <w:szCs w:val="28"/>
          <w:lang w:eastAsia="uk-UA"/>
        </w:rPr>
      </w:pPr>
    </w:p>
    <w:p w:rsidR="00F149AD" w:rsidRPr="00A5263F" w:rsidRDefault="00F149AD" w:rsidP="00F149AD">
      <w:pPr>
        <w:widowControl w:val="0"/>
        <w:spacing w:after="0" w:line="240" w:lineRule="auto"/>
        <w:ind w:right="114"/>
        <w:jc w:val="both"/>
        <w:rPr>
          <w:rFonts w:eastAsia="Times New Roman" w:cs="Times New Roman"/>
          <w:b/>
          <w:bCs/>
          <w:w w:val="101"/>
          <w:szCs w:val="28"/>
          <w:lang w:eastAsia="uk-UA"/>
        </w:rPr>
      </w:pPr>
      <w:r w:rsidRPr="00A5263F">
        <w:rPr>
          <w:rFonts w:eastAsia="Times New Roman" w:cs="Times New Roman"/>
          <w:b/>
          <w:bCs/>
          <w:w w:val="101"/>
          <w:szCs w:val="28"/>
          <w:lang w:eastAsia="uk-UA"/>
        </w:rPr>
        <w:t xml:space="preserve">Місце проведення: </w:t>
      </w:r>
      <w:r w:rsidRPr="00A5263F">
        <w:rPr>
          <w:rFonts w:eastAsia="Times New Roman" w:cs="Times New Roman"/>
          <w:bCs/>
          <w:w w:val="101"/>
          <w:szCs w:val="28"/>
          <w:lang w:eastAsia="uk-UA"/>
        </w:rPr>
        <w:t xml:space="preserve">Київська міська рада, м. Київ, вул. Хрещатик, 36,                        </w:t>
      </w:r>
      <w:proofErr w:type="spellStart"/>
      <w:r>
        <w:rPr>
          <w:rFonts w:eastAsia="Times New Roman" w:cs="Times New Roman"/>
          <w:bCs/>
          <w:w w:val="101"/>
          <w:szCs w:val="28"/>
          <w:lang w:val="ru-RU" w:eastAsia="uk-UA"/>
        </w:rPr>
        <w:t>сесійна</w:t>
      </w:r>
      <w:proofErr w:type="spellEnd"/>
      <w:r>
        <w:rPr>
          <w:rFonts w:eastAsia="Times New Roman" w:cs="Times New Roman"/>
          <w:bCs/>
          <w:w w:val="101"/>
          <w:szCs w:val="28"/>
          <w:lang w:val="ru-RU" w:eastAsia="uk-UA"/>
        </w:rPr>
        <w:t xml:space="preserve"> зала  (4 поверх)</w:t>
      </w:r>
      <w:r>
        <w:rPr>
          <w:rFonts w:eastAsia="Times New Roman" w:cs="Times New Roman"/>
          <w:bCs/>
          <w:w w:val="101"/>
          <w:szCs w:val="28"/>
          <w:lang w:eastAsia="uk-UA"/>
        </w:rPr>
        <w:t>,</w:t>
      </w:r>
      <w:r w:rsidRPr="00A5263F">
        <w:rPr>
          <w:rFonts w:eastAsia="Times New Roman" w:cs="Times New Roman"/>
          <w:w w:val="101"/>
          <w:szCs w:val="28"/>
          <w:lang w:eastAsia="uk-UA"/>
        </w:rPr>
        <w:t xml:space="preserve"> початок о </w:t>
      </w:r>
      <w:r>
        <w:rPr>
          <w:rFonts w:eastAsia="Times New Roman" w:cs="Times New Roman"/>
          <w:w w:val="101"/>
          <w:szCs w:val="28"/>
          <w:lang w:eastAsia="uk-UA"/>
        </w:rPr>
        <w:t>14.00</w:t>
      </w:r>
      <w:r w:rsidRPr="00A5263F">
        <w:rPr>
          <w:rFonts w:eastAsia="Times New Roman" w:cs="Times New Roman"/>
          <w:w w:val="101"/>
          <w:szCs w:val="28"/>
          <w:lang w:eastAsia="uk-UA"/>
        </w:rPr>
        <w:t>.</w:t>
      </w:r>
    </w:p>
    <w:p w:rsidR="00E4577A" w:rsidRPr="00A5263F" w:rsidRDefault="00E4577A" w:rsidP="00A5263F">
      <w:pPr>
        <w:widowControl w:val="0"/>
        <w:tabs>
          <w:tab w:val="left" w:pos="4152"/>
        </w:tabs>
        <w:spacing w:after="0" w:line="240" w:lineRule="auto"/>
        <w:ind w:right="-1"/>
        <w:jc w:val="both"/>
        <w:rPr>
          <w:rFonts w:eastAsia="Times New Roman" w:cs="Times New Roman"/>
          <w:b/>
          <w:w w:val="101"/>
          <w:szCs w:val="28"/>
          <w:lang w:eastAsia="uk-UA"/>
        </w:rPr>
      </w:pPr>
    </w:p>
    <w:p w:rsidR="00E4577A" w:rsidRPr="00A5263F" w:rsidRDefault="00E4577A" w:rsidP="00A5263F">
      <w:pPr>
        <w:widowControl w:val="0"/>
        <w:tabs>
          <w:tab w:val="left" w:pos="4152"/>
        </w:tabs>
        <w:spacing w:after="0" w:line="240" w:lineRule="auto"/>
        <w:ind w:right="-1"/>
        <w:jc w:val="both"/>
        <w:rPr>
          <w:rFonts w:eastAsia="Times New Roman" w:cs="Times New Roman"/>
          <w:w w:val="101"/>
          <w:szCs w:val="28"/>
          <w:lang w:eastAsia="uk-UA"/>
        </w:rPr>
      </w:pPr>
      <w:r w:rsidRPr="00A5263F">
        <w:rPr>
          <w:rFonts w:eastAsia="Times New Roman" w:cs="Times New Roman"/>
          <w:b/>
          <w:w w:val="101"/>
          <w:szCs w:val="28"/>
          <w:lang w:eastAsia="uk-UA"/>
        </w:rPr>
        <w:t>Склад комісії:</w:t>
      </w:r>
      <w:r w:rsidRPr="00A5263F">
        <w:rPr>
          <w:rFonts w:eastAsia="Times New Roman" w:cs="Times New Roman"/>
          <w:w w:val="101"/>
          <w:szCs w:val="28"/>
          <w:lang w:eastAsia="uk-UA"/>
        </w:rPr>
        <w:t xml:space="preserve"> </w:t>
      </w:r>
      <w:r w:rsidRPr="00A5263F">
        <w:rPr>
          <w:rFonts w:eastAsia="Times New Roman" w:cs="Times New Roman"/>
          <w:b/>
          <w:w w:val="101"/>
          <w:szCs w:val="28"/>
          <w:lang w:eastAsia="uk-UA"/>
        </w:rPr>
        <w:t xml:space="preserve">8 </w:t>
      </w:r>
      <w:r w:rsidRPr="00A5263F">
        <w:rPr>
          <w:rFonts w:eastAsia="Times New Roman" w:cs="Times New Roman"/>
          <w:w w:val="101"/>
          <w:szCs w:val="28"/>
          <w:lang w:eastAsia="uk-UA"/>
        </w:rPr>
        <w:t>депутатів Київської міської ради.</w:t>
      </w:r>
    </w:p>
    <w:p w:rsidR="00E4577A" w:rsidRPr="00A5263F" w:rsidRDefault="00E4577A" w:rsidP="00A5263F">
      <w:pPr>
        <w:widowControl w:val="0"/>
        <w:tabs>
          <w:tab w:val="left" w:pos="709"/>
          <w:tab w:val="left" w:pos="900"/>
          <w:tab w:val="left" w:pos="4152"/>
        </w:tabs>
        <w:spacing w:after="0" w:line="240" w:lineRule="auto"/>
        <w:ind w:right="-1"/>
        <w:jc w:val="both"/>
        <w:rPr>
          <w:rFonts w:eastAsia="Times New Roman" w:cs="Times New Roman"/>
          <w:w w:val="101"/>
          <w:szCs w:val="28"/>
          <w:lang w:eastAsia="uk-UA"/>
        </w:rPr>
      </w:pPr>
    </w:p>
    <w:p w:rsidR="00E4577A" w:rsidRPr="008851E6" w:rsidRDefault="00E4577A" w:rsidP="00A5263F">
      <w:pPr>
        <w:widowControl w:val="0"/>
        <w:tabs>
          <w:tab w:val="left" w:pos="4152"/>
        </w:tabs>
        <w:spacing w:after="0" w:line="240" w:lineRule="auto"/>
        <w:ind w:right="-1"/>
        <w:jc w:val="both"/>
        <w:rPr>
          <w:rFonts w:eastAsia="Times New Roman" w:cs="Times New Roman"/>
          <w:bCs/>
          <w:w w:val="101"/>
          <w:szCs w:val="28"/>
          <w:lang w:eastAsia="uk-UA"/>
        </w:rPr>
      </w:pPr>
      <w:r w:rsidRPr="008851E6">
        <w:rPr>
          <w:rFonts w:eastAsia="Times New Roman" w:cs="Times New Roman"/>
          <w:b/>
          <w:bCs/>
          <w:w w:val="101"/>
          <w:szCs w:val="28"/>
          <w:lang w:eastAsia="uk-UA"/>
        </w:rPr>
        <w:t xml:space="preserve">Присутні: </w:t>
      </w:r>
      <w:r w:rsidR="008851E6" w:rsidRPr="008851E6">
        <w:rPr>
          <w:rFonts w:eastAsia="Times New Roman" w:cs="Times New Roman"/>
          <w:b/>
          <w:bCs/>
          <w:w w:val="101"/>
          <w:szCs w:val="28"/>
          <w:lang w:eastAsia="uk-UA"/>
        </w:rPr>
        <w:t>5</w:t>
      </w:r>
      <w:r w:rsidR="00BA6968" w:rsidRPr="008851E6">
        <w:rPr>
          <w:rFonts w:eastAsia="Times New Roman" w:cs="Times New Roman"/>
          <w:b/>
          <w:bCs/>
          <w:w w:val="101"/>
          <w:szCs w:val="28"/>
          <w:lang w:eastAsia="uk-UA"/>
        </w:rPr>
        <w:t xml:space="preserve"> </w:t>
      </w:r>
      <w:r w:rsidRPr="008851E6">
        <w:rPr>
          <w:rFonts w:eastAsia="Times New Roman" w:cs="Times New Roman"/>
          <w:bCs/>
          <w:w w:val="101"/>
          <w:szCs w:val="28"/>
          <w:lang w:eastAsia="uk-UA"/>
        </w:rPr>
        <w:t>депутатів Київської міської ради, членів постійної комісії:</w:t>
      </w:r>
    </w:p>
    <w:p w:rsidR="00E4577A" w:rsidRPr="008851E6" w:rsidRDefault="00E4577A" w:rsidP="00A5263F">
      <w:pPr>
        <w:widowControl w:val="0"/>
        <w:tabs>
          <w:tab w:val="left" w:pos="4152"/>
        </w:tabs>
        <w:spacing w:after="0" w:line="240" w:lineRule="auto"/>
        <w:ind w:right="-1"/>
        <w:jc w:val="both"/>
        <w:rPr>
          <w:rFonts w:eastAsia="Times New Roman" w:cs="Times New Roman"/>
          <w:w w:val="101"/>
          <w:szCs w:val="28"/>
          <w:lang w:eastAsia="uk-UA"/>
        </w:rPr>
      </w:pPr>
    </w:p>
    <w:tbl>
      <w:tblPr>
        <w:tblW w:w="9673" w:type="dxa"/>
        <w:tblInd w:w="-34" w:type="dxa"/>
        <w:tblLook w:val="04A0" w:firstRow="1" w:lastRow="0" w:firstColumn="1" w:lastColumn="0" w:noHBand="0" w:noVBand="1"/>
      </w:tblPr>
      <w:tblGrid>
        <w:gridCol w:w="3578"/>
        <w:gridCol w:w="6095"/>
      </w:tblGrid>
      <w:tr w:rsidR="008851E6" w:rsidRPr="008851E6" w:rsidTr="00E3671A">
        <w:tc>
          <w:tcPr>
            <w:tcW w:w="3578" w:type="dxa"/>
            <w:hideMark/>
          </w:tcPr>
          <w:p w:rsidR="00E4577A" w:rsidRPr="008851E6" w:rsidRDefault="00E4577A" w:rsidP="00A5263F">
            <w:pPr>
              <w:tabs>
                <w:tab w:val="left" w:pos="4152"/>
              </w:tabs>
              <w:spacing w:after="0" w:line="240" w:lineRule="auto"/>
              <w:ind w:left="172" w:right="-1" w:hanging="172"/>
              <w:jc w:val="both"/>
              <w:rPr>
                <w:rFonts w:eastAsia="Times New Roman" w:cs="Times New Roman"/>
                <w:bCs/>
                <w:w w:val="101"/>
                <w:szCs w:val="28"/>
                <w:lang w:eastAsia="uk-UA"/>
              </w:rPr>
            </w:pPr>
            <w:r w:rsidRPr="008851E6">
              <w:rPr>
                <w:rFonts w:eastAsia="Times New Roman" w:cs="Times New Roman"/>
                <w:bCs/>
                <w:w w:val="101"/>
                <w:szCs w:val="28"/>
                <w:lang w:eastAsia="uk-UA"/>
              </w:rPr>
              <w:t>Михайло ПРИСЯЖНЮК</w:t>
            </w:r>
          </w:p>
        </w:tc>
        <w:tc>
          <w:tcPr>
            <w:tcW w:w="6095" w:type="dxa"/>
            <w:hideMark/>
          </w:tcPr>
          <w:p w:rsidR="00E4577A" w:rsidRPr="008851E6" w:rsidRDefault="00E4577A" w:rsidP="00A5263F">
            <w:pPr>
              <w:tabs>
                <w:tab w:val="left" w:pos="4152"/>
              </w:tabs>
              <w:spacing w:after="0" w:line="240" w:lineRule="auto"/>
              <w:ind w:left="720" w:right="-1"/>
              <w:contextualSpacing/>
              <w:jc w:val="both"/>
              <w:rPr>
                <w:rFonts w:eastAsia="Times New Roman" w:cs="Times New Roman"/>
                <w:bCs/>
                <w:w w:val="101"/>
                <w:szCs w:val="28"/>
                <w:lang w:eastAsia="uk-UA"/>
              </w:rPr>
            </w:pPr>
            <w:r w:rsidRPr="008851E6">
              <w:rPr>
                <w:rFonts w:eastAsia="Times New Roman" w:cs="Times New Roman"/>
                <w:bCs/>
                <w:w w:val="101"/>
                <w:szCs w:val="28"/>
                <w:lang w:eastAsia="uk-UA"/>
              </w:rPr>
              <w:t>голова постійної комісії</w:t>
            </w:r>
          </w:p>
        </w:tc>
      </w:tr>
      <w:tr w:rsidR="008851E6" w:rsidRPr="008851E6" w:rsidTr="00E3671A">
        <w:tc>
          <w:tcPr>
            <w:tcW w:w="3578" w:type="dxa"/>
            <w:hideMark/>
          </w:tcPr>
          <w:p w:rsidR="00E4577A" w:rsidRPr="008851E6" w:rsidRDefault="00E4577A" w:rsidP="00A5263F">
            <w:pPr>
              <w:tabs>
                <w:tab w:val="left" w:pos="4152"/>
              </w:tabs>
              <w:spacing w:after="0" w:line="240" w:lineRule="auto"/>
              <w:ind w:left="172" w:right="-1" w:hanging="172"/>
              <w:jc w:val="both"/>
              <w:rPr>
                <w:rFonts w:eastAsia="Times New Roman" w:cs="Times New Roman"/>
                <w:bCs/>
                <w:w w:val="101"/>
                <w:szCs w:val="28"/>
                <w:lang w:eastAsia="uk-UA"/>
              </w:rPr>
            </w:pPr>
            <w:r w:rsidRPr="008851E6">
              <w:rPr>
                <w:rFonts w:eastAsia="Times New Roman" w:cs="Times New Roman"/>
                <w:bCs/>
                <w:w w:val="101"/>
                <w:szCs w:val="28"/>
                <w:lang w:eastAsia="uk-UA"/>
              </w:rPr>
              <w:t>Павло БОЙЧЕНКО</w:t>
            </w:r>
          </w:p>
        </w:tc>
        <w:tc>
          <w:tcPr>
            <w:tcW w:w="6095" w:type="dxa"/>
            <w:hideMark/>
          </w:tcPr>
          <w:p w:rsidR="00E4577A" w:rsidRPr="008851E6" w:rsidRDefault="00E4577A" w:rsidP="00A5263F">
            <w:pPr>
              <w:tabs>
                <w:tab w:val="left" w:pos="4152"/>
              </w:tabs>
              <w:spacing w:after="0" w:line="240" w:lineRule="auto"/>
              <w:ind w:left="720" w:right="-1"/>
              <w:contextualSpacing/>
              <w:jc w:val="both"/>
              <w:rPr>
                <w:rFonts w:eastAsia="Times New Roman" w:cs="Times New Roman"/>
                <w:bCs/>
                <w:szCs w:val="28"/>
                <w:lang w:eastAsia="uk-UA"/>
              </w:rPr>
            </w:pPr>
            <w:r w:rsidRPr="008851E6">
              <w:rPr>
                <w:rFonts w:eastAsia="Times New Roman" w:cs="Times New Roman"/>
                <w:bCs/>
                <w:szCs w:val="28"/>
                <w:lang w:eastAsia="uk-UA"/>
              </w:rPr>
              <w:t>заступник голови постійної комісії</w:t>
            </w:r>
          </w:p>
        </w:tc>
      </w:tr>
      <w:tr w:rsidR="008851E6" w:rsidRPr="008851E6" w:rsidTr="00E3671A">
        <w:tc>
          <w:tcPr>
            <w:tcW w:w="3578" w:type="dxa"/>
            <w:hideMark/>
          </w:tcPr>
          <w:p w:rsidR="00E4577A" w:rsidRPr="008851E6" w:rsidRDefault="00E4577A" w:rsidP="00A5263F">
            <w:pPr>
              <w:tabs>
                <w:tab w:val="left" w:pos="4152"/>
              </w:tabs>
              <w:spacing w:after="0" w:line="240" w:lineRule="auto"/>
              <w:ind w:left="172" w:right="-1" w:hanging="172"/>
              <w:jc w:val="both"/>
              <w:rPr>
                <w:rFonts w:eastAsia="Times New Roman" w:cs="Times New Roman"/>
                <w:bCs/>
                <w:w w:val="101"/>
                <w:szCs w:val="28"/>
                <w:lang w:eastAsia="uk-UA"/>
              </w:rPr>
            </w:pPr>
            <w:r w:rsidRPr="008851E6">
              <w:rPr>
                <w:rFonts w:eastAsia="Times New Roman" w:cs="Times New Roman"/>
                <w:bCs/>
                <w:w w:val="101"/>
                <w:szCs w:val="28"/>
                <w:lang w:eastAsia="uk-UA"/>
              </w:rPr>
              <w:t>Сергій АРТЕМЕНКО</w:t>
            </w:r>
          </w:p>
        </w:tc>
        <w:tc>
          <w:tcPr>
            <w:tcW w:w="6095" w:type="dxa"/>
            <w:hideMark/>
          </w:tcPr>
          <w:p w:rsidR="00E4577A" w:rsidRPr="008851E6" w:rsidRDefault="00E4577A" w:rsidP="00A5263F">
            <w:pPr>
              <w:tabs>
                <w:tab w:val="left" w:pos="4152"/>
              </w:tabs>
              <w:spacing w:after="0" w:line="240" w:lineRule="auto"/>
              <w:ind w:left="720" w:right="-1"/>
              <w:contextualSpacing/>
              <w:jc w:val="both"/>
              <w:rPr>
                <w:rFonts w:eastAsia="Times New Roman" w:cs="Times New Roman"/>
                <w:bCs/>
                <w:w w:val="101"/>
                <w:szCs w:val="28"/>
                <w:lang w:eastAsia="uk-UA"/>
              </w:rPr>
            </w:pPr>
            <w:r w:rsidRPr="008851E6">
              <w:rPr>
                <w:rFonts w:eastAsia="Times New Roman" w:cs="Times New Roman"/>
                <w:bCs/>
                <w:szCs w:val="28"/>
                <w:lang w:eastAsia="uk-UA"/>
              </w:rPr>
              <w:t>секретар комісії</w:t>
            </w:r>
          </w:p>
        </w:tc>
      </w:tr>
      <w:tr w:rsidR="008851E6" w:rsidRPr="008851E6" w:rsidTr="00E4577A">
        <w:tc>
          <w:tcPr>
            <w:tcW w:w="9673" w:type="dxa"/>
            <w:gridSpan w:val="2"/>
          </w:tcPr>
          <w:p w:rsidR="00E4577A" w:rsidRPr="008851E6" w:rsidRDefault="00E4577A" w:rsidP="00A5263F">
            <w:pPr>
              <w:tabs>
                <w:tab w:val="left" w:pos="4152"/>
              </w:tabs>
              <w:spacing w:after="0" w:line="240" w:lineRule="auto"/>
              <w:ind w:left="172" w:right="-1" w:hanging="172"/>
              <w:contextualSpacing/>
              <w:jc w:val="both"/>
              <w:rPr>
                <w:rFonts w:eastAsia="Times New Roman" w:cs="Times New Roman"/>
                <w:b/>
                <w:bCs/>
                <w:w w:val="101"/>
                <w:szCs w:val="28"/>
                <w:lang w:eastAsia="uk-UA"/>
              </w:rPr>
            </w:pPr>
          </w:p>
        </w:tc>
      </w:tr>
      <w:tr w:rsidR="008851E6" w:rsidRPr="008851E6" w:rsidTr="00E4577A">
        <w:tc>
          <w:tcPr>
            <w:tcW w:w="9673" w:type="dxa"/>
            <w:gridSpan w:val="2"/>
            <w:hideMark/>
          </w:tcPr>
          <w:p w:rsidR="00E4577A" w:rsidRPr="008851E6" w:rsidRDefault="00E4577A" w:rsidP="00A5263F">
            <w:pPr>
              <w:tabs>
                <w:tab w:val="left" w:pos="4152"/>
              </w:tabs>
              <w:spacing w:after="0" w:line="240" w:lineRule="auto"/>
              <w:ind w:left="172" w:right="-1" w:hanging="172"/>
              <w:contextualSpacing/>
              <w:jc w:val="both"/>
              <w:rPr>
                <w:rFonts w:eastAsia="Times New Roman" w:cs="Times New Roman"/>
                <w:b/>
                <w:bCs/>
                <w:w w:val="101"/>
                <w:szCs w:val="28"/>
                <w:lang w:eastAsia="uk-UA"/>
              </w:rPr>
            </w:pPr>
            <w:r w:rsidRPr="008851E6">
              <w:rPr>
                <w:rFonts w:eastAsia="Times New Roman" w:cs="Times New Roman"/>
                <w:b/>
                <w:bCs/>
                <w:w w:val="101"/>
                <w:szCs w:val="28"/>
                <w:lang w:eastAsia="uk-UA"/>
              </w:rPr>
              <w:t>члени постійної комісії:</w:t>
            </w:r>
          </w:p>
        </w:tc>
      </w:tr>
      <w:tr w:rsidR="008851E6" w:rsidRPr="008851E6" w:rsidTr="008851E6">
        <w:tc>
          <w:tcPr>
            <w:tcW w:w="3578" w:type="dxa"/>
          </w:tcPr>
          <w:p w:rsidR="008851E6" w:rsidRPr="008851E6" w:rsidRDefault="008851E6" w:rsidP="008851E6">
            <w:pPr>
              <w:tabs>
                <w:tab w:val="left" w:pos="0"/>
                <w:tab w:val="left" w:pos="1470"/>
                <w:tab w:val="left" w:pos="4152"/>
              </w:tabs>
              <w:spacing w:after="0" w:line="240" w:lineRule="auto"/>
              <w:jc w:val="both"/>
              <w:rPr>
                <w:rFonts w:eastAsia="Times New Roman" w:cs="Times New Roman"/>
                <w:b/>
                <w:bCs/>
                <w:w w:val="101"/>
                <w:szCs w:val="28"/>
                <w:lang w:eastAsia="uk-UA"/>
              </w:rPr>
            </w:pPr>
            <w:r w:rsidRPr="008851E6">
              <w:rPr>
                <w:rFonts w:eastAsia="Times New Roman" w:cs="Times New Roman"/>
                <w:bCs/>
                <w:w w:val="101"/>
                <w:szCs w:val="28"/>
                <w:lang w:eastAsia="uk-UA"/>
              </w:rPr>
              <w:t>Рустем АХМЕТОВ</w:t>
            </w:r>
          </w:p>
          <w:p w:rsidR="00E4577A" w:rsidRPr="008851E6" w:rsidRDefault="00E4577A" w:rsidP="008851E6">
            <w:pPr>
              <w:tabs>
                <w:tab w:val="left" w:pos="4152"/>
              </w:tabs>
              <w:spacing w:after="0" w:line="240" w:lineRule="auto"/>
              <w:ind w:right="-1"/>
              <w:jc w:val="both"/>
              <w:rPr>
                <w:rFonts w:eastAsia="Times New Roman" w:cs="Times New Roman"/>
                <w:bCs/>
                <w:w w:val="101"/>
                <w:szCs w:val="28"/>
                <w:lang w:eastAsia="uk-UA"/>
              </w:rPr>
            </w:pPr>
          </w:p>
        </w:tc>
        <w:tc>
          <w:tcPr>
            <w:tcW w:w="6095" w:type="dxa"/>
          </w:tcPr>
          <w:p w:rsidR="00E4577A" w:rsidRPr="008851E6" w:rsidRDefault="00E4577A" w:rsidP="00A5263F">
            <w:pPr>
              <w:tabs>
                <w:tab w:val="left" w:pos="4152"/>
              </w:tabs>
              <w:spacing w:after="0" w:line="240" w:lineRule="auto"/>
              <w:ind w:right="-1"/>
              <w:jc w:val="both"/>
              <w:rPr>
                <w:rFonts w:eastAsia="Times New Roman" w:cs="Times New Roman"/>
                <w:bCs/>
                <w:w w:val="101"/>
                <w:szCs w:val="28"/>
                <w:lang w:eastAsia="uk-UA"/>
              </w:rPr>
            </w:pPr>
          </w:p>
        </w:tc>
      </w:tr>
      <w:tr w:rsidR="008851E6" w:rsidRPr="008851E6" w:rsidTr="00E3671A">
        <w:tc>
          <w:tcPr>
            <w:tcW w:w="3578" w:type="dxa"/>
            <w:hideMark/>
          </w:tcPr>
          <w:p w:rsidR="00E4577A" w:rsidRPr="008851E6" w:rsidRDefault="00E4577A" w:rsidP="00A5263F">
            <w:pPr>
              <w:tabs>
                <w:tab w:val="left" w:pos="4152"/>
              </w:tabs>
              <w:spacing w:after="0" w:line="240" w:lineRule="auto"/>
              <w:ind w:left="172" w:right="-1" w:hanging="172"/>
              <w:jc w:val="both"/>
              <w:rPr>
                <w:rFonts w:eastAsia="Times New Roman" w:cs="Times New Roman"/>
                <w:bCs/>
                <w:w w:val="101"/>
                <w:szCs w:val="28"/>
                <w:lang w:eastAsia="uk-UA"/>
              </w:rPr>
            </w:pPr>
            <w:r w:rsidRPr="008851E6">
              <w:rPr>
                <w:rFonts w:eastAsia="Times New Roman" w:cs="Times New Roman"/>
                <w:bCs/>
                <w:w w:val="101"/>
                <w:szCs w:val="28"/>
                <w:lang w:eastAsia="uk-UA"/>
              </w:rPr>
              <w:t>Ілля КУШНІР</w:t>
            </w:r>
          </w:p>
        </w:tc>
        <w:tc>
          <w:tcPr>
            <w:tcW w:w="6095" w:type="dxa"/>
          </w:tcPr>
          <w:p w:rsidR="00E4577A" w:rsidRPr="008851E6" w:rsidRDefault="00E4577A" w:rsidP="00A5263F">
            <w:pPr>
              <w:tabs>
                <w:tab w:val="left" w:pos="4152"/>
              </w:tabs>
              <w:spacing w:after="0" w:line="240" w:lineRule="auto"/>
              <w:ind w:right="-1"/>
              <w:jc w:val="both"/>
              <w:rPr>
                <w:rFonts w:eastAsia="Times New Roman" w:cs="Times New Roman"/>
                <w:bCs/>
                <w:w w:val="101"/>
                <w:szCs w:val="28"/>
                <w:lang w:eastAsia="uk-UA"/>
              </w:rPr>
            </w:pPr>
          </w:p>
        </w:tc>
      </w:tr>
      <w:tr w:rsidR="008851E6" w:rsidRPr="008851E6" w:rsidTr="00E3671A">
        <w:tc>
          <w:tcPr>
            <w:tcW w:w="3578" w:type="dxa"/>
            <w:hideMark/>
          </w:tcPr>
          <w:p w:rsidR="00E4577A" w:rsidRPr="008851E6" w:rsidRDefault="00E4577A" w:rsidP="00A5263F">
            <w:pPr>
              <w:tabs>
                <w:tab w:val="left" w:pos="4152"/>
              </w:tabs>
              <w:spacing w:after="0" w:line="240" w:lineRule="auto"/>
              <w:ind w:left="172" w:right="-1" w:hanging="172"/>
              <w:jc w:val="both"/>
              <w:rPr>
                <w:rFonts w:eastAsia="Times New Roman" w:cs="Times New Roman"/>
                <w:bCs/>
                <w:w w:val="101"/>
                <w:szCs w:val="28"/>
                <w:lang w:eastAsia="uk-UA"/>
              </w:rPr>
            </w:pPr>
          </w:p>
        </w:tc>
        <w:tc>
          <w:tcPr>
            <w:tcW w:w="6095" w:type="dxa"/>
          </w:tcPr>
          <w:p w:rsidR="00E4577A" w:rsidRPr="008851E6" w:rsidRDefault="00E4577A" w:rsidP="00A5263F">
            <w:pPr>
              <w:tabs>
                <w:tab w:val="left" w:pos="4152"/>
              </w:tabs>
              <w:spacing w:after="0" w:line="240" w:lineRule="auto"/>
              <w:ind w:right="-1"/>
              <w:jc w:val="both"/>
              <w:rPr>
                <w:rFonts w:eastAsia="Times New Roman" w:cs="Times New Roman"/>
                <w:bCs/>
                <w:w w:val="101"/>
                <w:szCs w:val="28"/>
                <w:lang w:eastAsia="uk-UA"/>
              </w:rPr>
            </w:pPr>
          </w:p>
        </w:tc>
      </w:tr>
      <w:tr w:rsidR="008851E6" w:rsidRPr="008851E6" w:rsidTr="00E3671A">
        <w:trPr>
          <w:trHeight w:val="376"/>
        </w:trPr>
        <w:tc>
          <w:tcPr>
            <w:tcW w:w="3578" w:type="dxa"/>
            <w:hideMark/>
          </w:tcPr>
          <w:p w:rsidR="00E4577A" w:rsidRPr="008851E6" w:rsidRDefault="00E4577A" w:rsidP="00A5263F">
            <w:pPr>
              <w:tabs>
                <w:tab w:val="left" w:pos="4152"/>
              </w:tabs>
              <w:spacing w:after="0" w:line="240" w:lineRule="auto"/>
              <w:ind w:left="172" w:right="-1" w:hanging="172"/>
              <w:jc w:val="both"/>
              <w:rPr>
                <w:rFonts w:eastAsia="Times New Roman" w:cs="Times New Roman"/>
                <w:b/>
                <w:bCs/>
                <w:w w:val="101"/>
                <w:szCs w:val="28"/>
                <w:lang w:eastAsia="uk-UA"/>
              </w:rPr>
            </w:pPr>
            <w:r w:rsidRPr="008851E6">
              <w:rPr>
                <w:rFonts w:eastAsia="Times New Roman" w:cs="Times New Roman"/>
                <w:b/>
                <w:bCs/>
                <w:w w:val="101"/>
                <w:szCs w:val="28"/>
                <w:lang w:eastAsia="uk-UA"/>
              </w:rPr>
              <w:t xml:space="preserve">Відсутні: </w:t>
            </w:r>
          </w:p>
        </w:tc>
        <w:tc>
          <w:tcPr>
            <w:tcW w:w="6095" w:type="dxa"/>
          </w:tcPr>
          <w:p w:rsidR="00E4577A" w:rsidRPr="008851E6" w:rsidRDefault="008851E6" w:rsidP="00A5263F">
            <w:pPr>
              <w:tabs>
                <w:tab w:val="left" w:pos="4152"/>
              </w:tabs>
              <w:spacing w:after="0" w:line="240" w:lineRule="auto"/>
              <w:ind w:left="720" w:right="-1"/>
              <w:contextualSpacing/>
              <w:jc w:val="both"/>
              <w:rPr>
                <w:rFonts w:eastAsia="Times New Roman" w:cs="Times New Roman"/>
                <w:bCs/>
                <w:w w:val="101"/>
                <w:szCs w:val="28"/>
                <w:lang w:eastAsia="uk-UA"/>
              </w:rPr>
            </w:pPr>
            <w:r w:rsidRPr="008851E6">
              <w:rPr>
                <w:rFonts w:eastAsia="Times New Roman" w:cs="Times New Roman"/>
                <w:bCs/>
                <w:w w:val="101"/>
                <w:szCs w:val="28"/>
                <w:lang w:eastAsia="uk-UA"/>
              </w:rPr>
              <w:t>3</w:t>
            </w:r>
            <w:r w:rsidR="00E4577A" w:rsidRPr="008851E6">
              <w:rPr>
                <w:rFonts w:eastAsia="Times New Roman" w:cs="Times New Roman"/>
                <w:bCs/>
                <w:w w:val="101"/>
                <w:szCs w:val="28"/>
                <w:lang w:eastAsia="uk-UA"/>
              </w:rPr>
              <w:t xml:space="preserve"> депутат</w:t>
            </w:r>
            <w:r w:rsidR="00CB3BE0" w:rsidRPr="008851E6">
              <w:rPr>
                <w:rFonts w:eastAsia="Times New Roman" w:cs="Times New Roman"/>
                <w:bCs/>
                <w:w w:val="101"/>
                <w:szCs w:val="28"/>
                <w:lang w:eastAsia="uk-UA"/>
              </w:rPr>
              <w:t>и</w:t>
            </w:r>
            <w:r w:rsidR="00E4577A" w:rsidRPr="008851E6">
              <w:rPr>
                <w:rFonts w:eastAsia="Times New Roman" w:cs="Times New Roman"/>
                <w:bCs/>
                <w:w w:val="101"/>
                <w:szCs w:val="28"/>
                <w:lang w:eastAsia="uk-UA"/>
              </w:rPr>
              <w:t xml:space="preserve"> Київської міської ради</w:t>
            </w:r>
          </w:p>
          <w:p w:rsidR="00E4577A" w:rsidRPr="008851E6" w:rsidRDefault="00E4577A" w:rsidP="00A5263F">
            <w:pPr>
              <w:tabs>
                <w:tab w:val="left" w:pos="4152"/>
              </w:tabs>
              <w:spacing w:after="0" w:line="240" w:lineRule="auto"/>
              <w:ind w:left="720" w:right="-1"/>
              <w:contextualSpacing/>
              <w:jc w:val="both"/>
              <w:rPr>
                <w:rFonts w:eastAsia="Times New Roman" w:cs="Times New Roman"/>
                <w:bCs/>
                <w:w w:val="101"/>
                <w:szCs w:val="28"/>
                <w:lang w:eastAsia="uk-UA"/>
              </w:rPr>
            </w:pPr>
          </w:p>
        </w:tc>
      </w:tr>
      <w:tr w:rsidR="008851E6" w:rsidRPr="008851E6" w:rsidTr="008851E6">
        <w:trPr>
          <w:trHeight w:val="376"/>
        </w:trPr>
        <w:tc>
          <w:tcPr>
            <w:tcW w:w="3578" w:type="dxa"/>
            <w:hideMark/>
          </w:tcPr>
          <w:p w:rsidR="008851E6" w:rsidRPr="008851E6" w:rsidRDefault="008851E6" w:rsidP="00530320">
            <w:pPr>
              <w:tabs>
                <w:tab w:val="left" w:pos="4152"/>
              </w:tabs>
              <w:spacing w:after="0" w:line="240" w:lineRule="auto"/>
              <w:ind w:left="172" w:right="-1" w:hanging="172"/>
              <w:jc w:val="both"/>
              <w:rPr>
                <w:rFonts w:eastAsia="Times New Roman" w:cs="Times New Roman"/>
                <w:bCs/>
                <w:w w:val="101"/>
                <w:szCs w:val="28"/>
                <w:lang w:eastAsia="uk-UA"/>
              </w:rPr>
            </w:pPr>
            <w:r w:rsidRPr="008851E6">
              <w:rPr>
                <w:rFonts w:eastAsia="Times New Roman" w:cs="Times New Roman"/>
                <w:bCs/>
                <w:w w:val="101"/>
                <w:szCs w:val="28"/>
                <w:lang w:eastAsia="uk-UA"/>
              </w:rPr>
              <w:t>Ганна CВИРИДЕНКО</w:t>
            </w:r>
          </w:p>
        </w:tc>
        <w:tc>
          <w:tcPr>
            <w:tcW w:w="6095" w:type="dxa"/>
          </w:tcPr>
          <w:p w:rsidR="008851E6" w:rsidRPr="008851E6" w:rsidRDefault="008851E6" w:rsidP="008851E6">
            <w:pPr>
              <w:tabs>
                <w:tab w:val="left" w:pos="4152"/>
              </w:tabs>
              <w:spacing w:after="0" w:line="240" w:lineRule="auto"/>
              <w:ind w:right="-1"/>
              <w:contextualSpacing/>
              <w:jc w:val="both"/>
              <w:rPr>
                <w:rFonts w:eastAsia="Times New Roman" w:cs="Times New Roman"/>
                <w:bCs/>
                <w:w w:val="101"/>
                <w:szCs w:val="28"/>
                <w:lang w:eastAsia="uk-UA"/>
              </w:rPr>
            </w:pPr>
            <w:r w:rsidRPr="008851E6">
              <w:rPr>
                <w:rFonts w:eastAsia="Times New Roman" w:cs="Times New Roman"/>
                <w:bCs/>
                <w:w w:val="101"/>
                <w:szCs w:val="28"/>
                <w:lang w:eastAsia="uk-UA"/>
              </w:rPr>
              <w:t>перша заступниця  голови постійної комісії</w:t>
            </w:r>
          </w:p>
        </w:tc>
      </w:tr>
      <w:tr w:rsidR="008851E6" w:rsidRPr="008851E6" w:rsidTr="00E3671A">
        <w:trPr>
          <w:trHeight w:val="376"/>
        </w:trPr>
        <w:tc>
          <w:tcPr>
            <w:tcW w:w="3578" w:type="dxa"/>
          </w:tcPr>
          <w:p w:rsidR="00BA6968" w:rsidRPr="008851E6" w:rsidRDefault="00E3671A" w:rsidP="00A5263F">
            <w:pPr>
              <w:tabs>
                <w:tab w:val="left" w:pos="4152"/>
              </w:tabs>
              <w:spacing w:after="0" w:line="240" w:lineRule="auto"/>
              <w:ind w:left="172" w:right="-1" w:hanging="172"/>
              <w:jc w:val="both"/>
              <w:rPr>
                <w:rFonts w:eastAsia="Times New Roman" w:cs="Times New Roman"/>
                <w:bCs/>
                <w:w w:val="101"/>
                <w:szCs w:val="28"/>
                <w:lang w:eastAsia="uk-UA"/>
              </w:rPr>
            </w:pPr>
            <w:r w:rsidRPr="008851E6">
              <w:rPr>
                <w:rFonts w:eastAsia="Times New Roman" w:cs="Times New Roman"/>
                <w:bCs/>
                <w:w w:val="101"/>
                <w:szCs w:val="28"/>
                <w:lang w:eastAsia="uk-UA"/>
              </w:rPr>
              <w:t xml:space="preserve">Костянтин </w:t>
            </w:r>
            <w:r w:rsidR="00BA6968" w:rsidRPr="008851E6">
              <w:rPr>
                <w:rFonts w:eastAsia="Times New Roman" w:cs="Times New Roman"/>
                <w:bCs/>
                <w:w w:val="101"/>
                <w:szCs w:val="28"/>
                <w:lang w:eastAsia="uk-UA"/>
              </w:rPr>
              <w:t>БРОВЧЕНКО</w:t>
            </w:r>
          </w:p>
        </w:tc>
        <w:tc>
          <w:tcPr>
            <w:tcW w:w="6095" w:type="dxa"/>
          </w:tcPr>
          <w:p w:rsidR="00BA6968" w:rsidRPr="008851E6" w:rsidRDefault="00BA6968" w:rsidP="00A5263F">
            <w:pPr>
              <w:tabs>
                <w:tab w:val="left" w:pos="4152"/>
              </w:tabs>
              <w:spacing w:after="0" w:line="240" w:lineRule="auto"/>
              <w:ind w:right="-1"/>
              <w:contextualSpacing/>
              <w:jc w:val="both"/>
              <w:rPr>
                <w:rFonts w:eastAsia="Times New Roman" w:cs="Times New Roman"/>
                <w:bCs/>
                <w:w w:val="101"/>
                <w:szCs w:val="28"/>
                <w:lang w:eastAsia="uk-UA"/>
              </w:rPr>
            </w:pPr>
            <w:r w:rsidRPr="008851E6">
              <w:rPr>
                <w:rFonts w:eastAsia="Times New Roman" w:cs="Times New Roman"/>
                <w:bCs/>
                <w:w w:val="101"/>
                <w:szCs w:val="28"/>
                <w:lang w:eastAsia="uk-UA"/>
              </w:rPr>
              <w:t>заступник голови постійної комісії</w:t>
            </w:r>
          </w:p>
        </w:tc>
      </w:tr>
      <w:tr w:rsidR="008851E6" w:rsidRPr="008851E6" w:rsidTr="00E3671A">
        <w:trPr>
          <w:trHeight w:val="376"/>
        </w:trPr>
        <w:tc>
          <w:tcPr>
            <w:tcW w:w="3578" w:type="dxa"/>
          </w:tcPr>
          <w:p w:rsidR="008851E6" w:rsidRPr="008851E6" w:rsidRDefault="008851E6" w:rsidP="008851E6">
            <w:pPr>
              <w:tabs>
                <w:tab w:val="left" w:pos="4152"/>
              </w:tabs>
              <w:spacing w:after="0" w:line="240" w:lineRule="auto"/>
              <w:ind w:left="172" w:right="-1" w:hanging="172"/>
              <w:jc w:val="both"/>
              <w:rPr>
                <w:rFonts w:eastAsia="Times New Roman" w:cs="Times New Roman"/>
                <w:bCs/>
                <w:w w:val="101"/>
                <w:szCs w:val="28"/>
                <w:lang w:eastAsia="uk-UA"/>
              </w:rPr>
            </w:pPr>
            <w:r w:rsidRPr="008851E6">
              <w:rPr>
                <w:rFonts w:eastAsia="Times New Roman" w:cs="Times New Roman"/>
                <w:bCs/>
                <w:w w:val="101"/>
                <w:szCs w:val="28"/>
                <w:lang w:eastAsia="uk-UA"/>
              </w:rPr>
              <w:t>Олег ЛЕВЧЕНКО</w:t>
            </w:r>
          </w:p>
        </w:tc>
        <w:tc>
          <w:tcPr>
            <w:tcW w:w="6095" w:type="dxa"/>
          </w:tcPr>
          <w:p w:rsidR="008851E6" w:rsidRPr="008851E6" w:rsidRDefault="008851E6" w:rsidP="008851E6">
            <w:pPr>
              <w:tabs>
                <w:tab w:val="left" w:pos="4152"/>
              </w:tabs>
              <w:spacing w:after="0" w:line="240" w:lineRule="auto"/>
              <w:ind w:left="172" w:right="-1" w:hanging="172"/>
              <w:jc w:val="both"/>
              <w:rPr>
                <w:rFonts w:eastAsia="Times New Roman" w:cs="Times New Roman"/>
                <w:bCs/>
                <w:w w:val="101"/>
                <w:szCs w:val="28"/>
                <w:lang w:eastAsia="uk-UA"/>
              </w:rPr>
            </w:pPr>
          </w:p>
        </w:tc>
      </w:tr>
    </w:tbl>
    <w:p w:rsidR="00BA6968" w:rsidRPr="00A5263F" w:rsidRDefault="00BA6968" w:rsidP="00A5263F">
      <w:pPr>
        <w:tabs>
          <w:tab w:val="left" w:pos="0"/>
          <w:tab w:val="left" w:pos="1470"/>
          <w:tab w:val="left" w:pos="4152"/>
        </w:tabs>
        <w:spacing w:after="0" w:line="240" w:lineRule="auto"/>
        <w:jc w:val="both"/>
        <w:rPr>
          <w:rFonts w:eastAsia="Times New Roman" w:cs="Times New Roman"/>
          <w:b/>
          <w:bCs/>
          <w:w w:val="101"/>
          <w:szCs w:val="28"/>
          <w:lang w:eastAsia="uk-UA"/>
        </w:rPr>
      </w:pPr>
    </w:p>
    <w:p w:rsidR="008851E6" w:rsidRPr="008851E6" w:rsidRDefault="00E4577A" w:rsidP="008851E6">
      <w:pPr>
        <w:tabs>
          <w:tab w:val="left" w:pos="0"/>
          <w:tab w:val="left" w:pos="1470"/>
          <w:tab w:val="left" w:pos="4152"/>
        </w:tabs>
        <w:spacing w:after="0" w:line="240" w:lineRule="auto"/>
        <w:jc w:val="both"/>
        <w:rPr>
          <w:rFonts w:eastAsia="Times New Roman" w:cs="Times New Roman"/>
          <w:bCs/>
          <w:w w:val="101"/>
          <w:szCs w:val="28"/>
          <w:lang w:eastAsia="uk-UA"/>
        </w:rPr>
      </w:pPr>
      <w:r w:rsidRPr="00A5263F">
        <w:rPr>
          <w:rFonts w:eastAsia="Times New Roman" w:cs="Times New Roman"/>
          <w:b/>
          <w:bCs/>
          <w:w w:val="101"/>
          <w:szCs w:val="28"/>
          <w:lang w:eastAsia="uk-UA"/>
        </w:rPr>
        <w:t>Запрошені</w:t>
      </w:r>
      <w:r w:rsidRPr="00A5263F">
        <w:rPr>
          <w:rFonts w:eastAsia="Times New Roman" w:cs="Times New Roman"/>
          <w:bCs/>
          <w:w w:val="101"/>
          <w:szCs w:val="28"/>
          <w:lang w:eastAsia="uk-UA"/>
        </w:rPr>
        <w:t xml:space="preserve">:  </w:t>
      </w:r>
    </w:p>
    <w:tbl>
      <w:tblPr>
        <w:tblW w:w="9639" w:type="dxa"/>
        <w:tblLook w:val="04A0" w:firstRow="1" w:lastRow="0" w:firstColumn="1" w:lastColumn="0" w:noHBand="0" w:noVBand="1"/>
      </w:tblPr>
      <w:tblGrid>
        <w:gridCol w:w="3261"/>
        <w:gridCol w:w="6378"/>
      </w:tblGrid>
      <w:tr w:rsidR="0044210A" w:rsidRPr="00A5263F" w:rsidTr="00CB3BE0">
        <w:trPr>
          <w:trHeight w:val="426"/>
        </w:trPr>
        <w:tc>
          <w:tcPr>
            <w:tcW w:w="3261" w:type="dxa"/>
          </w:tcPr>
          <w:p w:rsidR="0008047A" w:rsidRPr="00A5263F" w:rsidRDefault="002435D6" w:rsidP="002435D6">
            <w:pPr>
              <w:spacing w:after="0" w:line="240" w:lineRule="auto"/>
              <w:jc w:val="both"/>
              <w:rPr>
                <w:rFonts w:eastAsia="Times New Roman" w:cs="Times New Roman"/>
                <w:w w:val="101"/>
                <w:szCs w:val="28"/>
                <w:lang w:eastAsia="uk-UA"/>
              </w:rPr>
            </w:pPr>
            <w:r w:rsidRPr="002435D6">
              <w:t>Олена ГОВОРОВА</w:t>
            </w:r>
            <w:r w:rsidR="000E73FB" w:rsidRPr="00A5263F">
              <w:rPr>
                <w:rFonts w:eastAsia="Times New Roman" w:cs="Times New Roman"/>
                <w:w w:val="101"/>
                <w:szCs w:val="28"/>
                <w:lang w:eastAsia="uk-UA"/>
              </w:rPr>
              <w:t xml:space="preserve">                        </w:t>
            </w:r>
          </w:p>
        </w:tc>
        <w:tc>
          <w:tcPr>
            <w:tcW w:w="6378" w:type="dxa"/>
            <w:hideMark/>
          </w:tcPr>
          <w:p w:rsidR="0008047A" w:rsidRPr="00A5263F" w:rsidRDefault="002435D6" w:rsidP="007021D1">
            <w:pPr>
              <w:tabs>
                <w:tab w:val="left" w:pos="0"/>
                <w:tab w:val="left" w:pos="1470"/>
                <w:tab w:val="left" w:pos="2835"/>
                <w:tab w:val="left" w:pos="3261"/>
                <w:tab w:val="left" w:pos="3686"/>
                <w:tab w:val="left" w:pos="4152"/>
              </w:tabs>
              <w:spacing w:after="0" w:line="240" w:lineRule="auto"/>
              <w:contextualSpacing/>
              <w:jc w:val="both"/>
              <w:rPr>
                <w:rFonts w:eastAsia="Times New Roman" w:cs="Times New Roman"/>
                <w:szCs w:val="28"/>
                <w:shd w:val="clear" w:color="auto" w:fill="FFFFFF"/>
                <w:lang w:eastAsia="uk-UA"/>
              </w:rPr>
            </w:pPr>
            <w:r w:rsidRPr="002435D6">
              <w:t>депутат</w:t>
            </w:r>
            <w:r>
              <w:t xml:space="preserve">ка </w:t>
            </w:r>
            <w:r w:rsidRPr="002435D6">
              <w:t xml:space="preserve"> Київ</w:t>
            </w:r>
            <w:proofErr w:type="spellStart"/>
            <w:r w:rsidR="007021D1">
              <w:rPr>
                <w:lang w:val="en-US"/>
              </w:rPr>
              <w:t>cької</w:t>
            </w:r>
            <w:proofErr w:type="spellEnd"/>
            <w:r w:rsidR="007021D1">
              <w:rPr>
                <w:lang w:val="en-US"/>
              </w:rPr>
              <w:t xml:space="preserve"> </w:t>
            </w:r>
            <w:proofErr w:type="spellStart"/>
            <w:r w:rsidR="007021D1">
              <w:rPr>
                <w:lang w:val="en-US"/>
              </w:rPr>
              <w:t>міської</w:t>
            </w:r>
            <w:proofErr w:type="spellEnd"/>
            <w:r w:rsidR="007021D1">
              <w:rPr>
                <w:lang w:val="en-US"/>
              </w:rPr>
              <w:t xml:space="preserve"> </w:t>
            </w:r>
            <w:proofErr w:type="spellStart"/>
            <w:r w:rsidR="007021D1">
              <w:rPr>
                <w:lang w:val="en-US"/>
              </w:rPr>
              <w:t>ради</w:t>
            </w:r>
            <w:proofErr w:type="spellEnd"/>
            <w:r w:rsidR="008851E6">
              <w:rPr>
                <w:rFonts w:eastAsia="Times New Roman" w:cs="Times New Roman"/>
                <w:szCs w:val="28"/>
                <w:lang w:eastAsia="uk-UA"/>
              </w:rPr>
              <w:t>;</w:t>
            </w:r>
          </w:p>
        </w:tc>
      </w:tr>
      <w:tr w:rsidR="00F46A4A" w:rsidRPr="00A5263F" w:rsidTr="00CB3BE0">
        <w:trPr>
          <w:trHeight w:val="426"/>
        </w:trPr>
        <w:tc>
          <w:tcPr>
            <w:tcW w:w="3261" w:type="dxa"/>
          </w:tcPr>
          <w:p w:rsidR="00F46A4A" w:rsidRPr="002435D6" w:rsidRDefault="007021D1" w:rsidP="002435D6">
            <w:pPr>
              <w:spacing w:after="0" w:line="240" w:lineRule="auto"/>
              <w:jc w:val="both"/>
            </w:pPr>
            <w:r>
              <w:t xml:space="preserve">Олег ШМУЛЯР </w:t>
            </w:r>
          </w:p>
        </w:tc>
        <w:tc>
          <w:tcPr>
            <w:tcW w:w="6378" w:type="dxa"/>
          </w:tcPr>
          <w:p w:rsidR="008851E6" w:rsidRPr="008851E6" w:rsidRDefault="008851E6" w:rsidP="002435D6">
            <w:pPr>
              <w:tabs>
                <w:tab w:val="left" w:pos="0"/>
                <w:tab w:val="left" w:pos="1470"/>
                <w:tab w:val="left" w:pos="2835"/>
                <w:tab w:val="left" w:pos="3261"/>
                <w:tab w:val="left" w:pos="3686"/>
                <w:tab w:val="left" w:pos="4152"/>
              </w:tabs>
              <w:spacing w:after="0" w:line="240" w:lineRule="auto"/>
              <w:contextualSpacing/>
              <w:jc w:val="both"/>
              <w:rPr>
                <w:rFonts w:eastAsia="Times New Roman" w:cs="Times New Roman"/>
                <w:szCs w:val="28"/>
                <w:lang w:eastAsia="uk-UA"/>
              </w:rPr>
            </w:pPr>
            <w:r w:rsidRPr="00906188">
              <w:rPr>
                <w:rFonts w:eastAsia="Times New Roman" w:cs="Times New Roman"/>
                <w:bCs/>
                <w:szCs w:val="28"/>
                <w:lang w:eastAsia="uk-UA"/>
              </w:rPr>
              <w:t xml:space="preserve">перший заступник директора </w:t>
            </w:r>
            <w:r w:rsidRPr="00906188">
              <w:rPr>
                <w:rFonts w:eastAsia="Times New Roman" w:cs="Times New Roman"/>
                <w:szCs w:val="28"/>
                <w:lang w:eastAsia="uk-UA"/>
              </w:rPr>
              <w:t>Департаменту комунальної власності м.Києва виконавчого орган</w:t>
            </w:r>
            <w:r>
              <w:rPr>
                <w:rFonts w:eastAsia="Times New Roman" w:cs="Times New Roman"/>
                <w:szCs w:val="28"/>
                <w:lang w:eastAsia="uk-UA"/>
              </w:rPr>
              <w:t>у Київської міської ради (КМДА)</w:t>
            </w:r>
          </w:p>
        </w:tc>
      </w:tr>
    </w:tbl>
    <w:p w:rsidR="002435D6" w:rsidRDefault="002435D6" w:rsidP="00243CD3">
      <w:pPr>
        <w:spacing w:after="0" w:line="240" w:lineRule="auto"/>
        <w:rPr>
          <w:rFonts w:eastAsiaTheme="minorHAnsi" w:cs="Times New Roman"/>
          <w:b/>
          <w:szCs w:val="28"/>
        </w:rPr>
      </w:pPr>
    </w:p>
    <w:p w:rsidR="00F149AD" w:rsidRPr="004E7EE0" w:rsidRDefault="00F149AD" w:rsidP="00243CD3">
      <w:pPr>
        <w:spacing w:after="0" w:line="240" w:lineRule="auto"/>
        <w:rPr>
          <w:rFonts w:eastAsiaTheme="minorHAnsi" w:cs="Times New Roman"/>
          <w:b/>
          <w:szCs w:val="28"/>
          <w:lang w:val="ru-RU"/>
        </w:rPr>
      </w:pPr>
      <w:bookmarkStart w:id="0" w:name="_GoBack"/>
      <w:bookmarkEnd w:id="0"/>
    </w:p>
    <w:p w:rsidR="00E4577A" w:rsidRPr="00A5263F" w:rsidRDefault="00E4577A" w:rsidP="00A5263F">
      <w:pPr>
        <w:spacing w:after="0" w:line="240" w:lineRule="auto"/>
        <w:jc w:val="center"/>
        <w:rPr>
          <w:rFonts w:eastAsiaTheme="minorHAnsi" w:cs="Times New Roman"/>
          <w:b/>
          <w:szCs w:val="28"/>
        </w:rPr>
      </w:pPr>
      <w:r w:rsidRPr="00A5263F">
        <w:rPr>
          <w:rFonts w:eastAsiaTheme="minorHAnsi" w:cs="Times New Roman"/>
          <w:b/>
          <w:szCs w:val="28"/>
        </w:rPr>
        <w:lastRenderedPageBreak/>
        <w:t>Голосування щодо затвердження  порядку денного:</w:t>
      </w:r>
    </w:p>
    <w:p w:rsidR="00E4577A" w:rsidRPr="00A5263F" w:rsidRDefault="00E4577A" w:rsidP="00A5263F">
      <w:pPr>
        <w:spacing w:after="0" w:line="240" w:lineRule="auto"/>
        <w:rPr>
          <w:rFonts w:eastAsiaTheme="minorHAnsi" w:cs="Times New Roman"/>
          <w:b/>
          <w:szCs w:val="28"/>
        </w:rPr>
      </w:pPr>
    </w:p>
    <w:p w:rsidR="00E4577A" w:rsidRPr="00A5263F" w:rsidRDefault="00E4577A" w:rsidP="00A5263F">
      <w:pPr>
        <w:spacing w:after="0" w:line="240" w:lineRule="auto"/>
        <w:contextualSpacing/>
        <w:jc w:val="both"/>
        <w:rPr>
          <w:rFonts w:eastAsia="Times New Roman" w:cs="Times New Roman"/>
          <w:szCs w:val="28"/>
          <w:shd w:val="clear" w:color="auto" w:fill="FFFFFF"/>
          <w:lang w:eastAsia="zh-CN"/>
        </w:rPr>
      </w:pPr>
      <w:r w:rsidRPr="00A5263F">
        <w:rPr>
          <w:rFonts w:eastAsia="Times New Roman" w:cs="Times New Roman"/>
          <w:szCs w:val="28"/>
          <w:lang w:eastAsia="ru-RU"/>
        </w:rPr>
        <w:t>I. СЛУХАЛИ:</w:t>
      </w:r>
      <w:r w:rsidRPr="00A5263F">
        <w:rPr>
          <w:rFonts w:eastAsia="Times New Roman" w:cs="Times New Roman"/>
          <w:szCs w:val="28"/>
          <w:shd w:val="clear" w:color="auto" w:fill="FFFFFF"/>
          <w:lang w:eastAsia="ru-RU"/>
        </w:rPr>
        <w:t xml:space="preserve"> Інформацію </w:t>
      </w:r>
      <w:r w:rsidRPr="00A5263F">
        <w:rPr>
          <w:rFonts w:cs="Times New Roman"/>
          <w:bCs/>
          <w:szCs w:val="28"/>
          <w:lang w:eastAsia="ru-RU"/>
        </w:rPr>
        <w:t>голови постійної комісії</w:t>
      </w:r>
      <w:r w:rsidRPr="00A5263F">
        <w:rPr>
          <w:rFonts w:eastAsia="Times New Roman" w:cs="Times New Roman"/>
          <w:szCs w:val="28"/>
          <w:lang w:eastAsia="ru-RU"/>
        </w:rPr>
        <w:t xml:space="preserve">  Михайла ПРИСЯЖНЮКА</w:t>
      </w:r>
      <w:r w:rsidRPr="00A5263F">
        <w:rPr>
          <w:rFonts w:eastAsia="Times New Roman" w:cs="Times New Roman"/>
          <w:szCs w:val="28"/>
          <w:shd w:val="clear" w:color="auto" w:fill="FFFFFF"/>
          <w:lang w:eastAsia="ru-RU"/>
        </w:rPr>
        <w:t xml:space="preserve">  щодо порядку денного </w:t>
      </w:r>
      <w:r w:rsidR="008B283C" w:rsidRPr="00A5263F">
        <w:rPr>
          <w:rFonts w:eastAsia="Times New Roman" w:cs="Times New Roman"/>
          <w:szCs w:val="28"/>
          <w:shd w:val="clear" w:color="auto" w:fill="FFFFFF"/>
          <w:lang w:eastAsia="ru-RU"/>
        </w:rPr>
        <w:t xml:space="preserve">позачергового </w:t>
      </w:r>
      <w:r w:rsidRPr="00A5263F">
        <w:rPr>
          <w:rFonts w:eastAsia="Times New Roman" w:cs="Times New Roman"/>
          <w:szCs w:val="28"/>
          <w:shd w:val="clear" w:color="auto" w:fill="FFFFFF"/>
          <w:lang w:eastAsia="ru-RU"/>
        </w:rPr>
        <w:t xml:space="preserve">засідання постійної комісії Київської міської ради з питань власності від </w:t>
      </w:r>
      <w:r w:rsidR="002435D6">
        <w:rPr>
          <w:rFonts w:eastAsia="Times New Roman" w:cs="Times New Roman"/>
          <w:szCs w:val="28"/>
          <w:shd w:val="clear" w:color="auto" w:fill="FFFFFF"/>
          <w:lang w:eastAsia="ru-RU"/>
        </w:rPr>
        <w:t>17</w:t>
      </w:r>
      <w:r w:rsidR="00CC0F84" w:rsidRPr="00A5263F">
        <w:rPr>
          <w:rFonts w:eastAsia="Times New Roman" w:cs="Times New Roman"/>
          <w:szCs w:val="28"/>
          <w:shd w:val="clear" w:color="auto" w:fill="FFFFFF"/>
          <w:lang w:eastAsia="ru-RU"/>
        </w:rPr>
        <w:t>.</w:t>
      </w:r>
      <w:r w:rsidR="002435D6">
        <w:rPr>
          <w:rFonts w:eastAsia="Times New Roman" w:cs="Times New Roman"/>
          <w:szCs w:val="28"/>
          <w:shd w:val="clear" w:color="auto" w:fill="FFFFFF"/>
          <w:lang w:eastAsia="ru-RU"/>
        </w:rPr>
        <w:t>0</w:t>
      </w:r>
      <w:r w:rsidR="0008047A" w:rsidRPr="00A5263F">
        <w:rPr>
          <w:rFonts w:eastAsia="Times New Roman" w:cs="Times New Roman"/>
          <w:szCs w:val="28"/>
          <w:shd w:val="clear" w:color="auto" w:fill="FFFFFF"/>
          <w:lang w:eastAsia="ru-RU"/>
        </w:rPr>
        <w:t>2</w:t>
      </w:r>
      <w:r w:rsidR="00CC0F84" w:rsidRPr="00A5263F">
        <w:rPr>
          <w:rFonts w:eastAsia="Times New Roman" w:cs="Times New Roman"/>
          <w:szCs w:val="28"/>
          <w:shd w:val="clear" w:color="auto" w:fill="FFFFFF"/>
          <w:lang w:eastAsia="ru-RU"/>
        </w:rPr>
        <w:t>.</w:t>
      </w:r>
      <w:r w:rsidRPr="00A5263F">
        <w:rPr>
          <w:rFonts w:eastAsia="Times New Roman" w:cs="Times New Roman"/>
          <w:szCs w:val="28"/>
          <w:shd w:val="clear" w:color="auto" w:fill="FFFFFF"/>
          <w:lang w:eastAsia="ru-RU"/>
        </w:rPr>
        <w:t>202</w:t>
      </w:r>
      <w:r w:rsidR="002435D6">
        <w:rPr>
          <w:rFonts w:eastAsia="Times New Roman" w:cs="Times New Roman"/>
          <w:szCs w:val="28"/>
          <w:shd w:val="clear" w:color="auto" w:fill="FFFFFF"/>
          <w:lang w:eastAsia="ru-RU"/>
        </w:rPr>
        <w:t>2</w:t>
      </w:r>
      <w:r w:rsidRPr="00A5263F">
        <w:rPr>
          <w:rFonts w:eastAsia="Times New Roman" w:cs="Times New Roman"/>
          <w:szCs w:val="28"/>
          <w:shd w:val="clear" w:color="auto" w:fill="FFFFFF"/>
          <w:lang w:eastAsia="ru-RU"/>
        </w:rPr>
        <w:t>.</w:t>
      </w:r>
    </w:p>
    <w:p w:rsidR="00E4577A" w:rsidRPr="00A5263F" w:rsidRDefault="00E4577A" w:rsidP="00A5263F">
      <w:pPr>
        <w:spacing w:after="0" w:line="240" w:lineRule="auto"/>
        <w:rPr>
          <w:color w:val="FF0000"/>
        </w:rPr>
      </w:pPr>
    </w:p>
    <w:p w:rsidR="008B283C" w:rsidRPr="00A5263F" w:rsidRDefault="008B283C" w:rsidP="00A5263F">
      <w:pPr>
        <w:spacing w:after="0" w:line="240" w:lineRule="auto"/>
        <w:jc w:val="both"/>
        <w:rPr>
          <w:rFonts w:eastAsia="Times New Roman" w:cs="Times New Roman"/>
          <w:bCs/>
          <w:w w:val="101"/>
          <w:szCs w:val="28"/>
          <w:lang w:eastAsia="ru-RU"/>
        </w:rPr>
      </w:pPr>
      <w:r w:rsidRPr="00A5263F">
        <w:rPr>
          <w:rFonts w:eastAsia="Times New Roman" w:cs="Times New Roman"/>
          <w:bCs/>
          <w:w w:val="101"/>
          <w:szCs w:val="28"/>
          <w:lang w:eastAsia="ru-RU"/>
        </w:rPr>
        <w:t>ІІ.  СЛУХАЛИ: Михайла ПРИСЯЖНЮКА.</w:t>
      </w:r>
    </w:p>
    <w:p w:rsidR="008B283C" w:rsidRPr="00A5263F" w:rsidRDefault="008B283C" w:rsidP="00A5263F">
      <w:pPr>
        <w:spacing w:after="0" w:line="240" w:lineRule="auto"/>
        <w:contextualSpacing/>
        <w:jc w:val="both"/>
        <w:rPr>
          <w:rFonts w:eastAsia="Times New Roman" w:cs="Times New Roman"/>
          <w:szCs w:val="28"/>
          <w:shd w:val="clear" w:color="auto" w:fill="FFFFFF"/>
          <w:lang w:eastAsia="zh-CN"/>
        </w:rPr>
      </w:pPr>
      <w:r w:rsidRPr="00A5263F">
        <w:rPr>
          <w:rFonts w:eastAsia="Times New Roman" w:cs="Times New Roman"/>
          <w:w w:val="101"/>
          <w:szCs w:val="28"/>
          <w:lang w:eastAsia="ru-RU"/>
        </w:rPr>
        <w:t xml:space="preserve">ВИРІШИЛИ: Затвердити порядок денний позачергового </w:t>
      </w:r>
      <w:r w:rsidRPr="00A5263F">
        <w:rPr>
          <w:rFonts w:eastAsia="Times New Roman" w:cs="Times New Roman"/>
          <w:szCs w:val="28"/>
          <w:shd w:val="clear" w:color="auto" w:fill="FFFFFF"/>
          <w:lang w:eastAsia="ru-RU"/>
        </w:rPr>
        <w:t xml:space="preserve">засідання постійної комісії Київської міської ради з питань власності від </w:t>
      </w:r>
      <w:r w:rsidR="002435D6">
        <w:rPr>
          <w:rFonts w:eastAsia="Times New Roman" w:cs="Times New Roman"/>
          <w:szCs w:val="28"/>
          <w:shd w:val="clear" w:color="auto" w:fill="FFFFFF"/>
          <w:lang w:eastAsia="ru-RU"/>
        </w:rPr>
        <w:t>17</w:t>
      </w:r>
      <w:r w:rsidRPr="00A5263F">
        <w:rPr>
          <w:rFonts w:eastAsia="Times New Roman" w:cs="Times New Roman"/>
          <w:szCs w:val="28"/>
          <w:shd w:val="clear" w:color="auto" w:fill="FFFFFF"/>
          <w:lang w:eastAsia="ru-RU"/>
        </w:rPr>
        <w:t>.</w:t>
      </w:r>
      <w:r w:rsidR="002435D6">
        <w:rPr>
          <w:rFonts w:eastAsia="Times New Roman" w:cs="Times New Roman"/>
          <w:szCs w:val="28"/>
          <w:shd w:val="clear" w:color="auto" w:fill="FFFFFF"/>
          <w:lang w:eastAsia="ru-RU"/>
        </w:rPr>
        <w:t>0</w:t>
      </w:r>
      <w:r w:rsidRPr="00A5263F">
        <w:rPr>
          <w:rFonts w:eastAsia="Times New Roman" w:cs="Times New Roman"/>
          <w:szCs w:val="28"/>
          <w:shd w:val="clear" w:color="auto" w:fill="FFFFFF"/>
          <w:lang w:eastAsia="ru-RU"/>
        </w:rPr>
        <w:t>2.202</w:t>
      </w:r>
      <w:r w:rsidR="002435D6">
        <w:rPr>
          <w:rFonts w:eastAsia="Times New Roman" w:cs="Times New Roman"/>
          <w:szCs w:val="28"/>
          <w:shd w:val="clear" w:color="auto" w:fill="FFFFFF"/>
          <w:lang w:eastAsia="ru-RU"/>
        </w:rPr>
        <w:t>2</w:t>
      </w:r>
      <w:r w:rsidRPr="00A5263F">
        <w:rPr>
          <w:rFonts w:eastAsia="Times New Roman" w:cs="Times New Roman"/>
          <w:szCs w:val="28"/>
          <w:shd w:val="clear" w:color="auto" w:fill="FFFFFF"/>
          <w:lang w:eastAsia="ru-RU"/>
        </w:rPr>
        <w:t>.</w:t>
      </w:r>
    </w:p>
    <w:p w:rsidR="008B283C" w:rsidRPr="008851E6" w:rsidRDefault="008B283C" w:rsidP="00A5263F">
      <w:pPr>
        <w:tabs>
          <w:tab w:val="left" w:pos="8850"/>
        </w:tabs>
        <w:spacing w:after="0" w:line="240" w:lineRule="auto"/>
        <w:jc w:val="both"/>
        <w:rPr>
          <w:rFonts w:cs="Times New Roman"/>
          <w:szCs w:val="28"/>
        </w:rPr>
      </w:pPr>
      <w:r w:rsidRPr="008851E6">
        <w:rPr>
          <w:rFonts w:cs="Times New Roman"/>
          <w:szCs w:val="28"/>
        </w:rPr>
        <w:t xml:space="preserve">ГОЛОСУВАЛИ: «за» – </w:t>
      </w:r>
      <w:r w:rsidR="008851E6" w:rsidRPr="008851E6">
        <w:rPr>
          <w:rFonts w:cs="Times New Roman"/>
          <w:szCs w:val="28"/>
        </w:rPr>
        <w:t>5</w:t>
      </w:r>
      <w:r w:rsidRPr="008851E6">
        <w:rPr>
          <w:rFonts w:cs="Times New Roman"/>
          <w:szCs w:val="28"/>
        </w:rPr>
        <w:t xml:space="preserve">, «проти» – 0, «утримались» – 0, «не голосували» – 0.                    </w:t>
      </w:r>
    </w:p>
    <w:p w:rsidR="008B283C" w:rsidRPr="00A5263F" w:rsidRDefault="008B283C" w:rsidP="00A5263F">
      <w:pPr>
        <w:spacing w:after="0" w:line="240" w:lineRule="auto"/>
        <w:rPr>
          <w:rFonts w:cs="Times New Roman"/>
          <w:b/>
          <w:i/>
          <w:szCs w:val="28"/>
        </w:rPr>
      </w:pPr>
      <w:r w:rsidRPr="00A5263F">
        <w:rPr>
          <w:rFonts w:cs="Times New Roman"/>
          <w:b/>
          <w:i/>
          <w:szCs w:val="28"/>
        </w:rPr>
        <w:t>Рішення прийнято.</w:t>
      </w:r>
    </w:p>
    <w:p w:rsidR="008B283C" w:rsidRPr="00A5263F" w:rsidRDefault="008B283C" w:rsidP="00A5263F">
      <w:pPr>
        <w:spacing w:after="0" w:line="240" w:lineRule="auto"/>
        <w:rPr>
          <w:color w:val="FF0000"/>
        </w:rPr>
      </w:pPr>
    </w:p>
    <w:p w:rsidR="00E4577A" w:rsidRPr="00A5263F" w:rsidRDefault="00FE0D47" w:rsidP="00A5263F">
      <w:pPr>
        <w:spacing w:after="0" w:line="240" w:lineRule="auto"/>
        <w:jc w:val="both"/>
        <w:rPr>
          <w:rFonts w:eastAsia="Times New Roman" w:cs="Times New Roman"/>
          <w:bCs/>
          <w:szCs w:val="28"/>
          <w:lang w:eastAsia="ru-RU"/>
        </w:rPr>
      </w:pPr>
      <w:r w:rsidRPr="00A5263F">
        <w:rPr>
          <w:rFonts w:eastAsia="Times New Roman" w:cs="Times New Roman"/>
          <w:bCs/>
          <w:szCs w:val="28"/>
          <w:lang w:eastAsia="ru-RU"/>
        </w:rPr>
        <w:t>III</w:t>
      </w:r>
      <w:r w:rsidR="00E4577A" w:rsidRPr="00A5263F">
        <w:rPr>
          <w:rFonts w:eastAsia="Times New Roman" w:cs="Times New Roman"/>
          <w:bCs/>
          <w:szCs w:val="28"/>
          <w:lang w:eastAsia="ru-RU"/>
        </w:rPr>
        <w:t>. СЛУХАЛИ: Михайла ПРИСЯЖНЮКА.</w:t>
      </w:r>
    </w:p>
    <w:p w:rsidR="00E4577A" w:rsidRPr="00A5263F" w:rsidRDefault="00E4577A" w:rsidP="00A5263F">
      <w:pPr>
        <w:spacing w:after="0" w:line="240" w:lineRule="auto"/>
        <w:jc w:val="both"/>
        <w:rPr>
          <w:rFonts w:eastAsia="Times New Roman" w:cs="Times New Roman"/>
          <w:szCs w:val="28"/>
          <w:lang w:eastAsia="ru-RU"/>
        </w:rPr>
      </w:pPr>
      <w:r w:rsidRPr="00A5263F">
        <w:rPr>
          <w:rFonts w:eastAsia="Times New Roman" w:cs="Times New Roman"/>
          <w:szCs w:val="28"/>
          <w:lang w:eastAsia="ru-RU"/>
        </w:rPr>
        <w:t>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w:t>
      </w:r>
    </w:p>
    <w:p w:rsidR="00E4577A" w:rsidRPr="00A5263F" w:rsidRDefault="00E4577A" w:rsidP="00A5263F">
      <w:pPr>
        <w:spacing w:after="0" w:line="240" w:lineRule="auto"/>
        <w:jc w:val="both"/>
        <w:rPr>
          <w:rFonts w:eastAsia="Times New Roman" w:cs="Times New Roman"/>
          <w:szCs w:val="28"/>
          <w:lang w:eastAsia="ru-RU"/>
        </w:rPr>
      </w:pPr>
    </w:p>
    <w:p w:rsidR="00E4577A" w:rsidRPr="00A5263F" w:rsidRDefault="00E4577A" w:rsidP="00A5263F">
      <w:pPr>
        <w:spacing w:after="0" w:line="240" w:lineRule="auto"/>
        <w:jc w:val="both"/>
        <w:rPr>
          <w:rFonts w:eastAsia="Times New Roman" w:cs="Times New Roman"/>
          <w:szCs w:val="28"/>
          <w:lang w:eastAsia="ru-RU"/>
        </w:rPr>
      </w:pPr>
      <w:r w:rsidRPr="00A5263F">
        <w:rPr>
          <w:rFonts w:eastAsia="Times New Roman" w:cs="Times New Roman"/>
          <w:szCs w:val="28"/>
          <w:lang w:eastAsia="ru-RU"/>
        </w:rPr>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rsidR="00E4577A" w:rsidRPr="00A5263F" w:rsidRDefault="00E4577A" w:rsidP="00A5263F">
      <w:pPr>
        <w:spacing w:after="0" w:line="240" w:lineRule="auto"/>
        <w:jc w:val="both"/>
        <w:rPr>
          <w:rFonts w:eastAsia="Times New Roman" w:cs="Times New Roman"/>
          <w:color w:val="FF0000"/>
          <w:szCs w:val="28"/>
          <w:lang w:eastAsia="ru-RU"/>
        </w:rPr>
      </w:pPr>
    </w:p>
    <w:p w:rsidR="002240B8" w:rsidRPr="002240B8" w:rsidRDefault="002240B8" w:rsidP="002240B8">
      <w:pPr>
        <w:spacing w:after="0" w:line="240" w:lineRule="auto"/>
        <w:jc w:val="both"/>
        <w:rPr>
          <w:rFonts w:eastAsiaTheme="minorHAnsi" w:cs="Times New Roman"/>
          <w:i/>
          <w:szCs w:val="28"/>
        </w:rPr>
      </w:pPr>
      <w:r w:rsidRPr="002240B8">
        <w:rPr>
          <w:rFonts w:eastAsiaTheme="minorHAnsi" w:cs="Times New Roman"/>
          <w:i/>
          <w:szCs w:val="28"/>
        </w:rPr>
        <w:t>*</w:t>
      </w:r>
      <w:proofErr w:type="spellStart"/>
      <w:r w:rsidRPr="002240B8">
        <w:rPr>
          <w:rFonts w:eastAsiaTheme="minorHAnsi" w:cs="Times New Roman"/>
          <w:i/>
          <w:szCs w:val="28"/>
        </w:rPr>
        <w:t>Вебтрансляція</w:t>
      </w:r>
      <w:proofErr w:type="spellEnd"/>
      <w:r w:rsidRPr="002240B8">
        <w:rPr>
          <w:rFonts w:eastAsiaTheme="minorHAnsi" w:cs="Times New Roman"/>
          <w:i/>
          <w:szCs w:val="28"/>
        </w:rPr>
        <w:t xml:space="preserve">  щодо  обговорення питан</w:t>
      </w:r>
      <w:r>
        <w:rPr>
          <w:rFonts w:eastAsiaTheme="minorHAnsi" w:cs="Times New Roman"/>
          <w:i/>
          <w:szCs w:val="28"/>
        </w:rPr>
        <w:t>ня</w:t>
      </w:r>
      <w:r w:rsidRPr="002240B8">
        <w:rPr>
          <w:rFonts w:eastAsiaTheme="minorHAnsi" w:cs="Times New Roman"/>
          <w:i/>
          <w:szCs w:val="28"/>
        </w:rPr>
        <w:t xml:space="preserve"> порядку денного  розміщена на офіційному </w:t>
      </w:r>
      <w:proofErr w:type="spellStart"/>
      <w:r w:rsidRPr="002240B8">
        <w:rPr>
          <w:rFonts w:eastAsiaTheme="minorHAnsi" w:cs="Times New Roman"/>
          <w:i/>
          <w:szCs w:val="28"/>
        </w:rPr>
        <w:t>вебсайті</w:t>
      </w:r>
      <w:proofErr w:type="spellEnd"/>
      <w:r w:rsidRPr="002240B8">
        <w:rPr>
          <w:rFonts w:eastAsiaTheme="minorHAnsi" w:cs="Times New Roman"/>
          <w:i/>
          <w:szCs w:val="28"/>
        </w:rPr>
        <w:t xml:space="preserve"> Київради (</w:t>
      </w:r>
      <w:hyperlink r:id="rId9" w:history="1">
        <w:r w:rsidRPr="002240B8">
          <w:rPr>
            <w:rFonts w:eastAsiaTheme="minorHAnsi" w:cs="Times New Roman"/>
            <w:i/>
            <w:szCs w:val="28"/>
            <w:u w:val="single"/>
          </w:rPr>
          <w:t>www.kmr.gov.ua</w:t>
        </w:r>
      </w:hyperlink>
      <w:r w:rsidRPr="002240B8">
        <w:rPr>
          <w:rFonts w:eastAsiaTheme="minorHAnsi" w:cs="Times New Roman"/>
          <w:i/>
          <w:szCs w:val="28"/>
        </w:rPr>
        <w:t>) відповідно до  статті 6 Регламенту Київської міської ради, затвердженого рішенням Київради від 04.11.2021 №3135/3176.</w:t>
      </w:r>
    </w:p>
    <w:p w:rsidR="00E4577A" w:rsidRPr="00A5263F" w:rsidRDefault="00E4577A" w:rsidP="00A5263F">
      <w:pPr>
        <w:spacing w:after="0" w:line="240" w:lineRule="auto"/>
        <w:jc w:val="both"/>
        <w:rPr>
          <w:color w:val="FF0000"/>
        </w:rPr>
      </w:pPr>
    </w:p>
    <w:p w:rsidR="00E4577A" w:rsidRPr="00A5263F" w:rsidRDefault="00E4577A" w:rsidP="00A5263F">
      <w:pPr>
        <w:spacing w:after="0" w:line="240" w:lineRule="auto"/>
        <w:jc w:val="center"/>
        <w:rPr>
          <w:rFonts w:eastAsia="Times New Roman" w:cs="Times New Roman"/>
          <w:b/>
          <w:szCs w:val="28"/>
        </w:rPr>
      </w:pPr>
      <w:r w:rsidRPr="00A5263F">
        <w:rPr>
          <w:rFonts w:eastAsia="Times New Roman" w:cs="Times New Roman"/>
          <w:b/>
          <w:szCs w:val="28"/>
        </w:rPr>
        <w:t>ПОРЯДОК ДЕННИЙ:</w:t>
      </w:r>
    </w:p>
    <w:p w:rsidR="008E7052" w:rsidRDefault="005B324D" w:rsidP="00A5263F">
      <w:pPr>
        <w:spacing w:after="0" w:line="240" w:lineRule="auto"/>
        <w:jc w:val="center"/>
        <w:rPr>
          <w:rFonts w:eastAsia="Times New Roman" w:cs="Times New Roman"/>
          <w:i/>
          <w:szCs w:val="28"/>
        </w:rPr>
      </w:pPr>
      <w:r w:rsidRPr="00A5263F">
        <w:rPr>
          <w:rFonts w:eastAsia="Times New Roman" w:cs="Times New Roman"/>
          <w:i/>
          <w:szCs w:val="28"/>
        </w:rPr>
        <w:t>(1 проєкт рішення</w:t>
      </w:r>
      <w:r w:rsidR="005B1DFA" w:rsidRPr="00A5263F">
        <w:rPr>
          <w:rFonts w:eastAsia="Times New Roman" w:cs="Times New Roman"/>
          <w:i/>
          <w:szCs w:val="28"/>
        </w:rPr>
        <w:t xml:space="preserve"> Київради</w:t>
      </w:r>
      <w:r w:rsidRPr="00A5263F">
        <w:rPr>
          <w:rFonts w:eastAsia="Times New Roman" w:cs="Times New Roman"/>
          <w:i/>
          <w:szCs w:val="28"/>
        </w:rPr>
        <w:t>)</w:t>
      </w:r>
    </w:p>
    <w:p w:rsidR="00A9014C" w:rsidRPr="00A5263F" w:rsidRDefault="00A9014C" w:rsidP="00A5263F">
      <w:pPr>
        <w:spacing w:after="0" w:line="240" w:lineRule="auto"/>
        <w:jc w:val="center"/>
        <w:rPr>
          <w:rFonts w:eastAsia="Times New Roman" w:cs="Times New Roman"/>
          <w:i/>
          <w:szCs w:val="28"/>
        </w:rPr>
      </w:pPr>
    </w:p>
    <w:p w:rsidR="002435D6" w:rsidRDefault="002435D6" w:rsidP="002435D6">
      <w:pPr>
        <w:spacing w:after="0" w:line="240" w:lineRule="auto"/>
        <w:jc w:val="both"/>
      </w:pPr>
      <w:r w:rsidRPr="002435D6">
        <w:t>1. Про розгляд проєкту рішення Київради «Про надання згоди на прийняття до комунальної власності територіальної громади міста Києва учбово-спортивної бази Спартак» з</w:t>
      </w:r>
      <w:r w:rsidRPr="002435D6">
        <w:rPr>
          <w:rFonts w:cs="Times New Roman"/>
          <w:szCs w:val="28"/>
        </w:rPr>
        <w:t>а поданням депутатів Київради Олени ГОВОРОВОЇ,</w:t>
      </w:r>
      <w:r w:rsidRPr="002435D6">
        <w:rPr>
          <w:rFonts w:cs="Times New Roman"/>
          <w:sz w:val="40"/>
          <w:szCs w:val="28"/>
        </w:rPr>
        <w:t xml:space="preserve"> </w:t>
      </w:r>
      <w:r w:rsidRPr="002435D6">
        <w:rPr>
          <w:rFonts w:cs="Times New Roman"/>
          <w:szCs w:val="28"/>
        </w:rPr>
        <w:t>Володимира БОНДАРЕНКА, Андрія ВІТРЕНКА, Валентина МОНДРИЇВСЬКОГО, Вадима ВАСИЛЬЧУКА</w:t>
      </w:r>
      <w:r w:rsidRPr="002435D6">
        <w:rPr>
          <w:rFonts w:eastAsia="Times New Roman" w:cs="Times New Roman"/>
          <w:szCs w:val="28"/>
          <w:lang w:eastAsia="uk-UA"/>
        </w:rPr>
        <w:t xml:space="preserve"> </w:t>
      </w:r>
      <w:r w:rsidRPr="002435D6">
        <w:t xml:space="preserve">(доручення від 14.02.2022 №08/231-381/ПР). </w:t>
      </w:r>
    </w:p>
    <w:p w:rsidR="00522294" w:rsidRDefault="00522294" w:rsidP="002435D6">
      <w:pPr>
        <w:spacing w:after="0" w:line="240" w:lineRule="auto"/>
        <w:jc w:val="both"/>
      </w:pPr>
      <w:r>
        <w:t xml:space="preserve">1.1. Про розгляд листа Департаменту комунальної </w:t>
      </w:r>
      <w:r w:rsidR="000165D5">
        <w:t>власності</w:t>
      </w:r>
      <w:r>
        <w:t xml:space="preserve"> м.Києва </w:t>
      </w:r>
      <w:r w:rsidR="000165D5">
        <w:t>виконавчого органу Київської міської ради (Київської міської державної адміністрації) щодо зауважень до проєкту рішення</w:t>
      </w:r>
      <w:r w:rsidR="00750548" w:rsidRPr="00750548">
        <w:t xml:space="preserve"> </w:t>
      </w:r>
      <w:r w:rsidR="00750548">
        <w:t>«</w:t>
      </w:r>
      <w:r w:rsidR="00750548" w:rsidRPr="002435D6">
        <w:t>Про надання згоди на прийняття до комунальної власності територіальної громади міста Києва учбово-спортивної бази Спартак»</w:t>
      </w:r>
      <w:r w:rsidR="000165D5">
        <w:t xml:space="preserve"> (</w:t>
      </w:r>
      <w:proofErr w:type="spellStart"/>
      <w:r w:rsidR="000165D5">
        <w:t>вих</w:t>
      </w:r>
      <w:proofErr w:type="spellEnd"/>
      <w:r w:rsidR="000165D5">
        <w:t xml:space="preserve">. від 16.02.2022 </w:t>
      </w:r>
      <w:r w:rsidR="00750548">
        <w:t xml:space="preserve">№062/06-10-1224, </w:t>
      </w:r>
      <w:proofErr w:type="spellStart"/>
      <w:r w:rsidR="00750548">
        <w:t>вх</w:t>
      </w:r>
      <w:proofErr w:type="spellEnd"/>
      <w:r w:rsidR="00750548">
        <w:t>. від 17.02.2022 №</w:t>
      </w:r>
      <w:r w:rsidR="000165D5">
        <w:t>08/3900).</w:t>
      </w:r>
    </w:p>
    <w:p w:rsidR="000165D5" w:rsidRPr="002435D6" w:rsidRDefault="000165D5" w:rsidP="002435D6">
      <w:pPr>
        <w:spacing w:after="0" w:line="240" w:lineRule="auto"/>
        <w:jc w:val="both"/>
      </w:pPr>
      <w:r>
        <w:t xml:space="preserve">Доповідачі: </w:t>
      </w:r>
      <w:r w:rsidRPr="002435D6">
        <w:t>депутат</w:t>
      </w:r>
      <w:r>
        <w:t>ка  Київради Олена ГОВОРОВА, представник Департаменту.</w:t>
      </w:r>
    </w:p>
    <w:p w:rsidR="000F11E4" w:rsidRPr="00A5263F" w:rsidRDefault="000F11E4" w:rsidP="00A5263F">
      <w:pPr>
        <w:spacing w:after="0" w:line="240" w:lineRule="auto"/>
        <w:jc w:val="center"/>
        <w:rPr>
          <w:rFonts w:eastAsia="Times New Roman" w:cs="Times New Roman"/>
          <w:i/>
          <w:szCs w:val="28"/>
        </w:rPr>
      </w:pPr>
    </w:p>
    <w:p w:rsidR="00C65D0A" w:rsidRPr="00A5263F" w:rsidRDefault="00C65D0A" w:rsidP="00A5263F">
      <w:pPr>
        <w:spacing w:after="0" w:line="240" w:lineRule="auto"/>
        <w:jc w:val="center"/>
        <w:rPr>
          <w:rFonts w:eastAsiaTheme="minorEastAsia" w:cs="Times New Roman"/>
          <w:b/>
          <w:szCs w:val="28"/>
        </w:rPr>
      </w:pPr>
      <w:r w:rsidRPr="00A5263F">
        <w:rPr>
          <w:rFonts w:eastAsiaTheme="minorEastAsia" w:cs="Times New Roman"/>
          <w:b/>
          <w:szCs w:val="28"/>
        </w:rPr>
        <w:t>РОЗГЛЯД (ОБГОВОРЕННЯ) ПИТАНЬ ПОРЯДКУ ДЕННОГО:</w:t>
      </w:r>
    </w:p>
    <w:p w:rsidR="00C65D0A" w:rsidRPr="00A5263F" w:rsidRDefault="00C65D0A" w:rsidP="00A5263F">
      <w:pPr>
        <w:spacing w:after="0" w:line="240" w:lineRule="auto"/>
        <w:jc w:val="center"/>
        <w:rPr>
          <w:rFonts w:eastAsiaTheme="minorEastAsia" w:cs="Times New Roman"/>
          <w:b/>
          <w:szCs w:val="28"/>
        </w:rPr>
      </w:pPr>
    </w:p>
    <w:p w:rsidR="002435D6" w:rsidRPr="002435D6" w:rsidRDefault="002435D6" w:rsidP="002435D6">
      <w:pPr>
        <w:spacing w:after="0" w:line="240" w:lineRule="auto"/>
        <w:jc w:val="both"/>
        <w:rPr>
          <w:b/>
        </w:rPr>
      </w:pPr>
      <w:r w:rsidRPr="002435D6">
        <w:rPr>
          <w:b/>
        </w:rPr>
        <w:lastRenderedPageBreak/>
        <w:t>1. Про розгляд проєкту рішення Київради «Про надання згоди на прийняття до комунальної власності територіальної громади міста Києва учбово-спортивної бази Спартак» з</w:t>
      </w:r>
      <w:r w:rsidRPr="002435D6">
        <w:rPr>
          <w:rFonts w:cs="Times New Roman"/>
          <w:b/>
          <w:szCs w:val="28"/>
        </w:rPr>
        <w:t>а поданням депутатів Київради Олени ГОВОРОВОЇ,</w:t>
      </w:r>
      <w:r w:rsidRPr="002435D6">
        <w:rPr>
          <w:rFonts w:cs="Times New Roman"/>
          <w:b/>
          <w:sz w:val="40"/>
          <w:szCs w:val="28"/>
        </w:rPr>
        <w:t xml:space="preserve"> </w:t>
      </w:r>
      <w:r w:rsidRPr="002435D6">
        <w:rPr>
          <w:rFonts w:cs="Times New Roman"/>
          <w:b/>
          <w:szCs w:val="28"/>
        </w:rPr>
        <w:t>Володимира БОНДАРЕНКА, Андрія ВІТРЕНКА, Валентина МОНДРИЇВСЬКОГО, Вадима ВАСИЛЬЧУКА</w:t>
      </w:r>
      <w:r w:rsidRPr="002435D6">
        <w:rPr>
          <w:rFonts w:eastAsia="Times New Roman" w:cs="Times New Roman"/>
          <w:b/>
          <w:szCs w:val="28"/>
          <w:lang w:eastAsia="uk-UA"/>
        </w:rPr>
        <w:t xml:space="preserve"> </w:t>
      </w:r>
      <w:r w:rsidRPr="002435D6">
        <w:rPr>
          <w:b/>
        </w:rPr>
        <w:t xml:space="preserve">(доручення від 14.02.2022 №08/231-381/ПР). </w:t>
      </w:r>
    </w:p>
    <w:p w:rsidR="004B06D6" w:rsidRPr="004B06D6" w:rsidRDefault="004B06D6" w:rsidP="004B06D6">
      <w:pPr>
        <w:spacing w:after="0" w:line="240" w:lineRule="auto"/>
        <w:jc w:val="both"/>
        <w:rPr>
          <w:b/>
        </w:rPr>
      </w:pPr>
      <w:r w:rsidRPr="004B06D6">
        <w:rPr>
          <w:b/>
        </w:rPr>
        <w:t>1.1. Про розгляд листа Департаменту комунальної власності м.Києва виконавчого органу Київської міської ради (Київської міської державної адміністрації) щодо зауважень до проєкту рішення «Про надання згоди на прийняття до комунальної власності територіальної громади міста Києва учбово-спортивної бази Спартак» (</w:t>
      </w:r>
      <w:proofErr w:type="spellStart"/>
      <w:r w:rsidRPr="004B06D6">
        <w:rPr>
          <w:b/>
        </w:rPr>
        <w:t>вих</w:t>
      </w:r>
      <w:proofErr w:type="spellEnd"/>
      <w:r w:rsidRPr="004B06D6">
        <w:rPr>
          <w:b/>
        </w:rPr>
        <w:t xml:space="preserve">. від 16.02.2022 №062/06-10-1224, </w:t>
      </w:r>
      <w:proofErr w:type="spellStart"/>
      <w:r w:rsidRPr="004B06D6">
        <w:rPr>
          <w:b/>
        </w:rPr>
        <w:t>вх</w:t>
      </w:r>
      <w:proofErr w:type="spellEnd"/>
      <w:r w:rsidRPr="004B06D6">
        <w:rPr>
          <w:b/>
        </w:rPr>
        <w:t>. від 17.02.2022 №08/3900).</w:t>
      </w:r>
    </w:p>
    <w:p w:rsidR="004B06D6" w:rsidRPr="004B06D6" w:rsidRDefault="00EE10CB" w:rsidP="004B06D6">
      <w:pPr>
        <w:spacing w:after="0" w:line="240" w:lineRule="auto"/>
        <w:jc w:val="both"/>
        <w:rPr>
          <w:b/>
        </w:rPr>
      </w:pPr>
      <w:r>
        <w:rPr>
          <w:b/>
        </w:rPr>
        <w:t>Доповідачі: депутатка</w:t>
      </w:r>
      <w:r w:rsidR="004B06D6" w:rsidRPr="004B06D6">
        <w:rPr>
          <w:b/>
        </w:rPr>
        <w:t xml:space="preserve"> Київради Олена ГОВОРОВА, представник Департаменту.</w:t>
      </w:r>
    </w:p>
    <w:p w:rsidR="002435D6" w:rsidRPr="00243CD3" w:rsidRDefault="00C65D0A" w:rsidP="00A5263F">
      <w:pPr>
        <w:spacing w:after="0" w:line="240" w:lineRule="auto"/>
        <w:jc w:val="both"/>
        <w:rPr>
          <w:b/>
        </w:rPr>
      </w:pPr>
      <w:r w:rsidRPr="00243CD3">
        <w:rPr>
          <w:rFonts w:eastAsiaTheme="minorHAnsi" w:cs="Times New Roman"/>
          <w:szCs w:val="28"/>
        </w:rPr>
        <w:t xml:space="preserve">СЛУХАЛИ: </w:t>
      </w:r>
      <w:r w:rsidR="00522294" w:rsidRPr="00243CD3">
        <w:rPr>
          <w:rFonts w:eastAsiaTheme="minorHAnsi" w:cs="Times New Roman"/>
          <w:szCs w:val="28"/>
        </w:rPr>
        <w:t>Інформацію д</w:t>
      </w:r>
      <w:r w:rsidR="002435D6" w:rsidRPr="00243CD3">
        <w:t>епутатк</w:t>
      </w:r>
      <w:r w:rsidR="00522294" w:rsidRPr="00243CD3">
        <w:t>и</w:t>
      </w:r>
      <w:r w:rsidR="002435D6" w:rsidRPr="00243CD3">
        <w:t xml:space="preserve">  Київради Олен</w:t>
      </w:r>
      <w:r w:rsidR="00522294" w:rsidRPr="00243CD3">
        <w:t>и</w:t>
      </w:r>
      <w:r w:rsidR="002435D6" w:rsidRPr="00243CD3">
        <w:t xml:space="preserve"> ГОВОРОВ</w:t>
      </w:r>
      <w:r w:rsidR="00522294" w:rsidRPr="00243CD3">
        <w:t>ОЇ</w:t>
      </w:r>
      <w:r w:rsidR="002435D6" w:rsidRPr="00243CD3">
        <w:t xml:space="preserve"> щодо мети прийняття рішення Київради.</w:t>
      </w:r>
    </w:p>
    <w:p w:rsidR="004B06D6" w:rsidRPr="00243CD3" w:rsidRDefault="00E37F64" w:rsidP="00A5263F">
      <w:pPr>
        <w:spacing w:after="0" w:line="240" w:lineRule="auto"/>
        <w:jc w:val="both"/>
        <w:rPr>
          <w:rFonts w:eastAsiaTheme="minorHAnsi" w:cs="Times New Roman"/>
          <w:szCs w:val="28"/>
        </w:rPr>
      </w:pPr>
      <w:r w:rsidRPr="00243CD3">
        <w:rPr>
          <w:rFonts w:eastAsiaTheme="minorHAnsi" w:cs="Times New Roman"/>
          <w:szCs w:val="28"/>
        </w:rPr>
        <w:t xml:space="preserve">ВИСТУПИЛИ: </w:t>
      </w:r>
      <w:r w:rsidR="00522294" w:rsidRPr="00243CD3">
        <w:rPr>
          <w:rFonts w:eastAsiaTheme="minorHAnsi" w:cs="Times New Roman"/>
          <w:szCs w:val="28"/>
        </w:rPr>
        <w:t xml:space="preserve">Олег ШМУЛЯР, </w:t>
      </w:r>
      <w:r w:rsidR="00243CD3" w:rsidRPr="00243CD3">
        <w:rPr>
          <w:rFonts w:eastAsiaTheme="minorHAnsi" w:cs="Times New Roman"/>
          <w:szCs w:val="28"/>
        </w:rPr>
        <w:t>Михайло ПРИСЯЖНЮК.</w:t>
      </w:r>
    </w:p>
    <w:p w:rsidR="00243CD3" w:rsidRPr="004B06D6" w:rsidRDefault="00243CD3" w:rsidP="00243CD3">
      <w:pPr>
        <w:spacing w:after="0" w:line="240" w:lineRule="auto"/>
        <w:jc w:val="both"/>
      </w:pPr>
      <w:r w:rsidRPr="00243CD3">
        <w:rPr>
          <w:rFonts w:eastAsiaTheme="minorHAnsi" w:cs="Times New Roman"/>
          <w:szCs w:val="28"/>
        </w:rPr>
        <w:t xml:space="preserve">Олег ШМУЛЯР зазначив, що поданий проєкт </w:t>
      </w:r>
      <w:r>
        <w:rPr>
          <w:rFonts w:eastAsiaTheme="minorHAnsi" w:cs="Times New Roman"/>
          <w:szCs w:val="28"/>
        </w:rPr>
        <w:t xml:space="preserve">рішення не містить зобов’язань органу місцевого самоврядування щодо подальшого використання майна, передбаченого законодавством, що унеможливлює прийняття відповідного рішення центральними органами державної влади про передачу учбово-спортивної бази «Спартак» з державної до комунальної власності територіальної громади міста Києва. З огляду на це, Департамент просить доповнити </w:t>
      </w:r>
      <w:r>
        <w:t>пункт 1 проєкту рішення</w:t>
      </w:r>
      <w:r w:rsidRPr="004B06D6">
        <w:t xml:space="preserve"> новим абзацом такого змісту:</w:t>
      </w:r>
    </w:p>
    <w:p w:rsidR="00243CD3" w:rsidRPr="00243CD3" w:rsidRDefault="00243CD3" w:rsidP="00A5263F">
      <w:pPr>
        <w:pStyle w:val="a7"/>
        <w:numPr>
          <w:ilvl w:val="0"/>
          <w:numId w:val="3"/>
        </w:numPr>
        <w:spacing w:after="0" w:line="240" w:lineRule="auto"/>
        <w:jc w:val="both"/>
        <w:rPr>
          <w:rFonts w:cs="Times New Roman"/>
          <w:szCs w:val="28"/>
          <w:lang w:eastAsia="ru-RU"/>
        </w:rPr>
      </w:pPr>
      <w:r w:rsidRPr="004B06D6">
        <w:t xml:space="preserve">«Київська міська рада зобов’язується використовувати зазначене майно за цільовим призначенням і не відчужувати </w:t>
      </w:r>
      <w:r>
        <w:t>в</w:t>
      </w:r>
      <w:r w:rsidRPr="004B06D6">
        <w:t xml:space="preserve"> приватну власність.</w:t>
      </w:r>
      <w:r w:rsidRPr="003207AF">
        <w:rPr>
          <w:szCs w:val="28"/>
        </w:rPr>
        <w:t xml:space="preserve"> </w:t>
      </w:r>
    </w:p>
    <w:p w:rsidR="00522294" w:rsidRPr="004B06D6" w:rsidRDefault="00C65D0A" w:rsidP="00A5263F">
      <w:pPr>
        <w:spacing w:after="0" w:line="240" w:lineRule="auto"/>
        <w:jc w:val="both"/>
      </w:pPr>
      <w:r w:rsidRPr="004B06D6">
        <w:rPr>
          <w:rFonts w:eastAsiaTheme="minorHAnsi" w:cs="Times New Roman"/>
          <w:szCs w:val="28"/>
        </w:rPr>
        <w:t xml:space="preserve">ВИРІШИЛИ: </w:t>
      </w:r>
      <w:r w:rsidR="002435D6" w:rsidRPr="004B06D6">
        <w:rPr>
          <w:rFonts w:eastAsiaTheme="minorHAnsi" w:cs="Times New Roman"/>
          <w:szCs w:val="28"/>
        </w:rPr>
        <w:t>П</w:t>
      </w:r>
      <w:r w:rsidR="009A080A" w:rsidRPr="004B06D6">
        <w:rPr>
          <w:szCs w:val="28"/>
        </w:rPr>
        <w:t xml:space="preserve">ідтримати проєкт рішення Київради від </w:t>
      </w:r>
      <w:r w:rsidR="002435D6" w:rsidRPr="004B06D6">
        <w:rPr>
          <w:szCs w:val="28"/>
        </w:rPr>
        <w:t>14</w:t>
      </w:r>
      <w:r w:rsidR="009A080A" w:rsidRPr="004B06D6">
        <w:rPr>
          <w:szCs w:val="28"/>
        </w:rPr>
        <w:t>.</w:t>
      </w:r>
      <w:r w:rsidR="002435D6" w:rsidRPr="004B06D6">
        <w:rPr>
          <w:szCs w:val="28"/>
        </w:rPr>
        <w:t>02</w:t>
      </w:r>
      <w:r w:rsidR="009A080A" w:rsidRPr="004B06D6">
        <w:rPr>
          <w:szCs w:val="28"/>
        </w:rPr>
        <w:t>.202</w:t>
      </w:r>
      <w:r w:rsidR="002435D6" w:rsidRPr="004B06D6">
        <w:rPr>
          <w:szCs w:val="28"/>
        </w:rPr>
        <w:t>2</w:t>
      </w:r>
      <w:r w:rsidR="009A080A" w:rsidRPr="004B06D6">
        <w:rPr>
          <w:szCs w:val="28"/>
        </w:rPr>
        <w:t xml:space="preserve"> №08/231-</w:t>
      </w:r>
      <w:r w:rsidR="002435D6" w:rsidRPr="004B06D6">
        <w:rPr>
          <w:szCs w:val="28"/>
        </w:rPr>
        <w:t>381</w:t>
      </w:r>
      <w:r w:rsidR="009A080A" w:rsidRPr="004B06D6">
        <w:rPr>
          <w:szCs w:val="28"/>
        </w:rPr>
        <w:t xml:space="preserve">/ПР </w:t>
      </w:r>
      <w:r w:rsidR="002435D6" w:rsidRPr="004B06D6">
        <w:t xml:space="preserve">«Про надання згоди на прийняття до комунальної власності територіальної громади міста Києва </w:t>
      </w:r>
      <w:r w:rsidR="00522294" w:rsidRPr="004B06D6">
        <w:t xml:space="preserve">учбово-спортивної бази Спартак» </w:t>
      </w:r>
      <w:r w:rsidR="006A4020">
        <w:t>із зауваженнями, а саме</w:t>
      </w:r>
      <w:r w:rsidR="00BA60F6">
        <w:t>:</w:t>
      </w:r>
      <w:r w:rsidR="006A4020">
        <w:t xml:space="preserve"> доповнити</w:t>
      </w:r>
      <w:r w:rsidR="00BA60F6">
        <w:t xml:space="preserve"> пункт 1 проєкту рішення</w:t>
      </w:r>
      <w:r w:rsidR="00522294" w:rsidRPr="004B06D6">
        <w:t xml:space="preserve"> новим абзацом такого змісту:</w:t>
      </w:r>
    </w:p>
    <w:p w:rsidR="009A080A" w:rsidRPr="003207AF" w:rsidRDefault="00522294" w:rsidP="003207AF">
      <w:pPr>
        <w:pStyle w:val="a7"/>
        <w:numPr>
          <w:ilvl w:val="0"/>
          <w:numId w:val="3"/>
        </w:numPr>
        <w:spacing w:after="0" w:line="240" w:lineRule="auto"/>
        <w:jc w:val="both"/>
        <w:rPr>
          <w:rFonts w:cs="Times New Roman"/>
          <w:szCs w:val="28"/>
          <w:lang w:eastAsia="ru-RU"/>
        </w:rPr>
      </w:pPr>
      <w:r w:rsidRPr="004B06D6">
        <w:t xml:space="preserve">«Київська міська рада зобов’язується використовувати зазначене майно за цільовим призначенням і не відчужувати </w:t>
      </w:r>
      <w:r w:rsidR="00EE10CB">
        <w:t>в</w:t>
      </w:r>
      <w:r w:rsidRPr="004B06D6">
        <w:t xml:space="preserve"> приватну власність.</w:t>
      </w:r>
      <w:r w:rsidR="002435D6" w:rsidRPr="003207AF">
        <w:rPr>
          <w:szCs w:val="28"/>
        </w:rPr>
        <w:t xml:space="preserve"> </w:t>
      </w:r>
    </w:p>
    <w:p w:rsidR="00C65D0A" w:rsidRPr="00243CD3" w:rsidRDefault="00C65D0A" w:rsidP="00A5263F">
      <w:pPr>
        <w:tabs>
          <w:tab w:val="left" w:pos="-426"/>
        </w:tabs>
        <w:spacing w:after="0" w:line="240" w:lineRule="auto"/>
        <w:jc w:val="both"/>
        <w:rPr>
          <w:rFonts w:cs="Times New Roman"/>
          <w:szCs w:val="28"/>
          <w:lang w:eastAsia="uk-UA"/>
        </w:rPr>
      </w:pPr>
      <w:r w:rsidRPr="00243CD3">
        <w:rPr>
          <w:rFonts w:eastAsia="Courier New" w:cs="Times New Roman"/>
          <w:szCs w:val="28"/>
          <w:lang w:eastAsia="uk-UA"/>
        </w:rPr>
        <w:t xml:space="preserve">ГОЛОСУВАЛИ: «за» –  </w:t>
      </w:r>
      <w:r w:rsidR="00243CD3" w:rsidRPr="00243CD3">
        <w:rPr>
          <w:rFonts w:eastAsia="Courier New" w:cs="Times New Roman"/>
          <w:szCs w:val="28"/>
          <w:lang w:eastAsia="uk-UA"/>
        </w:rPr>
        <w:t>5</w:t>
      </w:r>
      <w:r w:rsidRPr="00243CD3">
        <w:rPr>
          <w:rFonts w:eastAsia="Courier New" w:cs="Times New Roman"/>
          <w:szCs w:val="28"/>
          <w:lang w:eastAsia="uk-UA"/>
        </w:rPr>
        <w:t>, «проти» – 0, «утримались» – 0, «не голосували» – 0.</w:t>
      </w:r>
    </w:p>
    <w:p w:rsidR="000E6070" w:rsidRPr="00243CD3" w:rsidRDefault="00C65D0A" w:rsidP="00A5263F">
      <w:pPr>
        <w:widowControl w:val="0"/>
        <w:spacing w:after="0" w:line="240" w:lineRule="auto"/>
        <w:jc w:val="both"/>
        <w:rPr>
          <w:rFonts w:eastAsia="Courier New" w:cs="Times New Roman"/>
          <w:b/>
          <w:i/>
          <w:szCs w:val="28"/>
          <w:lang w:eastAsia="uk-UA"/>
        </w:rPr>
      </w:pPr>
      <w:r w:rsidRPr="00243CD3">
        <w:rPr>
          <w:rFonts w:eastAsia="Courier New" w:cs="Times New Roman"/>
          <w:b/>
          <w:i/>
          <w:szCs w:val="28"/>
          <w:lang w:eastAsia="uk-UA"/>
        </w:rPr>
        <w:t>Рішення прийнято.</w:t>
      </w:r>
    </w:p>
    <w:p w:rsidR="00C65D0A" w:rsidRPr="00A5263F" w:rsidRDefault="00C65D0A" w:rsidP="00A5263F">
      <w:pPr>
        <w:spacing w:after="0" w:line="240" w:lineRule="auto"/>
        <w:jc w:val="both"/>
        <w:rPr>
          <w:rFonts w:eastAsia="Times New Roman" w:cs="Times New Roman"/>
          <w:color w:val="00000A"/>
          <w:w w:val="101"/>
          <w:szCs w:val="28"/>
          <w:lang w:eastAsia="ru-RU"/>
        </w:rPr>
      </w:pPr>
    </w:p>
    <w:p w:rsidR="00C65D0A" w:rsidRPr="00A5263F" w:rsidRDefault="00C65D0A" w:rsidP="00A5263F">
      <w:pPr>
        <w:spacing w:after="0" w:line="240" w:lineRule="auto"/>
        <w:jc w:val="both"/>
        <w:rPr>
          <w:rFonts w:eastAsia="Times New Roman" w:cs="Times New Roman"/>
          <w:color w:val="00000A"/>
          <w:w w:val="101"/>
          <w:szCs w:val="28"/>
          <w:lang w:eastAsia="ru-RU"/>
        </w:rPr>
      </w:pPr>
    </w:p>
    <w:p w:rsidR="00C65D0A" w:rsidRPr="00A5263F" w:rsidRDefault="00C65D0A" w:rsidP="00A5263F">
      <w:pPr>
        <w:spacing w:after="0" w:line="240" w:lineRule="auto"/>
        <w:jc w:val="both"/>
        <w:rPr>
          <w:rFonts w:eastAsia="Times New Roman" w:cs="Times New Roman"/>
          <w:color w:val="00000A"/>
          <w:w w:val="101"/>
          <w:szCs w:val="28"/>
          <w:lang w:eastAsia="ru-RU"/>
        </w:rPr>
      </w:pPr>
    </w:p>
    <w:p w:rsidR="00C65D0A" w:rsidRPr="00A5263F" w:rsidRDefault="00C65D0A" w:rsidP="00A5263F">
      <w:pPr>
        <w:spacing w:after="0" w:line="240" w:lineRule="auto"/>
        <w:ind w:firstLine="720"/>
        <w:jc w:val="both"/>
        <w:rPr>
          <w:rFonts w:eastAsiaTheme="minorHAnsi" w:cs="Times New Roman"/>
          <w:szCs w:val="28"/>
        </w:rPr>
      </w:pPr>
      <w:r w:rsidRPr="00A5263F">
        <w:rPr>
          <w:rFonts w:eastAsiaTheme="minorHAnsi" w:cs="Times New Roman"/>
          <w:szCs w:val="28"/>
        </w:rPr>
        <w:t xml:space="preserve">Голова комісії </w:t>
      </w:r>
      <w:r w:rsidRPr="00A5263F">
        <w:rPr>
          <w:rFonts w:eastAsiaTheme="minorHAnsi" w:cs="Times New Roman"/>
          <w:szCs w:val="28"/>
        </w:rPr>
        <w:tab/>
      </w:r>
      <w:r w:rsidRPr="00A5263F">
        <w:rPr>
          <w:rFonts w:eastAsiaTheme="minorHAnsi" w:cs="Times New Roman"/>
          <w:szCs w:val="28"/>
        </w:rPr>
        <w:tab/>
      </w:r>
      <w:r w:rsidRPr="00A5263F">
        <w:rPr>
          <w:rFonts w:eastAsiaTheme="minorHAnsi" w:cs="Times New Roman"/>
          <w:szCs w:val="28"/>
        </w:rPr>
        <w:tab/>
      </w:r>
      <w:r w:rsidRPr="00A5263F">
        <w:rPr>
          <w:rFonts w:eastAsiaTheme="minorHAnsi" w:cs="Times New Roman"/>
          <w:szCs w:val="28"/>
        </w:rPr>
        <w:tab/>
      </w:r>
      <w:r w:rsidRPr="00A5263F">
        <w:rPr>
          <w:rFonts w:eastAsiaTheme="minorHAnsi" w:cs="Times New Roman"/>
          <w:szCs w:val="28"/>
        </w:rPr>
        <w:tab/>
        <w:t xml:space="preserve">Михайло ПРИСЯЖНЮК </w:t>
      </w:r>
    </w:p>
    <w:p w:rsidR="00C65D0A" w:rsidRPr="00A5263F" w:rsidRDefault="00C65D0A" w:rsidP="00A5263F">
      <w:pPr>
        <w:spacing w:after="0" w:line="240" w:lineRule="auto"/>
        <w:ind w:firstLine="720"/>
        <w:jc w:val="both"/>
        <w:rPr>
          <w:rFonts w:eastAsiaTheme="minorHAnsi" w:cs="Times New Roman"/>
          <w:szCs w:val="28"/>
        </w:rPr>
      </w:pPr>
    </w:p>
    <w:p w:rsidR="00C65D0A" w:rsidRPr="00A5263F" w:rsidRDefault="00C65D0A" w:rsidP="00A5263F">
      <w:pPr>
        <w:spacing w:after="0" w:line="240" w:lineRule="auto"/>
        <w:jc w:val="both"/>
        <w:rPr>
          <w:rFonts w:eastAsiaTheme="minorHAnsi" w:cs="Times New Roman"/>
          <w:szCs w:val="28"/>
        </w:rPr>
      </w:pPr>
    </w:p>
    <w:p w:rsidR="00C65D0A" w:rsidRPr="00A5263F" w:rsidRDefault="00C65D0A" w:rsidP="00A5263F">
      <w:pPr>
        <w:spacing w:after="0" w:line="240" w:lineRule="auto"/>
        <w:jc w:val="both"/>
        <w:rPr>
          <w:rFonts w:eastAsiaTheme="minorHAnsi" w:cs="Times New Roman"/>
          <w:szCs w:val="28"/>
        </w:rPr>
      </w:pPr>
    </w:p>
    <w:p w:rsidR="00C65D0A" w:rsidRPr="00A5263F" w:rsidRDefault="00C65D0A" w:rsidP="00A5263F">
      <w:pPr>
        <w:spacing w:after="0" w:line="240" w:lineRule="auto"/>
        <w:jc w:val="both"/>
        <w:rPr>
          <w:rFonts w:eastAsiaTheme="minorHAnsi" w:cs="Times New Roman"/>
          <w:szCs w:val="28"/>
        </w:rPr>
      </w:pPr>
    </w:p>
    <w:p w:rsidR="00C65D0A" w:rsidRPr="00A5263F" w:rsidRDefault="00C65D0A" w:rsidP="00A5263F">
      <w:pPr>
        <w:spacing w:after="0" w:line="240" w:lineRule="auto"/>
        <w:jc w:val="both"/>
        <w:rPr>
          <w:rFonts w:eastAsiaTheme="minorHAnsi" w:cs="Times New Roman"/>
          <w:szCs w:val="28"/>
        </w:rPr>
      </w:pPr>
    </w:p>
    <w:p w:rsidR="000B34F8" w:rsidRPr="002B22DA" w:rsidRDefault="00C65D0A" w:rsidP="002B22DA">
      <w:pPr>
        <w:spacing w:after="0" w:line="240" w:lineRule="auto"/>
        <w:ind w:firstLine="720"/>
        <w:jc w:val="both"/>
        <w:rPr>
          <w:rFonts w:eastAsiaTheme="minorHAnsi" w:cs="Times New Roman"/>
          <w:kern w:val="3"/>
          <w:szCs w:val="28"/>
        </w:rPr>
      </w:pPr>
      <w:r w:rsidRPr="00A5263F">
        <w:rPr>
          <w:rFonts w:eastAsiaTheme="minorHAnsi" w:cs="Times New Roman"/>
          <w:szCs w:val="28"/>
        </w:rPr>
        <w:t>Секретар</w:t>
      </w:r>
      <w:r w:rsidRPr="00A5263F">
        <w:rPr>
          <w:rFonts w:eastAsiaTheme="minorHAnsi" w:cs="Times New Roman"/>
          <w:szCs w:val="28"/>
        </w:rPr>
        <w:tab/>
      </w:r>
      <w:r w:rsidRPr="00A5263F">
        <w:rPr>
          <w:rFonts w:eastAsiaTheme="minorHAnsi" w:cs="Times New Roman"/>
          <w:szCs w:val="28"/>
        </w:rPr>
        <w:tab/>
      </w:r>
      <w:r w:rsidRPr="00A5263F">
        <w:rPr>
          <w:rFonts w:eastAsiaTheme="minorHAnsi" w:cs="Times New Roman"/>
          <w:szCs w:val="28"/>
        </w:rPr>
        <w:tab/>
      </w:r>
      <w:r w:rsidRPr="00A5263F">
        <w:rPr>
          <w:rFonts w:eastAsiaTheme="minorHAnsi" w:cs="Times New Roman"/>
          <w:szCs w:val="28"/>
        </w:rPr>
        <w:tab/>
      </w:r>
      <w:r w:rsidRPr="00A5263F">
        <w:rPr>
          <w:rFonts w:eastAsiaTheme="minorHAnsi" w:cs="Times New Roman"/>
          <w:szCs w:val="28"/>
        </w:rPr>
        <w:tab/>
      </w:r>
      <w:r w:rsidRPr="00A5263F">
        <w:rPr>
          <w:rFonts w:eastAsiaTheme="minorHAnsi" w:cs="Times New Roman"/>
          <w:szCs w:val="28"/>
        </w:rPr>
        <w:tab/>
        <w:t>Сергій АРТЕМЕНКО</w:t>
      </w:r>
    </w:p>
    <w:sectPr w:rsidR="000B34F8" w:rsidRPr="002B22DA" w:rsidSect="00A5263F">
      <w:headerReference w:type="default" r:id="rId10"/>
      <w:pgSz w:w="11906" w:h="16838"/>
      <w:pgMar w:top="851" w:right="567" w:bottom="851"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263F" w:rsidRDefault="00A5263F" w:rsidP="00A5263F">
      <w:pPr>
        <w:spacing w:after="0" w:line="240" w:lineRule="auto"/>
      </w:pPr>
      <w:r>
        <w:separator/>
      </w:r>
    </w:p>
  </w:endnote>
  <w:endnote w:type="continuationSeparator" w:id="0">
    <w:p w:rsidR="00A5263F" w:rsidRDefault="00A5263F" w:rsidP="00A5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263F" w:rsidRDefault="00A5263F" w:rsidP="00A5263F">
      <w:pPr>
        <w:spacing w:after="0" w:line="240" w:lineRule="auto"/>
      </w:pPr>
      <w:r>
        <w:separator/>
      </w:r>
    </w:p>
  </w:footnote>
  <w:footnote w:type="continuationSeparator" w:id="0">
    <w:p w:rsidR="00A5263F" w:rsidRDefault="00A5263F" w:rsidP="00A526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6158123"/>
      <w:docPartObj>
        <w:docPartGallery w:val="Page Numbers (Top of Page)"/>
        <w:docPartUnique/>
      </w:docPartObj>
    </w:sdtPr>
    <w:sdtEndPr/>
    <w:sdtContent>
      <w:p w:rsidR="00A5263F" w:rsidRDefault="00A5263F">
        <w:pPr>
          <w:pStyle w:val="aa"/>
          <w:jc w:val="center"/>
        </w:pPr>
        <w:r>
          <w:fldChar w:fldCharType="begin"/>
        </w:r>
        <w:r>
          <w:instrText>PAGE   \* MERGEFORMAT</w:instrText>
        </w:r>
        <w:r>
          <w:fldChar w:fldCharType="separate"/>
        </w:r>
        <w:r w:rsidR="004E7EE0">
          <w:rPr>
            <w:noProof/>
          </w:rPr>
          <w:t>3</w:t>
        </w:r>
        <w:r>
          <w:fldChar w:fldCharType="end"/>
        </w:r>
      </w:p>
    </w:sdtContent>
  </w:sdt>
  <w:p w:rsidR="00A5263F" w:rsidRDefault="00A5263F">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A45245"/>
    <w:multiLevelType w:val="hybridMultilevel"/>
    <w:tmpl w:val="F3D25856"/>
    <w:lvl w:ilvl="0" w:tplc="6C7400F6">
      <w:start w:val="1"/>
      <w:numFmt w:val="decimal"/>
      <w:lvlText w:val="%1."/>
      <w:lvlJc w:val="left"/>
      <w:pPr>
        <w:ind w:left="891" w:hanging="390"/>
      </w:pPr>
      <w:rPr>
        <w:rFonts w:eastAsia="Times New Roman" w:hint="default"/>
        <w:b w:val="0"/>
        <w:i w:val="0"/>
      </w:rPr>
    </w:lvl>
    <w:lvl w:ilvl="1" w:tplc="04220019" w:tentative="1">
      <w:start w:val="1"/>
      <w:numFmt w:val="lowerLetter"/>
      <w:lvlText w:val="%2."/>
      <w:lvlJc w:val="left"/>
      <w:pPr>
        <w:ind w:left="1581" w:hanging="360"/>
      </w:pPr>
    </w:lvl>
    <w:lvl w:ilvl="2" w:tplc="0422001B" w:tentative="1">
      <w:start w:val="1"/>
      <w:numFmt w:val="lowerRoman"/>
      <w:lvlText w:val="%3."/>
      <w:lvlJc w:val="right"/>
      <w:pPr>
        <w:ind w:left="2301" w:hanging="180"/>
      </w:pPr>
    </w:lvl>
    <w:lvl w:ilvl="3" w:tplc="0422000F" w:tentative="1">
      <w:start w:val="1"/>
      <w:numFmt w:val="decimal"/>
      <w:lvlText w:val="%4."/>
      <w:lvlJc w:val="left"/>
      <w:pPr>
        <w:ind w:left="3021" w:hanging="360"/>
      </w:pPr>
    </w:lvl>
    <w:lvl w:ilvl="4" w:tplc="04220019" w:tentative="1">
      <w:start w:val="1"/>
      <w:numFmt w:val="lowerLetter"/>
      <w:lvlText w:val="%5."/>
      <w:lvlJc w:val="left"/>
      <w:pPr>
        <w:ind w:left="3741" w:hanging="360"/>
      </w:pPr>
    </w:lvl>
    <w:lvl w:ilvl="5" w:tplc="0422001B" w:tentative="1">
      <w:start w:val="1"/>
      <w:numFmt w:val="lowerRoman"/>
      <w:lvlText w:val="%6."/>
      <w:lvlJc w:val="right"/>
      <w:pPr>
        <w:ind w:left="4461" w:hanging="180"/>
      </w:pPr>
    </w:lvl>
    <w:lvl w:ilvl="6" w:tplc="0422000F" w:tentative="1">
      <w:start w:val="1"/>
      <w:numFmt w:val="decimal"/>
      <w:lvlText w:val="%7."/>
      <w:lvlJc w:val="left"/>
      <w:pPr>
        <w:ind w:left="5181" w:hanging="360"/>
      </w:pPr>
    </w:lvl>
    <w:lvl w:ilvl="7" w:tplc="04220019" w:tentative="1">
      <w:start w:val="1"/>
      <w:numFmt w:val="lowerLetter"/>
      <w:lvlText w:val="%8."/>
      <w:lvlJc w:val="left"/>
      <w:pPr>
        <w:ind w:left="5901" w:hanging="360"/>
      </w:pPr>
    </w:lvl>
    <w:lvl w:ilvl="8" w:tplc="0422001B" w:tentative="1">
      <w:start w:val="1"/>
      <w:numFmt w:val="lowerRoman"/>
      <w:lvlText w:val="%9."/>
      <w:lvlJc w:val="right"/>
      <w:pPr>
        <w:ind w:left="6621" w:hanging="180"/>
      </w:pPr>
    </w:lvl>
  </w:abstractNum>
  <w:abstractNum w:abstractNumId="1" w15:restartNumberingAfterBreak="0">
    <w:nsid w:val="58B4379F"/>
    <w:multiLevelType w:val="hybridMultilevel"/>
    <w:tmpl w:val="16F06B24"/>
    <w:lvl w:ilvl="0" w:tplc="B9C446CA">
      <w:numFmt w:val="bullet"/>
      <w:lvlText w:val="-"/>
      <w:lvlJc w:val="left"/>
      <w:pPr>
        <w:ind w:left="1494" w:hanging="360"/>
      </w:pPr>
      <w:rPr>
        <w:rFonts w:ascii="Times New Roman" w:eastAsia="Times New Roman" w:hAnsi="Times New Roman" w:cs="Times New Roman" w:hint="default"/>
        <w:color w:val="auto"/>
        <w:lang w:val="ru-RU"/>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 w15:restartNumberingAfterBreak="0">
    <w:nsid w:val="7319685C"/>
    <w:multiLevelType w:val="hybridMultilevel"/>
    <w:tmpl w:val="125CB5C4"/>
    <w:lvl w:ilvl="0" w:tplc="0E204BDE">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96A"/>
    <w:rsid w:val="000165D5"/>
    <w:rsid w:val="00021593"/>
    <w:rsid w:val="0004537A"/>
    <w:rsid w:val="00056426"/>
    <w:rsid w:val="0006518C"/>
    <w:rsid w:val="0008047A"/>
    <w:rsid w:val="00082673"/>
    <w:rsid w:val="000A66E9"/>
    <w:rsid w:val="000B34F8"/>
    <w:rsid w:val="000E195C"/>
    <w:rsid w:val="000E6070"/>
    <w:rsid w:val="000E73FB"/>
    <w:rsid w:val="000F11E4"/>
    <w:rsid w:val="001172D7"/>
    <w:rsid w:val="00124C5B"/>
    <w:rsid w:val="00141EBB"/>
    <w:rsid w:val="00183064"/>
    <w:rsid w:val="0018708E"/>
    <w:rsid w:val="00196389"/>
    <w:rsid w:val="001C0E6E"/>
    <w:rsid w:val="001C44D8"/>
    <w:rsid w:val="001D568F"/>
    <w:rsid w:val="001F534D"/>
    <w:rsid w:val="00215868"/>
    <w:rsid w:val="002240B8"/>
    <w:rsid w:val="002435D6"/>
    <w:rsid w:val="00243CD3"/>
    <w:rsid w:val="00245F92"/>
    <w:rsid w:val="002603E3"/>
    <w:rsid w:val="002612F6"/>
    <w:rsid w:val="00275AE2"/>
    <w:rsid w:val="002967A3"/>
    <w:rsid w:val="002B0276"/>
    <w:rsid w:val="002B1A68"/>
    <w:rsid w:val="002B22DA"/>
    <w:rsid w:val="002C79EE"/>
    <w:rsid w:val="002D126A"/>
    <w:rsid w:val="002D7E64"/>
    <w:rsid w:val="003175A9"/>
    <w:rsid w:val="00317AD5"/>
    <w:rsid w:val="003207AF"/>
    <w:rsid w:val="00331A46"/>
    <w:rsid w:val="0034416E"/>
    <w:rsid w:val="00352A2C"/>
    <w:rsid w:val="003661F1"/>
    <w:rsid w:val="00373A9C"/>
    <w:rsid w:val="00387608"/>
    <w:rsid w:val="003A217D"/>
    <w:rsid w:val="003A34DB"/>
    <w:rsid w:val="004052CC"/>
    <w:rsid w:val="0044210A"/>
    <w:rsid w:val="00456BD6"/>
    <w:rsid w:val="00461786"/>
    <w:rsid w:val="0047197F"/>
    <w:rsid w:val="0047213A"/>
    <w:rsid w:val="0047496E"/>
    <w:rsid w:val="00481225"/>
    <w:rsid w:val="00486718"/>
    <w:rsid w:val="00494508"/>
    <w:rsid w:val="004B06D6"/>
    <w:rsid w:val="004C4C98"/>
    <w:rsid w:val="004E25DD"/>
    <w:rsid w:val="004E7EE0"/>
    <w:rsid w:val="00522294"/>
    <w:rsid w:val="00541D05"/>
    <w:rsid w:val="00556CA5"/>
    <w:rsid w:val="005652CE"/>
    <w:rsid w:val="005745BD"/>
    <w:rsid w:val="005924F9"/>
    <w:rsid w:val="005B1DFA"/>
    <w:rsid w:val="005B324D"/>
    <w:rsid w:val="005B3F0A"/>
    <w:rsid w:val="005E1D7D"/>
    <w:rsid w:val="00675E45"/>
    <w:rsid w:val="00690FC2"/>
    <w:rsid w:val="006A4020"/>
    <w:rsid w:val="006A4455"/>
    <w:rsid w:val="006E40F2"/>
    <w:rsid w:val="007021D1"/>
    <w:rsid w:val="007049B3"/>
    <w:rsid w:val="00737A87"/>
    <w:rsid w:val="00744DFF"/>
    <w:rsid w:val="00750548"/>
    <w:rsid w:val="007630DA"/>
    <w:rsid w:val="00766881"/>
    <w:rsid w:val="007B577C"/>
    <w:rsid w:val="008557B5"/>
    <w:rsid w:val="00857C1A"/>
    <w:rsid w:val="008773FE"/>
    <w:rsid w:val="008851E6"/>
    <w:rsid w:val="008A5E9E"/>
    <w:rsid w:val="008B283C"/>
    <w:rsid w:val="008B4788"/>
    <w:rsid w:val="008B7594"/>
    <w:rsid w:val="008C1E05"/>
    <w:rsid w:val="008C47AF"/>
    <w:rsid w:val="008E64BF"/>
    <w:rsid w:val="008E7052"/>
    <w:rsid w:val="00901F72"/>
    <w:rsid w:val="00914D82"/>
    <w:rsid w:val="0092491F"/>
    <w:rsid w:val="00926AEE"/>
    <w:rsid w:val="00935423"/>
    <w:rsid w:val="0094540C"/>
    <w:rsid w:val="00953C83"/>
    <w:rsid w:val="00985D46"/>
    <w:rsid w:val="00987440"/>
    <w:rsid w:val="009A080A"/>
    <w:rsid w:val="009C36B1"/>
    <w:rsid w:val="009D280C"/>
    <w:rsid w:val="009D5845"/>
    <w:rsid w:val="00A23B0A"/>
    <w:rsid w:val="00A44A39"/>
    <w:rsid w:val="00A5263F"/>
    <w:rsid w:val="00A66163"/>
    <w:rsid w:val="00A75298"/>
    <w:rsid w:val="00A9014C"/>
    <w:rsid w:val="00A913AD"/>
    <w:rsid w:val="00AB77AF"/>
    <w:rsid w:val="00AF2257"/>
    <w:rsid w:val="00AF3548"/>
    <w:rsid w:val="00B4284F"/>
    <w:rsid w:val="00B607A2"/>
    <w:rsid w:val="00B655DA"/>
    <w:rsid w:val="00B72C67"/>
    <w:rsid w:val="00BA4F0D"/>
    <w:rsid w:val="00BA60F6"/>
    <w:rsid w:val="00BA6968"/>
    <w:rsid w:val="00BB10A2"/>
    <w:rsid w:val="00BB1CCD"/>
    <w:rsid w:val="00BD2FB1"/>
    <w:rsid w:val="00BE010A"/>
    <w:rsid w:val="00C316E0"/>
    <w:rsid w:val="00C3496A"/>
    <w:rsid w:val="00C36ADB"/>
    <w:rsid w:val="00C621B2"/>
    <w:rsid w:val="00C65D0A"/>
    <w:rsid w:val="00C92969"/>
    <w:rsid w:val="00CA01AE"/>
    <w:rsid w:val="00CA58B3"/>
    <w:rsid w:val="00CB3BE0"/>
    <w:rsid w:val="00CC0F84"/>
    <w:rsid w:val="00CC556C"/>
    <w:rsid w:val="00CD4079"/>
    <w:rsid w:val="00CF2AEE"/>
    <w:rsid w:val="00D06B46"/>
    <w:rsid w:val="00D229B0"/>
    <w:rsid w:val="00D7054F"/>
    <w:rsid w:val="00DB6052"/>
    <w:rsid w:val="00DE2C96"/>
    <w:rsid w:val="00DF4F68"/>
    <w:rsid w:val="00E0432F"/>
    <w:rsid w:val="00E0621A"/>
    <w:rsid w:val="00E20F47"/>
    <w:rsid w:val="00E254AA"/>
    <w:rsid w:val="00E3671A"/>
    <w:rsid w:val="00E37F64"/>
    <w:rsid w:val="00E409BC"/>
    <w:rsid w:val="00E424F3"/>
    <w:rsid w:val="00E4577A"/>
    <w:rsid w:val="00E66226"/>
    <w:rsid w:val="00E94706"/>
    <w:rsid w:val="00E96B1C"/>
    <w:rsid w:val="00EE10CB"/>
    <w:rsid w:val="00F02F3C"/>
    <w:rsid w:val="00F13087"/>
    <w:rsid w:val="00F149AD"/>
    <w:rsid w:val="00F15ACB"/>
    <w:rsid w:val="00F309F6"/>
    <w:rsid w:val="00F3581F"/>
    <w:rsid w:val="00F46A4A"/>
    <w:rsid w:val="00F811E8"/>
    <w:rsid w:val="00FA772D"/>
    <w:rsid w:val="00FB266E"/>
    <w:rsid w:val="00FB2B75"/>
    <w:rsid w:val="00FD517C"/>
    <w:rsid w:val="00FE0D4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E014B0E"/>
  <w15:chartTrackingRefBased/>
  <w15:docId w15:val="{2C8F09D4-D7BB-49E2-A75C-E4A112C83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496A"/>
    <w:rPr>
      <w:rFonts w:ascii="Times New Roman" w:eastAsia="Calibri" w:hAnsi="Times New Roman" w:cs="Calibri"/>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E4577A"/>
    <w:rPr>
      <w:i/>
      <w:iCs/>
    </w:rPr>
  </w:style>
  <w:style w:type="character" w:styleId="a4">
    <w:name w:val="Hyperlink"/>
    <w:basedOn w:val="a0"/>
    <w:uiPriority w:val="99"/>
    <w:semiHidden/>
    <w:unhideWhenUsed/>
    <w:rsid w:val="00E4577A"/>
    <w:rPr>
      <w:color w:val="0000FF"/>
      <w:u w:val="single"/>
    </w:rPr>
  </w:style>
  <w:style w:type="paragraph" w:styleId="a5">
    <w:name w:val="Balloon Text"/>
    <w:basedOn w:val="a"/>
    <w:link w:val="a6"/>
    <w:uiPriority w:val="99"/>
    <w:semiHidden/>
    <w:unhideWhenUsed/>
    <w:rsid w:val="00DF4F68"/>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DF4F68"/>
    <w:rPr>
      <w:rFonts w:ascii="Segoe UI" w:eastAsia="Calibri" w:hAnsi="Segoe UI" w:cs="Segoe UI"/>
      <w:sz w:val="18"/>
      <w:szCs w:val="18"/>
    </w:rPr>
  </w:style>
  <w:style w:type="paragraph" w:styleId="a7">
    <w:name w:val="List Paragraph"/>
    <w:basedOn w:val="a"/>
    <w:uiPriority w:val="34"/>
    <w:qFormat/>
    <w:rsid w:val="00987440"/>
    <w:pPr>
      <w:ind w:left="720"/>
      <w:contextualSpacing/>
    </w:pPr>
  </w:style>
  <w:style w:type="table" w:styleId="a8">
    <w:name w:val="Table Grid"/>
    <w:basedOn w:val="a1"/>
    <w:uiPriority w:val="59"/>
    <w:rsid w:val="00A44A39"/>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nhideWhenUsed/>
    <w:rsid w:val="002967A3"/>
    <w:pPr>
      <w:spacing w:before="100" w:beforeAutospacing="1" w:after="100" w:afterAutospacing="1" w:line="240" w:lineRule="auto"/>
    </w:pPr>
    <w:rPr>
      <w:rFonts w:eastAsia="Times New Roman" w:cs="Times New Roman"/>
      <w:sz w:val="24"/>
      <w:szCs w:val="24"/>
      <w:lang w:eastAsia="ru-RU"/>
    </w:rPr>
  </w:style>
  <w:style w:type="paragraph" w:styleId="aa">
    <w:name w:val="header"/>
    <w:basedOn w:val="a"/>
    <w:link w:val="ab"/>
    <w:uiPriority w:val="99"/>
    <w:unhideWhenUsed/>
    <w:rsid w:val="00A5263F"/>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A5263F"/>
    <w:rPr>
      <w:rFonts w:ascii="Times New Roman" w:eastAsia="Calibri" w:hAnsi="Times New Roman" w:cs="Calibri"/>
      <w:sz w:val="28"/>
    </w:rPr>
  </w:style>
  <w:style w:type="paragraph" w:styleId="ac">
    <w:name w:val="footer"/>
    <w:basedOn w:val="a"/>
    <w:link w:val="ad"/>
    <w:uiPriority w:val="99"/>
    <w:unhideWhenUsed/>
    <w:rsid w:val="00A5263F"/>
    <w:pPr>
      <w:tabs>
        <w:tab w:val="center" w:pos="4819"/>
        <w:tab w:val="right" w:pos="9639"/>
      </w:tabs>
      <w:spacing w:after="0" w:line="240" w:lineRule="auto"/>
    </w:pPr>
  </w:style>
  <w:style w:type="character" w:customStyle="1" w:styleId="ad">
    <w:name w:val="Нижній колонтитул Знак"/>
    <w:basedOn w:val="a0"/>
    <w:link w:val="ac"/>
    <w:uiPriority w:val="99"/>
    <w:rsid w:val="00A5263F"/>
    <w:rPr>
      <w:rFonts w:ascii="Times New Roman" w:eastAsia="Calibri" w:hAnsi="Times New Roman" w:cs="Calibr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04470">
      <w:bodyDiv w:val="1"/>
      <w:marLeft w:val="0"/>
      <w:marRight w:val="0"/>
      <w:marTop w:val="0"/>
      <w:marBottom w:val="0"/>
      <w:divBdr>
        <w:top w:val="none" w:sz="0" w:space="0" w:color="auto"/>
        <w:left w:val="none" w:sz="0" w:space="0" w:color="auto"/>
        <w:bottom w:val="none" w:sz="0" w:space="0" w:color="auto"/>
        <w:right w:val="none" w:sz="0" w:space="0" w:color="auto"/>
      </w:divBdr>
    </w:div>
    <w:div w:id="590431790">
      <w:bodyDiv w:val="1"/>
      <w:marLeft w:val="0"/>
      <w:marRight w:val="0"/>
      <w:marTop w:val="0"/>
      <w:marBottom w:val="0"/>
      <w:divBdr>
        <w:top w:val="none" w:sz="0" w:space="0" w:color="auto"/>
        <w:left w:val="none" w:sz="0" w:space="0" w:color="auto"/>
        <w:bottom w:val="none" w:sz="0" w:space="0" w:color="auto"/>
        <w:right w:val="none" w:sz="0" w:space="0" w:color="auto"/>
      </w:divBdr>
    </w:div>
    <w:div w:id="1081676878">
      <w:bodyDiv w:val="1"/>
      <w:marLeft w:val="0"/>
      <w:marRight w:val="0"/>
      <w:marTop w:val="0"/>
      <w:marBottom w:val="0"/>
      <w:divBdr>
        <w:top w:val="none" w:sz="0" w:space="0" w:color="auto"/>
        <w:left w:val="none" w:sz="0" w:space="0" w:color="auto"/>
        <w:bottom w:val="none" w:sz="0" w:space="0" w:color="auto"/>
        <w:right w:val="none" w:sz="0" w:space="0" w:color="auto"/>
      </w:divBdr>
    </w:div>
    <w:div w:id="1523937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D3A9D2-364A-4161-9137-F05021B95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3</Pages>
  <Words>3431</Words>
  <Characters>1956</Characters>
  <Application>Microsoft Office Word</Application>
  <DocSecurity>0</DocSecurity>
  <Lines>16</Lines>
  <Paragraphs>10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Kulakivskii</dc:creator>
  <cp:keywords/>
  <dc:description/>
  <cp:lastModifiedBy>Chumachenko Alla</cp:lastModifiedBy>
  <cp:revision>22</cp:revision>
  <cp:lastPrinted>2022-02-17T14:20:00Z</cp:lastPrinted>
  <dcterms:created xsi:type="dcterms:W3CDTF">2022-02-15T07:41:00Z</dcterms:created>
  <dcterms:modified xsi:type="dcterms:W3CDTF">2022-02-17T14:54:00Z</dcterms:modified>
</cp:coreProperties>
</file>