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BFC"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t>ЗАТВЕРДЖЕНО</w:t>
      </w:r>
    </w:p>
    <w:p w:rsidR="00CD6BFC" w:rsidRPr="00680A71"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sidRPr="00680A71">
        <w:rPr>
          <w:rFonts w:eastAsiaTheme="minorEastAsia"/>
          <w:sz w:val="28"/>
          <w:szCs w:val="28"/>
          <w:lang w:eastAsia="uk-UA"/>
        </w:rPr>
        <w:t>на засіданні постійної комісії</w:t>
      </w:r>
    </w:p>
    <w:p w:rsidR="00CD6BFC" w:rsidRPr="00680A71"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sidRPr="00680A71">
        <w:rPr>
          <w:rFonts w:eastAsiaTheme="minorEastAsia"/>
          <w:sz w:val="28"/>
          <w:szCs w:val="28"/>
          <w:lang w:eastAsia="uk-UA"/>
        </w:rPr>
        <w:t>Київської міської ради з питань власності</w:t>
      </w:r>
    </w:p>
    <w:p w:rsidR="00CD6BFC" w:rsidRPr="00680A71"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sidRPr="00680A71">
        <w:rPr>
          <w:rFonts w:eastAsiaTheme="minorEastAsia"/>
          <w:sz w:val="28"/>
          <w:szCs w:val="28"/>
          <w:lang w:eastAsia="uk-UA"/>
        </w:rPr>
        <w:t>протокол №</w:t>
      </w:r>
      <w:r>
        <w:rPr>
          <w:rFonts w:eastAsiaTheme="minorEastAsia"/>
          <w:sz w:val="28"/>
          <w:szCs w:val="28"/>
          <w:lang w:eastAsia="uk-UA"/>
        </w:rPr>
        <w:t>1</w:t>
      </w:r>
      <w:r w:rsidRPr="00680A71">
        <w:rPr>
          <w:rFonts w:eastAsiaTheme="minorEastAsia"/>
          <w:sz w:val="28"/>
          <w:szCs w:val="28"/>
          <w:lang w:eastAsia="uk-UA"/>
        </w:rPr>
        <w:t>/1 від «</w:t>
      </w:r>
      <w:r>
        <w:rPr>
          <w:rFonts w:eastAsiaTheme="minorEastAsia"/>
          <w:sz w:val="28"/>
          <w:szCs w:val="28"/>
          <w:lang w:eastAsia="uk-UA"/>
        </w:rPr>
        <w:t>23</w:t>
      </w:r>
      <w:r w:rsidRPr="00680A71">
        <w:rPr>
          <w:rFonts w:eastAsiaTheme="minorEastAsia"/>
          <w:sz w:val="28"/>
          <w:szCs w:val="28"/>
          <w:lang w:eastAsia="uk-UA"/>
        </w:rPr>
        <w:t>» грудня 20</w:t>
      </w:r>
      <w:r>
        <w:rPr>
          <w:rFonts w:eastAsiaTheme="minorEastAsia"/>
          <w:sz w:val="28"/>
          <w:szCs w:val="28"/>
          <w:lang w:eastAsia="uk-UA"/>
        </w:rPr>
        <w:t>20</w:t>
      </w:r>
      <w:r w:rsidRPr="00680A71">
        <w:rPr>
          <w:rFonts w:eastAsiaTheme="minorEastAsia"/>
          <w:sz w:val="28"/>
          <w:szCs w:val="28"/>
          <w:lang w:eastAsia="uk-UA"/>
        </w:rPr>
        <w:t xml:space="preserve"> року</w:t>
      </w:r>
    </w:p>
    <w:p w:rsidR="00CD6BFC" w:rsidRPr="00680A71" w:rsidRDefault="00CD6BFC" w:rsidP="00CD6BFC">
      <w:pPr>
        <w:rPr>
          <w:rFonts w:eastAsiaTheme="minorEastAsia"/>
          <w:sz w:val="28"/>
          <w:szCs w:val="28"/>
          <w:lang w:eastAsia="uk-UA"/>
        </w:rPr>
      </w:pPr>
    </w:p>
    <w:p w:rsidR="00CD6BFC" w:rsidRPr="00680A71"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sidRPr="00680A71">
        <w:rPr>
          <w:rFonts w:eastAsiaTheme="minorEastAsia"/>
          <w:sz w:val="28"/>
          <w:szCs w:val="28"/>
          <w:lang w:eastAsia="uk-UA"/>
        </w:rPr>
        <w:t>_____________</w:t>
      </w:r>
      <w:r>
        <w:rPr>
          <w:rFonts w:eastAsiaTheme="minorEastAsia"/>
          <w:sz w:val="28"/>
          <w:szCs w:val="28"/>
          <w:lang w:eastAsia="uk-UA"/>
        </w:rPr>
        <w:t>_________</w:t>
      </w:r>
      <w:r w:rsidRPr="00680A71">
        <w:rPr>
          <w:rFonts w:eastAsiaTheme="minorEastAsia"/>
          <w:sz w:val="28"/>
          <w:szCs w:val="28"/>
          <w:lang w:eastAsia="uk-UA"/>
        </w:rPr>
        <w:t>_____________</w:t>
      </w:r>
    </w:p>
    <w:p w:rsidR="00CD6BFC" w:rsidRPr="00680A71" w:rsidRDefault="00CD6BFC" w:rsidP="00CD6BFC">
      <w:pPr>
        <w:rPr>
          <w:rFonts w:eastAsiaTheme="minorEastAsia"/>
          <w:sz w:val="28"/>
          <w:szCs w:val="28"/>
          <w:lang w:eastAsia="uk-UA"/>
        </w:rPr>
      </w:pP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Pr>
          <w:rFonts w:eastAsiaTheme="minorEastAsia"/>
          <w:sz w:val="28"/>
          <w:szCs w:val="28"/>
          <w:lang w:eastAsia="uk-UA"/>
        </w:rPr>
        <w:tab/>
      </w:r>
      <w:r w:rsidRPr="00680A71">
        <w:rPr>
          <w:rFonts w:eastAsiaTheme="minorEastAsia"/>
          <w:sz w:val="28"/>
          <w:szCs w:val="28"/>
          <w:lang w:eastAsia="uk-UA"/>
        </w:rPr>
        <w:t xml:space="preserve">Голова комісії     </w:t>
      </w:r>
      <w:r>
        <w:rPr>
          <w:rFonts w:eastAsiaTheme="minorEastAsia"/>
          <w:sz w:val="28"/>
          <w:szCs w:val="28"/>
          <w:lang w:eastAsia="uk-UA"/>
        </w:rPr>
        <w:t>Михайло ПРИСЯЖНЮК</w:t>
      </w:r>
    </w:p>
    <w:p w:rsidR="00680A71" w:rsidRPr="00680A71" w:rsidRDefault="00680A71" w:rsidP="002C68B9">
      <w:pPr>
        <w:jc w:val="center"/>
        <w:rPr>
          <w:rFonts w:eastAsiaTheme="minorEastAsia"/>
          <w:sz w:val="28"/>
          <w:szCs w:val="28"/>
          <w:lang w:eastAsia="uk-UA"/>
        </w:rPr>
      </w:pPr>
      <w:bookmarkStart w:id="0" w:name="_GoBack"/>
      <w:bookmarkEnd w:id="0"/>
    </w:p>
    <w:p w:rsidR="00323ED0" w:rsidRDefault="00323ED0" w:rsidP="004800C7">
      <w:pPr>
        <w:jc w:val="center"/>
        <w:rPr>
          <w:b/>
          <w:sz w:val="26"/>
          <w:szCs w:val="26"/>
        </w:rPr>
      </w:pPr>
    </w:p>
    <w:p w:rsidR="004800C7" w:rsidRPr="004800C7" w:rsidRDefault="004800C7" w:rsidP="004800C7">
      <w:pPr>
        <w:jc w:val="center"/>
        <w:rPr>
          <w:rFonts w:ascii="13,5" w:hAnsi="13,5"/>
          <w:b/>
          <w:sz w:val="26"/>
          <w:szCs w:val="26"/>
        </w:rPr>
      </w:pPr>
      <w:r w:rsidRPr="00AC780C">
        <w:rPr>
          <w:b/>
          <w:sz w:val="26"/>
          <w:szCs w:val="26"/>
        </w:rPr>
        <w:t>ПЛАН</w:t>
      </w:r>
      <w:r w:rsidRPr="004800C7">
        <w:rPr>
          <w:rFonts w:ascii="13,5" w:hAnsi="13,5"/>
          <w:b/>
          <w:sz w:val="26"/>
          <w:szCs w:val="26"/>
        </w:rPr>
        <w:t xml:space="preserve"> РОБОТИ</w:t>
      </w:r>
      <w:r w:rsidR="00AC780C" w:rsidRPr="00AC780C">
        <w:rPr>
          <w:rFonts w:ascii="13,5" w:hAnsi="13,5"/>
          <w:b/>
          <w:sz w:val="26"/>
          <w:szCs w:val="26"/>
        </w:rPr>
        <w:t xml:space="preserve"> </w:t>
      </w:r>
      <w:r w:rsidR="00AC780C" w:rsidRPr="004800C7">
        <w:rPr>
          <w:rFonts w:ascii="13,5" w:hAnsi="13,5" w:hint="eastAsia"/>
          <w:b/>
          <w:sz w:val="26"/>
          <w:szCs w:val="26"/>
        </w:rPr>
        <w:t>НА</w:t>
      </w:r>
      <w:r w:rsidR="00AC780C" w:rsidRPr="004800C7">
        <w:rPr>
          <w:rFonts w:ascii="13,5" w:hAnsi="13,5"/>
          <w:b/>
          <w:sz w:val="26"/>
          <w:szCs w:val="26"/>
        </w:rPr>
        <w:t xml:space="preserve"> 20</w:t>
      </w:r>
      <w:r w:rsidR="00AC780C" w:rsidRPr="00AC780C">
        <w:rPr>
          <w:rFonts w:ascii="13,5" w:hAnsi="13,5"/>
          <w:b/>
          <w:sz w:val="26"/>
          <w:szCs w:val="26"/>
        </w:rPr>
        <w:t>21</w:t>
      </w:r>
      <w:r w:rsidR="00AC780C" w:rsidRPr="004800C7">
        <w:rPr>
          <w:rFonts w:ascii="13,5" w:hAnsi="13,5"/>
          <w:b/>
          <w:sz w:val="26"/>
          <w:szCs w:val="26"/>
        </w:rPr>
        <w:t xml:space="preserve"> </w:t>
      </w:r>
      <w:r w:rsidR="00AC780C" w:rsidRPr="004800C7">
        <w:rPr>
          <w:rFonts w:ascii="13,5" w:hAnsi="13,5" w:hint="eastAsia"/>
          <w:b/>
          <w:sz w:val="26"/>
          <w:szCs w:val="26"/>
        </w:rPr>
        <w:t>РІК</w:t>
      </w:r>
    </w:p>
    <w:p w:rsidR="004800C7" w:rsidRPr="00AC780C" w:rsidRDefault="004800C7" w:rsidP="004800C7">
      <w:pPr>
        <w:jc w:val="center"/>
        <w:rPr>
          <w:rFonts w:ascii="13,5" w:hAnsi="13,5"/>
          <w:b/>
          <w:sz w:val="26"/>
          <w:szCs w:val="26"/>
        </w:rPr>
      </w:pPr>
      <w:r w:rsidRPr="004800C7">
        <w:rPr>
          <w:rFonts w:ascii="13,5" w:hAnsi="13,5"/>
          <w:b/>
          <w:sz w:val="26"/>
          <w:szCs w:val="26"/>
        </w:rPr>
        <w:t>виконавчого органу Київської міської ради (Київської міської державної адміністрації</w:t>
      </w:r>
      <w:r w:rsidRPr="00AC780C">
        <w:rPr>
          <w:b/>
          <w:sz w:val="26"/>
          <w:szCs w:val="26"/>
        </w:rPr>
        <w:t>)</w:t>
      </w:r>
      <w:r w:rsidR="00AC780C" w:rsidRPr="00AC780C">
        <w:rPr>
          <w:b/>
          <w:sz w:val="26"/>
          <w:szCs w:val="26"/>
        </w:rPr>
        <w:t xml:space="preserve"> і постійної</w:t>
      </w:r>
      <w:r w:rsidR="00AC780C" w:rsidRPr="004800C7">
        <w:rPr>
          <w:rFonts w:ascii="13,5" w:hAnsi="13,5"/>
          <w:b/>
          <w:sz w:val="26"/>
          <w:szCs w:val="26"/>
        </w:rPr>
        <w:t xml:space="preserve"> комісії Київської міської ради з питань власності</w:t>
      </w:r>
      <w:r w:rsidR="00AC780C">
        <w:rPr>
          <w:rFonts w:asciiTheme="minorHAnsi" w:hAnsiTheme="minorHAnsi"/>
          <w:b/>
          <w:sz w:val="26"/>
          <w:szCs w:val="26"/>
        </w:rPr>
        <w:t xml:space="preserve"> </w:t>
      </w:r>
      <w:r w:rsidRPr="004800C7">
        <w:rPr>
          <w:rFonts w:ascii="13,5" w:hAnsi="13,5"/>
          <w:b/>
          <w:sz w:val="26"/>
          <w:szCs w:val="26"/>
        </w:rPr>
        <w:t>із підготовки та винесення на розгляд пленарних засідань  Київської міської ради</w:t>
      </w:r>
    </w:p>
    <w:p w:rsidR="004800C7" w:rsidRDefault="004800C7" w:rsidP="004800C7">
      <w:pPr>
        <w:jc w:val="center"/>
        <w:rPr>
          <w:rFonts w:asciiTheme="minorHAnsi" w:hAnsiTheme="minorHAnsi"/>
          <w:b/>
          <w:sz w:val="26"/>
          <w:szCs w:val="26"/>
        </w:rPr>
      </w:pPr>
      <w:r w:rsidRPr="004800C7">
        <w:rPr>
          <w:rFonts w:ascii="13,5" w:hAnsi="13,5"/>
          <w:b/>
          <w:sz w:val="26"/>
          <w:szCs w:val="26"/>
        </w:rPr>
        <w:t>І</w:t>
      </w:r>
      <w:r w:rsidRPr="004800C7">
        <w:rPr>
          <w:rFonts w:ascii="13,5" w:hAnsi="13,5"/>
          <w:b/>
          <w:sz w:val="26"/>
          <w:szCs w:val="26"/>
          <w:lang w:val="en-US"/>
        </w:rPr>
        <w:t>X</w:t>
      </w:r>
      <w:r w:rsidRPr="00AC780C">
        <w:rPr>
          <w:rFonts w:ascii="13,5" w:hAnsi="13,5"/>
          <w:b/>
          <w:sz w:val="26"/>
          <w:szCs w:val="26"/>
        </w:rPr>
        <w:t>-</w:t>
      </w:r>
      <w:r w:rsidRPr="004800C7">
        <w:rPr>
          <w:rFonts w:ascii="13,5" w:hAnsi="13,5"/>
          <w:b/>
          <w:sz w:val="26"/>
          <w:szCs w:val="26"/>
        </w:rPr>
        <w:t>го скликання проєктів</w:t>
      </w:r>
      <w:r w:rsidR="00AC780C">
        <w:rPr>
          <w:rFonts w:ascii="13,5" w:hAnsi="13,5"/>
          <w:b/>
          <w:sz w:val="26"/>
          <w:szCs w:val="26"/>
        </w:rPr>
        <w:t xml:space="preserve"> рішень Київської міської ради</w:t>
      </w:r>
    </w:p>
    <w:p w:rsidR="00CD6BFC" w:rsidRPr="00CD6BFC" w:rsidRDefault="00CD6BFC" w:rsidP="004800C7">
      <w:pPr>
        <w:jc w:val="center"/>
        <w:rPr>
          <w:rFonts w:asciiTheme="minorHAnsi" w:hAnsiTheme="minorHAnsi"/>
          <w:b/>
          <w:sz w:val="26"/>
          <w:szCs w:val="26"/>
        </w:rPr>
      </w:pPr>
    </w:p>
    <w:tbl>
      <w:tblPr>
        <w:tblpPr w:leftFromText="180" w:rightFromText="180" w:vertAnchor="text"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5"/>
        <w:gridCol w:w="1843"/>
        <w:gridCol w:w="3968"/>
        <w:gridCol w:w="6"/>
        <w:gridCol w:w="1980"/>
        <w:gridCol w:w="2547"/>
      </w:tblGrid>
      <w:tr w:rsidR="004800C7" w:rsidRPr="004800C7" w:rsidTr="00C608F2">
        <w:trPr>
          <w:trHeight w:val="1916"/>
        </w:trPr>
        <w:tc>
          <w:tcPr>
            <w:tcW w:w="709" w:type="dxa"/>
            <w:shd w:val="clear" w:color="auto" w:fill="auto"/>
          </w:tcPr>
          <w:p w:rsidR="004800C7" w:rsidRPr="00CD6BFC" w:rsidRDefault="004800C7" w:rsidP="004800C7">
            <w:pPr>
              <w:ind w:left="-108" w:right="-108"/>
              <w:jc w:val="center"/>
              <w:rPr>
                <w:sz w:val="26"/>
                <w:szCs w:val="26"/>
              </w:rPr>
            </w:pPr>
            <w:r w:rsidRPr="00CD6BFC">
              <w:rPr>
                <w:sz w:val="26"/>
                <w:szCs w:val="26"/>
              </w:rPr>
              <w:t>1.</w:t>
            </w:r>
          </w:p>
          <w:p w:rsidR="004800C7" w:rsidRPr="00CD6BFC" w:rsidRDefault="004800C7" w:rsidP="004800C7">
            <w:pPr>
              <w:ind w:left="-108" w:right="-108"/>
              <w:jc w:val="center"/>
              <w:rPr>
                <w:sz w:val="26"/>
                <w:szCs w:val="26"/>
              </w:rPr>
            </w:pPr>
          </w:p>
        </w:tc>
        <w:tc>
          <w:tcPr>
            <w:tcW w:w="4535" w:type="dxa"/>
            <w:shd w:val="clear" w:color="auto" w:fill="auto"/>
          </w:tcPr>
          <w:p w:rsidR="004800C7" w:rsidRPr="004800C7" w:rsidRDefault="004800C7" w:rsidP="00AC780C">
            <w:pPr>
              <w:outlineLvl w:val="2"/>
              <w:rPr>
                <w:rFonts w:ascii="13,5" w:hAnsi="13,5"/>
                <w:sz w:val="26"/>
                <w:szCs w:val="26"/>
                <w:lang w:val="ru-RU"/>
              </w:rPr>
            </w:pPr>
            <w:r w:rsidRPr="004800C7">
              <w:rPr>
                <w:rFonts w:ascii="13,5" w:hAnsi="13,5"/>
                <w:sz w:val="26"/>
                <w:szCs w:val="26"/>
              </w:rPr>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4800C7">
              <w:rPr>
                <w:rFonts w:ascii="13,5" w:hAnsi="13,5"/>
                <w:sz w:val="26"/>
                <w:szCs w:val="26"/>
              </w:rPr>
              <w:t>Юнкерова</w:t>
            </w:r>
            <w:proofErr w:type="spellEnd"/>
            <w:r w:rsidRPr="004800C7">
              <w:rPr>
                <w:rFonts w:ascii="13,5" w:hAnsi="13,5"/>
                <w:sz w:val="26"/>
                <w:szCs w:val="26"/>
              </w:rPr>
              <w:t>, 71 в Оболонському районі</w:t>
            </w:r>
          </w:p>
        </w:tc>
        <w:tc>
          <w:tcPr>
            <w:tcW w:w="1843"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Березень </w:t>
            </w:r>
          </w:p>
          <w:p w:rsidR="004800C7" w:rsidRPr="004800C7" w:rsidRDefault="004800C7" w:rsidP="004800C7">
            <w:pPr>
              <w:tabs>
                <w:tab w:val="left" w:pos="142"/>
              </w:tabs>
              <w:rPr>
                <w:rFonts w:ascii="13,5" w:hAnsi="13,5"/>
                <w:sz w:val="26"/>
                <w:szCs w:val="26"/>
              </w:rPr>
            </w:pPr>
            <w:r w:rsidRPr="004800C7">
              <w:rPr>
                <w:rFonts w:ascii="13,5" w:hAnsi="13,5"/>
                <w:sz w:val="26"/>
                <w:szCs w:val="26"/>
              </w:rPr>
              <w:t>2021 року</w:t>
            </w:r>
          </w:p>
        </w:tc>
        <w:tc>
          <w:tcPr>
            <w:tcW w:w="3968"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6" w:type="dxa"/>
            <w:gridSpan w:val="2"/>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Березень </w:t>
            </w:r>
          </w:p>
          <w:p w:rsidR="004800C7" w:rsidRPr="004800C7" w:rsidRDefault="004800C7" w:rsidP="004800C7">
            <w:pPr>
              <w:tabs>
                <w:tab w:val="left" w:pos="142"/>
              </w:tabs>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4800C7" w:rsidP="004800C7">
            <w:pPr>
              <w:ind w:left="-108" w:right="-108"/>
              <w:jc w:val="center"/>
              <w:rPr>
                <w:sz w:val="26"/>
                <w:szCs w:val="26"/>
              </w:rPr>
            </w:pPr>
            <w:r w:rsidRPr="00CD6BFC">
              <w:rPr>
                <w:sz w:val="26"/>
                <w:szCs w:val="26"/>
              </w:rPr>
              <w:t>2.</w:t>
            </w:r>
          </w:p>
        </w:tc>
        <w:tc>
          <w:tcPr>
            <w:tcW w:w="4535" w:type="dxa"/>
            <w:shd w:val="clear" w:color="auto" w:fill="auto"/>
          </w:tcPr>
          <w:p w:rsidR="004800C7" w:rsidRPr="004800C7" w:rsidRDefault="004800C7" w:rsidP="00AC780C">
            <w:pPr>
              <w:outlineLvl w:val="2"/>
              <w:rPr>
                <w:rFonts w:ascii="13,5" w:hAnsi="13,5"/>
                <w:sz w:val="26"/>
                <w:szCs w:val="26"/>
                <w:lang w:val="en-US"/>
              </w:rPr>
            </w:pPr>
            <w:r w:rsidRPr="004800C7">
              <w:rPr>
                <w:rFonts w:ascii="13,5" w:hAnsi="13,5"/>
                <w:sz w:val="26"/>
                <w:szCs w:val="26"/>
              </w:rPr>
              <w:t>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w:t>
            </w:r>
          </w:p>
        </w:tc>
        <w:tc>
          <w:tcPr>
            <w:tcW w:w="1843"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Березень </w:t>
            </w:r>
          </w:p>
          <w:p w:rsidR="004800C7" w:rsidRPr="004800C7" w:rsidRDefault="004800C7" w:rsidP="004800C7">
            <w:pPr>
              <w:tabs>
                <w:tab w:val="left" w:pos="142"/>
              </w:tabs>
              <w:rPr>
                <w:rFonts w:ascii="13,5" w:hAnsi="13,5"/>
                <w:sz w:val="26"/>
                <w:szCs w:val="26"/>
              </w:rPr>
            </w:pPr>
            <w:r w:rsidRPr="004800C7">
              <w:rPr>
                <w:rFonts w:ascii="13,5" w:hAnsi="13,5"/>
                <w:sz w:val="26"/>
                <w:szCs w:val="26"/>
              </w:rPr>
              <w:t>2021 року</w:t>
            </w:r>
          </w:p>
        </w:tc>
        <w:tc>
          <w:tcPr>
            <w:tcW w:w="3968"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6" w:type="dxa"/>
            <w:gridSpan w:val="2"/>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Березень </w:t>
            </w:r>
          </w:p>
          <w:p w:rsidR="004800C7" w:rsidRPr="004800C7" w:rsidRDefault="004800C7" w:rsidP="004800C7">
            <w:pPr>
              <w:tabs>
                <w:tab w:val="left" w:pos="142"/>
              </w:tabs>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tc>
      </w:tr>
      <w:tr w:rsidR="004800C7" w:rsidRPr="004800C7" w:rsidTr="00AC780C">
        <w:trPr>
          <w:trHeight w:val="1232"/>
        </w:trPr>
        <w:tc>
          <w:tcPr>
            <w:tcW w:w="709" w:type="dxa"/>
            <w:shd w:val="clear" w:color="auto" w:fill="auto"/>
          </w:tcPr>
          <w:p w:rsidR="004800C7" w:rsidRPr="00CD6BFC" w:rsidRDefault="004800C7" w:rsidP="004800C7">
            <w:pPr>
              <w:ind w:left="-108" w:right="-108"/>
              <w:jc w:val="center"/>
              <w:rPr>
                <w:sz w:val="26"/>
                <w:szCs w:val="26"/>
              </w:rPr>
            </w:pPr>
            <w:r w:rsidRPr="00CD6BFC">
              <w:rPr>
                <w:sz w:val="26"/>
                <w:szCs w:val="26"/>
              </w:rPr>
              <w:lastRenderedPageBreak/>
              <w:t>3.</w:t>
            </w:r>
          </w:p>
        </w:tc>
        <w:tc>
          <w:tcPr>
            <w:tcW w:w="4535" w:type="dxa"/>
            <w:shd w:val="clear" w:color="auto" w:fill="auto"/>
          </w:tcPr>
          <w:p w:rsidR="004800C7" w:rsidRPr="004800C7" w:rsidRDefault="004800C7" w:rsidP="00AC780C">
            <w:pPr>
              <w:outlineLvl w:val="2"/>
              <w:rPr>
                <w:rFonts w:ascii="13,5" w:hAnsi="13,5"/>
                <w:sz w:val="26"/>
                <w:szCs w:val="26"/>
              </w:rPr>
            </w:pPr>
            <w:r w:rsidRPr="004800C7">
              <w:rPr>
                <w:rFonts w:ascii="13,5" w:hAnsi="13,5"/>
                <w:sz w:val="26"/>
                <w:szCs w:val="26"/>
              </w:rPr>
              <w:t>Про майнові питання, пов’язані з будівництвом закладу дошкільної освіти на вул. Лук’янівській, 29-А у Шевченківському районі</w:t>
            </w:r>
          </w:p>
        </w:tc>
        <w:tc>
          <w:tcPr>
            <w:tcW w:w="1843"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Травень</w:t>
            </w:r>
          </w:p>
          <w:p w:rsidR="004800C7" w:rsidRPr="004800C7" w:rsidRDefault="004800C7" w:rsidP="004800C7">
            <w:pPr>
              <w:tabs>
                <w:tab w:val="left" w:pos="142"/>
              </w:tabs>
              <w:rPr>
                <w:rFonts w:ascii="13,5" w:hAnsi="13,5"/>
                <w:sz w:val="26"/>
                <w:szCs w:val="26"/>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Травень</w:t>
            </w:r>
          </w:p>
          <w:p w:rsidR="004800C7" w:rsidRPr="004800C7" w:rsidRDefault="004800C7" w:rsidP="004800C7">
            <w:pPr>
              <w:rPr>
                <w:rFonts w:ascii="13,5" w:hAnsi="13,5"/>
                <w:b/>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tc>
      </w:tr>
      <w:tr w:rsidR="004800C7" w:rsidRPr="004800C7" w:rsidTr="00C608F2">
        <w:trPr>
          <w:trHeight w:val="1916"/>
        </w:trPr>
        <w:tc>
          <w:tcPr>
            <w:tcW w:w="709" w:type="dxa"/>
            <w:shd w:val="clear" w:color="auto" w:fill="auto"/>
          </w:tcPr>
          <w:p w:rsidR="004800C7" w:rsidRPr="00CD6BFC" w:rsidRDefault="004800C7" w:rsidP="004800C7">
            <w:pPr>
              <w:ind w:left="-108" w:right="-108"/>
              <w:jc w:val="center"/>
              <w:rPr>
                <w:sz w:val="26"/>
                <w:szCs w:val="26"/>
              </w:rPr>
            </w:pPr>
            <w:r w:rsidRPr="00CD6BFC">
              <w:rPr>
                <w:sz w:val="26"/>
                <w:szCs w:val="26"/>
              </w:rPr>
              <w:t>4.</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 xml:space="preserve">Про внесення змін до додатку до рішення Київської міської ради від 24 червня 2004 року </w:t>
            </w:r>
          </w:p>
          <w:p w:rsidR="004800C7" w:rsidRPr="004800C7" w:rsidRDefault="004800C7" w:rsidP="00CD6BFC">
            <w:pPr>
              <w:outlineLvl w:val="2"/>
              <w:rPr>
                <w:rFonts w:ascii="13,5" w:hAnsi="13,5"/>
                <w:i/>
                <w:sz w:val="26"/>
                <w:szCs w:val="26"/>
              </w:rPr>
            </w:pPr>
            <w:r w:rsidRPr="004800C7">
              <w:rPr>
                <w:rFonts w:ascii="13,5" w:hAnsi="13,5"/>
                <w:sz w:val="26"/>
                <w:szCs w:val="26"/>
              </w:rPr>
              <w:t xml:space="preserve">№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p>
        </w:tc>
        <w:tc>
          <w:tcPr>
            <w:tcW w:w="1843"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Серпень </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Серпень </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tc>
      </w:tr>
      <w:tr w:rsidR="004800C7" w:rsidRPr="004800C7" w:rsidTr="00C608F2">
        <w:trPr>
          <w:trHeight w:val="977"/>
        </w:trPr>
        <w:tc>
          <w:tcPr>
            <w:tcW w:w="709" w:type="dxa"/>
            <w:shd w:val="clear" w:color="auto" w:fill="auto"/>
          </w:tcPr>
          <w:p w:rsidR="004800C7" w:rsidRPr="00CD6BFC" w:rsidRDefault="004800C7" w:rsidP="004800C7">
            <w:pPr>
              <w:ind w:left="-108" w:right="-108"/>
              <w:jc w:val="center"/>
              <w:rPr>
                <w:sz w:val="26"/>
                <w:szCs w:val="26"/>
              </w:rPr>
            </w:pPr>
            <w:r w:rsidRPr="00CD6BFC">
              <w:rPr>
                <w:sz w:val="26"/>
                <w:szCs w:val="26"/>
              </w:rPr>
              <w:t>5.</w:t>
            </w:r>
          </w:p>
        </w:tc>
        <w:tc>
          <w:tcPr>
            <w:tcW w:w="4535"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Про реорганізацію протитуберкульозних закладів охорони здоров’я, що засновані на комунальній власності територіальної громади міста Києва</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CD6BFC">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CD6BFC" w:rsidP="00CD6BFC">
            <w:pPr>
              <w:ind w:left="-108" w:right="-108"/>
              <w:jc w:val="center"/>
              <w:rPr>
                <w:sz w:val="26"/>
                <w:szCs w:val="26"/>
              </w:rPr>
            </w:pPr>
            <w:r w:rsidRPr="00CD6BFC">
              <w:rPr>
                <w:sz w:val="26"/>
                <w:szCs w:val="26"/>
              </w:rPr>
              <w:t>6</w:t>
            </w:r>
            <w:r w:rsidR="004800C7" w:rsidRPr="00CD6BFC">
              <w:rPr>
                <w:sz w:val="26"/>
                <w:szCs w:val="26"/>
              </w:rPr>
              <w:t>.</w:t>
            </w:r>
          </w:p>
        </w:tc>
        <w:tc>
          <w:tcPr>
            <w:tcW w:w="4535"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Про реорганізацію санаторно-курортних закладів охорони здоров’я</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AC780C">
            <w:pPr>
              <w:rPr>
                <w:rFonts w:ascii="13,5" w:hAnsi="13,5"/>
                <w:sz w:val="26"/>
                <w:szCs w:val="26"/>
              </w:rPr>
            </w:pPr>
            <w:r w:rsidRPr="004800C7">
              <w:rPr>
                <w:rFonts w:ascii="13,5" w:hAnsi="13,5"/>
                <w:sz w:val="26"/>
                <w:szCs w:val="26"/>
              </w:rPr>
              <w:lastRenderedPageBreak/>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CD6BFC" w:rsidP="00CD6BFC">
            <w:pPr>
              <w:ind w:left="-108" w:right="-108"/>
              <w:jc w:val="center"/>
              <w:rPr>
                <w:sz w:val="26"/>
                <w:szCs w:val="26"/>
              </w:rPr>
            </w:pPr>
            <w:r>
              <w:rPr>
                <w:sz w:val="26"/>
                <w:szCs w:val="26"/>
              </w:rPr>
              <w:lastRenderedPageBreak/>
              <w:t>7</w:t>
            </w:r>
            <w:r w:rsidR="004800C7"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 реорганізацію Київського міського будинку дитини «Берізка» та Київського </w:t>
            </w:r>
          </w:p>
          <w:p w:rsidR="004800C7" w:rsidRPr="004800C7" w:rsidRDefault="004800C7" w:rsidP="004800C7">
            <w:pPr>
              <w:rPr>
                <w:rFonts w:ascii="13,5" w:hAnsi="13,5"/>
                <w:sz w:val="26"/>
                <w:szCs w:val="26"/>
              </w:rPr>
            </w:pPr>
            <w:r w:rsidRPr="004800C7">
              <w:rPr>
                <w:rFonts w:ascii="13,5" w:hAnsi="13,5"/>
                <w:sz w:val="26"/>
                <w:szCs w:val="26"/>
              </w:rPr>
              <w:t xml:space="preserve">міського будинку дитини </w:t>
            </w:r>
          </w:p>
          <w:p w:rsidR="004800C7" w:rsidRPr="004800C7" w:rsidRDefault="004800C7" w:rsidP="004800C7">
            <w:pPr>
              <w:rPr>
                <w:rFonts w:ascii="13,5" w:hAnsi="13,5"/>
                <w:sz w:val="26"/>
                <w:szCs w:val="26"/>
              </w:rPr>
            </w:pPr>
            <w:r w:rsidRPr="004800C7">
              <w:rPr>
                <w:rFonts w:ascii="13,5" w:hAnsi="13,5"/>
                <w:sz w:val="26"/>
                <w:szCs w:val="26"/>
              </w:rPr>
              <w:t>ім. М.М. Городецького</w:t>
            </w:r>
          </w:p>
          <w:p w:rsidR="004800C7" w:rsidRPr="004800C7" w:rsidRDefault="004800C7" w:rsidP="004800C7">
            <w:pPr>
              <w:tabs>
                <w:tab w:val="left" w:pos="142"/>
              </w:tabs>
              <w:rPr>
                <w:rFonts w:ascii="13,5" w:hAnsi="13,5"/>
                <w:sz w:val="26"/>
                <w:szCs w:val="26"/>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916"/>
        </w:trPr>
        <w:tc>
          <w:tcPr>
            <w:tcW w:w="709" w:type="dxa"/>
            <w:shd w:val="clear" w:color="auto" w:fill="auto"/>
          </w:tcPr>
          <w:p w:rsidR="004800C7" w:rsidRPr="00CD6BFC" w:rsidRDefault="00CD6BFC" w:rsidP="00CD6BFC">
            <w:pPr>
              <w:ind w:left="-108" w:right="-108"/>
              <w:jc w:val="center"/>
              <w:rPr>
                <w:sz w:val="26"/>
                <w:szCs w:val="26"/>
              </w:rPr>
            </w:pPr>
            <w:r>
              <w:rPr>
                <w:sz w:val="26"/>
                <w:szCs w:val="26"/>
              </w:rPr>
              <w:t>8</w:t>
            </w:r>
            <w:r w:rsidR="004800C7"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реорганізацію закладів з надання психіатричної допомоги, що належать до комунальної власності територіальної громади міста Києва</w:t>
            </w:r>
          </w:p>
          <w:p w:rsidR="004800C7" w:rsidRPr="004800C7" w:rsidRDefault="004800C7" w:rsidP="004800C7">
            <w:pPr>
              <w:tabs>
                <w:tab w:val="left" w:pos="142"/>
              </w:tabs>
              <w:rPr>
                <w:rFonts w:ascii="13,5" w:hAnsi="13,5"/>
                <w:sz w:val="26"/>
                <w:szCs w:val="26"/>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CD6BFC" w:rsidP="00CD6BFC">
            <w:pPr>
              <w:ind w:left="-108" w:right="-108"/>
              <w:jc w:val="center"/>
              <w:rPr>
                <w:sz w:val="26"/>
                <w:szCs w:val="26"/>
              </w:rPr>
            </w:pPr>
            <w:r>
              <w:rPr>
                <w:sz w:val="26"/>
                <w:szCs w:val="26"/>
              </w:rPr>
              <w:lastRenderedPageBreak/>
              <w:t>9</w:t>
            </w:r>
            <w:r w:rsidR="004800C7" w:rsidRPr="00CD6BFC">
              <w:rPr>
                <w:sz w:val="26"/>
                <w:szCs w:val="26"/>
              </w:rPr>
              <w:t>.</w:t>
            </w:r>
          </w:p>
        </w:tc>
        <w:tc>
          <w:tcPr>
            <w:tcW w:w="4535"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Про реорганізацію шкірно-венерологічних закладів охорони здоров’я, що засновані на комунальній власності територіальної громади міста Києва</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1</w:t>
            </w:r>
            <w:r w:rsidR="00CD6BFC">
              <w:rPr>
                <w:sz w:val="26"/>
                <w:szCs w:val="26"/>
              </w:rPr>
              <w:t>0</w:t>
            </w:r>
            <w:r w:rsidRPr="00CD6BFC">
              <w:rPr>
                <w:sz w:val="26"/>
                <w:szCs w:val="26"/>
              </w:rPr>
              <w:t>.</w:t>
            </w:r>
          </w:p>
        </w:tc>
        <w:tc>
          <w:tcPr>
            <w:tcW w:w="4535"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Департамент охорони здоров’я</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outlineLvl w:val="2"/>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4800C7">
        <w:trPr>
          <w:trHeight w:val="983"/>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1</w:t>
            </w:r>
            <w:r w:rsidR="00CD6BFC">
              <w:rPr>
                <w:sz w:val="26"/>
                <w:szCs w:val="26"/>
              </w:rPr>
              <w:t>1</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 визнання таким, що втратило чинність, рішення Київської міської ради від 23 березня 2017 року № 32/2254 «Про дозвіл </w:t>
            </w:r>
            <w:r w:rsidRPr="004800C7">
              <w:rPr>
                <w:rFonts w:ascii="13,5" w:eastAsia="Calibri" w:hAnsi="13,5"/>
                <w:sz w:val="26"/>
                <w:szCs w:val="26"/>
              </w:rPr>
              <w:t xml:space="preserve">Департаменту будівництва та житлового забезпечення виконавчого органу Київської міської ради (Київської </w:t>
            </w:r>
            <w:r w:rsidRPr="004800C7">
              <w:rPr>
                <w:rFonts w:ascii="13,5" w:eastAsia="Calibri" w:hAnsi="13,5"/>
                <w:sz w:val="26"/>
                <w:szCs w:val="26"/>
              </w:rPr>
              <w:lastRenderedPageBreak/>
              <w:t>міської державної адміністрації) на продаж квартир»</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lastRenderedPageBreak/>
              <w:t>І квартал</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eastAsia="Calibri" w:hAnsi="13,5"/>
                <w:sz w:val="26"/>
                <w:szCs w:val="26"/>
              </w:rPr>
              <w:t xml:space="preserve">Департамент будівництва та житлового забезпечення </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 квартал</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eastAsia="Calibri" w:hAnsi="13,5"/>
                <w:sz w:val="26"/>
                <w:szCs w:val="26"/>
              </w:rPr>
            </w:pPr>
            <w:r w:rsidRPr="004800C7">
              <w:rPr>
                <w:rFonts w:ascii="13,5" w:eastAsia="Calibri" w:hAnsi="13,5"/>
                <w:sz w:val="26"/>
                <w:szCs w:val="26"/>
              </w:rPr>
              <w:t xml:space="preserve">Постійна комісія Київської міської ради з питань власності </w:t>
            </w:r>
          </w:p>
          <w:p w:rsidR="004800C7" w:rsidRPr="004800C7" w:rsidRDefault="004800C7" w:rsidP="004800C7">
            <w:pPr>
              <w:rPr>
                <w:rFonts w:ascii="13,5" w:eastAsia="Calibri" w:hAnsi="13,5"/>
                <w:sz w:val="26"/>
                <w:szCs w:val="26"/>
              </w:rPr>
            </w:pPr>
          </w:p>
          <w:p w:rsidR="004800C7" w:rsidRPr="004800C7" w:rsidRDefault="004800C7" w:rsidP="004800C7">
            <w:pPr>
              <w:rPr>
                <w:rFonts w:ascii="13,5" w:eastAsia="Calibri" w:hAnsi="13,5"/>
                <w:sz w:val="26"/>
                <w:szCs w:val="26"/>
              </w:rPr>
            </w:pPr>
            <w:r w:rsidRPr="004800C7">
              <w:rPr>
                <w:rFonts w:ascii="13,5" w:eastAsia="Calibri" w:hAnsi="13,5"/>
                <w:sz w:val="26"/>
                <w:szCs w:val="26"/>
              </w:rPr>
              <w:t xml:space="preserve">Постійна комісія Київської міської ради з питань </w:t>
            </w:r>
            <w:r w:rsidRPr="004800C7">
              <w:rPr>
                <w:rFonts w:ascii="13,5" w:eastAsia="Calibri" w:hAnsi="13,5"/>
                <w:sz w:val="26"/>
                <w:szCs w:val="26"/>
              </w:rPr>
              <w:lastRenderedPageBreak/>
              <w:t>бюджету та соціально-економічного розвитку</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1</w:t>
            </w:r>
            <w:r w:rsidR="00CD6BFC">
              <w:rPr>
                <w:sz w:val="26"/>
                <w:szCs w:val="26"/>
              </w:rPr>
              <w:t>2</w:t>
            </w:r>
            <w:r w:rsidRPr="00CD6BFC">
              <w:rPr>
                <w:sz w:val="26"/>
                <w:szCs w:val="26"/>
              </w:rPr>
              <w:t>.</w:t>
            </w:r>
          </w:p>
        </w:tc>
        <w:tc>
          <w:tcPr>
            <w:tcW w:w="4535" w:type="dxa"/>
            <w:shd w:val="clear" w:color="auto" w:fill="auto"/>
          </w:tcPr>
          <w:p w:rsidR="004800C7" w:rsidRPr="004800C7" w:rsidRDefault="004800C7" w:rsidP="004800C7">
            <w:pPr>
              <w:tabs>
                <w:tab w:val="left" w:pos="1605"/>
              </w:tabs>
              <w:rPr>
                <w:rFonts w:ascii="13,5" w:hAnsi="13,5"/>
                <w:sz w:val="26"/>
                <w:szCs w:val="26"/>
                <w:lang w:val="ru-RU"/>
              </w:rPr>
            </w:pPr>
            <w:r w:rsidRPr="004800C7">
              <w:rPr>
                <w:rFonts w:ascii="13,5" w:hAnsi="13,5"/>
                <w:sz w:val="26"/>
                <w:szCs w:val="26"/>
              </w:rPr>
              <w:t>Про прийняття витрат, понесених на ремонтно-реставраційні роботи, та закріплення майна комунальної власності територіальної громади міста Києва</w:t>
            </w:r>
          </w:p>
          <w:p w:rsidR="004800C7" w:rsidRPr="004800C7" w:rsidRDefault="004800C7" w:rsidP="004800C7">
            <w:pPr>
              <w:tabs>
                <w:tab w:val="left" w:pos="1605"/>
              </w:tabs>
              <w:rPr>
                <w:rFonts w:ascii="13,5" w:hAnsi="13,5"/>
                <w:sz w:val="26"/>
                <w:szCs w:val="26"/>
                <w:lang w:val="ru-RU"/>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 квартал</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eastAsia="Calibri" w:hAnsi="13,5"/>
                <w:sz w:val="26"/>
                <w:szCs w:val="26"/>
              </w:rPr>
              <w:t xml:space="preserve">Департамент будівництва та житлового забезпечення </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 квартал</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eastAsia="Calibri" w:hAnsi="13,5"/>
                <w:sz w:val="26"/>
                <w:szCs w:val="26"/>
              </w:rPr>
            </w:pPr>
            <w:r w:rsidRPr="004800C7">
              <w:rPr>
                <w:rFonts w:ascii="13,5" w:eastAsia="Calibri" w:hAnsi="13,5"/>
                <w:sz w:val="26"/>
                <w:szCs w:val="26"/>
              </w:rPr>
              <w:t xml:space="preserve">Постійна комісія Київської міської ради з питань власності </w:t>
            </w:r>
          </w:p>
          <w:p w:rsidR="004800C7" w:rsidRPr="004800C7" w:rsidRDefault="004800C7" w:rsidP="004800C7">
            <w:pPr>
              <w:rPr>
                <w:rFonts w:ascii="13,5" w:eastAsia="Calibri" w:hAnsi="13,5"/>
                <w:sz w:val="26"/>
                <w:szCs w:val="26"/>
              </w:rPr>
            </w:pPr>
          </w:p>
        </w:tc>
      </w:tr>
      <w:tr w:rsidR="004800C7" w:rsidRPr="004800C7" w:rsidTr="00C608F2">
        <w:trPr>
          <w:trHeight w:val="1916"/>
        </w:trPr>
        <w:tc>
          <w:tcPr>
            <w:tcW w:w="709" w:type="dxa"/>
            <w:shd w:val="clear" w:color="auto" w:fill="auto"/>
          </w:tcPr>
          <w:p w:rsidR="004800C7" w:rsidRPr="00CD6BFC" w:rsidRDefault="00CD6BFC" w:rsidP="004800C7">
            <w:pPr>
              <w:ind w:left="-108" w:right="-108"/>
              <w:jc w:val="center"/>
              <w:rPr>
                <w:sz w:val="26"/>
                <w:szCs w:val="26"/>
              </w:rPr>
            </w:pPr>
            <w:r>
              <w:rPr>
                <w:sz w:val="26"/>
                <w:szCs w:val="26"/>
              </w:rPr>
              <w:t>13</w:t>
            </w:r>
            <w:r w:rsidR="004800C7"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зміну найменування дитячо-юнацьких спортивних шкіл</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eastAsia="SimSun" w:hAnsi="13,5" w:hint="eastAsia"/>
                <w:sz w:val="26"/>
                <w:szCs w:val="26"/>
                <w:lang w:eastAsia="zh-CN"/>
              </w:rPr>
            </w:pPr>
            <w:r w:rsidRPr="004800C7">
              <w:rPr>
                <w:rFonts w:ascii="13,5" w:eastAsia="SimSun" w:hAnsi="13,5"/>
                <w:sz w:val="26"/>
                <w:szCs w:val="26"/>
                <w:lang w:eastAsia="zh-CN"/>
              </w:rPr>
              <w:t>Департамент молоді та спорту</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01 березня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освіти, науки, сім’ї, молоді та спорту</w:t>
            </w:r>
          </w:p>
          <w:p w:rsidR="004800C7" w:rsidRPr="004800C7" w:rsidRDefault="004800C7" w:rsidP="004800C7">
            <w:pPr>
              <w:rPr>
                <w:rFonts w:ascii="13,5" w:hAnsi="13,5"/>
                <w:sz w:val="26"/>
                <w:szCs w:val="26"/>
              </w:rPr>
            </w:pPr>
          </w:p>
          <w:p w:rsidR="004800C7" w:rsidRPr="004800C7" w:rsidRDefault="004800C7" w:rsidP="00CD6BFC">
            <w:pPr>
              <w:rPr>
                <w:rFonts w:asciiTheme="minorHAnsi" w:hAnsiTheme="minorHAnsi"/>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1</w:t>
            </w:r>
            <w:r w:rsidR="00CD6BFC">
              <w:rPr>
                <w:sz w:val="26"/>
                <w:szCs w:val="26"/>
              </w:rPr>
              <w:t>4</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безоплатне прийняття до комунальної власності територіальної громади міста Києва дитячо-юнацьких спортивних шкіл</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І квартал </w:t>
            </w:r>
          </w:p>
          <w:p w:rsidR="004800C7" w:rsidRPr="004800C7" w:rsidRDefault="004800C7" w:rsidP="004800C7">
            <w:pPr>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eastAsia="SimSun" w:hAnsi="13,5"/>
                <w:sz w:val="26"/>
                <w:szCs w:val="26"/>
                <w:lang w:eastAsia="zh-CN"/>
              </w:rPr>
              <w:t>Департамент молоді та спорту</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15</w:t>
            </w:r>
            <w:r w:rsidRPr="004800C7">
              <w:rPr>
                <w:rFonts w:ascii="13,5" w:hAnsi="13,5"/>
                <w:sz w:val="26"/>
                <w:szCs w:val="26"/>
                <w:lang w:val="en-US"/>
              </w:rPr>
              <w:t xml:space="preserve"> </w:t>
            </w:r>
            <w:r w:rsidRPr="004800C7">
              <w:rPr>
                <w:rFonts w:ascii="13,5" w:hAnsi="13,5"/>
                <w:sz w:val="26"/>
                <w:szCs w:val="26"/>
              </w:rPr>
              <w:t>березня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освіти, науки, сім’ї, молоді та спорту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551"/>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1</w:t>
            </w:r>
            <w:r w:rsidR="00CD6BFC">
              <w:rPr>
                <w:sz w:val="26"/>
                <w:szCs w:val="26"/>
              </w:rPr>
              <w:t>5</w:t>
            </w:r>
            <w:r w:rsidRPr="00CD6BFC">
              <w:rPr>
                <w:sz w:val="26"/>
                <w:szCs w:val="26"/>
              </w:rPr>
              <w:t>.</w:t>
            </w:r>
          </w:p>
        </w:tc>
        <w:tc>
          <w:tcPr>
            <w:tcW w:w="4535" w:type="dxa"/>
            <w:shd w:val="clear" w:color="auto" w:fill="auto"/>
          </w:tcPr>
          <w:p w:rsidR="004800C7" w:rsidRPr="004800C7" w:rsidRDefault="004800C7" w:rsidP="004800C7">
            <w:pPr>
              <w:tabs>
                <w:tab w:val="left" w:pos="1605"/>
              </w:tabs>
              <w:rPr>
                <w:rFonts w:ascii="13,5" w:hAnsi="13,5"/>
                <w:sz w:val="26"/>
                <w:szCs w:val="26"/>
              </w:rPr>
            </w:pPr>
            <w:r w:rsidRPr="004800C7">
              <w:rPr>
                <w:rFonts w:ascii="13,5" w:hAnsi="13,5"/>
                <w:sz w:val="26"/>
                <w:szCs w:val="26"/>
              </w:rPr>
              <w:t>Про внесення змін до рішення Київської міської ради від 27 травня 2004 року № 262/1472 «Про орендне користування житловими приміщеннями комунального підприємства «</w:t>
            </w:r>
            <w:proofErr w:type="spellStart"/>
            <w:r w:rsidRPr="004800C7">
              <w:rPr>
                <w:rFonts w:ascii="13,5" w:hAnsi="13,5"/>
                <w:sz w:val="26"/>
                <w:szCs w:val="26"/>
              </w:rPr>
              <w:t>Спецжитлофонд</w:t>
            </w:r>
            <w:proofErr w:type="spellEnd"/>
            <w:r w:rsidRPr="004800C7">
              <w:rPr>
                <w:rFonts w:ascii="13,5" w:hAnsi="13,5"/>
                <w:sz w:val="26"/>
                <w:szCs w:val="26"/>
              </w:rPr>
              <w:t xml:space="preserve">» </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ІІ квартал</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eastAsia="Calibri" w:hAnsi="13,5"/>
                <w:sz w:val="26"/>
                <w:szCs w:val="26"/>
              </w:rPr>
              <w:t xml:space="preserve">Департамент будівництва та житлового забезпечення </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ІІ квартал</w:t>
            </w:r>
          </w:p>
          <w:p w:rsidR="004800C7" w:rsidRPr="004800C7" w:rsidRDefault="004800C7" w:rsidP="004800C7">
            <w:pPr>
              <w:outlineLvl w:val="2"/>
              <w:rPr>
                <w:rFonts w:ascii="13,5" w:hAnsi="13,5"/>
                <w:sz w:val="26"/>
                <w:szCs w:val="26"/>
              </w:rPr>
            </w:pPr>
            <w:r w:rsidRPr="004800C7">
              <w:rPr>
                <w:rFonts w:ascii="13,5" w:hAnsi="13,5"/>
                <w:sz w:val="26"/>
                <w:szCs w:val="26"/>
              </w:rPr>
              <w:t>2021 року</w:t>
            </w:r>
          </w:p>
        </w:tc>
        <w:tc>
          <w:tcPr>
            <w:tcW w:w="2547" w:type="dxa"/>
            <w:shd w:val="clear" w:color="auto" w:fill="auto"/>
          </w:tcPr>
          <w:p w:rsidR="004800C7" w:rsidRPr="00CD6BFC" w:rsidRDefault="004800C7" w:rsidP="004800C7">
            <w:pPr>
              <w:rPr>
                <w:rFonts w:ascii="13,5" w:eastAsia="Calibri" w:hAnsi="13,5"/>
                <w:sz w:val="25"/>
                <w:szCs w:val="25"/>
              </w:rPr>
            </w:pPr>
            <w:r w:rsidRPr="00CD6BFC">
              <w:rPr>
                <w:rFonts w:ascii="13,5" w:eastAsia="Calibri" w:hAnsi="13,5"/>
                <w:sz w:val="25"/>
                <w:szCs w:val="25"/>
              </w:rPr>
              <w:t xml:space="preserve">Постійна комісія Київської міської ради з питань власності </w:t>
            </w:r>
          </w:p>
          <w:p w:rsidR="004800C7" w:rsidRPr="00CD6BFC" w:rsidRDefault="004800C7" w:rsidP="004800C7">
            <w:pPr>
              <w:rPr>
                <w:rFonts w:ascii="13,5" w:eastAsia="Calibri" w:hAnsi="13,5"/>
                <w:sz w:val="25"/>
                <w:szCs w:val="25"/>
              </w:rPr>
            </w:pPr>
          </w:p>
          <w:p w:rsidR="004800C7" w:rsidRPr="00CD6BFC" w:rsidRDefault="004800C7" w:rsidP="00CD6BFC">
            <w:pPr>
              <w:rPr>
                <w:rFonts w:ascii="13,5" w:eastAsia="Calibri" w:hAnsi="13,5"/>
              </w:rPr>
            </w:pPr>
            <w:r w:rsidRPr="00CD6BFC">
              <w:rPr>
                <w:rFonts w:ascii="13,5" w:eastAsia="Calibri" w:hAnsi="13,5"/>
                <w:sz w:val="25"/>
                <w:szCs w:val="25"/>
              </w:rPr>
              <w:t xml:space="preserve">Постійна комісія Київської міської ради з питань житлово-комунального господарства та паливно-енергетичного комплексу </w:t>
            </w:r>
          </w:p>
        </w:tc>
      </w:tr>
      <w:tr w:rsidR="004800C7" w:rsidRPr="004800C7" w:rsidTr="00C608F2">
        <w:trPr>
          <w:trHeight w:val="1119"/>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1</w:t>
            </w:r>
            <w:r w:rsidR="00CD6BFC">
              <w:rPr>
                <w:sz w:val="26"/>
                <w:szCs w:val="26"/>
              </w:rPr>
              <w:t>6</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реорганізацію комунальної організації «Дитячо-юнацька спортивна школа «Сюїта»</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w:t>
            </w:r>
            <w:r w:rsidRPr="004800C7">
              <w:rPr>
                <w:rFonts w:ascii="13,5" w:hAnsi="13,5"/>
                <w:sz w:val="26"/>
                <w:szCs w:val="26"/>
                <w:lang w:val="en-US"/>
              </w:rPr>
              <w:t>I</w:t>
            </w:r>
            <w:r w:rsidRPr="004800C7">
              <w:rPr>
                <w:rFonts w:ascii="13,5" w:hAnsi="13,5"/>
                <w:sz w:val="26"/>
                <w:szCs w:val="26"/>
              </w:rPr>
              <w:t xml:space="preserve"> квартал </w:t>
            </w:r>
          </w:p>
          <w:p w:rsidR="004800C7" w:rsidRPr="004800C7" w:rsidRDefault="004800C7" w:rsidP="004800C7">
            <w:pPr>
              <w:rPr>
                <w:rFonts w:ascii="13,5" w:hAnsi="13,5"/>
                <w:sz w:val="26"/>
                <w:szCs w:val="26"/>
              </w:rPr>
            </w:pPr>
            <w:r w:rsidRPr="004800C7">
              <w:rPr>
                <w:rFonts w:ascii="13,5" w:hAnsi="13,5"/>
                <w:sz w:val="26"/>
                <w:szCs w:val="26"/>
              </w:rPr>
              <w:t>202</w:t>
            </w:r>
            <w:r w:rsidRPr="004800C7">
              <w:rPr>
                <w:rFonts w:ascii="13,5" w:hAnsi="13,5"/>
                <w:sz w:val="26"/>
                <w:szCs w:val="26"/>
                <w:lang w:val="ru-RU"/>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eastAsia="SimSun" w:hAnsi="13,5"/>
                <w:sz w:val="26"/>
                <w:szCs w:val="26"/>
                <w:lang w:eastAsia="zh-CN"/>
              </w:rPr>
              <w:t>Департамент молоді та спорту</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01 квітня </w:t>
            </w:r>
          </w:p>
          <w:p w:rsidR="004800C7" w:rsidRPr="004800C7" w:rsidRDefault="004800C7" w:rsidP="004800C7">
            <w:pPr>
              <w:rPr>
                <w:rFonts w:ascii="13,5" w:hAnsi="13,5"/>
                <w:sz w:val="26"/>
                <w:szCs w:val="26"/>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освіти, науки, сім’ї, молоді та спорту</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551"/>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1</w:t>
            </w:r>
            <w:r w:rsidR="00CD6BFC">
              <w:rPr>
                <w:sz w:val="26"/>
                <w:szCs w:val="26"/>
              </w:rPr>
              <w:t>7</w:t>
            </w:r>
            <w:r w:rsidRPr="00CD6BFC">
              <w:rPr>
                <w:sz w:val="26"/>
                <w:szCs w:val="26"/>
              </w:rPr>
              <w:t>.</w:t>
            </w:r>
          </w:p>
        </w:tc>
        <w:tc>
          <w:tcPr>
            <w:tcW w:w="4535" w:type="dxa"/>
            <w:shd w:val="clear" w:color="auto" w:fill="auto"/>
          </w:tcPr>
          <w:p w:rsidR="004800C7" w:rsidRPr="004800C7" w:rsidRDefault="004800C7" w:rsidP="004800C7">
            <w:pPr>
              <w:tabs>
                <w:tab w:val="left" w:pos="1134"/>
              </w:tabs>
              <w:rPr>
                <w:rFonts w:ascii="13,5" w:hAnsi="13,5"/>
                <w:sz w:val="26"/>
                <w:szCs w:val="26"/>
                <w:highlight w:val="yellow"/>
              </w:rPr>
            </w:pPr>
            <w:r w:rsidRPr="004800C7">
              <w:rPr>
                <w:rFonts w:ascii="13,5" w:hAnsi="13,5"/>
                <w:sz w:val="26"/>
                <w:szCs w:val="26"/>
              </w:rPr>
              <w:t>Про затвердження міської цільової програми «Управління об’єктами комунальної власності територіальної громади міста Києва на 2022-2024»</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І</w:t>
            </w:r>
            <w:r w:rsidRPr="004800C7">
              <w:rPr>
                <w:rFonts w:ascii="13,5" w:hAnsi="13,5"/>
                <w:sz w:val="26"/>
                <w:szCs w:val="26"/>
                <w:lang w:val="en-US"/>
              </w:rPr>
              <w:t>I</w:t>
            </w:r>
            <w:r w:rsidRPr="004800C7">
              <w:rPr>
                <w:rFonts w:ascii="13,5" w:hAnsi="13,5"/>
                <w:sz w:val="26"/>
                <w:szCs w:val="26"/>
              </w:rPr>
              <w:t xml:space="preserve"> квартал </w:t>
            </w:r>
          </w:p>
          <w:p w:rsidR="004800C7" w:rsidRPr="004800C7" w:rsidRDefault="004800C7" w:rsidP="004800C7">
            <w:pPr>
              <w:rPr>
                <w:rFonts w:ascii="13,5" w:hAnsi="13,5"/>
                <w:sz w:val="26"/>
                <w:szCs w:val="26"/>
                <w:highlight w:val="yellow"/>
              </w:rPr>
            </w:pPr>
            <w:r w:rsidRPr="004800C7">
              <w:rPr>
                <w:rFonts w:ascii="13,5" w:hAnsi="13,5"/>
                <w:sz w:val="26"/>
                <w:szCs w:val="26"/>
              </w:rPr>
              <w:t>202</w:t>
            </w:r>
            <w:r w:rsidRPr="004800C7">
              <w:rPr>
                <w:rFonts w:ascii="13,5" w:hAnsi="13,5"/>
                <w:sz w:val="26"/>
                <w:szCs w:val="26"/>
                <w:lang w:val="en-US"/>
              </w:rPr>
              <w:t>1</w:t>
            </w:r>
            <w:r w:rsidRPr="004800C7">
              <w:rPr>
                <w:rFonts w:ascii="13,5" w:hAnsi="13,5"/>
                <w:sz w:val="26"/>
                <w:szCs w:val="26"/>
              </w:rPr>
              <w:t xml:space="preserve"> року</w:t>
            </w:r>
          </w:p>
        </w:tc>
        <w:tc>
          <w:tcPr>
            <w:tcW w:w="3974" w:type="dxa"/>
            <w:gridSpan w:val="2"/>
            <w:shd w:val="clear" w:color="auto" w:fill="auto"/>
          </w:tcPr>
          <w:p w:rsidR="004800C7" w:rsidRPr="004800C7" w:rsidRDefault="004800C7" w:rsidP="004800C7">
            <w:pPr>
              <w:rPr>
                <w:rFonts w:ascii="13,5" w:hAnsi="13,5"/>
                <w:sz w:val="26"/>
                <w:szCs w:val="26"/>
                <w:highlight w:val="yellow"/>
              </w:rPr>
            </w:pPr>
            <w:r w:rsidRPr="004800C7">
              <w:rPr>
                <w:rFonts w:ascii="13,5" w:hAnsi="13,5"/>
                <w:sz w:val="26"/>
                <w:szCs w:val="26"/>
                <w:lang w:eastAsia="en-US"/>
              </w:rPr>
              <w:t>Департамент комунальної власності</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До 1 червня 2021 року</w:t>
            </w:r>
          </w:p>
        </w:tc>
        <w:tc>
          <w:tcPr>
            <w:tcW w:w="2547" w:type="dxa"/>
            <w:shd w:val="clear" w:color="auto" w:fill="auto"/>
          </w:tcPr>
          <w:p w:rsidR="004800C7" w:rsidRPr="004800C7" w:rsidRDefault="004800C7" w:rsidP="004800C7">
            <w:pPr>
              <w:rPr>
                <w:rFonts w:ascii="13,5" w:hAnsi="13,5"/>
                <w:iCs/>
                <w:sz w:val="26"/>
                <w:szCs w:val="26"/>
              </w:rPr>
            </w:pPr>
            <w:r w:rsidRPr="004800C7">
              <w:rPr>
                <w:rFonts w:ascii="13,5" w:hAnsi="13,5"/>
                <w:iCs/>
                <w:sz w:val="26"/>
                <w:szCs w:val="26"/>
              </w:rPr>
              <w:t>Постійна комісія Київської міської ради з питань власності</w:t>
            </w:r>
          </w:p>
          <w:p w:rsidR="004800C7" w:rsidRPr="004800C7" w:rsidRDefault="004800C7" w:rsidP="004800C7">
            <w:pPr>
              <w:rPr>
                <w:rFonts w:ascii="13,5" w:hAnsi="13,5"/>
                <w:iCs/>
                <w:sz w:val="26"/>
                <w:szCs w:val="26"/>
              </w:rPr>
            </w:pPr>
            <w:r w:rsidRPr="004800C7">
              <w:rPr>
                <w:rFonts w:ascii="13,5" w:hAnsi="13,5"/>
                <w:iCs/>
                <w:sz w:val="26"/>
                <w:szCs w:val="26"/>
              </w:rPr>
              <w:t xml:space="preserve">Постійна комісія Київської міської </w:t>
            </w:r>
            <w:r w:rsidRPr="004800C7">
              <w:rPr>
                <w:rFonts w:ascii="13,5" w:hAnsi="13,5"/>
                <w:iCs/>
                <w:sz w:val="26"/>
                <w:szCs w:val="26"/>
              </w:rPr>
              <w:lastRenderedPageBreak/>
              <w:t>ради з питань бюджету та соціально-економічного розвитку</w:t>
            </w:r>
          </w:p>
          <w:p w:rsidR="004800C7" w:rsidRPr="004800C7" w:rsidRDefault="004800C7" w:rsidP="004800C7">
            <w:pPr>
              <w:rPr>
                <w:rFonts w:ascii="13,5" w:hAnsi="13,5"/>
                <w:iCs/>
                <w:sz w:val="26"/>
                <w:szCs w:val="26"/>
              </w:rPr>
            </w:pP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1</w:t>
            </w:r>
            <w:r w:rsidR="00CD6BFC">
              <w:rPr>
                <w:sz w:val="26"/>
                <w:szCs w:val="26"/>
              </w:rPr>
              <w:t>8</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затвердження примірних договорів оренди комунального майна територіальної громади міста Києва</w:t>
            </w:r>
          </w:p>
          <w:p w:rsidR="004800C7" w:rsidRPr="004800C7" w:rsidRDefault="004800C7" w:rsidP="004800C7">
            <w:pPr>
              <w:rPr>
                <w:rFonts w:ascii="13,5" w:hAnsi="13,5"/>
                <w:sz w:val="26"/>
                <w:szCs w:val="26"/>
                <w:highlight w:val="yellow"/>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Протягом </w:t>
            </w:r>
          </w:p>
          <w:p w:rsidR="004800C7" w:rsidRPr="004800C7" w:rsidRDefault="004800C7" w:rsidP="004800C7">
            <w:pPr>
              <w:rPr>
                <w:rFonts w:ascii="13,5" w:hAnsi="13,5"/>
                <w:sz w:val="26"/>
                <w:szCs w:val="26"/>
              </w:rPr>
            </w:pPr>
            <w:r w:rsidRPr="004800C7">
              <w:rPr>
                <w:rFonts w:ascii="13,5" w:hAnsi="13,5"/>
                <w:sz w:val="26"/>
                <w:szCs w:val="26"/>
              </w:rPr>
              <w:t xml:space="preserve">6 місяців </w:t>
            </w:r>
          </w:p>
          <w:p w:rsidR="004800C7" w:rsidRPr="004800C7" w:rsidRDefault="004800C7" w:rsidP="004800C7">
            <w:pPr>
              <w:rPr>
                <w:rFonts w:ascii="13,5" w:hAnsi="13,5"/>
                <w:sz w:val="26"/>
                <w:szCs w:val="26"/>
                <w:highlight w:val="yellow"/>
              </w:rPr>
            </w:pPr>
            <w:r w:rsidRPr="004800C7">
              <w:rPr>
                <w:rFonts w:ascii="13,5" w:hAnsi="13,5"/>
                <w:sz w:val="26"/>
                <w:szCs w:val="26"/>
              </w:rPr>
              <w:t>2021 року</w:t>
            </w:r>
          </w:p>
        </w:tc>
        <w:tc>
          <w:tcPr>
            <w:tcW w:w="3974" w:type="dxa"/>
            <w:gridSpan w:val="2"/>
            <w:shd w:val="clear" w:color="auto" w:fill="auto"/>
          </w:tcPr>
          <w:p w:rsidR="004800C7" w:rsidRPr="004800C7" w:rsidRDefault="004800C7" w:rsidP="004800C7">
            <w:pPr>
              <w:rPr>
                <w:rFonts w:ascii="13,5" w:hAnsi="13,5"/>
                <w:sz w:val="26"/>
                <w:szCs w:val="26"/>
                <w:highlight w:val="yellow"/>
              </w:rPr>
            </w:pPr>
            <w:r w:rsidRPr="004800C7">
              <w:rPr>
                <w:rFonts w:ascii="13,5" w:hAnsi="13,5"/>
                <w:sz w:val="26"/>
                <w:szCs w:val="26"/>
                <w:lang w:eastAsia="en-US"/>
              </w:rPr>
              <w:t>Департамент комунальної власності</w:t>
            </w:r>
          </w:p>
        </w:tc>
        <w:tc>
          <w:tcPr>
            <w:tcW w:w="1980"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Протягом </w:t>
            </w:r>
          </w:p>
          <w:p w:rsidR="004800C7" w:rsidRPr="004800C7" w:rsidRDefault="004800C7" w:rsidP="004800C7">
            <w:pPr>
              <w:rPr>
                <w:rFonts w:ascii="13,5" w:hAnsi="13,5"/>
                <w:sz w:val="26"/>
                <w:szCs w:val="26"/>
              </w:rPr>
            </w:pPr>
            <w:r w:rsidRPr="004800C7">
              <w:rPr>
                <w:rFonts w:ascii="13,5" w:hAnsi="13,5"/>
                <w:sz w:val="26"/>
                <w:szCs w:val="26"/>
              </w:rPr>
              <w:t xml:space="preserve">6 місяців </w:t>
            </w:r>
          </w:p>
          <w:p w:rsidR="004800C7" w:rsidRPr="004800C7" w:rsidRDefault="004800C7" w:rsidP="004800C7">
            <w:pPr>
              <w:rPr>
                <w:rFonts w:ascii="13,5" w:hAnsi="13,5"/>
                <w:sz w:val="26"/>
                <w:szCs w:val="26"/>
                <w:lang w:eastAsia="ko-KR"/>
              </w:rPr>
            </w:pPr>
            <w:r w:rsidRPr="004800C7">
              <w:rPr>
                <w:rFonts w:ascii="13,5" w:hAnsi="13,5"/>
                <w:sz w:val="26"/>
                <w:szCs w:val="26"/>
              </w:rPr>
              <w:t>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119"/>
        </w:trPr>
        <w:tc>
          <w:tcPr>
            <w:tcW w:w="709" w:type="dxa"/>
            <w:shd w:val="clear" w:color="auto" w:fill="auto"/>
          </w:tcPr>
          <w:p w:rsidR="004800C7" w:rsidRPr="00CD6BFC" w:rsidRDefault="00CD6BFC" w:rsidP="00CD6BFC">
            <w:pPr>
              <w:ind w:left="-108" w:right="-108"/>
              <w:jc w:val="center"/>
              <w:rPr>
                <w:sz w:val="26"/>
                <w:szCs w:val="26"/>
              </w:rPr>
            </w:pPr>
            <w:r>
              <w:rPr>
                <w:sz w:val="26"/>
                <w:szCs w:val="26"/>
              </w:rPr>
              <w:t>19</w:t>
            </w:r>
            <w:r w:rsidR="004800C7" w:rsidRPr="00CD6BFC">
              <w:rPr>
                <w:sz w:val="26"/>
                <w:szCs w:val="26"/>
              </w:rPr>
              <w:t>.</w:t>
            </w:r>
          </w:p>
        </w:tc>
        <w:tc>
          <w:tcPr>
            <w:tcW w:w="4535" w:type="dxa"/>
            <w:shd w:val="clear" w:color="auto" w:fill="auto"/>
          </w:tcPr>
          <w:p w:rsidR="004800C7" w:rsidRPr="004800C7" w:rsidRDefault="004800C7" w:rsidP="00CD6BFC">
            <w:pPr>
              <w:tabs>
                <w:tab w:val="left" w:pos="1134"/>
                <w:tab w:val="left" w:pos="5670"/>
              </w:tabs>
              <w:autoSpaceDE w:val="0"/>
              <w:autoSpaceDN w:val="0"/>
              <w:rPr>
                <w:rFonts w:ascii="13,5" w:hAnsi="13,5"/>
                <w:sz w:val="26"/>
                <w:szCs w:val="26"/>
                <w:lang w:eastAsia="en-US"/>
              </w:rPr>
            </w:pPr>
            <w:r w:rsidRPr="004800C7">
              <w:rPr>
                <w:rFonts w:ascii="13,5" w:hAnsi="13,5"/>
                <w:sz w:val="26"/>
                <w:szCs w:val="26"/>
                <w:lang w:eastAsia="en-US"/>
              </w:rPr>
              <w:t>Про надання згоди на списання майна, що належить до комунальної власності територіальної громади міста Києва</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CD6BFC">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0</w:t>
            </w:r>
            <w:r w:rsidRPr="00CD6BFC">
              <w:rPr>
                <w:sz w:val="26"/>
                <w:szCs w:val="26"/>
              </w:rPr>
              <w:t>.</w:t>
            </w:r>
          </w:p>
        </w:tc>
        <w:tc>
          <w:tcPr>
            <w:tcW w:w="4535"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lang w:eastAsia="en-US"/>
              </w:rPr>
            </w:pPr>
            <w:r w:rsidRPr="004800C7">
              <w:rPr>
                <w:rFonts w:ascii="13,5" w:hAnsi="13,5"/>
                <w:sz w:val="26"/>
                <w:szCs w:val="26"/>
                <w:lang w:eastAsia="en-US"/>
              </w:rPr>
              <w:t>Про передачу майна комунальної власності територіальної громади міста Києва у власність (до сфери управління) центральних органів виконавчої влади, судових та правоохоронних органів, інших територіальних громад</w:t>
            </w:r>
          </w:p>
          <w:p w:rsidR="004800C7" w:rsidRPr="004800C7" w:rsidRDefault="004800C7" w:rsidP="004800C7">
            <w:pPr>
              <w:tabs>
                <w:tab w:val="left" w:pos="1134"/>
                <w:tab w:val="left" w:pos="5670"/>
              </w:tabs>
              <w:autoSpaceDE w:val="0"/>
              <w:autoSpaceDN w:val="0"/>
              <w:rPr>
                <w:rFonts w:ascii="13,5" w:hAnsi="13,5"/>
                <w:sz w:val="26"/>
                <w:szCs w:val="26"/>
                <w:lang w:eastAsia="en-US"/>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lang w:eastAsia="en-US"/>
              </w:rPr>
              <w:t>Департамент комунальної власності</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321"/>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1</w:t>
            </w:r>
            <w:r w:rsidRPr="00CD6BFC">
              <w:rPr>
                <w:sz w:val="26"/>
                <w:szCs w:val="26"/>
              </w:rPr>
              <w:t>.</w:t>
            </w:r>
          </w:p>
        </w:tc>
        <w:tc>
          <w:tcPr>
            <w:tcW w:w="4535"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lang w:eastAsia="en-US"/>
              </w:rPr>
            </w:pPr>
            <w:r w:rsidRPr="004800C7">
              <w:rPr>
                <w:rFonts w:ascii="13,5" w:hAnsi="13,5"/>
                <w:sz w:val="26"/>
                <w:szCs w:val="26"/>
                <w:lang w:eastAsia="en-US"/>
              </w:rPr>
              <w:t>Про прийняття (надання згоди на прийняття) майна до комунальної власності територіальної громади міста Києва</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058"/>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2</w:t>
            </w:r>
            <w:r w:rsidR="00CD6BFC">
              <w:rPr>
                <w:sz w:val="26"/>
                <w:szCs w:val="26"/>
              </w:rPr>
              <w:t>2</w:t>
            </w:r>
            <w:r w:rsidRPr="00CD6BFC">
              <w:rPr>
                <w:sz w:val="26"/>
                <w:szCs w:val="26"/>
              </w:rPr>
              <w:t>.</w:t>
            </w:r>
          </w:p>
        </w:tc>
        <w:tc>
          <w:tcPr>
            <w:tcW w:w="4535"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lang w:eastAsia="en-US"/>
              </w:rPr>
              <w:t>Про внесення змін до окремих рішень Київської міської ради</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372"/>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3</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p>
          <w:p w:rsidR="004800C7" w:rsidRPr="004800C7" w:rsidRDefault="004800C7" w:rsidP="004800C7">
            <w:pPr>
              <w:rPr>
                <w:rFonts w:ascii="13,5" w:hAnsi="13,5"/>
                <w:sz w:val="26"/>
                <w:szCs w:val="26"/>
                <w:highlight w:val="yellow"/>
              </w:rPr>
            </w:pPr>
          </w:p>
        </w:tc>
        <w:tc>
          <w:tcPr>
            <w:tcW w:w="1843" w:type="dxa"/>
            <w:shd w:val="clear" w:color="auto" w:fill="auto"/>
          </w:tcPr>
          <w:p w:rsidR="004800C7" w:rsidRPr="004800C7" w:rsidRDefault="004800C7" w:rsidP="004800C7">
            <w:pPr>
              <w:rPr>
                <w:rFonts w:ascii="13,5" w:hAnsi="13,5"/>
                <w:sz w:val="26"/>
                <w:szCs w:val="26"/>
                <w:highlight w:val="yellow"/>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114"/>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4</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 включення до відповідних Переліків єдиних майнових комплексів комунальних підприємств </w:t>
            </w:r>
          </w:p>
          <w:p w:rsidR="004800C7" w:rsidRPr="004800C7" w:rsidRDefault="004800C7" w:rsidP="004800C7">
            <w:pPr>
              <w:rPr>
                <w:rFonts w:ascii="13,5" w:hAnsi="13,5"/>
                <w:sz w:val="26"/>
                <w:szCs w:val="26"/>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5</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 включення до відповідних Переліків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м</w:t>
            </w:r>
            <w:r w:rsidRPr="004800C7">
              <w:rPr>
                <w:rFonts w:ascii="13,5" w:hAnsi="13,5"/>
                <w:sz w:val="26"/>
                <w:szCs w:val="26"/>
                <w:vertAlign w:val="superscript"/>
              </w:rPr>
              <w:t>2</w:t>
            </w:r>
          </w:p>
          <w:p w:rsidR="004800C7" w:rsidRPr="004800C7" w:rsidRDefault="004800C7" w:rsidP="004800C7">
            <w:pPr>
              <w:rPr>
                <w:rFonts w:ascii="13,5" w:hAnsi="13,5"/>
                <w:sz w:val="26"/>
                <w:szCs w:val="26"/>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260"/>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6</w:t>
            </w:r>
            <w:r w:rsidRPr="00CD6BFC">
              <w:rPr>
                <w:sz w:val="26"/>
                <w:szCs w:val="26"/>
              </w:rPr>
              <w:t>.</w:t>
            </w:r>
          </w:p>
        </w:tc>
        <w:tc>
          <w:tcPr>
            <w:tcW w:w="4535"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Про скасування рішення постійної комісії Київської міської ради з питань власності про включення об'єкта до одного з Переліків </w:t>
            </w:r>
          </w:p>
          <w:p w:rsidR="004800C7" w:rsidRPr="004800C7" w:rsidRDefault="004800C7" w:rsidP="004800C7">
            <w:pPr>
              <w:rPr>
                <w:rFonts w:ascii="13,5" w:hAnsi="13,5"/>
                <w:sz w:val="26"/>
                <w:szCs w:val="26"/>
              </w:rPr>
            </w:pP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436"/>
        </w:trPr>
        <w:tc>
          <w:tcPr>
            <w:tcW w:w="709" w:type="dxa"/>
            <w:shd w:val="clear" w:color="auto" w:fill="auto"/>
          </w:tcPr>
          <w:p w:rsidR="004800C7" w:rsidRPr="00CD6BFC" w:rsidRDefault="00CD6BFC" w:rsidP="004800C7">
            <w:pPr>
              <w:ind w:left="-108" w:right="-108"/>
              <w:jc w:val="center"/>
              <w:rPr>
                <w:sz w:val="26"/>
                <w:szCs w:val="26"/>
              </w:rPr>
            </w:pPr>
            <w:r>
              <w:rPr>
                <w:sz w:val="26"/>
                <w:szCs w:val="26"/>
              </w:rPr>
              <w:lastRenderedPageBreak/>
              <w:t>27</w:t>
            </w:r>
            <w:r w:rsidR="004800C7" w:rsidRPr="00CD6BFC">
              <w:rPr>
                <w:sz w:val="26"/>
                <w:szCs w:val="26"/>
              </w:rPr>
              <w:t>.</w:t>
            </w:r>
          </w:p>
        </w:tc>
        <w:tc>
          <w:tcPr>
            <w:tcW w:w="4535" w:type="dxa"/>
            <w:shd w:val="clear" w:color="auto" w:fill="auto"/>
          </w:tcPr>
          <w:p w:rsidR="004800C7" w:rsidRPr="004800C7" w:rsidRDefault="004800C7" w:rsidP="004800C7">
            <w:pPr>
              <w:tabs>
                <w:tab w:val="left" w:pos="1134"/>
              </w:tabs>
              <w:rPr>
                <w:rFonts w:ascii="13,5" w:hAnsi="13,5"/>
                <w:sz w:val="26"/>
                <w:szCs w:val="26"/>
              </w:rPr>
            </w:pPr>
            <w:r w:rsidRPr="004800C7">
              <w:rPr>
                <w:rFonts w:ascii="13,5" w:hAnsi="13,5"/>
                <w:sz w:val="26"/>
                <w:szCs w:val="26"/>
              </w:rPr>
              <w:t>Про передачу єдиного майнового комплексу в оренду із затвердженням додаткових умов оренди, у разі необхідності</w:t>
            </w:r>
          </w:p>
          <w:p w:rsidR="004800C7" w:rsidRPr="004800C7" w:rsidRDefault="004800C7" w:rsidP="004800C7">
            <w:pPr>
              <w:tabs>
                <w:tab w:val="left" w:pos="1134"/>
              </w:tabs>
              <w:rPr>
                <w:rFonts w:ascii="13,5" w:hAnsi="13,5"/>
                <w:sz w:val="26"/>
                <w:szCs w:val="26"/>
              </w:rPr>
            </w:pPr>
          </w:p>
        </w:tc>
        <w:tc>
          <w:tcPr>
            <w:tcW w:w="1843"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iCs/>
                <w:sz w:val="26"/>
                <w:szCs w:val="26"/>
              </w:rPr>
            </w:pPr>
            <w:r w:rsidRPr="004800C7">
              <w:rPr>
                <w:rFonts w:ascii="13,5" w:hAnsi="13,5"/>
                <w:iCs/>
                <w:sz w:val="26"/>
                <w:szCs w:val="26"/>
              </w:rPr>
              <w:t xml:space="preserve">Постійна комісія Київської міської ради з питань власності </w:t>
            </w:r>
          </w:p>
          <w:p w:rsidR="004800C7" w:rsidRPr="004800C7" w:rsidRDefault="004800C7" w:rsidP="004800C7">
            <w:pPr>
              <w:rPr>
                <w:rFonts w:ascii="13,5" w:hAnsi="13,5"/>
                <w:iCs/>
                <w:sz w:val="26"/>
                <w:szCs w:val="26"/>
              </w:rPr>
            </w:pPr>
          </w:p>
        </w:tc>
      </w:tr>
      <w:tr w:rsidR="004800C7" w:rsidRPr="004800C7" w:rsidTr="00C608F2">
        <w:trPr>
          <w:trHeight w:val="1129"/>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2</w:t>
            </w:r>
            <w:r w:rsidR="00CD6BFC">
              <w:rPr>
                <w:sz w:val="26"/>
                <w:szCs w:val="26"/>
              </w:rPr>
              <w:t>8</w:t>
            </w:r>
            <w:r w:rsidRPr="00CD6BFC">
              <w:rPr>
                <w:sz w:val="26"/>
                <w:szCs w:val="26"/>
              </w:rPr>
              <w:t>.</w:t>
            </w:r>
          </w:p>
        </w:tc>
        <w:tc>
          <w:tcPr>
            <w:tcW w:w="4535" w:type="dxa"/>
            <w:shd w:val="clear" w:color="auto" w:fill="auto"/>
          </w:tcPr>
          <w:p w:rsidR="004800C7" w:rsidRPr="004800C7" w:rsidRDefault="004800C7" w:rsidP="00DA359D">
            <w:pPr>
              <w:tabs>
                <w:tab w:val="left" w:pos="1134"/>
              </w:tabs>
              <w:rPr>
                <w:rFonts w:ascii="13,5" w:hAnsi="13,5"/>
                <w:sz w:val="26"/>
                <w:szCs w:val="26"/>
              </w:rPr>
            </w:pPr>
            <w:r w:rsidRPr="004800C7">
              <w:rPr>
                <w:rFonts w:ascii="13,5" w:hAnsi="13,5"/>
                <w:sz w:val="26"/>
                <w:szCs w:val="26"/>
              </w:rPr>
              <w:t>Про використання об’єкт</w:t>
            </w:r>
            <w:r w:rsidR="00DA359D" w:rsidRPr="00DA359D">
              <w:rPr>
                <w:sz w:val="26"/>
                <w:szCs w:val="26"/>
              </w:rPr>
              <w:t>а</w:t>
            </w:r>
            <w:r w:rsidRPr="00DA359D">
              <w:rPr>
                <w:sz w:val="26"/>
                <w:szCs w:val="26"/>
              </w:rPr>
              <w:t xml:space="preserve"> </w:t>
            </w:r>
            <w:r w:rsidRPr="004800C7">
              <w:rPr>
                <w:rFonts w:ascii="13,5" w:hAnsi="13,5"/>
                <w:sz w:val="26"/>
                <w:szCs w:val="26"/>
              </w:rPr>
              <w:t>оренди за конкретним цільовим призначенням</w:t>
            </w:r>
          </w:p>
        </w:tc>
        <w:tc>
          <w:tcPr>
            <w:tcW w:w="1843"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AC780C">
            <w:pPr>
              <w:rPr>
                <w:rFonts w:ascii="13,5" w:hAnsi="13,5"/>
                <w:iCs/>
                <w:sz w:val="26"/>
                <w:szCs w:val="26"/>
              </w:rPr>
            </w:pPr>
            <w:r w:rsidRPr="004800C7">
              <w:rPr>
                <w:rFonts w:ascii="13,5" w:hAnsi="13,5"/>
                <w:iCs/>
                <w:sz w:val="26"/>
                <w:szCs w:val="26"/>
              </w:rPr>
              <w:t>Постійна комісія Київської міської ради з питань власності</w:t>
            </w:r>
          </w:p>
        </w:tc>
      </w:tr>
      <w:tr w:rsidR="007545AB" w:rsidRPr="004800C7" w:rsidTr="00C608F2">
        <w:trPr>
          <w:trHeight w:val="1118"/>
        </w:trPr>
        <w:tc>
          <w:tcPr>
            <w:tcW w:w="709" w:type="dxa"/>
            <w:shd w:val="clear" w:color="auto" w:fill="auto"/>
          </w:tcPr>
          <w:p w:rsidR="007545AB" w:rsidRPr="00CD6BFC" w:rsidRDefault="00CD6BFC" w:rsidP="00CD6BFC">
            <w:pPr>
              <w:ind w:left="-108" w:right="-108"/>
              <w:jc w:val="center"/>
              <w:rPr>
                <w:sz w:val="26"/>
                <w:szCs w:val="26"/>
              </w:rPr>
            </w:pPr>
            <w:r>
              <w:rPr>
                <w:sz w:val="26"/>
                <w:szCs w:val="26"/>
              </w:rPr>
              <w:t>29</w:t>
            </w:r>
          </w:p>
        </w:tc>
        <w:tc>
          <w:tcPr>
            <w:tcW w:w="4535" w:type="dxa"/>
            <w:shd w:val="clear" w:color="auto" w:fill="auto"/>
          </w:tcPr>
          <w:p w:rsidR="007545AB" w:rsidRPr="004800C7" w:rsidRDefault="007545AB" w:rsidP="004800C7">
            <w:pPr>
              <w:tabs>
                <w:tab w:val="left" w:pos="1134"/>
              </w:tabs>
              <w:rPr>
                <w:rFonts w:ascii="13,5" w:hAnsi="13,5"/>
                <w:sz w:val="26"/>
                <w:szCs w:val="26"/>
              </w:rPr>
            </w:pPr>
            <w:r>
              <w:rPr>
                <w:rFonts w:ascii="13,5" w:hAnsi="13,5"/>
                <w:sz w:val="26"/>
                <w:szCs w:val="26"/>
              </w:rPr>
              <w:t>Про затвердження Методики розрахунку орендної плати за майно територіальної громади міста Києва</w:t>
            </w:r>
          </w:p>
        </w:tc>
        <w:tc>
          <w:tcPr>
            <w:tcW w:w="1843" w:type="dxa"/>
            <w:shd w:val="clear" w:color="auto" w:fill="auto"/>
          </w:tcPr>
          <w:p w:rsidR="007545AB" w:rsidRPr="004800C7" w:rsidRDefault="007545AB" w:rsidP="004800C7">
            <w:pPr>
              <w:tabs>
                <w:tab w:val="left" w:pos="1134"/>
                <w:tab w:val="left" w:pos="5670"/>
              </w:tabs>
              <w:autoSpaceDE w:val="0"/>
              <w:autoSpaceDN w:val="0"/>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7545AB" w:rsidRPr="004800C7" w:rsidRDefault="007545AB" w:rsidP="004800C7">
            <w:pPr>
              <w:rPr>
                <w:rFonts w:ascii="13,5" w:hAnsi="13,5"/>
                <w:sz w:val="26"/>
                <w:szCs w:val="26"/>
                <w:lang w:eastAsia="en-US"/>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7545AB" w:rsidRPr="004800C7" w:rsidRDefault="007545AB" w:rsidP="004800C7">
            <w:pPr>
              <w:rPr>
                <w:rFonts w:ascii="13,5" w:hAnsi="13,5"/>
                <w:sz w:val="26"/>
                <w:szCs w:val="26"/>
              </w:rPr>
            </w:pPr>
            <w:r w:rsidRPr="004800C7">
              <w:rPr>
                <w:rFonts w:ascii="13,5" w:hAnsi="13,5"/>
                <w:sz w:val="26"/>
                <w:szCs w:val="26"/>
              </w:rPr>
              <w:t>Протягом 2021 року</w:t>
            </w:r>
          </w:p>
        </w:tc>
        <w:tc>
          <w:tcPr>
            <w:tcW w:w="2547" w:type="dxa"/>
            <w:shd w:val="clear" w:color="auto" w:fill="auto"/>
          </w:tcPr>
          <w:p w:rsidR="007545AB" w:rsidRPr="004800C7" w:rsidRDefault="007545AB" w:rsidP="004800C7">
            <w:pPr>
              <w:rPr>
                <w:rFonts w:ascii="13,5" w:hAnsi="13,5"/>
                <w:iCs/>
                <w:sz w:val="26"/>
                <w:szCs w:val="26"/>
              </w:rPr>
            </w:pPr>
            <w:r w:rsidRPr="004800C7">
              <w:rPr>
                <w:rFonts w:ascii="13,5" w:hAnsi="13,5"/>
                <w:iCs/>
                <w:sz w:val="26"/>
                <w:szCs w:val="26"/>
              </w:rPr>
              <w:t>Постійна комісія Київської міської ради з питань власності</w:t>
            </w:r>
          </w:p>
        </w:tc>
      </w:tr>
      <w:tr w:rsidR="004800C7" w:rsidRPr="004800C7" w:rsidTr="00C608F2">
        <w:trPr>
          <w:trHeight w:val="1118"/>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0</w:t>
            </w:r>
            <w:r w:rsidRPr="00CD6BFC">
              <w:rPr>
                <w:sz w:val="26"/>
                <w:szCs w:val="26"/>
              </w:rPr>
              <w:t>.</w:t>
            </w:r>
          </w:p>
        </w:tc>
        <w:tc>
          <w:tcPr>
            <w:tcW w:w="4535" w:type="dxa"/>
            <w:shd w:val="clear" w:color="auto" w:fill="auto"/>
          </w:tcPr>
          <w:p w:rsidR="004800C7" w:rsidRPr="004800C7" w:rsidRDefault="004800C7" w:rsidP="004800C7">
            <w:pPr>
              <w:tabs>
                <w:tab w:val="left" w:pos="1134"/>
              </w:tabs>
              <w:rPr>
                <w:rFonts w:ascii="13,5" w:hAnsi="13,5"/>
                <w:sz w:val="26"/>
                <w:szCs w:val="26"/>
              </w:rPr>
            </w:pPr>
            <w:r w:rsidRPr="004800C7">
              <w:rPr>
                <w:rFonts w:ascii="13,5" w:hAnsi="13,5"/>
                <w:sz w:val="26"/>
                <w:szCs w:val="26"/>
              </w:rPr>
              <w:t>Про питання оренди комунального майна територіальної громади міста Києва</w:t>
            </w:r>
          </w:p>
          <w:p w:rsidR="004800C7" w:rsidRPr="004800C7" w:rsidRDefault="004800C7" w:rsidP="004800C7">
            <w:pPr>
              <w:tabs>
                <w:tab w:val="left" w:pos="1134"/>
              </w:tabs>
              <w:rPr>
                <w:rFonts w:ascii="13,5" w:hAnsi="13,5"/>
                <w:sz w:val="26"/>
                <w:szCs w:val="26"/>
              </w:rPr>
            </w:pPr>
          </w:p>
        </w:tc>
        <w:tc>
          <w:tcPr>
            <w:tcW w:w="1843" w:type="dxa"/>
            <w:shd w:val="clear" w:color="auto" w:fill="auto"/>
          </w:tcPr>
          <w:p w:rsidR="004800C7" w:rsidRPr="004800C7" w:rsidRDefault="004800C7" w:rsidP="004800C7">
            <w:pPr>
              <w:tabs>
                <w:tab w:val="left" w:pos="1134"/>
                <w:tab w:val="left" w:pos="5670"/>
              </w:tabs>
              <w:autoSpaceDE w:val="0"/>
              <w:autoSpaceDN w:val="0"/>
              <w:rPr>
                <w:rFonts w:ascii="13,5" w:hAnsi="13,5"/>
                <w:sz w:val="26"/>
                <w:szCs w:val="26"/>
              </w:rPr>
            </w:pPr>
            <w:r w:rsidRPr="004800C7">
              <w:rPr>
                <w:rFonts w:ascii="13,5" w:hAnsi="13,5"/>
                <w:sz w:val="26"/>
                <w:szCs w:val="26"/>
              </w:rPr>
              <w:t>Протягом 2021 року</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lang w:eastAsia="en-US"/>
              </w:rPr>
              <w:t>Департамент комунальної власності міста Києва</w:t>
            </w:r>
          </w:p>
        </w:tc>
        <w:tc>
          <w:tcPr>
            <w:tcW w:w="1980" w:type="dxa"/>
            <w:shd w:val="clear" w:color="auto" w:fill="auto"/>
          </w:tcPr>
          <w:p w:rsidR="004800C7" w:rsidRPr="004800C7" w:rsidRDefault="004800C7" w:rsidP="004800C7">
            <w:pPr>
              <w:rPr>
                <w:rFonts w:ascii="13,5" w:hAnsi="13,5"/>
                <w:sz w:val="26"/>
                <w:szCs w:val="26"/>
                <w:lang w:eastAsia="ko-KR"/>
              </w:rPr>
            </w:pPr>
            <w:r w:rsidRPr="004800C7">
              <w:rPr>
                <w:rFonts w:ascii="13,5" w:hAnsi="13,5"/>
                <w:sz w:val="26"/>
                <w:szCs w:val="26"/>
              </w:rPr>
              <w:t>Протягом 2021 року</w:t>
            </w: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iCs/>
                <w:sz w:val="26"/>
                <w:szCs w:val="26"/>
              </w:rPr>
              <w:t>Постійна комісія Київської міської ради з питань власності</w:t>
            </w:r>
          </w:p>
        </w:tc>
      </w:tr>
      <w:tr w:rsidR="004800C7" w:rsidRPr="004800C7" w:rsidTr="00C608F2">
        <w:trPr>
          <w:trHeight w:val="1421"/>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1</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 xml:space="preserve">Про майнові питання, </w:t>
            </w:r>
          </w:p>
          <w:p w:rsidR="004800C7" w:rsidRPr="004800C7" w:rsidRDefault="004800C7" w:rsidP="004800C7">
            <w:pPr>
              <w:outlineLvl w:val="2"/>
              <w:rPr>
                <w:rFonts w:ascii="13,5" w:hAnsi="13,5"/>
                <w:sz w:val="26"/>
                <w:szCs w:val="26"/>
              </w:rPr>
            </w:pPr>
            <w:r w:rsidRPr="004800C7">
              <w:rPr>
                <w:rFonts w:ascii="13,5" w:hAnsi="13,5"/>
                <w:sz w:val="26"/>
                <w:szCs w:val="26"/>
              </w:rPr>
              <w:t xml:space="preserve">пов’язані з будівництвом житлового комплексу в </w:t>
            </w:r>
            <w:proofErr w:type="spellStart"/>
            <w:r w:rsidRPr="004800C7">
              <w:rPr>
                <w:rFonts w:ascii="13,5" w:hAnsi="13,5"/>
                <w:sz w:val="26"/>
                <w:szCs w:val="26"/>
              </w:rPr>
              <w:t>пров</w:t>
            </w:r>
            <w:proofErr w:type="spellEnd"/>
            <w:r w:rsidRPr="004800C7">
              <w:rPr>
                <w:rFonts w:ascii="13,5" w:hAnsi="13,5"/>
                <w:sz w:val="26"/>
                <w:szCs w:val="26"/>
              </w:rPr>
              <w:t>. Алли Горської, 6 у Шевченківському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Підготовлено та зареєстровано в Київраді </w:t>
            </w:r>
          </w:p>
          <w:p w:rsidR="004800C7" w:rsidRPr="004800C7" w:rsidRDefault="004800C7" w:rsidP="004800C7">
            <w:pPr>
              <w:rPr>
                <w:rFonts w:ascii="13,5" w:hAnsi="13,5"/>
                <w:sz w:val="26"/>
                <w:szCs w:val="26"/>
              </w:rPr>
            </w:pPr>
            <w:r w:rsidRPr="004800C7">
              <w:rPr>
                <w:rFonts w:ascii="13,5" w:hAnsi="13,5"/>
                <w:sz w:val="26"/>
                <w:szCs w:val="26"/>
              </w:rPr>
              <w:t xml:space="preserve">(від 04.12.2015 </w:t>
            </w:r>
          </w:p>
          <w:p w:rsidR="004800C7" w:rsidRDefault="004800C7" w:rsidP="004800C7">
            <w:pPr>
              <w:rPr>
                <w:rFonts w:asciiTheme="minorHAnsi" w:hAnsiTheme="minorHAnsi"/>
                <w:sz w:val="26"/>
                <w:szCs w:val="26"/>
              </w:rPr>
            </w:pPr>
            <w:r w:rsidRPr="004800C7">
              <w:rPr>
                <w:rFonts w:ascii="13,5" w:hAnsi="13,5"/>
                <w:sz w:val="26"/>
                <w:szCs w:val="26"/>
              </w:rPr>
              <w:t>№ 08/231-15/ПР)</w:t>
            </w:r>
          </w:p>
          <w:p w:rsidR="00CD6BFC" w:rsidRPr="00CD6BFC" w:rsidRDefault="00CD6BFC" w:rsidP="004800C7">
            <w:pPr>
              <w:rPr>
                <w:rFonts w:asciiTheme="minorHAnsi" w:hAnsiTheme="minorHAnsi"/>
                <w:sz w:val="26"/>
                <w:szCs w:val="26"/>
              </w:rPr>
            </w:pP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p w:rsidR="004800C7" w:rsidRPr="004800C7" w:rsidRDefault="004800C7" w:rsidP="004800C7">
            <w:pPr>
              <w:rPr>
                <w:rFonts w:ascii="13,5" w:hAnsi="13,5"/>
                <w:sz w:val="26"/>
                <w:szCs w:val="26"/>
              </w:rPr>
            </w:pP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CD6BFC">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3</w:t>
            </w:r>
            <w:r w:rsidR="00CD6BFC">
              <w:rPr>
                <w:sz w:val="26"/>
                <w:szCs w:val="26"/>
              </w:rPr>
              <w:t>2</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 xml:space="preserve">Про майнові питання, </w:t>
            </w:r>
          </w:p>
          <w:p w:rsidR="004800C7" w:rsidRPr="004800C7" w:rsidRDefault="004800C7" w:rsidP="004800C7">
            <w:pPr>
              <w:outlineLvl w:val="2"/>
              <w:rPr>
                <w:rFonts w:ascii="13,5" w:hAnsi="13,5"/>
                <w:sz w:val="26"/>
                <w:szCs w:val="26"/>
              </w:rPr>
            </w:pPr>
            <w:r w:rsidRPr="004800C7">
              <w:rPr>
                <w:rFonts w:ascii="13,5" w:hAnsi="13,5"/>
                <w:sz w:val="26"/>
                <w:szCs w:val="26"/>
              </w:rPr>
              <w:t>пов’язані з будівництвом багатофункціонального житлового комплексу на вул. Краснова, 25 у Святошинському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Підготовлено та зареєстровано в Київраді </w:t>
            </w:r>
          </w:p>
          <w:p w:rsidR="004800C7" w:rsidRPr="004800C7" w:rsidRDefault="004800C7" w:rsidP="004800C7">
            <w:pPr>
              <w:rPr>
                <w:rFonts w:ascii="13,5" w:hAnsi="13,5"/>
                <w:sz w:val="26"/>
                <w:szCs w:val="26"/>
              </w:rPr>
            </w:pPr>
            <w:r w:rsidRPr="004800C7">
              <w:rPr>
                <w:rFonts w:ascii="13,5" w:hAnsi="13,5"/>
                <w:sz w:val="26"/>
                <w:szCs w:val="26"/>
              </w:rPr>
              <w:t>(від 18.11.2016</w:t>
            </w:r>
          </w:p>
          <w:p w:rsidR="004800C7" w:rsidRDefault="004800C7" w:rsidP="004800C7">
            <w:pPr>
              <w:rPr>
                <w:rFonts w:asciiTheme="minorHAnsi" w:hAnsiTheme="minorHAnsi"/>
                <w:sz w:val="26"/>
                <w:szCs w:val="26"/>
              </w:rPr>
            </w:pPr>
            <w:r w:rsidRPr="004800C7">
              <w:rPr>
                <w:rFonts w:ascii="13,5" w:hAnsi="13,5"/>
                <w:sz w:val="26"/>
                <w:szCs w:val="26"/>
              </w:rPr>
              <w:t>№ 08/231-4662/ПР)</w:t>
            </w:r>
          </w:p>
          <w:p w:rsidR="00CD6BFC" w:rsidRPr="00CD6BFC" w:rsidRDefault="00CD6BFC" w:rsidP="004800C7">
            <w:pPr>
              <w:rPr>
                <w:rFonts w:asciiTheme="minorHAnsi" w:hAnsiTheme="minorHAnsi"/>
                <w:sz w:val="26"/>
                <w:szCs w:val="26"/>
              </w:rPr>
            </w:pP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3</w:t>
            </w:r>
            <w:r w:rsidRPr="00CD6BFC">
              <w:rPr>
                <w:sz w:val="26"/>
                <w:szCs w:val="26"/>
              </w:rPr>
              <w:t>.</w:t>
            </w:r>
          </w:p>
        </w:tc>
        <w:tc>
          <w:tcPr>
            <w:tcW w:w="4535" w:type="dxa"/>
            <w:shd w:val="clear" w:color="auto" w:fill="auto"/>
          </w:tcPr>
          <w:p w:rsidR="004800C7" w:rsidRPr="004800C7" w:rsidRDefault="004800C7" w:rsidP="00AC780C">
            <w:pPr>
              <w:outlineLvl w:val="2"/>
              <w:rPr>
                <w:rFonts w:asciiTheme="minorHAnsi" w:hAnsiTheme="minorHAnsi"/>
                <w:sz w:val="26"/>
                <w:szCs w:val="26"/>
              </w:rPr>
            </w:pPr>
            <w:r w:rsidRPr="004800C7">
              <w:rPr>
                <w:rFonts w:ascii="13,5" w:hAnsi="13,5"/>
                <w:sz w:val="26"/>
                <w:szCs w:val="26"/>
              </w:rPr>
              <w:t>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37-41 у Шевченківському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Підготовлено та зареєстровано в Київраді </w:t>
            </w:r>
          </w:p>
          <w:p w:rsidR="004800C7" w:rsidRDefault="004800C7" w:rsidP="004800C7">
            <w:pPr>
              <w:rPr>
                <w:rFonts w:asciiTheme="minorHAnsi" w:hAnsiTheme="minorHAnsi"/>
                <w:sz w:val="26"/>
                <w:szCs w:val="26"/>
              </w:rPr>
            </w:pPr>
            <w:r w:rsidRPr="004800C7">
              <w:rPr>
                <w:rFonts w:ascii="13,5" w:hAnsi="13,5"/>
                <w:sz w:val="26"/>
                <w:szCs w:val="26"/>
              </w:rPr>
              <w:t>(від 26.07.2017 № 08/231-1690/ПР)</w:t>
            </w:r>
          </w:p>
          <w:p w:rsidR="00CD6BFC" w:rsidRDefault="00CD6BFC" w:rsidP="004800C7">
            <w:pPr>
              <w:rPr>
                <w:rFonts w:asciiTheme="minorHAnsi" w:hAnsiTheme="minorHAnsi"/>
                <w:sz w:val="26"/>
                <w:szCs w:val="26"/>
              </w:rPr>
            </w:pPr>
          </w:p>
          <w:p w:rsidR="00CD6BFC" w:rsidRPr="00CD6BFC" w:rsidRDefault="00CD6BFC" w:rsidP="004800C7">
            <w:pPr>
              <w:rPr>
                <w:rFonts w:asciiTheme="minorHAnsi" w:hAnsiTheme="minorHAnsi"/>
                <w:sz w:val="26"/>
                <w:szCs w:val="26"/>
              </w:rPr>
            </w:pP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AC780C">
            <w:pPr>
              <w:rPr>
                <w:rFonts w:ascii="13,5" w:hAnsi="13,5"/>
                <w:sz w:val="26"/>
                <w:szCs w:val="26"/>
              </w:rPr>
            </w:pPr>
            <w:r w:rsidRPr="004800C7">
              <w:rPr>
                <w:rFonts w:ascii="13,5" w:hAnsi="13,5"/>
                <w:sz w:val="26"/>
                <w:szCs w:val="26"/>
              </w:rPr>
              <w:t>Постійна комісія Київської міської ради з питань власності</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4</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 xml:space="preserve">Про майнові питання, </w:t>
            </w:r>
          </w:p>
          <w:p w:rsidR="004800C7" w:rsidRPr="004800C7" w:rsidRDefault="004800C7" w:rsidP="004800C7">
            <w:pPr>
              <w:outlineLvl w:val="2"/>
              <w:rPr>
                <w:rFonts w:ascii="13,5" w:hAnsi="13,5"/>
                <w:sz w:val="26"/>
                <w:szCs w:val="26"/>
              </w:rPr>
            </w:pPr>
            <w:r w:rsidRPr="004800C7">
              <w:rPr>
                <w:rFonts w:ascii="13,5" w:hAnsi="13,5"/>
                <w:sz w:val="26"/>
                <w:szCs w:val="26"/>
              </w:rPr>
              <w:t xml:space="preserve">пов’язані з будівництвом приватного медичного центру </w:t>
            </w:r>
          </w:p>
          <w:p w:rsidR="004800C7" w:rsidRPr="004800C7" w:rsidRDefault="004800C7" w:rsidP="004800C7">
            <w:pPr>
              <w:outlineLvl w:val="2"/>
              <w:rPr>
                <w:rFonts w:ascii="13,5" w:hAnsi="13,5"/>
                <w:sz w:val="26"/>
                <w:szCs w:val="26"/>
              </w:rPr>
            </w:pPr>
            <w:r w:rsidRPr="004800C7">
              <w:rPr>
                <w:rFonts w:ascii="13,5" w:hAnsi="13,5"/>
                <w:sz w:val="26"/>
                <w:szCs w:val="26"/>
              </w:rPr>
              <w:t>на вул. Зоологічній, 3 у Шевченківському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Підготовлено та зареєстровано в Київраді </w:t>
            </w:r>
          </w:p>
          <w:p w:rsidR="004800C7" w:rsidRPr="004800C7" w:rsidRDefault="004800C7" w:rsidP="004800C7">
            <w:pPr>
              <w:rPr>
                <w:rFonts w:ascii="13,5" w:hAnsi="13,5"/>
                <w:sz w:val="26"/>
                <w:szCs w:val="26"/>
              </w:rPr>
            </w:pPr>
            <w:r w:rsidRPr="004800C7">
              <w:rPr>
                <w:rFonts w:ascii="13,5" w:hAnsi="13,5"/>
                <w:sz w:val="26"/>
                <w:szCs w:val="26"/>
              </w:rPr>
              <w:t>(від 12.09.2018</w:t>
            </w:r>
          </w:p>
          <w:p w:rsidR="004800C7" w:rsidRPr="004800C7" w:rsidRDefault="004800C7" w:rsidP="004800C7">
            <w:pPr>
              <w:rPr>
                <w:rFonts w:ascii="13,5" w:hAnsi="13,5"/>
                <w:sz w:val="26"/>
                <w:szCs w:val="26"/>
              </w:rPr>
            </w:pPr>
            <w:r w:rsidRPr="004800C7">
              <w:rPr>
                <w:rFonts w:ascii="13,5" w:hAnsi="13,5"/>
                <w:sz w:val="26"/>
                <w:szCs w:val="26"/>
              </w:rPr>
              <w:t>№ 08/231-2824/ПР)</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p w:rsidR="004800C7" w:rsidRPr="004800C7" w:rsidRDefault="004800C7" w:rsidP="004800C7">
            <w:pPr>
              <w:rPr>
                <w:rFonts w:ascii="13,5" w:hAnsi="13,5"/>
                <w:sz w:val="26"/>
                <w:szCs w:val="26"/>
              </w:rPr>
            </w:pP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власності</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бюджету  та соціально-</w:t>
            </w:r>
            <w:r w:rsidRPr="004800C7">
              <w:rPr>
                <w:rFonts w:ascii="13,5" w:hAnsi="13,5"/>
                <w:sz w:val="26"/>
                <w:szCs w:val="26"/>
              </w:rPr>
              <w:lastRenderedPageBreak/>
              <w:t xml:space="preserve">економічного розвитку </w:t>
            </w:r>
          </w:p>
          <w:p w:rsidR="004800C7" w:rsidRPr="004800C7" w:rsidRDefault="004800C7" w:rsidP="004800C7">
            <w:pPr>
              <w:rPr>
                <w:rFonts w:ascii="13,5" w:hAnsi="13,5"/>
                <w:sz w:val="26"/>
                <w:szCs w:val="26"/>
              </w:rPr>
            </w:pPr>
          </w:p>
          <w:p w:rsidR="004800C7" w:rsidRDefault="004800C7" w:rsidP="004800C7">
            <w:pPr>
              <w:rPr>
                <w:rFonts w:asciiTheme="minorHAnsi" w:hAnsiTheme="minorHAnsi"/>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Theme="minorHAnsi" w:hAnsiTheme="minorHAnsi"/>
                <w:sz w:val="26"/>
                <w:szCs w:val="26"/>
              </w:rPr>
            </w:pPr>
          </w:p>
          <w:p w:rsidR="004800C7" w:rsidRPr="004800C7" w:rsidRDefault="004800C7" w:rsidP="004800C7">
            <w:pPr>
              <w:rPr>
                <w:rFonts w:ascii="13,5" w:hAnsi="13,5"/>
                <w:sz w:val="26"/>
                <w:szCs w:val="26"/>
              </w:rPr>
            </w:pPr>
          </w:p>
        </w:tc>
      </w:tr>
      <w:tr w:rsidR="004800C7" w:rsidRPr="004800C7" w:rsidTr="00C608F2">
        <w:trPr>
          <w:trHeight w:val="693"/>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3</w:t>
            </w:r>
            <w:r w:rsidR="00CD6BFC">
              <w:rPr>
                <w:sz w:val="26"/>
                <w:szCs w:val="26"/>
              </w:rPr>
              <w:t>5</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Про збільшення розміру статутного капіталу комунального підприємства виконавчого органу Київської міської ради (Київської міської державної адміністрації) «Київське інвестиційне агентство»</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Підготовлено та зареєстровано в Київраді</w:t>
            </w:r>
          </w:p>
          <w:p w:rsidR="004800C7" w:rsidRPr="004800C7" w:rsidRDefault="004800C7" w:rsidP="004800C7">
            <w:pPr>
              <w:rPr>
                <w:rFonts w:ascii="13,5" w:hAnsi="13,5"/>
                <w:sz w:val="26"/>
                <w:szCs w:val="26"/>
              </w:rPr>
            </w:pPr>
            <w:r w:rsidRPr="004800C7">
              <w:rPr>
                <w:rFonts w:ascii="13,5" w:hAnsi="13,5"/>
                <w:sz w:val="26"/>
                <w:szCs w:val="26"/>
              </w:rPr>
              <w:t>(від 13.11.2018 №08/231-4039/ПР)</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p w:rsidR="004800C7" w:rsidRPr="004800C7" w:rsidRDefault="004800C7" w:rsidP="004800C7">
            <w:pPr>
              <w:rPr>
                <w:rFonts w:ascii="13,5" w:hAnsi="13,5"/>
                <w:sz w:val="26"/>
                <w:szCs w:val="26"/>
              </w:rPr>
            </w:pPr>
          </w:p>
          <w:p w:rsidR="004800C7" w:rsidRPr="004800C7" w:rsidRDefault="004800C7" w:rsidP="00AC780C">
            <w:pPr>
              <w:rPr>
                <w:rFonts w:ascii="13,5" w:hAnsi="13,5"/>
                <w:sz w:val="26"/>
                <w:szCs w:val="26"/>
              </w:rPr>
            </w:pPr>
            <w:r w:rsidRPr="004800C7">
              <w:rPr>
                <w:rFonts w:ascii="13,5" w:hAnsi="13,5"/>
                <w:sz w:val="26"/>
                <w:szCs w:val="26"/>
              </w:rPr>
              <w:t>Постійна комісія Київської міської ради з питань бюджету  та соціально-економічного розвитку</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6</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 xml:space="preserve">Про майнові питання, пов'язані з будівництвом об'єкта громадського призначення на </w:t>
            </w:r>
            <w:proofErr w:type="spellStart"/>
            <w:r w:rsidRPr="004800C7">
              <w:rPr>
                <w:rFonts w:ascii="13,5" w:hAnsi="13,5"/>
                <w:sz w:val="26"/>
                <w:szCs w:val="26"/>
              </w:rPr>
              <w:t>просп</w:t>
            </w:r>
            <w:proofErr w:type="spellEnd"/>
            <w:r w:rsidRPr="004800C7">
              <w:rPr>
                <w:rFonts w:ascii="13,5" w:hAnsi="13,5"/>
                <w:sz w:val="26"/>
                <w:szCs w:val="26"/>
              </w:rPr>
              <w:t>. Голосіївському, 116 у Голосіївському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Підготовлено та зареєстровано в Київраді </w:t>
            </w:r>
          </w:p>
          <w:p w:rsidR="004800C7" w:rsidRPr="004800C7" w:rsidRDefault="000958BD" w:rsidP="004800C7">
            <w:pPr>
              <w:tabs>
                <w:tab w:val="left" w:pos="142"/>
              </w:tabs>
              <w:rPr>
                <w:rFonts w:ascii="13,5" w:hAnsi="13,5"/>
                <w:sz w:val="26"/>
                <w:szCs w:val="26"/>
              </w:rPr>
            </w:pPr>
            <w:r>
              <w:rPr>
                <w:rFonts w:ascii="13,5" w:hAnsi="13,5"/>
                <w:sz w:val="26"/>
                <w:szCs w:val="26"/>
              </w:rPr>
              <w:t>(від 24.01.19 № 08/231-467/ПР</w:t>
            </w:r>
            <w:r w:rsidR="004800C7" w:rsidRPr="004800C7">
              <w:rPr>
                <w:rFonts w:ascii="13,5" w:hAnsi="13,5"/>
                <w:sz w:val="26"/>
                <w:szCs w:val="26"/>
              </w:rPr>
              <w:t>)</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бюджету  та </w:t>
            </w:r>
            <w:r w:rsidRPr="004800C7">
              <w:rPr>
                <w:rFonts w:ascii="13,5" w:hAnsi="13,5"/>
                <w:sz w:val="26"/>
                <w:szCs w:val="26"/>
              </w:rPr>
              <w:lastRenderedPageBreak/>
              <w:t xml:space="preserve">соціально-економічного розвитку </w:t>
            </w:r>
          </w:p>
          <w:p w:rsidR="004800C7" w:rsidRPr="004800C7" w:rsidRDefault="004800C7" w:rsidP="004800C7">
            <w:pPr>
              <w:rPr>
                <w:rFonts w:ascii="13,5" w:hAnsi="13,5"/>
                <w:sz w:val="26"/>
                <w:szCs w:val="26"/>
              </w:rPr>
            </w:pPr>
          </w:p>
          <w:p w:rsidR="004800C7" w:rsidRPr="004800C7" w:rsidRDefault="004800C7" w:rsidP="004800C7">
            <w:pPr>
              <w:rPr>
                <w:rFonts w:ascii="13,5" w:hAnsi="13,5"/>
                <w:sz w:val="26"/>
                <w:szCs w:val="26"/>
              </w:rPr>
            </w:pPr>
            <w:r w:rsidRPr="004800C7">
              <w:rPr>
                <w:rFonts w:ascii="13,5" w:hAnsi="13,5"/>
                <w:sz w:val="26"/>
                <w:szCs w:val="26"/>
              </w:rPr>
              <w:t>Постійна комісія Київської міської ради з питань охорони здоров’я та соціального захисту</w:t>
            </w:r>
          </w:p>
          <w:p w:rsidR="004800C7" w:rsidRPr="004800C7" w:rsidRDefault="004800C7" w:rsidP="004800C7">
            <w:pPr>
              <w:rPr>
                <w:rFonts w:ascii="13,5" w:hAnsi="13,5"/>
                <w:sz w:val="26"/>
                <w:szCs w:val="26"/>
              </w:rPr>
            </w:pPr>
          </w:p>
        </w:tc>
      </w:tr>
      <w:tr w:rsidR="004800C7" w:rsidRPr="004800C7" w:rsidTr="00C608F2">
        <w:trPr>
          <w:trHeight w:val="1679"/>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lastRenderedPageBreak/>
              <w:t>3</w:t>
            </w:r>
            <w:r w:rsidR="00CD6BFC">
              <w:rPr>
                <w:sz w:val="26"/>
                <w:szCs w:val="26"/>
              </w:rPr>
              <w:t>7</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Про майнові питання, пов'язані з будівництвом середньої загальноосвітньої школи на вул. Суздальській, 10 у Солом'янському районі</w:t>
            </w:r>
          </w:p>
        </w:tc>
        <w:tc>
          <w:tcPr>
            <w:tcW w:w="1843"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Підготовлено та зареєстровано в Київраді</w:t>
            </w:r>
          </w:p>
          <w:p w:rsidR="004800C7" w:rsidRDefault="000958BD" w:rsidP="004800C7">
            <w:pPr>
              <w:tabs>
                <w:tab w:val="left" w:pos="142"/>
              </w:tabs>
              <w:rPr>
                <w:rFonts w:asciiTheme="minorHAnsi" w:hAnsiTheme="minorHAnsi"/>
                <w:sz w:val="26"/>
                <w:szCs w:val="26"/>
              </w:rPr>
            </w:pPr>
            <w:r>
              <w:rPr>
                <w:rFonts w:ascii="13,5" w:hAnsi="13,5"/>
                <w:sz w:val="26"/>
                <w:szCs w:val="26"/>
              </w:rPr>
              <w:t>(від 24.01.19 № 08/231-472/ПР</w:t>
            </w:r>
            <w:r w:rsidR="004800C7" w:rsidRPr="004800C7">
              <w:rPr>
                <w:rFonts w:ascii="13,5" w:hAnsi="13,5"/>
                <w:sz w:val="26"/>
                <w:szCs w:val="26"/>
              </w:rPr>
              <w:t>)</w:t>
            </w:r>
          </w:p>
          <w:p w:rsidR="00CD6BFC" w:rsidRDefault="00CD6BFC" w:rsidP="004800C7">
            <w:pPr>
              <w:tabs>
                <w:tab w:val="left" w:pos="142"/>
              </w:tabs>
              <w:rPr>
                <w:rFonts w:asciiTheme="minorHAnsi" w:hAnsiTheme="minorHAnsi"/>
                <w:sz w:val="26"/>
                <w:szCs w:val="26"/>
              </w:rPr>
            </w:pPr>
          </w:p>
          <w:p w:rsidR="00CD6BFC" w:rsidRPr="00CD6BFC" w:rsidRDefault="00CD6BFC" w:rsidP="004800C7">
            <w:pPr>
              <w:tabs>
                <w:tab w:val="left" w:pos="142"/>
              </w:tabs>
              <w:rPr>
                <w:rFonts w:asciiTheme="minorHAnsi" w:hAnsiTheme="minorHAnsi"/>
                <w:sz w:val="26"/>
                <w:szCs w:val="26"/>
              </w:rPr>
            </w:pP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tc>
      </w:tr>
      <w:tr w:rsidR="004800C7" w:rsidRPr="004800C7" w:rsidTr="00C608F2">
        <w:trPr>
          <w:trHeight w:val="1916"/>
        </w:trPr>
        <w:tc>
          <w:tcPr>
            <w:tcW w:w="709" w:type="dxa"/>
            <w:shd w:val="clear" w:color="auto" w:fill="auto"/>
          </w:tcPr>
          <w:p w:rsidR="004800C7" w:rsidRPr="00CD6BFC" w:rsidRDefault="004800C7" w:rsidP="00CD6BFC">
            <w:pPr>
              <w:ind w:left="-108" w:right="-108"/>
              <w:jc w:val="center"/>
              <w:rPr>
                <w:sz w:val="26"/>
                <w:szCs w:val="26"/>
              </w:rPr>
            </w:pPr>
            <w:r w:rsidRPr="00CD6BFC">
              <w:rPr>
                <w:sz w:val="26"/>
                <w:szCs w:val="26"/>
              </w:rPr>
              <w:t>3</w:t>
            </w:r>
            <w:r w:rsidR="00CD6BFC">
              <w:rPr>
                <w:sz w:val="26"/>
                <w:szCs w:val="26"/>
              </w:rPr>
              <w:t>8</w:t>
            </w:r>
            <w:r w:rsidRPr="00CD6BFC">
              <w:rPr>
                <w:sz w:val="26"/>
                <w:szCs w:val="26"/>
              </w:rPr>
              <w:t>.</w:t>
            </w:r>
          </w:p>
        </w:tc>
        <w:tc>
          <w:tcPr>
            <w:tcW w:w="4535" w:type="dxa"/>
            <w:shd w:val="clear" w:color="auto" w:fill="auto"/>
          </w:tcPr>
          <w:p w:rsidR="004800C7" w:rsidRPr="004800C7" w:rsidRDefault="004800C7" w:rsidP="004800C7">
            <w:pPr>
              <w:outlineLvl w:val="2"/>
              <w:rPr>
                <w:rFonts w:ascii="13,5" w:hAnsi="13,5"/>
                <w:sz w:val="26"/>
                <w:szCs w:val="26"/>
              </w:rPr>
            </w:pPr>
            <w:r w:rsidRPr="004800C7">
              <w:rPr>
                <w:rFonts w:ascii="13,5" w:hAnsi="13,5"/>
                <w:sz w:val="26"/>
                <w:szCs w:val="26"/>
              </w:rPr>
              <w:t>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w:t>
            </w:r>
          </w:p>
          <w:p w:rsidR="004800C7" w:rsidRPr="004800C7" w:rsidRDefault="004800C7" w:rsidP="004800C7">
            <w:pPr>
              <w:outlineLvl w:val="2"/>
              <w:rPr>
                <w:rFonts w:ascii="13,5" w:hAnsi="13,5"/>
                <w:sz w:val="26"/>
                <w:szCs w:val="26"/>
              </w:rPr>
            </w:pPr>
          </w:p>
        </w:tc>
        <w:tc>
          <w:tcPr>
            <w:tcW w:w="1843" w:type="dxa"/>
            <w:shd w:val="clear" w:color="auto" w:fill="auto"/>
          </w:tcPr>
          <w:p w:rsidR="004800C7" w:rsidRPr="004800C7" w:rsidRDefault="004800C7" w:rsidP="004800C7">
            <w:pPr>
              <w:tabs>
                <w:tab w:val="left" w:pos="142"/>
              </w:tabs>
              <w:rPr>
                <w:rFonts w:ascii="13,5" w:hAnsi="13,5"/>
                <w:sz w:val="26"/>
                <w:szCs w:val="26"/>
              </w:rPr>
            </w:pPr>
            <w:r w:rsidRPr="004800C7">
              <w:rPr>
                <w:rFonts w:ascii="13,5" w:hAnsi="13,5"/>
                <w:sz w:val="26"/>
                <w:szCs w:val="26"/>
              </w:rPr>
              <w:t xml:space="preserve">Підготовлено та зареєстровано в Київраді </w:t>
            </w:r>
          </w:p>
          <w:p w:rsidR="004800C7" w:rsidRPr="004800C7" w:rsidRDefault="004800C7" w:rsidP="004800C7">
            <w:pPr>
              <w:tabs>
                <w:tab w:val="left" w:pos="142"/>
              </w:tabs>
              <w:rPr>
                <w:rFonts w:ascii="13,5" w:hAnsi="13,5"/>
                <w:sz w:val="26"/>
                <w:szCs w:val="26"/>
              </w:rPr>
            </w:pPr>
            <w:r w:rsidRPr="004800C7">
              <w:rPr>
                <w:rFonts w:ascii="13,5" w:hAnsi="13,5"/>
                <w:sz w:val="26"/>
                <w:szCs w:val="26"/>
              </w:rPr>
              <w:t>(від 13.03.2020 № 08/231-641/ПР)</w:t>
            </w:r>
          </w:p>
        </w:tc>
        <w:tc>
          <w:tcPr>
            <w:tcW w:w="3974" w:type="dxa"/>
            <w:gridSpan w:val="2"/>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Департамент економіки та інвестицій </w:t>
            </w:r>
          </w:p>
        </w:tc>
        <w:tc>
          <w:tcPr>
            <w:tcW w:w="1980" w:type="dxa"/>
            <w:shd w:val="clear" w:color="auto" w:fill="auto"/>
          </w:tcPr>
          <w:p w:rsidR="004800C7" w:rsidRPr="004800C7" w:rsidRDefault="004800C7" w:rsidP="004800C7">
            <w:pPr>
              <w:rPr>
                <w:rFonts w:ascii="13,5" w:hAnsi="13,5"/>
                <w:b/>
                <w:sz w:val="26"/>
                <w:szCs w:val="26"/>
              </w:rPr>
            </w:pPr>
          </w:p>
        </w:tc>
        <w:tc>
          <w:tcPr>
            <w:tcW w:w="2547" w:type="dxa"/>
            <w:shd w:val="clear" w:color="auto" w:fill="auto"/>
          </w:tcPr>
          <w:p w:rsidR="004800C7" w:rsidRPr="004800C7" w:rsidRDefault="004800C7" w:rsidP="004800C7">
            <w:pPr>
              <w:rPr>
                <w:rFonts w:ascii="13,5" w:hAnsi="13,5"/>
                <w:sz w:val="26"/>
                <w:szCs w:val="26"/>
              </w:rPr>
            </w:pPr>
            <w:r w:rsidRPr="004800C7">
              <w:rPr>
                <w:rFonts w:ascii="13,5" w:hAnsi="13,5"/>
                <w:sz w:val="26"/>
                <w:szCs w:val="26"/>
              </w:rPr>
              <w:t xml:space="preserve">Постійна комісія Київської міської ради з питань власності </w:t>
            </w:r>
          </w:p>
          <w:p w:rsidR="004800C7" w:rsidRPr="004800C7" w:rsidRDefault="004800C7" w:rsidP="004800C7">
            <w:pPr>
              <w:rPr>
                <w:rFonts w:ascii="13,5" w:hAnsi="13,5"/>
                <w:sz w:val="26"/>
                <w:szCs w:val="26"/>
              </w:rPr>
            </w:pPr>
          </w:p>
        </w:tc>
      </w:tr>
    </w:tbl>
    <w:p w:rsidR="004800C7" w:rsidRPr="004800C7" w:rsidRDefault="004800C7" w:rsidP="004800C7">
      <w:pPr>
        <w:rPr>
          <w:rFonts w:ascii="13,5" w:hAnsi="13,5"/>
          <w:sz w:val="26"/>
          <w:szCs w:val="26"/>
        </w:rPr>
      </w:pPr>
    </w:p>
    <w:p w:rsidR="0025039A" w:rsidRPr="004800C7" w:rsidRDefault="0025039A">
      <w:pPr>
        <w:rPr>
          <w:rFonts w:ascii="13,5" w:hAnsi="13,5"/>
          <w:sz w:val="26"/>
          <w:szCs w:val="26"/>
        </w:rPr>
      </w:pPr>
    </w:p>
    <w:sectPr w:rsidR="0025039A" w:rsidRPr="004800C7" w:rsidSect="0015131E">
      <w:headerReference w:type="default" r:id="rId6"/>
      <w:pgSz w:w="16838" w:h="11906" w:orient="landscape"/>
      <w:pgMar w:top="1702" w:right="850" w:bottom="850"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ED0" w:rsidRDefault="00323ED0" w:rsidP="00323ED0">
      <w:r>
        <w:separator/>
      </w:r>
    </w:p>
  </w:endnote>
  <w:endnote w:type="continuationSeparator" w:id="0">
    <w:p w:rsidR="00323ED0" w:rsidRDefault="00323ED0" w:rsidP="0032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13,5">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ED0" w:rsidRDefault="00323ED0" w:rsidP="00323ED0">
      <w:r>
        <w:separator/>
      </w:r>
    </w:p>
  </w:footnote>
  <w:footnote w:type="continuationSeparator" w:id="0">
    <w:p w:rsidR="00323ED0" w:rsidRDefault="00323ED0" w:rsidP="00323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31E" w:rsidRPr="0015131E" w:rsidRDefault="0015131E" w:rsidP="0015131E">
    <w:pPr>
      <w:ind w:left="4248"/>
      <w:jc w:val="right"/>
      <w:rPr>
        <w:rFonts w:eastAsia="SimSun"/>
        <w:bCs/>
        <w:noProof/>
        <w:color w:val="000000" w:themeColor="text1"/>
        <w:sz w:val="28"/>
        <w:szCs w:val="28"/>
        <w:lang w:eastAsia="uk-UA"/>
      </w:rPr>
    </w:pPr>
    <w:r w:rsidRPr="0005163C">
      <w:rPr>
        <w:rFonts w:eastAsia="SimSun"/>
        <w:bCs/>
        <w:noProof/>
        <w:color w:val="000000" w:themeColor="text1"/>
        <w:sz w:val="28"/>
        <w:szCs w:val="28"/>
        <w:lang w:eastAsia="uk-UA"/>
      </w:rPr>
      <w:t xml:space="preserve">Додаток </w:t>
    </w:r>
    <w:r>
      <w:rPr>
        <w:rFonts w:eastAsia="SimSun"/>
        <w:bCs/>
        <w:noProof/>
        <w:color w:val="000000" w:themeColor="text1"/>
        <w:sz w:val="28"/>
        <w:szCs w:val="28"/>
        <w:lang w:eastAsia="uk-UA"/>
      </w:rPr>
      <w:t xml:space="preserve"> № 2 </w:t>
    </w:r>
    <w:r w:rsidRPr="0005163C">
      <w:rPr>
        <w:rFonts w:eastAsia="SimSun"/>
        <w:bCs/>
        <w:noProof/>
        <w:color w:val="000000" w:themeColor="text1"/>
        <w:sz w:val="28"/>
        <w:szCs w:val="28"/>
        <w:lang w:eastAsia="uk-UA"/>
      </w:rPr>
      <w:t xml:space="preserve">до  протоколу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0C7"/>
    <w:rsid w:val="000958BD"/>
    <w:rsid w:val="0015131E"/>
    <w:rsid w:val="0025039A"/>
    <w:rsid w:val="002A286C"/>
    <w:rsid w:val="002C68B9"/>
    <w:rsid w:val="00323ED0"/>
    <w:rsid w:val="00367E93"/>
    <w:rsid w:val="004800C7"/>
    <w:rsid w:val="00680A71"/>
    <w:rsid w:val="007545AB"/>
    <w:rsid w:val="00914E58"/>
    <w:rsid w:val="00AC780C"/>
    <w:rsid w:val="00CD6BFC"/>
    <w:rsid w:val="00DA35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64CE6D26-D9E6-4613-8139-73F4F7B6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0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header"/>
    <w:basedOn w:val="a"/>
    <w:link w:val="a5"/>
    <w:uiPriority w:val="99"/>
    <w:unhideWhenUsed/>
    <w:rsid w:val="00323ED0"/>
    <w:pPr>
      <w:tabs>
        <w:tab w:val="center" w:pos="4819"/>
        <w:tab w:val="right" w:pos="9639"/>
      </w:tabs>
    </w:pPr>
  </w:style>
  <w:style w:type="character" w:customStyle="1" w:styleId="a5">
    <w:name w:val="Верхній колонтитул Знак"/>
    <w:basedOn w:val="a0"/>
    <w:link w:val="a4"/>
    <w:uiPriority w:val="99"/>
    <w:rsid w:val="00323ED0"/>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23ED0"/>
    <w:pPr>
      <w:tabs>
        <w:tab w:val="center" w:pos="4819"/>
        <w:tab w:val="right" w:pos="9639"/>
      </w:tabs>
    </w:pPr>
  </w:style>
  <w:style w:type="character" w:customStyle="1" w:styleId="a7">
    <w:name w:val="Нижній колонтитул Знак"/>
    <w:basedOn w:val="a0"/>
    <w:link w:val="a6"/>
    <w:uiPriority w:val="99"/>
    <w:rsid w:val="00323E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12</Pages>
  <Words>8652</Words>
  <Characters>4933</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Ivanko Ludmyla</cp:lastModifiedBy>
  <cp:revision>13</cp:revision>
  <dcterms:created xsi:type="dcterms:W3CDTF">2020-12-11T08:45:00Z</dcterms:created>
  <dcterms:modified xsi:type="dcterms:W3CDTF">2020-12-30T07:28:00Z</dcterms:modified>
</cp:coreProperties>
</file>