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4677F1" w14:textId="36A9474F" w:rsidR="000F3BDF" w:rsidRPr="0038203A" w:rsidRDefault="00B811AE" w:rsidP="000F3BDF">
      <w:pPr>
        <w:jc w:val="center"/>
        <w:rPr>
          <w:sz w:val="28"/>
          <w:szCs w:val="28"/>
          <w:lang w:val="uk-UA"/>
        </w:rPr>
      </w:pPr>
      <w:r w:rsidRPr="0038203A">
        <w:rPr>
          <w:noProof/>
          <w:lang w:val="uk-UA" w:eastAsia="uk-UA"/>
        </w:rPr>
        <w:drawing>
          <wp:anchor distT="0" distB="0" distL="114300" distR="114300" simplePos="0" relativeHeight="251665408" behindDoc="0" locked="0" layoutInCell="1" allowOverlap="1" wp14:anchorId="5BE919E5" wp14:editId="5B56BA5D">
            <wp:simplePos x="0" y="0"/>
            <wp:positionH relativeFrom="margin">
              <wp:align>center</wp:align>
            </wp:positionH>
            <wp:positionV relativeFrom="page">
              <wp:posOffset>727075</wp:posOffset>
            </wp:positionV>
            <wp:extent cx="630000" cy="86760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43790" w14:textId="077BE267" w:rsidR="000F3BDF" w:rsidRPr="0038203A" w:rsidRDefault="000F3BDF" w:rsidP="000F3BDF">
      <w:pPr>
        <w:jc w:val="center"/>
        <w:rPr>
          <w:sz w:val="28"/>
          <w:szCs w:val="28"/>
          <w:lang w:val="uk-UA"/>
        </w:rPr>
      </w:pPr>
    </w:p>
    <w:p w14:paraId="1A844F14" w14:textId="77777777" w:rsidR="000F3BDF" w:rsidRPr="0038203A" w:rsidRDefault="000F3BDF" w:rsidP="000F3BDF">
      <w:pPr>
        <w:rPr>
          <w:sz w:val="40"/>
          <w:szCs w:val="40"/>
          <w:lang w:val="uk-UA"/>
        </w:rPr>
      </w:pPr>
    </w:p>
    <w:p w14:paraId="60DA7BD8" w14:textId="0452622C" w:rsidR="000F3BDF" w:rsidRPr="0038203A" w:rsidRDefault="000F3BDF" w:rsidP="000F3BDF">
      <w:pPr>
        <w:jc w:val="center"/>
        <w:rPr>
          <w:rFonts w:ascii="Bookman Old Style" w:hAnsi="Bookman Old Style" w:cs="Tahoma"/>
          <w:b/>
          <w:caps/>
          <w:spacing w:val="-20"/>
          <w:sz w:val="16"/>
          <w:szCs w:val="16"/>
          <w:lang w:val="uk-UA"/>
        </w:rPr>
      </w:pPr>
    </w:p>
    <w:p w14:paraId="678CE95B" w14:textId="77777777" w:rsidR="002753AD" w:rsidRPr="0038203A" w:rsidRDefault="002753AD" w:rsidP="000F3BDF">
      <w:pPr>
        <w:jc w:val="center"/>
        <w:rPr>
          <w:rFonts w:ascii="Bookman Old Style" w:hAnsi="Bookman Old Style" w:cs="Tahoma"/>
          <w:b/>
          <w:caps/>
          <w:spacing w:val="-20"/>
          <w:sz w:val="16"/>
          <w:szCs w:val="16"/>
          <w:lang w:val="uk-UA"/>
        </w:rPr>
      </w:pPr>
    </w:p>
    <w:p w14:paraId="38CDF58B" w14:textId="392B4710" w:rsidR="000F3BDF" w:rsidRPr="0038203A" w:rsidRDefault="000F3BDF" w:rsidP="00F50967">
      <w:pPr>
        <w:ind w:left="-142"/>
        <w:jc w:val="center"/>
        <w:rPr>
          <w:rFonts w:ascii="Benguiat Rus" w:hAnsi="Benguiat Rus"/>
          <w:bCs/>
          <w:caps/>
          <w:color w:val="BF8F00" w:themeColor="accent4" w:themeShade="BF"/>
          <w:spacing w:val="-20"/>
          <w:sz w:val="72"/>
          <w:szCs w:val="72"/>
          <w:lang w:val="uk-UA"/>
        </w:rPr>
      </w:pPr>
      <w:r w:rsidRPr="0038203A">
        <w:rPr>
          <w:rFonts w:ascii="Benguiat Rus" w:hAnsi="Benguiat Rus"/>
          <w:bCs/>
          <w:caps/>
          <w:color w:val="BF8F00" w:themeColor="accent4" w:themeShade="BF"/>
          <w:spacing w:val="-20"/>
          <w:sz w:val="72"/>
          <w:szCs w:val="72"/>
          <w:lang w:val="uk-UA"/>
        </w:rPr>
        <w:t>депутат</w:t>
      </w:r>
    </w:p>
    <w:p w14:paraId="5051BACC" w14:textId="73FB7769" w:rsidR="000F3BDF" w:rsidRPr="0038203A" w:rsidRDefault="000F3BDF" w:rsidP="00F50967">
      <w:pPr>
        <w:jc w:val="center"/>
        <w:rPr>
          <w:rFonts w:ascii="Benguiat Rus" w:hAnsi="Benguiat Rus"/>
          <w:bCs/>
          <w:color w:val="BF8F00" w:themeColor="accent4" w:themeShade="BF"/>
          <w:sz w:val="28"/>
          <w:szCs w:val="28"/>
          <w:lang w:val="uk-UA"/>
        </w:rPr>
      </w:pPr>
      <w:r w:rsidRPr="0038203A">
        <w:rPr>
          <w:rFonts w:ascii="Benguiat Rus" w:hAnsi="Benguiat Rus"/>
          <w:bCs/>
          <w:color w:val="BF8F00" w:themeColor="accent4" w:themeShade="BF"/>
          <w:sz w:val="28"/>
          <w:szCs w:val="28"/>
          <w:lang w:val="uk-UA"/>
        </w:rPr>
        <w:t>КИ</w:t>
      </w:r>
      <w:r w:rsidRPr="0038203A">
        <w:rPr>
          <w:rFonts w:ascii="Calibri" w:hAnsi="Calibri" w:cs="Calibri"/>
          <w:bCs/>
          <w:color w:val="BF8F00" w:themeColor="accent4" w:themeShade="BF"/>
          <w:sz w:val="28"/>
          <w:szCs w:val="28"/>
          <w:lang w:val="uk-UA"/>
        </w:rPr>
        <w:t>Ї</w:t>
      </w:r>
      <w:r w:rsidRPr="0038203A">
        <w:rPr>
          <w:rFonts w:ascii="Benguiat Rus" w:hAnsi="Benguiat Rus" w:cs="Benguiat Rus"/>
          <w:bCs/>
          <w:color w:val="BF8F00" w:themeColor="accent4" w:themeShade="BF"/>
          <w:sz w:val="28"/>
          <w:szCs w:val="28"/>
          <w:lang w:val="uk-UA"/>
        </w:rPr>
        <w:t>ВСЬКО</w:t>
      </w:r>
      <w:r w:rsidRPr="0038203A">
        <w:rPr>
          <w:rFonts w:ascii="Calibri" w:hAnsi="Calibri" w:cs="Calibri"/>
          <w:bCs/>
          <w:color w:val="BF8F00" w:themeColor="accent4" w:themeShade="BF"/>
          <w:sz w:val="28"/>
          <w:szCs w:val="28"/>
          <w:lang w:val="uk-UA"/>
        </w:rPr>
        <w:t>Ї</w:t>
      </w:r>
      <w:r w:rsidRPr="0038203A">
        <w:rPr>
          <w:rFonts w:ascii="Benguiat Rus" w:hAnsi="Benguiat Rus"/>
          <w:bCs/>
          <w:color w:val="BF8F00" w:themeColor="accent4" w:themeShade="BF"/>
          <w:sz w:val="28"/>
          <w:szCs w:val="28"/>
          <w:lang w:val="uk-UA"/>
        </w:rPr>
        <w:t xml:space="preserve"> </w:t>
      </w:r>
      <w:r w:rsidRPr="0038203A">
        <w:rPr>
          <w:rFonts w:ascii="Benguiat Rus" w:hAnsi="Benguiat Rus" w:cs="Benguiat Rus"/>
          <w:bCs/>
          <w:color w:val="BF8F00" w:themeColor="accent4" w:themeShade="BF"/>
          <w:sz w:val="28"/>
          <w:szCs w:val="28"/>
          <w:lang w:val="uk-UA"/>
        </w:rPr>
        <w:t>М</w:t>
      </w:r>
      <w:r w:rsidRPr="0038203A">
        <w:rPr>
          <w:rFonts w:ascii="Calibri" w:hAnsi="Calibri" w:cs="Calibri"/>
          <w:bCs/>
          <w:color w:val="BF8F00" w:themeColor="accent4" w:themeShade="BF"/>
          <w:sz w:val="28"/>
          <w:szCs w:val="28"/>
          <w:lang w:val="uk-UA"/>
        </w:rPr>
        <w:t>І</w:t>
      </w:r>
      <w:r w:rsidRPr="0038203A">
        <w:rPr>
          <w:rFonts w:ascii="Benguiat Rus" w:hAnsi="Benguiat Rus" w:cs="Benguiat Rus"/>
          <w:bCs/>
          <w:color w:val="BF8F00" w:themeColor="accent4" w:themeShade="BF"/>
          <w:sz w:val="28"/>
          <w:szCs w:val="28"/>
          <w:lang w:val="uk-UA"/>
        </w:rPr>
        <w:t>СЬКО</w:t>
      </w:r>
      <w:r w:rsidRPr="0038203A">
        <w:rPr>
          <w:rFonts w:ascii="Calibri" w:hAnsi="Calibri" w:cs="Calibri"/>
          <w:bCs/>
          <w:color w:val="BF8F00" w:themeColor="accent4" w:themeShade="BF"/>
          <w:sz w:val="28"/>
          <w:szCs w:val="28"/>
          <w:lang w:val="uk-UA"/>
        </w:rPr>
        <w:t>Ї</w:t>
      </w:r>
      <w:r w:rsidRPr="0038203A">
        <w:rPr>
          <w:rFonts w:ascii="Benguiat Rus" w:hAnsi="Benguiat Rus"/>
          <w:bCs/>
          <w:color w:val="BF8F00" w:themeColor="accent4" w:themeShade="BF"/>
          <w:sz w:val="28"/>
          <w:szCs w:val="28"/>
          <w:lang w:val="uk-UA"/>
        </w:rPr>
        <w:t xml:space="preserve"> </w:t>
      </w:r>
      <w:r w:rsidRPr="0038203A">
        <w:rPr>
          <w:rFonts w:ascii="Benguiat Rus" w:hAnsi="Benguiat Rus" w:cs="Benguiat Rus"/>
          <w:bCs/>
          <w:color w:val="BF8F00" w:themeColor="accent4" w:themeShade="BF"/>
          <w:sz w:val="28"/>
          <w:szCs w:val="28"/>
          <w:lang w:val="uk-UA"/>
        </w:rPr>
        <w:t>РАДИ</w:t>
      </w:r>
      <w:r w:rsidRPr="0038203A">
        <w:rPr>
          <w:rFonts w:ascii="Benguiat Rus" w:hAnsi="Benguiat Rus"/>
          <w:bCs/>
          <w:color w:val="BF8F00" w:themeColor="accent4" w:themeShade="BF"/>
          <w:sz w:val="28"/>
          <w:szCs w:val="28"/>
          <w:lang w:val="uk-UA"/>
        </w:rPr>
        <w:t xml:space="preserve"> I</w:t>
      </w:r>
      <w:r w:rsidR="005568B9" w:rsidRPr="0038203A">
        <w:rPr>
          <w:rFonts w:ascii="Benguiat Rus" w:hAnsi="Benguiat Rus"/>
          <w:bCs/>
          <w:color w:val="BF8F00" w:themeColor="accent4" w:themeShade="BF"/>
          <w:sz w:val="28"/>
          <w:szCs w:val="28"/>
          <w:lang w:val="uk-UA"/>
        </w:rPr>
        <w:t>X</w:t>
      </w:r>
      <w:r w:rsidRPr="0038203A">
        <w:rPr>
          <w:rFonts w:ascii="Benguiat Rus" w:hAnsi="Benguiat Rus"/>
          <w:bCs/>
          <w:color w:val="BF8F00" w:themeColor="accent4" w:themeShade="BF"/>
          <w:sz w:val="28"/>
          <w:szCs w:val="28"/>
          <w:lang w:val="uk-UA"/>
        </w:rPr>
        <w:t xml:space="preserve"> СКЛИКАННЯ</w:t>
      </w:r>
    </w:p>
    <w:p w14:paraId="1BA8FEAC" w14:textId="1E13EF15" w:rsidR="00787800" w:rsidRPr="0038203A" w:rsidRDefault="00787800" w:rsidP="00565E7D">
      <w:pPr>
        <w:spacing w:line="360" w:lineRule="auto"/>
        <w:rPr>
          <w:sz w:val="16"/>
          <w:szCs w:val="16"/>
          <w:lang w:val="uk-UA"/>
        </w:rPr>
      </w:pPr>
      <w:r w:rsidRPr="0038203A">
        <w:rPr>
          <w:noProof/>
          <w:lang w:val="uk-UA" w:eastAsia="uk-UA"/>
        </w:rPr>
        <mc:AlternateContent>
          <mc:Choice Requires="wps">
            <w:drawing>
              <wp:anchor distT="0" distB="0" distL="114300" distR="114300" simplePos="0" relativeHeight="251664384" behindDoc="0" locked="0" layoutInCell="1" allowOverlap="1" wp14:anchorId="4A80B626" wp14:editId="0F1F50F5">
                <wp:simplePos x="0" y="0"/>
                <wp:positionH relativeFrom="margin">
                  <wp:align>right</wp:align>
                </wp:positionH>
                <wp:positionV relativeFrom="paragraph">
                  <wp:posOffset>64135</wp:posOffset>
                </wp:positionV>
                <wp:extent cx="6210300" cy="6350"/>
                <wp:effectExtent l="0" t="19050" r="38100" b="5080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6210300" cy="6350"/>
                        </a:xfrm>
                        <a:prstGeom prst="line">
                          <a:avLst/>
                        </a:prstGeom>
                        <a:ln w="60325" cap="flat" cmpd="thinThick">
                          <a:solidFill>
                            <a:srgbClr val="0E2674"/>
                          </a:solidFill>
                          <a:prstDash val="solid"/>
                          <a:miter lim="800000"/>
                          <a:head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5CA93" id="Прямая соединительная линия 3"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7.8pt,5.05pt" to="92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" strokecolor="#0e2674" strokeweight="4.75pt">
                <v:stroke linestyle="thinThick" joinstyle="miter"/>
                <w10:wrap anchorx="margin"/>
              </v:line>
            </w:pict>
          </mc:Fallback>
        </mc:AlternateContent>
      </w:r>
    </w:p>
    <w:p w14:paraId="3026F4FC" w14:textId="77777777" w:rsidR="008F16CF" w:rsidRPr="0038203A" w:rsidRDefault="008F16CF" w:rsidP="008F16CF">
      <w:pPr>
        <w:spacing w:line="360" w:lineRule="auto"/>
        <w:rPr>
          <w:rFonts w:ascii="Benguiat Rus" w:hAnsi="Benguiat Rus"/>
          <w:bCs/>
          <w:i/>
          <w:sz w:val="20"/>
          <w:szCs w:val="20"/>
          <w:lang w:val="uk-UA"/>
        </w:rPr>
      </w:pPr>
    </w:p>
    <w:p w14:paraId="2C2C98C3" w14:textId="1FD31B2D" w:rsidR="008F16CF" w:rsidRPr="0038203A" w:rsidRDefault="00EA374C" w:rsidP="008F16CF">
      <w:pPr>
        <w:jc w:val="center"/>
        <w:rPr>
          <w:b/>
          <w:lang w:val="uk-UA"/>
        </w:rPr>
      </w:pPr>
      <w:r w:rsidRPr="0038203A">
        <w:rPr>
          <w:b/>
          <w:lang w:val="uk-UA"/>
        </w:rPr>
        <w:t>ОКРЕМА ДУМКА</w:t>
      </w:r>
      <w:r w:rsidRPr="0038203A">
        <w:rPr>
          <w:b/>
          <w:lang w:val="uk-UA"/>
        </w:rPr>
        <w:br/>
        <w:t xml:space="preserve">депутата Київської міської ради </w:t>
      </w:r>
      <w:proofErr w:type="spellStart"/>
      <w:r w:rsidRPr="0038203A">
        <w:rPr>
          <w:b/>
          <w:lang w:val="uk-UA"/>
        </w:rPr>
        <w:t>Порайка</w:t>
      </w:r>
      <w:proofErr w:type="spellEnd"/>
      <w:r w:rsidRPr="0038203A">
        <w:rPr>
          <w:b/>
          <w:lang w:val="uk-UA"/>
        </w:rPr>
        <w:t xml:space="preserve"> Андрія Миколайовича</w:t>
      </w:r>
      <w:r w:rsidRPr="0038203A">
        <w:rPr>
          <w:b/>
          <w:lang w:val="uk-UA"/>
        </w:rPr>
        <w:br/>
        <w:t xml:space="preserve">щодо </w:t>
      </w:r>
      <w:r w:rsidR="00293777">
        <w:rPr>
          <w:b/>
          <w:lang w:val="uk-UA"/>
        </w:rPr>
        <w:t xml:space="preserve">рішень </w:t>
      </w:r>
      <w:r w:rsidRPr="0038203A">
        <w:rPr>
          <w:b/>
          <w:lang w:val="uk-UA"/>
        </w:rPr>
        <w:t>постійної комісії Київської міської ради з питань бюджету та соціально-економічного розвитку</w:t>
      </w:r>
      <w:r w:rsidR="00293777">
        <w:rPr>
          <w:b/>
          <w:lang w:val="uk-UA"/>
        </w:rPr>
        <w:t xml:space="preserve">, </w:t>
      </w:r>
      <w:r w:rsidR="00780ADA">
        <w:rPr>
          <w:b/>
          <w:lang w:val="uk-UA"/>
        </w:rPr>
        <w:t xml:space="preserve">оформлених </w:t>
      </w:r>
      <w:r w:rsidR="00780ADA" w:rsidRPr="0038203A">
        <w:rPr>
          <w:b/>
          <w:lang w:val="uk-UA"/>
        </w:rPr>
        <w:t>Протокол</w:t>
      </w:r>
      <w:r w:rsidR="00780ADA">
        <w:rPr>
          <w:b/>
          <w:lang w:val="uk-UA"/>
        </w:rPr>
        <w:t>ом</w:t>
      </w:r>
      <w:r w:rsidR="00780ADA" w:rsidRPr="0038203A">
        <w:rPr>
          <w:b/>
          <w:lang w:val="uk-UA"/>
        </w:rPr>
        <w:t xml:space="preserve"> позачергового засідання</w:t>
      </w:r>
      <w:r w:rsidRPr="0038203A">
        <w:rPr>
          <w:b/>
          <w:lang w:val="uk-UA"/>
        </w:rPr>
        <w:t xml:space="preserve"> </w:t>
      </w:r>
      <w:r w:rsidR="00780ADA">
        <w:rPr>
          <w:b/>
          <w:lang w:val="uk-UA"/>
        </w:rPr>
        <w:t>Комісії</w:t>
      </w:r>
      <w:r w:rsidR="00780ADA">
        <w:rPr>
          <w:b/>
          <w:lang w:val="uk-UA"/>
        </w:rPr>
        <w:br/>
      </w:r>
      <w:r w:rsidRPr="0038203A">
        <w:rPr>
          <w:b/>
          <w:lang w:val="uk-UA"/>
        </w:rPr>
        <w:t>від 20 грудня 2020 року № 4/4</w:t>
      </w:r>
    </w:p>
    <w:p w14:paraId="188466FA" w14:textId="6835C434" w:rsidR="001416BD" w:rsidRPr="0038203A" w:rsidRDefault="00EA374C" w:rsidP="001416BD">
      <w:pPr>
        <w:spacing w:before="240"/>
        <w:jc w:val="both"/>
        <w:rPr>
          <w:lang w:val="uk-UA"/>
        </w:rPr>
      </w:pPr>
      <w:r w:rsidRPr="0038203A">
        <w:rPr>
          <w:lang w:val="uk-UA"/>
        </w:rPr>
        <w:t xml:space="preserve">20 грудня 2020 року відбулось </w:t>
      </w:r>
      <w:r w:rsidR="00564467" w:rsidRPr="0038203A">
        <w:rPr>
          <w:lang w:val="uk-UA"/>
        </w:rPr>
        <w:t xml:space="preserve">позачергове </w:t>
      </w:r>
      <w:r w:rsidRPr="0038203A">
        <w:rPr>
          <w:lang w:val="uk-UA"/>
        </w:rPr>
        <w:t xml:space="preserve">засідання постійної комісії Київської міської ради з питань бюджету та соціально-економічного розвитку </w:t>
      </w:r>
      <w:r w:rsidR="00201239" w:rsidRPr="0038203A">
        <w:rPr>
          <w:lang w:val="uk-UA"/>
        </w:rPr>
        <w:t>(далі – "</w:t>
      </w:r>
      <w:r w:rsidR="00201239" w:rsidRPr="0038203A">
        <w:rPr>
          <w:b/>
          <w:bCs/>
          <w:lang w:val="uk-UA"/>
        </w:rPr>
        <w:t>Постійна комісія</w:t>
      </w:r>
      <w:r w:rsidR="00201239" w:rsidRPr="0038203A">
        <w:rPr>
          <w:lang w:val="uk-UA"/>
        </w:rPr>
        <w:t xml:space="preserve">"), </w:t>
      </w:r>
      <w:r w:rsidR="003519B9" w:rsidRPr="0038203A">
        <w:rPr>
          <w:lang w:val="uk-UA"/>
        </w:rPr>
        <w:t xml:space="preserve">на якому </w:t>
      </w:r>
      <w:r w:rsidR="001416BD" w:rsidRPr="0038203A">
        <w:rPr>
          <w:lang w:val="uk-UA"/>
        </w:rPr>
        <w:t>були ухвалені рішення щодо проекту рішення Київської міської ради "Про Програму економічного і соціального розвитку м. Києва на 2021-2023 роки" (доручення заступника міського голови – секретаря Київської міської ради від 08 грудня 2020 року № 08/231-111/ПР) та висновків виконавчого органу Київської міської ради (Київської міської державної адміністрації) щодо результатів опрацювання поправок до проекту рішення; та</w:t>
      </w:r>
      <w:r w:rsidR="00EC33C3">
        <w:rPr>
          <w:lang w:val="uk-UA"/>
        </w:rPr>
        <w:t xml:space="preserve"> рішення щодо</w:t>
      </w:r>
      <w:r w:rsidR="001416BD" w:rsidRPr="0038203A">
        <w:rPr>
          <w:lang w:val="uk-UA"/>
        </w:rPr>
        <w:t xml:space="preserve"> проекту рішення Київської міської ради "Про бюджет міста Києва на 2021 рік" (доручення заступника міського голови – секретаря Київської міської ради від 09 грудня 2020 року № 08/231-112/ПР) та висновків виконавчого органу Київської міської ради (Київської міської державної адміністрації) щодо результатів опрацювання поправок до проекту рішення</w:t>
      </w:r>
      <w:r w:rsidR="00B72F23" w:rsidRPr="0038203A">
        <w:rPr>
          <w:lang w:val="uk-UA"/>
        </w:rPr>
        <w:t xml:space="preserve">, результати якого оформлені </w:t>
      </w:r>
      <w:r w:rsidR="00780ADA">
        <w:rPr>
          <w:lang w:val="uk-UA"/>
        </w:rPr>
        <w:t>П</w:t>
      </w:r>
      <w:r w:rsidR="00B72F23" w:rsidRPr="0038203A">
        <w:rPr>
          <w:lang w:val="uk-UA"/>
        </w:rPr>
        <w:t>ротоколом засідання Постійної комісії від 20 грудня 2020 року № 4/4 (далі – "</w:t>
      </w:r>
      <w:r w:rsidR="00B72F23" w:rsidRPr="0038203A">
        <w:rPr>
          <w:b/>
          <w:bCs/>
          <w:lang w:val="uk-UA"/>
        </w:rPr>
        <w:t>Протокол</w:t>
      </w:r>
      <w:r w:rsidR="00B72F23" w:rsidRPr="0038203A">
        <w:rPr>
          <w:lang w:val="uk-UA"/>
        </w:rPr>
        <w:t>")</w:t>
      </w:r>
      <w:r w:rsidR="001416BD" w:rsidRPr="0038203A">
        <w:rPr>
          <w:lang w:val="uk-UA"/>
        </w:rPr>
        <w:t>.</w:t>
      </w:r>
    </w:p>
    <w:p w14:paraId="71B973E5" w14:textId="3286D0FE" w:rsidR="00D0029D" w:rsidRPr="0038203A" w:rsidRDefault="006C6FCC" w:rsidP="00B72F23">
      <w:pPr>
        <w:spacing w:before="240"/>
        <w:jc w:val="both"/>
        <w:rPr>
          <w:lang w:val="uk-UA"/>
        </w:rPr>
      </w:pPr>
      <w:r w:rsidRPr="0038203A">
        <w:rPr>
          <w:lang w:val="uk-UA"/>
        </w:rPr>
        <w:t xml:space="preserve">З огляду на допущені суттєві порушення прав членів Постійної комісії – депутатів </w:t>
      </w:r>
      <w:r w:rsidR="00B72F23" w:rsidRPr="0038203A">
        <w:rPr>
          <w:lang w:val="uk-UA"/>
        </w:rPr>
        <w:t>Київської міської ради та керуючись</w:t>
      </w:r>
      <w:r w:rsidR="00BE3081" w:rsidRPr="0038203A">
        <w:rPr>
          <w:lang w:val="uk-UA"/>
        </w:rPr>
        <w:t xml:space="preserve"> підпункт</w:t>
      </w:r>
      <w:r w:rsidR="00B72F23" w:rsidRPr="0038203A">
        <w:rPr>
          <w:lang w:val="uk-UA"/>
        </w:rPr>
        <w:t>ом</w:t>
      </w:r>
      <w:r w:rsidR="00BE3081" w:rsidRPr="0038203A">
        <w:rPr>
          <w:lang w:val="uk-UA"/>
        </w:rPr>
        <w:t xml:space="preserve"> 2 пункту 1 статті 16 </w:t>
      </w:r>
      <w:r w:rsidR="000C25ED" w:rsidRPr="0038203A">
        <w:rPr>
          <w:lang w:val="uk-UA"/>
        </w:rPr>
        <w:t>Положення про постійні комісії Київської міської ради</w:t>
      </w:r>
      <w:r w:rsidR="00C45575" w:rsidRPr="0038203A">
        <w:rPr>
          <w:lang w:val="uk-UA"/>
        </w:rPr>
        <w:t>, затвердженого рішенням Київської міської ради</w:t>
      </w:r>
      <w:r w:rsidR="000C25ED" w:rsidRPr="0038203A">
        <w:rPr>
          <w:lang w:val="uk-UA"/>
        </w:rPr>
        <w:t xml:space="preserve"> від 19 червня 2014 року № 9/9</w:t>
      </w:r>
      <w:r w:rsidR="00C45575" w:rsidRPr="0038203A">
        <w:rPr>
          <w:lang w:val="uk-UA"/>
        </w:rPr>
        <w:t xml:space="preserve"> (зі </w:t>
      </w:r>
      <w:r w:rsidR="000C25ED" w:rsidRPr="0038203A">
        <w:rPr>
          <w:lang w:val="uk-UA"/>
        </w:rPr>
        <w:t>змінами і доповненнями, внесеними</w:t>
      </w:r>
      <w:r w:rsidR="00C45575" w:rsidRPr="0038203A">
        <w:rPr>
          <w:lang w:val="uk-UA"/>
        </w:rPr>
        <w:t xml:space="preserve"> </w:t>
      </w:r>
      <w:r w:rsidR="000C25ED" w:rsidRPr="0038203A">
        <w:rPr>
          <w:lang w:val="uk-UA"/>
        </w:rPr>
        <w:t>рішенням Київської міської ради</w:t>
      </w:r>
      <w:r w:rsidR="00C45575" w:rsidRPr="0038203A">
        <w:rPr>
          <w:lang w:val="uk-UA"/>
        </w:rPr>
        <w:t xml:space="preserve"> </w:t>
      </w:r>
      <w:r w:rsidR="000C25ED" w:rsidRPr="0038203A">
        <w:rPr>
          <w:lang w:val="uk-UA"/>
        </w:rPr>
        <w:t xml:space="preserve">від </w:t>
      </w:r>
      <w:r w:rsidR="00C45575" w:rsidRPr="0038203A">
        <w:rPr>
          <w:lang w:val="uk-UA"/>
        </w:rPr>
        <w:t>0</w:t>
      </w:r>
      <w:r w:rsidR="000C25ED" w:rsidRPr="0038203A">
        <w:rPr>
          <w:lang w:val="uk-UA"/>
        </w:rPr>
        <w:t>7</w:t>
      </w:r>
      <w:r w:rsidR="00C45575" w:rsidRPr="0038203A">
        <w:rPr>
          <w:lang w:val="uk-UA"/>
        </w:rPr>
        <w:t> </w:t>
      </w:r>
      <w:r w:rsidR="000C25ED" w:rsidRPr="0038203A">
        <w:rPr>
          <w:lang w:val="uk-UA"/>
        </w:rPr>
        <w:t xml:space="preserve">липня 2016 року </w:t>
      </w:r>
      <w:r w:rsidR="00C45575" w:rsidRPr="0038203A">
        <w:rPr>
          <w:lang w:val="uk-UA"/>
        </w:rPr>
        <w:t>№ </w:t>
      </w:r>
      <w:r w:rsidR="000C25ED" w:rsidRPr="0038203A">
        <w:rPr>
          <w:lang w:val="uk-UA"/>
        </w:rPr>
        <w:t>566/566</w:t>
      </w:r>
      <w:r w:rsidR="00C45575" w:rsidRPr="0038203A">
        <w:rPr>
          <w:lang w:val="uk-UA"/>
        </w:rPr>
        <w:t>)</w:t>
      </w:r>
      <w:r w:rsidR="00996456" w:rsidRPr="0038203A">
        <w:rPr>
          <w:lang w:val="uk-UA"/>
        </w:rPr>
        <w:t>,</w:t>
      </w:r>
      <w:r w:rsidR="00B72F23" w:rsidRPr="0038203A">
        <w:rPr>
          <w:lang w:val="uk-UA"/>
        </w:rPr>
        <w:t xml:space="preserve"> вважаю за необхідне </w:t>
      </w:r>
      <w:r w:rsidR="00996456" w:rsidRPr="0038203A">
        <w:rPr>
          <w:lang w:val="uk-UA"/>
        </w:rPr>
        <w:t>викла</w:t>
      </w:r>
      <w:r w:rsidR="00B72F23" w:rsidRPr="0038203A">
        <w:rPr>
          <w:lang w:val="uk-UA"/>
        </w:rPr>
        <w:t xml:space="preserve">сти </w:t>
      </w:r>
      <w:r w:rsidR="00996456" w:rsidRPr="0038203A">
        <w:rPr>
          <w:lang w:val="uk-UA"/>
        </w:rPr>
        <w:t xml:space="preserve">свою </w:t>
      </w:r>
      <w:r w:rsidR="007F7C35">
        <w:rPr>
          <w:lang w:val="uk-UA"/>
        </w:rPr>
        <w:t>О</w:t>
      </w:r>
      <w:r w:rsidR="00996456" w:rsidRPr="0038203A">
        <w:rPr>
          <w:lang w:val="uk-UA"/>
        </w:rPr>
        <w:t xml:space="preserve">крему думку </w:t>
      </w:r>
      <w:r w:rsidR="009C440C" w:rsidRPr="0038203A">
        <w:rPr>
          <w:lang w:val="uk-UA"/>
        </w:rPr>
        <w:t xml:space="preserve">щодо </w:t>
      </w:r>
      <w:r w:rsidR="00780ADA" w:rsidRPr="00780ADA">
        <w:rPr>
          <w:lang w:val="uk-UA"/>
        </w:rPr>
        <w:t xml:space="preserve">рішень </w:t>
      </w:r>
      <w:r w:rsidR="00780ADA">
        <w:rPr>
          <w:lang w:val="uk-UA"/>
        </w:rPr>
        <w:t>П</w:t>
      </w:r>
      <w:r w:rsidR="00780ADA" w:rsidRPr="00780ADA">
        <w:rPr>
          <w:lang w:val="uk-UA"/>
        </w:rPr>
        <w:t>остійної комісії, оформлених Протоколом</w:t>
      </w:r>
      <w:r w:rsidR="00996456" w:rsidRPr="0038203A">
        <w:rPr>
          <w:lang w:val="uk-UA"/>
        </w:rPr>
        <w:t>, як</w:t>
      </w:r>
      <w:r w:rsidR="009C440C" w:rsidRPr="0038203A">
        <w:rPr>
          <w:lang w:val="uk-UA"/>
        </w:rPr>
        <w:t>у</w:t>
      </w:r>
      <w:r w:rsidR="00996456" w:rsidRPr="0038203A">
        <w:rPr>
          <w:lang w:val="uk-UA"/>
        </w:rPr>
        <w:t xml:space="preserve"> </w:t>
      </w:r>
      <w:r w:rsidR="009C440C" w:rsidRPr="0038203A">
        <w:rPr>
          <w:lang w:val="uk-UA"/>
        </w:rPr>
        <w:t xml:space="preserve">прошу </w:t>
      </w:r>
      <w:r w:rsidR="00996456" w:rsidRPr="0038203A">
        <w:rPr>
          <w:lang w:val="uk-UA"/>
        </w:rPr>
        <w:t>дод</w:t>
      </w:r>
      <w:r w:rsidR="009C440C" w:rsidRPr="0038203A">
        <w:rPr>
          <w:lang w:val="uk-UA"/>
        </w:rPr>
        <w:t xml:space="preserve">ати </w:t>
      </w:r>
      <w:r w:rsidR="00996456" w:rsidRPr="0038203A">
        <w:rPr>
          <w:lang w:val="uk-UA"/>
        </w:rPr>
        <w:t xml:space="preserve">до </w:t>
      </w:r>
      <w:r w:rsidR="006B05AA" w:rsidRPr="0038203A">
        <w:rPr>
          <w:lang w:val="uk-UA"/>
        </w:rPr>
        <w:t>нього</w:t>
      </w:r>
      <w:r w:rsidR="009C440C" w:rsidRPr="0038203A">
        <w:rPr>
          <w:lang w:val="uk-UA"/>
        </w:rPr>
        <w:t>.</w:t>
      </w:r>
    </w:p>
    <w:p w14:paraId="033FF7F2" w14:textId="7E56BB80" w:rsidR="00075F68" w:rsidRPr="0038203A" w:rsidRDefault="00B34A92" w:rsidP="000A7A8C">
      <w:pPr>
        <w:spacing w:before="240"/>
        <w:jc w:val="both"/>
        <w:rPr>
          <w:lang w:val="uk-UA"/>
        </w:rPr>
      </w:pPr>
      <w:r w:rsidRPr="0038203A">
        <w:rPr>
          <w:lang w:val="uk-UA"/>
        </w:rPr>
        <w:t>Статтею 1 Конституції України проголошено, що Україна є суверенна і незалежна, демократична, соціальна, правова держава.</w:t>
      </w:r>
    </w:p>
    <w:p w14:paraId="2240C378" w14:textId="20DD4177" w:rsidR="00E606CA" w:rsidRPr="0038203A" w:rsidRDefault="005E1834" w:rsidP="000A7A8C">
      <w:pPr>
        <w:spacing w:before="240"/>
        <w:jc w:val="both"/>
        <w:rPr>
          <w:lang w:val="uk-UA"/>
        </w:rPr>
      </w:pPr>
      <w:r w:rsidRPr="0038203A">
        <w:rPr>
          <w:lang w:val="uk-UA"/>
        </w:rPr>
        <w:t>Відповідно до абзац</w:t>
      </w:r>
      <w:r w:rsidR="00824CBA" w:rsidRPr="0038203A">
        <w:rPr>
          <w:lang w:val="uk-UA"/>
        </w:rPr>
        <w:t>у</w:t>
      </w:r>
      <w:r w:rsidRPr="0038203A">
        <w:rPr>
          <w:lang w:val="uk-UA"/>
        </w:rPr>
        <w:t xml:space="preserve"> першого статті 8 Конституції України в Україні визнається і діє принцип верховенства права.</w:t>
      </w:r>
    </w:p>
    <w:p w14:paraId="37E4D0D8" w14:textId="04EEB477" w:rsidR="00E606CA" w:rsidRPr="0038203A" w:rsidRDefault="00E80978" w:rsidP="00E80978">
      <w:pPr>
        <w:spacing w:before="240"/>
        <w:jc w:val="both"/>
        <w:rPr>
          <w:lang w:val="uk-UA"/>
        </w:rPr>
      </w:pPr>
      <w:r w:rsidRPr="0038203A">
        <w:rPr>
          <w:lang w:val="uk-UA"/>
        </w:rPr>
        <w:t>Україна є республікою.</w:t>
      </w:r>
      <w:r w:rsidR="005E1834" w:rsidRPr="0038203A">
        <w:rPr>
          <w:lang w:val="uk-UA"/>
        </w:rPr>
        <w:t xml:space="preserve"> </w:t>
      </w:r>
      <w:r w:rsidRPr="0038203A">
        <w:rPr>
          <w:lang w:val="uk-UA"/>
        </w:rPr>
        <w:t>Носієм суверенітету і єдиним джерелом влади в Україні є народ. Народ здійснює владу безпосередньо і через органи державної влади та органи місцевого самоврядування (абзаци перший та другий статті 5 Конституці</w:t>
      </w:r>
      <w:r w:rsidR="005E1834" w:rsidRPr="0038203A">
        <w:rPr>
          <w:lang w:val="uk-UA"/>
        </w:rPr>
        <w:t>ї України).</w:t>
      </w:r>
    </w:p>
    <w:p w14:paraId="548DE12B" w14:textId="50BBEC1C" w:rsidR="005E1834" w:rsidRPr="0038203A" w:rsidRDefault="006D0A8D" w:rsidP="00E80978">
      <w:pPr>
        <w:spacing w:before="240"/>
        <w:jc w:val="both"/>
        <w:rPr>
          <w:lang w:val="uk-UA"/>
        </w:rPr>
      </w:pPr>
      <w:r w:rsidRPr="0038203A">
        <w:rPr>
          <w:lang w:val="uk-UA"/>
        </w:rPr>
        <w:t>Водночас стаття 7 Конституції України</w:t>
      </w:r>
      <w:r w:rsidR="00006E1C" w:rsidRPr="0038203A">
        <w:rPr>
          <w:lang w:val="uk-UA"/>
        </w:rPr>
        <w:t xml:space="preserve"> проголошує, що</w:t>
      </w:r>
      <w:r w:rsidRPr="0038203A">
        <w:rPr>
          <w:lang w:val="uk-UA"/>
        </w:rPr>
        <w:t xml:space="preserve"> в Україні визнається і гарантується місцеве самоврядування.</w:t>
      </w:r>
    </w:p>
    <w:p w14:paraId="21F827A0" w14:textId="77777777" w:rsidR="00B23392" w:rsidRDefault="009D16EA" w:rsidP="00E80978">
      <w:pPr>
        <w:spacing w:before="240"/>
        <w:jc w:val="both"/>
        <w:rPr>
          <w:lang w:val="uk-UA"/>
        </w:rPr>
      </w:pPr>
      <w:r w:rsidRPr="0038203A">
        <w:rPr>
          <w:lang w:val="uk-UA"/>
        </w:rPr>
        <w:lastRenderedPageBreak/>
        <w:t>Згідно з абзацами першим</w:t>
      </w:r>
      <w:r w:rsidR="00B23392">
        <w:rPr>
          <w:lang w:val="uk-UA"/>
        </w:rPr>
        <w:t xml:space="preserve"> та</w:t>
      </w:r>
      <w:r w:rsidR="008F6B97" w:rsidRPr="0038203A">
        <w:rPr>
          <w:lang w:val="uk-UA"/>
        </w:rPr>
        <w:t xml:space="preserve"> третім</w:t>
      </w:r>
      <w:r w:rsidRPr="0038203A">
        <w:rPr>
          <w:lang w:val="uk-UA"/>
        </w:rPr>
        <w:t xml:space="preserve"> статті 140 Конституції України місцеве самоврядування є правом територіальної громади – жителів села чи добровільного об'єднання у сільську громаду жителів кількох сіл, селища та міста – самостійно вирішувати питання місцевого значення в межах Конституції і законів України.</w:t>
      </w:r>
      <w:r w:rsidR="008F6B97" w:rsidRPr="0038203A">
        <w:rPr>
          <w:lang w:val="uk-UA"/>
        </w:rPr>
        <w:t xml:space="preserve"> Місцеве самоврядування здійснюється територіальною громадою в порядку, встановленому законом, як безпосередньо, так і через органи місцевого самоврядування: сільські, селищні, міські ради та їх виконавчі органи.</w:t>
      </w:r>
    </w:p>
    <w:p w14:paraId="7FB00840" w14:textId="4D2BBCD5" w:rsidR="006939CE" w:rsidRPr="0038203A" w:rsidRDefault="00304AFD" w:rsidP="00E80978">
      <w:pPr>
        <w:spacing w:before="240"/>
        <w:jc w:val="both"/>
        <w:rPr>
          <w:lang w:val="uk-UA"/>
        </w:rPr>
      </w:pPr>
      <w:r w:rsidRPr="0038203A">
        <w:rPr>
          <w:lang w:val="uk-UA"/>
        </w:rPr>
        <w:t>Перше речення абзацу першого с</w:t>
      </w:r>
      <w:r w:rsidR="006939CE" w:rsidRPr="0038203A">
        <w:rPr>
          <w:lang w:val="uk-UA"/>
        </w:rPr>
        <w:t>татт</w:t>
      </w:r>
      <w:r w:rsidRPr="0038203A">
        <w:rPr>
          <w:lang w:val="uk-UA"/>
        </w:rPr>
        <w:t>і</w:t>
      </w:r>
      <w:r w:rsidR="006939CE" w:rsidRPr="0038203A">
        <w:rPr>
          <w:lang w:val="uk-UA"/>
        </w:rPr>
        <w:t xml:space="preserve"> 141 </w:t>
      </w:r>
      <w:r w:rsidRPr="0038203A">
        <w:rPr>
          <w:lang w:val="uk-UA"/>
        </w:rPr>
        <w:t>Конституції України передбачає, що д</w:t>
      </w:r>
      <w:r w:rsidR="006939CE" w:rsidRPr="0038203A">
        <w:rPr>
          <w:lang w:val="uk-UA"/>
        </w:rPr>
        <w:t>о складу сільської, селищної, міської, районної, обласної ради входять депутати, які обираються жителями села, селища, міста, району, області на основі загального, рівного, прямого виборчого права шляхом таємного голосування.</w:t>
      </w:r>
    </w:p>
    <w:p w14:paraId="4E63B988" w14:textId="727B3EFD" w:rsidR="00E606CA" w:rsidRPr="0038203A" w:rsidRDefault="00824CBA" w:rsidP="000A7A8C">
      <w:pPr>
        <w:spacing w:before="240"/>
        <w:jc w:val="both"/>
        <w:rPr>
          <w:lang w:val="uk-UA"/>
        </w:rPr>
      </w:pPr>
      <w:r w:rsidRPr="0038203A">
        <w:rPr>
          <w:lang w:val="uk-UA"/>
        </w:rPr>
        <w:t>При цьому о</w:t>
      </w:r>
      <w:r w:rsidR="00006E1C" w:rsidRPr="0038203A">
        <w:rPr>
          <w:lang w:val="uk-UA"/>
        </w:rPr>
        <w:t>собливості здійснення місцевого самоврядування в містах Києві та Севастополі визначаються окремими законами України (абзац другий статті 140 Конституції України).</w:t>
      </w:r>
    </w:p>
    <w:p w14:paraId="6D21A04D" w14:textId="16A5F1F0" w:rsidR="00053579" w:rsidRPr="0038203A" w:rsidRDefault="00053579" w:rsidP="00053579">
      <w:pPr>
        <w:spacing w:before="240"/>
        <w:jc w:val="both"/>
        <w:rPr>
          <w:lang w:val="uk-UA"/>
        </w:rPr>
      </w:pPr>
      <w:r w:rsidRPr="0038203A">
        <w:rPr>
          <w:lang w:val="uk-UA"/>
        </w:rPr>
        <w:t xml:space="preserve">Так, відповідно до статті 9 Закону України </w:t>
      </w:r>
      <w:r w:rsidR="00F34EE4" w:rsidRPr="0038203A">
        <w:rPr>
          <w:lang w:val="uk-UA"/>
        </w:rPr>
        <w:t>"Про столицю України</w:t>
      </w:r>
      <w:r w:rsidR="00392D06" w:rsidRPr="0038203A">
        <w:rPr>
          <w:lang w:val="uk-UA"/>
        </w:rPr>
        <w:t> –</w:t>
      </w:r>
      <w:r w:rsidR="00F34EE4" w:rsidRPr="0038203A">
        <w:rPr>
          <w:lang w:val="uk-UA"/>
        </w:rPr>
        <w:t xml:space="preserve"> місто-герой Київ" від 15 січня 1999 року № 401-XIV (з подальшими змінами) </w:t>
      </w:r>
      <w:r w:rsidRPr="0038203A">
        <w:rPr>
          <w:lang w:val="uk-UA"/>
        </w:rPr>
        <w:t xml:space="preserve">у місті Києві діють представницькі органи місцевого самоврядування – Київська міська рада, районні в місті ради (у разі їх утворення), які є юридичними особами. Порядок формування та повноваження міської, районних у місті рад визначаються Законом України "Про місцеве самоврядування в Україні" </w:t>
      </w:r>
      <w:r w:rsidR="00984396" w:rsidRPr="0038203A">
        <w:rPr>
          <w:lang w:val="uk-UA"/>
        </w:rPr>
        <w:t>від 21 травня 1997 року № 280/97-ВР (з подальшими змінами) (далі – "</w:t>
      </w:r>
      <w:r w:rsidR="00984396" w:rsidRPr="0038203A">
        <w:rPr>
          <w:b/>
          <w:bCs/>
          <w:lang w:val="uk-UA"/>
        </w:rPr>
        <w:t>Закон про місцеве самоврядування</w:t>
      </w:r>
      <w:r w:rsidR="00984396" w:rsidRPr="0038203A">
        <w:rPr>
          <w:lang w:val="uk-UA"/>
        </w:rPr>
        <w:t xml:space="preserve">") </w:t>
      </w:r>
      <w:r w:rsidRPr="0038203A">
        <w:rPr>
          <w:lang w:val="uk-UA"/>
        </w:rPr>
        <w:t>з особливостями, передбаченими цим Законом.</w:t>
      </w:r>
    </w:p>
    <w:p w14:paraId="4FF0FC99" w14:textId="638F4068" w:rsidR="00F34EE4" w:rsidRPr="0038203A" w:rsidRDefault="001746DF" w:rsidP="000A7A8C">
      <w:pPr>
        <w:spacing w:before="240"/>
        <w:jc w:val="both"/>
        <w:rPr>
          <w:lang w:val="uk-UA"/>
        </w:rPr>
      </w:pPr>
      <w:r w:rsidRPr="0038203A">
        <w:rPr>
          <w:lang w:val="uk-UA"/>
        </w:rPr>
        <w:t xml:space="preserve">В силу частини першої статті </w:t>
      </w:r>
      <w:r w:rsidR="004838F3" w:rsidRPr="0038203A">
        <w:rPr>
          <w:lang w:val="uk-UA"/>
        </w:rPr>
        <w:t xml:space="preserve">10 Закону </w:t>
      </w:r>
      <w:r w:rsidR="00984396" w:rsidRPr="0038203A">
        <w:rPr>
          <w:lang w:val="uk-UA"/>
        </w:rPr>
        <w:t>п</w:t>
      </w:r>
      <w:r w:rsidR="00CD51D3" w:rsidRPr="0038203A">
        <w:rPr>
          <w:lang w:val="uk-UA"/>
        </w:rPr>
        <w:t xml:space="preserve">ро місцеве самоврядування </w:t>
      </w:r>
      <w:r w:rsidRPr="0038203A">
        <w:rPr>
          <w:lang w:val="uk-UA"/>
        </w:rPr>
        <w:t>сільські, селищні, міські ради є органами місцевого самоврядування, що представляють відповідні територіальні громади та здійснюють від їх імені та в їх інтересах функції і повноваження місцевого самоврядування, визначені Конституцією України, цим та іншими законами.</w:t>
      </w:r>
    </w:p>
    <w:p w14:paraId="211B6087" w14:textId="28ACE957" w:rsidR="004838F3" w:rsidRPr="0038203A" w:rsidRDefault="00E96E92" w:rsidP="000A7A8C">
      <w:pPr>
        <w:spacing w:before="240"/>
        <w:jc w:val="both"/>
        <w:rPr>
          <w:lang w:val="uk-UA"/>
        </w:rPr>
      </w:pPr>
      <w:r w:rsidRPr="0038203A">
        <w:rPr>
          <w:lang w:val="uk-UA"/>
        </w:rPr>
        <w:t xml:space="preserve">Сільська, селищна, міська, районна в місті (у разі її створення), районна, обласна рада складається з депутатів, які обираються жителями відповідного села, селища, міста, району в місті, району, області на основі загального, рівного і прямого виборчого права шляхом таємного голосування </w:t>
      </w:r>
      <w:r w:rsidR="004165B7" w:rsidRPr="0038203A">
        <w:rPr>
          <w:lang w:val="uk-UA"/>
        </w:rPr>
        <w:t xml:space="preserve">(частина перша статті </w:t>
      </w:r>
      <w:r w:rsidR="00E7211D" w:rsidRPr="0038203A">
        <w:rPr>
          <w:lang w:val="uk-UA"/>
        </w:rPr>
        <w:t>45</w:t>
      </w:r>
      <w:r w:rsidR="00984396" w:rsidRPr="0038203A">
        <w:rPr>
          <w:lang w:val="uk-UA"/>
        </w:rPr>
        <w:t xml:space="preserve"> Закону про місцеве самоврядування</w:t>
      </w:r>
      <w:r w:rsidR="004165B7" w:rsidRPr="0038203A">
        <w:rPr>
          <w:lang w:val="uk-UA"/>
        </w:rPr>
        <w:t>).</w:t>
      </w:r>
    </w:p>
    <w:p w14:paraId="691B635A" w14:textId="34486E37" w:rsidR="00A462C5" w:rsidRPr="0038203A" w:rsidRDefault="00A462C5" w:rsidP="00A462C5">
      <w:pPr>
        <w:spacing w:before="240"/>
        <w:jc w:val="both"/>
        <w:rPr>
          <w:lang w:val="uk-UA"/>
        </w:rPr>
      </w:pPr>
      <w:r w:rsidRPr="0038203A">
        <w:rPr>
          <w:lang w:val="uk-UA"/>
        </w:rPr>
        <w:t xml:space="preserve">Частинами другою, четвертою та шостою статті 49 </w:t>
      </w:r>
      <w:r w:rsidR="00984396" w:rsidRPr="0038203A">
        <w:rPr>
          <w:lang w:val="uk-UA"/>
        </w:rPr>
        <w:t xml:space="preserve">Закону про місцеве самоврядування </w:t>
      </w:r>
      <w:r w:rsidRPr="0038203A">
        <w:rPr>
          <w:lang w:val="uk-UA"/>
        </w:rPr>
        <w:t>передбачено, що депутат представляє інтереси всієї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радою та її органами, виконує їх доручення. Депутат, крім секретаря ради, повинен входити до складу однієї з постійних комісій ради. Депутат зобов'язаний брати участь у роботі сесій ради, засідань постійної та інших комісій ради, до складу яких його обрано. Депутат має право ухвального голосу з усіх питань, які розглядаються на сесіях ради, а також на засіданнях постійної та інших комісій ради, до складу яких його обрано.</w:t>
      </w:r>
    </w:p>
    <w:p w14:paraId="1C9E5BFC" w14:textId="4B575D0B" w:rsidR="00010710" w:rsidRPr="0038203A" w:rsidRDefault="00010710" w:rsidP="00010710">
      <w:pPr>
        <w:spacing w:before="240"/>
        <w:jc w:val="both"/>
        <w:rPr>
          <w:lang w:val="uk-UA"/>
        </w:rPr>
      </w:pPr>
      <w:r w:rsidRPr="0038203A">
        <w:rPr>
          <w:lang w:val="uk-UA"/>
        </w:rPr>
        <w:t>Відповідно до пунктів 2-4, 9 та 12 частини другої статті 19 Закону України "Про статус депутатів місцевих рад" від 11 липня 2002 року № 93-IV (з подальшими змінами) (далі – "</w:t>
      </w:r>
      <w:r w:rsidRPr="0038203A">
        <w:rPr>
          <w:b/>
          <w:bCs/>
          <w:lang w:val="uk-UA"/>
        </w:rPr>
        <w:t>Закон про депутата місцевої ради</w:t>
      </w:r>
      <w:r w:rsidRPr="0038203A">
        <w:rPr>
          <w:lang w:val="uk-UA"/>
        </w:rPr>
        <w:t>") депутат місцевої ради має право офіційно представляти виборців у відповідній раді та її органах; пропонувати питання для розгляду їх радою та її органами; вносити пропозиції і зауваження до порядку денного засідань ради та її органів, порядку розгляду обговорюваних питань та їх суті; брати участь у дебатах, звертатися із запитами, ставити запитання доповідачам, співдоповідачам, головуючому на засіданні; виступати з обґрунтуванням своїх пропозицій та з мотивів голосування, давати довідки</w:t>
      </w:r>
      <w:r w:rsidR="00B71120">
        <w:rPr>
          <w:lang w:val="uk-UA"/>
        </w:rPr>
        <w:t xml:space="preserve"> тощо</w:t>
      </w:r>
      <w:r w:rsidRPr="0038203A">
        <w:rPr>
          <w:lang w:val="uk-UA"/>
        </w:rPr>
        <w:t>.</w:t>
      </w:r>
    </w:p>
    <w:p w14:paraId="023BA6B2" w14:textId="77777777" w:rsidR="00010710" w:rsidRPr="0038203A" w:rsidRDefault="00010710" w:rsidP="00010710">
      <w:pPr>
        <w:spacing w:before="240"/>
        <w:jc w:val="both"/>
        <w:rPr>
          <w:lang w:val="uk-UA"/>
        </w:rPr>
      </w:pPr>
      <w:r w:rsidRPr="0038203A">
        <w:rPr>
          <w:lang w:val="uk-UA"/>
        </w:rPr>
        <w:lastRenderedPageBreak/>
        <w:t>Обов'язковою передумовою та необхідним складовим елементом реалізації цих прав депутата місцевої ради є його право як представника інтересів територіальної громади, виборців свого виборчого округу та члена відповідної ради бути ознайомленим зі змістом рішень, які приймаються місцевою радою чи органом місцевої ради, членом якого він є.</w:t>
      </w:r>
    </w:p>
    <w:p w14:paraId="4576AD77" w14:textId="77777777" w:rsidR="00010710" w:rsidRPr="0038203A" w:rsidRDefault="00010710" w:rsidP="00010710">
      <w:pPr>
        <w:spacing w:before="240"/>
        <w:jc w:val="both"/>
        <w:rPr>
          <w:lang w:val="uk-UA"/>
        </w:rPr>
      </w:pPr>
      <w:r w:rsidRPr="0038203A">
        <w:rPr>
          <w:lang w:val="uk-UA"/>
        </w:rPr>
        <w:t>При цьому в силу частин другої та третьої статті 30 Закону про депутата місцевої ради місцеві ради та їх органи забезпечують необхідні умови для ефективного здійснення депутатами місцевих рад їх повноважень. Рада та її органи сприяють депутатам місцевих рад в їх діяльності шляхом створення відповідних умов, забезпечення депутатів документами, довідково-інформаційними та іншими матеріалами, необхідними для ефективного здійснення депутатських повноважень, організовують вивчення депутатами місцевих рад законодавства, досвіду роботи рад.</w:t>
      </w:r>
    </w:p>
    <w:p w14:paraId="74E98DEA" w14:textId="46110D1D" w:rsidR="00010710" w:rsidRPr="0038203A" w:rsidRDefault="00010710" w:rsidP="00010710">
      <w:pPr>
        <w:spacing w:before="240"/>
        <w:jc w:val="both"/>
        <w:rPr>
          <w:lang w:val="uk-UA"/>
        </w:rPr>
      </w:pPr>
      <w:r w:rsidRPr="0038203A">
        <w:rPr>
          <w:lang w:val="uk-UA"/>
        </w:rPr>
        <w:t>Це покладає на місцеву раду та її органи</w:t>
      </w:r>
      <w:r w:rsidR="005F68EA" w:rsidRPr="0038203A">
        <w:rPr>
          <w:lang w:val="uk-UA"/>
        </w:rPr>
        <w:t>, в тому числі постійні комісії ради,</w:t>
      </w:r>
      <w:r w:rsidRPr="0038203A">
        <w:rPr>
          <w:lang w:val="uk-UA"/>
        </w:rPr>
        <w:t xml:space="preserve"> позитивни</w:t>
      </w:r>
      <w:r w:rsidR="009E28D4" w:rsidRPr="0038203A">
        <w:rPr>
          <w:lang w:val="uk-UA"/>
        </w:rPr>
        <w:t>й</w:t>
      </w:r>
      <w:r w:rsidRPr="0038203A">
        <w:rPr>
          <w:lang w:val="uk-UA"/>
        </w:rPr>
        <w:t xml:space="preserve"> обов'язок завчасно надавати депутатам місцевої ради (зокрема тим, які є членами відповідно</w:t>
      </w:r>
      <w:r w:rsidR="007400E7">
        <w:rPr>
          <w:lang w:val="uk-UA"/>
        </w:rPr>
        <w:t xml:space="preserve">ї постійної комісії </w:t>
      </w:r>
      <w:r w:rsidRPr="0038203A">
        <w:rPr>
          <w:lang w:val="uk-UA"/>
        </w:rPr>
        <w:t>місцевої ради) всі необхідні матеріали, що стосуються питань, які місцева рада чи її орган буде розглядати, з таким розрахунком, щоб кожен повноважний депутат місцевої ради мав достатньо часу для вивчення цих матеріалів та підготовки своїх пропозицій чи заперечень до проектів рішень місцевої ради чи її відповідного органу.</w:t>
      </w:r>
    </w:p>
    <w:p w14:paraId="3EF63920" w14:textId="6179D67A" w:rsidR="00010710" w:rsidRPr="0038203A" w:rsidRDefault="00010710" w:rsidP="00010710">
      <w:pPr>
        <w:spacing w:before="240"/>
        <w:jc w:val="both"/>
        <w:rPr>
          <w:lang w:val="uk-UA"/>
        </w:rPr>
      </w:pPr>
      <w:r w:rsidRPr="0038203A">
        <w:rPr>
          <w:lang w:val="uk-UA"/>
        </w:rPr>
        <w:t>В іншому випадку депутат місцевої ради позбавлений можливості ефективно здійснювати свої депутатські повноваження з метою забезпечення загальнодержавних інтересів та інтересів територіальної громади</w:t>
      </w:r>
      <w:r w:rsidR="0092613F" w:rsidRPr="0038203A">
        <w:rPr>
          <w:lang w:val="uk-UA"/>
        </w:rPr>
        <w:t xml:space="preserve">, а також </w:t>
      </w:r>
      <w:r w:rsidRPr="0038203A">
        <w:rPr>
          <w:lang w:val="uk-UA"/>
        </w:rPr>
        <w:t>виборців свого виборчого округу, від яких його обрано.</w:t>
      </w:r>
    </w:p>
    <w:p w14:paraId="1A25F9CA" w14:textId="3FF6A9E0" w:rsidR="006C1878" w:rsidRPr="0038203A" w:rsidRDefault="006C1878" w:rsidP="00010710">
      <w:pPr>
        <w:spacing w:before="240"/>
        <w:jc w:val="both"/>
        <w:rPr>
          <w:lang w:val="uk-UA"/>
        </w:rPr>
      </w:pPr>
      <w:r w:rsidRPr="0038203A">
        <w:rPr>
          <w:lang w:val="uk-UA"/>
        </w:rPr>
        <w:t xml:space="preserve">Відповідно до частин першої, четвертої, восьмої та десятої статті 47 Закону про місцеве самоврядування постійні комісії ради є органами ради,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 Постійні комісії за дорученням ради або за власною ініціативою попередньо розглядають проекти програм соціально-економічного і культурного розвитку, місцевого бюджету, звіти про виконання програм і бюджету, вивчають 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розробляють проекти рішень ради та готують висновки з цих питань, виступають на сесіях ради з доповідями і співдоповідями. Організація роботи постійної комісії ради покладається на голову комісії. Голова комісії </w:t>
      </w:r>
      <w:proofErr w:type="spellStart"/>
      <w:r w:rsidRPr="0038203A">
        <w:rPr>
          <w:lang w:val="uk-UA"/>
        </w:rPr>
        <w:t>скликає</w:t>
      </w:r>
      <w:proofErr w:type="spellEnd"/>
      <w:r w:rsidRPr="0038203A">
        <w:rPr>
          <w:lang w:val="uk-UA"/>
        </w:rPr>
        <w:t xml:space="preserve"> і веде засідання комісії, дає доручення членам комісії, представляє комісію у відносинах з іншими органами, об'єднаннями громадян, підприємствами, установами, організаціями, а також громадянами, організує роботу по реалізації висновків і рекомендацій комісії. У разі відсутності голови комісії або неможливості ним виконувати свої повноваження з інших причин його функції здійснює заступник голови комісії або секретар комісії. За результатами вивчення і розгляду питань постійні комісії готують висновки і рекомендації. Висновки і рекомендації постійної комісії приймаються більшістю голосів від загального складу комісії і підписуються головою комісії, а в разі його відсутності – заступником голови або секретарем комісії. Протоколи засідань комісії підписуються головою і секретарем комісії. Висновки і рекомендації постійної комісії, протоколи її засідань є відкритими та оприлюднюються і надаються на запит відповідно до Закону України "Про доступ до публічної інформації".</w:t>
      </w:r>
    </w:p>
    <w:p w14:paraId="31DA822F" w14:textId="7387BF40" w:rsidR="0094036A" w:rsidRPr="0038203A" w:rsidRDefault="009E28D4" w:rsidP="000A7A8C">
      <w:pPr>
        <w:spacing w:before="240"/>
        <w:jc w:val="both"/>
        <w:rPr>
          <w:lang w:val="uk-UA"/>
        </w:rPr>
      </w:pPr>
      <w:r w:rsidRPr="0038203A">
        <w:rPr>
          <w:lang w:val="uk-UA"/>
        </w:rPr>
        <w:t xml:space="preserve">Водночас </w:t>
      </w:r>
      <w:r w:rsidR="00521AE6" w:rsidRPr="0038203A">
        <w:rPr>
          <w:lang w:val="uk-UA"/>
        </w:rPr>
        <w:t>частина чотирнадцята статті 46 Закону про місцеве самоврядування встановлює, що не пізніш як на другій сесії затверджується регламент роботи відповідної ради, а також положення про постійні комісії ради.</w:t>
      </w:r>
    </w:p>
    <w:p w14:paraId="6D003F41" w14:textId="1DDA85BE" w:rsidR="0032640D" w:rsidRPr="0038203A" w:rsidRDefault="00B11C5A" w:rsidP="000A7A8C">
      <w:pPr>
        <w:spacing w:before="240"/>
        <w:jc w:val="both"/>
        <w:rPr>
          <w:lang w:val="uk-UA"/>
        </w:rPr>
      </w:pPr>
      <w:r w:rsidRPr="0038203A">
        <w:rPr>
          <w:lang w:val="uk-UA"/>
        </w:rPr>
        <w:lastRenderedPageBreak/>
        <w:t xml:space="preserve">19 червня 2014 року Київська міська рада </w:t>
      </w:r>
      <w:r w:rsidR="002C3B46" w:rsidRPr="0038203A">
        <w:rPr>
          <w:lang w:val="uk-UA"/>
        </w:rPr>
        <w:t xml:space="preserve">рішенням </w:t>
      </w:r>
      <w:r w:rsidR="005F0791" w:rsidRPr="0038203A">
        <w:rPr>
          <w:lang w:val="uk-UA"/>
        </w:rPr>
        <w:t>№ 9/9 затвердила Положення про постійні комісії Київської міської ради (далі – "</w:t>
      </w:r>
      <w:r w:rsidR="005F0791" w:rsidRPr="0038203A">
        <w:rPr>
          <w:b/>
          <w:bCs/>
          <w:lang w:val="uk-UA"/>
        </w:rPr>
        <w:t>Положення про постійні комісії</w:t>
      </w:r>
      <w:r w:rsidR="005F0791" w:rsidRPr="0038203A">
        <w:rPr>
          <w:lang w:val="uk-UA"/>
        </w:rPr>
        <w:t>"), в яке</w:t>
      </w:r>
      <w:r w:rsidR="005630AA" w:rsidRPr="0038203A">
        <w:rPr>
          <w:lang w:val="uk-UA"/>
        </w:rPr>
        <w:t xml:space="preserve"> у подальшому</w:t>
      </w:r>
      <w:r w:rsidR="005F0791" w:rsidRPr="0038203A">
        <w:rPr>
          <w:lang w:val="uk-UA"/>
        </w:rPr>
        <w:t xml:space="preserve"> рішенням Київської міської ради від 07 липня 2016 року № 566/566 були внесені зміни і доповнення.</w:t>
      </w:r>
    </w:p>
    <w:p w14:paraId="41B0E930" w14:textId="5890FB65" w:rsidR="00FD3E22" w:rsidRPr="0038203A" w:rsidRDefault="00B821F2" w:rsidP="000A7A8C">
      <w:pPr>
        <w:spacing w:before="240"/>
        <w:jc w:val="both"/>
        <w:rPr>
          <w:lang w:val="uk-UA"/>
        </w:rPr>
      </w:pPr>
      <w:r w:rsidRPr="0038203A">
        <w:rPr>
          <w:lang w:val="uk-UA"/>
        </w:rPr>
        <w:t xml:space="preserve">Відповідно до пункту 3 статті 8 </w:t>
      </w:r>
      <w:r w:rsidR="003F663E" w:rsidRPr="0038203A">
        <w:rPr>
          <w:lang w:val="uk-UA"/>
        </w:rPr>
        <w:t xml:space="preserve">Положення про постійні комісії про час, місце проведення та питання, які передбачається </w:t>
      </w:r>
      <w:proofErr w:type="spellStart"/>
      <w:r w:rsidR="003F663E" w:rsidRPr="0038203A">
        <w:rPr>
          <w:lang w:val="uk-UA"/>
        </w:rPr>
        <w:t>внести</w:t>
      </w:r>
      <w:proofErr w:type="spellEnd"/>
      <w:r w:rsidR="003F663E" w:rsidRPr="0038203A">
        <w:rPr>
          <w:lang w:val="uk-UA"/>
        </w:rPr>
        <w:t xml:space="preserve"> на розгляд комісії, завчасно повідомляються всі члени постійної комісії Київської міської ради за допомогою електронної пошти та телефонного зв'язку, а також публікації на офіційному веб-сайті Київради (</w:t>
      </w:r>
      <w:hyperlink r:id="rId11" w:history="1">
        <w:r w:rsidR="007779A8" w:rsidRPr="0038203A">
          <w:rPr>
            <w:rStyle w:val="Hyperlink"/>
            <w:lang w:val="uk-UA"/>
          </w:rPr>
          <w:t>www.kmr.gov.ua</w:t>
        </w:r>
      </w:hyperlink>
      <w:r w:rsidR="003F663E" w:rsidRPr="0038203A">
        <w:rPr>
          <w:lang w:val="uk-UA"/>
        </w:rPr>
        <w:t>) за два робочих дні до засідання відповідної комісії.</w:t>
      </w:r>
    </w:p>
    <w:p w14:paraId="6BC75B2E" w14:textId="16444E54" w:rsidR="00F86013" w:rsidRPr="0038203A" w:rsidRDefault="00690FF6" w:rsidP="000A7A8C">
      <w:pPr>
        <w:spacing w:before="240"/>
        <w:jc w:val="both"/>
        <w:rPr>
          <w:lang w:val="uk-UA"/>
        </w:rPr>
      </w:pPr>
      <w:r w:rsidRPr="0038203A">
        <w:rPr>
          <w:lang w:val="uk-UA"/>
        </w:rPr>
        <w:t xml:space="preserve">Таким чином, Положення про постійні комісії відображає </w:t>
      </w:r>
      <w:r w:rsidR="00171F9E">
        <w:rPr>
          <w:lang w:val="uk-UA"/>
        </w:rPr>
        <w:t xml:space="preserve">законодавчу </w:t>
      </w:r>
      <w:r w:rsidRPr="0038203A">
        <w:rPr>
          <w:lang w:val="uk-UA"/>
        </w:rPr>
        <w:t xml:space="preserve">вимогу завчасного інформування депутатів місцевої ради – членів відповідних комісії про </w:t>
      </w:r>
      <w:r w:rsidR="00683153" w:rsidRPr="0038203A">
        <w:rPr>
          <w:lang w:val="uk-UA"/>
        </w:rPr>
        <w:t xml:space="preserve">порядок денний засідань таких комісії, що включає </w:t>
      </w:r>
      <w:r w:rsidR="006315F6" w:rsidRPr="0038203A">
        <w:rPr>
          <w:lang w:val="uk-UA"/>
        </w:rPr>
        <w:t xml:space="preserve">обов'язковість </w:t>
      </w:r>
      <w:r w:rsidR="00683153" w:rsidRPr="0038203A">
        <w:rPr>
          <w:lang w:val="uk-UA"/>
        </w:rPr>
        <w:t xml:space="preserve">надання </w:t>
      </w:r>
      <w:r w:rsidR="006315F6" w:rsidRPr="0038203A">
        <w:rPr>
          <w:lang w:val="uk-UA"/>
        </w:rPr>
        <w:t xml:space="preserve">їм </w:t>
      </w:r>
      <w:r w:rsidR="00683153" w:rsidRPr="0038203A">
        <w:rPr>
          <w:lang w:val="uk-UA"/>
        </w:rPr>
        <w:t>всіх необхідних матеріалів</w:t>
      </w:r>
      <w:r w:rsidR="006315F6" w:rsidRPr="0038203A">
        <w:rPr>
          <w:lang w:val="uk-UA"/>
        </w:rPr>
        <w:t xml:space="preserve"> заздалегідь</w:t>
      </w:r>
      <w:r w:rsidR="00683153" w:rsidRPr="0038203A">
        <w:rPr>
          <w:lang w:val="uk-UA"/>
        </w:rPr>
        <w:t>.</w:t>
      </w:r>
    </w:p>
    <w:p w14:paraId="20F136D1" w14:textId="29411466" w:rsidR="003F663E" w:rsidRDefault="00F86013" w:rsidP="000A7A8C">
      <w:pPr>
        <w:spacing w:before="240"/>
        <w:jc w:val="both"/>
        <w:rPr>
          <w:lang w:val="uk-UA"/>
        </w:rPr>
      </w:pPr>
      <w:r w:rsidRPr="0038203A">
        <w:rPr>
          <w:lang w:val="uk-UA"/>
        </w:rPr>
        <w:t xml:space="preserve">Попри </w:t>
      </w:r>
      <w:r w:rsidR="0094036A" w:rsidRPr="0038203A">
        <w:rPr>
          <w:lang w:val="uk-UA"/>
        </w:rPr>
        <w:t>вказані</w:t>
      </w:r>
      <w:r w:rsidRPr="0038203A">
        <w:rPr>
          <w:lang w:val="uk-UA"/>
        </w:rPr>
        <w:t xml:space="preserve"> вимог</w:t>
      </w:r>
      <w:r w:rsidR="0094036A" w:rsidRPr="0038203A">
        <w:rPr>
          <w:lang w:val="uk-UA"/>
        </w:rPr>
        <w:t>и</w:t>
      </w:r>
      <w:r w:rsidRPr="0038203A">
        <w:rPr>
          <w:lang w:val="uk-UA"/>
        </w:rPr>
        <w:t>,</w:t>
      </w:r>
      <w:r w:rsidR="006315F6" w:rsidRPr="0038203A">
        <w:rPr>
          <w:lang w:val="uk-UA"/>
        </w:rPr>
        <w:t xml:space="preserve"> </w:t>
      </w:r>
      <w:r w:rsidR="00436E46" w:rsidRPr="0038203A">
        <w:rPr>
          <w:lang w:val="uk-UA"/>
        </w:rPr>
        <w:t xml:space="preserve">документи, необхідні для </w:t>
      </w:r>
      <w:r w:rsidR="000F35E2" w:rsidRPr="0038203A">
        <w:rPr>
          <w:lang w:val="uk-UA"/>
        </w:rPr>
        <w:t xml:space="preserve">оцінки обґрунтованості висновків виконавчого органу Київської міської ради (Київської міської державної адміністрації) </w:t>
      </w:r>
      <w:r w:rsidR="000216A0" w:rsidRPr="0038203A">
        <w:rPr>
          <w:lang w:val="uk-UA"/>
        </w:rPr>
        <w:t>щодо можливості врахування запропонованих поправок</w:t>
      </w:r>
      <w:r w:rsidR="00FF0CED" w:rsidRPr="0038203A">
        <w:rPr>
          <w:lang w:val="uk-UA"/>
        </w:rPr>
        <w:t xml:space="preserve">, </w:t>
      </w:r>
      <w:r w:rsidR="007779A8" w:rsidRPr="0038203A">
        <w:rPr>
          <w:lang w:val="uk-UA"/>
        </w:rPr>
        <w:t>а також проекти відповідних рішень були надані членам Постійної комісії не більш як за 1 (</w:t>
      </w:r>
      <w:r w:rsidR="007779A8" w:rsidRPr="0038203A">
        <w:rPr>
          <w:i/>
          <w:iCs/>
          <w:lang w:val="uk-UA"/>
        </w:rPr>
        <w:t>одну</w:t>
      </w:r>
      <w:r w:rsidR="007779A8" w:rsidRPr="0038203A">
        <w:rPr>
          <w:lang w:val="uk-UA"/>
        </w:rPr>
        <w:t xml:space="preserve">) годину до початку </w:t>
      </w:r>
      <w:r w:rsidR="00EE3509" w:rsidRPr="0038203A">
        <w:rPr>
          <w:lang w:val="uk-UA"/>
        </w:rPr>
        <w:t>позачергового засідання Постійної комісії від 20 грудня 2020 року № 4/4.</w:t>
      </w:r>
    </w:p>
    <w:p w14:paraId="40B8433A" w14:textId="08E1BAF3" w:rsidR="00021A17" w:rsidRPr="0038203A" w:rsidRDefault="00021A17" w:rsidP="000A7A8C">
      <w:pPr>
        <w:spacing w:before="240"/>
        <w:jc w:val="both"/>
        <w:rPr>
          <w:lang w:val="uk-UA"/>
        </w:rPr>
      </w:pPr>
      <w:r>
        <w:rPr>
          <w:lang w:val="uk-UA"/>
        </w:rPr>
        <w:t>З огляду на обсяг наданих матеріалів</w:t>
      </w:r>
      <w:r w:rsidR="00503968">
        <w:rPr>
          <w:lang w:val="uk-UA"/>
        </w:rPr>
        <w:t xml:space="preserve">, </w:t>
      </w:r>
      <w:r w:rsidR="001F4570">
        <w:rPr>
          <w:lang w:val="uk-UA"/>
        </w:rPr>
        <w:t xml:space="preserve">було </w:t>
      </w:r>
      <w:r w:rsidR="008D15D3">
        <w:rPr>
          <w:lang w:val="uk-UA"/>
        </w:rPr>
        <w:t>не</w:t>
      </w:r>
      <w:r w:rsidR="001F4570">
        <w:rPr>
          <w:lang w:val="uk-UA"/>
        </w:rPr>
        <w:t xml:space="preserve">достатньо </w:t>
      </w:r>
      <w:r w:rsidR="0074300B">
        <w:rPr>
          <w:lang w:val="uk-UA"/>
        </w:rPr>
        <w:t xml:space="preserve">часу </w:t>
      </w:r>
      <w:r w:rsidR="0060119B">
        <w:rPr>
          <w:lang w:val="uk-UA"/>
        </w:rPr>
        <w:t xml:space="preserve">для </w:t>
      </w:r>
      <w:r w:rsidR="0074300B">
        <w:rPr>
          <w:lang w:val="uk-UA"/>
        </w:rPr>
        <w:t>аналізу висновк</w:t>
      </w:r>
      <w:r w:rsidR="0060119B">
        <w:rPr>
          <w:lang w:val="uk-UA"/>
        </w:rPr>
        <w:t>ів</w:t>
      </w:r>
      <w:r w:rsidR="0074300B">
        <w:rPr>
          <w:lang w:val="uk-UA"/>
        </w:rPr>
        <w:t xml:space="preserve"> </w:t>
      </w:r>
      <w:r w:rsidR="0074300B" w:rsidRPr="0038203A">
        <w:rPr>
          <w:lang w:val="uk-UA"/>
        </w:rPr>
        <w:t>виконавчого органу Київської міської ради (Київської міської державної адміністрації) щодо</w:t>
      </w:r>
      <w:r w:rsidR="0074300B">
        <w:rPr>
          <w:lang w:val="uk-UA"/>
        </w:rPr>
        <w:t xml:space="preserve"> власних поправок до проектів рішень </w:t>
      </w:r>
      <w:r w:rsidR="0074300B" w:rsidRPr="0038203A">
        <w:rPr>
          <w:lang w:val="uk-UA"/>
        </w:rPr>
        <w:t>Київської міської ради</w:t>
      </w:r>
      <w:r w:rsidR="00B065C5">
        <w:rPr>
          <w:lang w:val="uk-UA"/>
        </w:rPr>
        <w:t xml:space="preserve">, </w:t>
      </w:r>
      <w:r w:rsidR="004D714D">
        <w:rPr>
          <w:lang w:val="uk-UA"/>
        </w:rPr>
        <w:t xml:space="preserve">не кажучи вже про </w:t>
      </w:r>
      <w:r w:rsidR="008D5164">
        <w:rPr>
          <w:lang w:val="uk-UA"/>
        </w:rPr>
        <w:t xml:space="preserve">те, щоб </w:t>
      </w:r>
      <w:r w:rsidR="00843A24">
        <w:rPr>
          <w:lang w:val="uk-UA"/>
        </w:rPr>
        <w:t xml:space="preserve">приділити час </w:t>
      </w:r>
      <w:r w:rsidR="008130F0">
        <w:rPr>
          <w:lang w:val="uk-UA"/>
        </w:rPr>
        <w:t xml:space="preserve">висновкам щодо </w:t>
      </w:r>
      <w:r w:rsidR="00843A24">
        <w:rPr>
          <w:lang w:val="uk-UA"/>
        </w:rPr>
        <w:t>поправ</w:t>
      </w:r>
      <w:r w:rsidR="008130F0">
        <w:rPr>
          <w:lang w:val="uk-UA"/>
        </w:rPr>
        <w:t>о</w:t>
      </w:r>
      <w:r w:rsidR="00843A24">
        <w:rPr>
          <w:lang w:val="uk-UA"/>
        </w:rPr>
        <w:t>к інших суб'єктів подання поправок.</w:t>
      </w:r>
    </w:p>
    <w:p w14:paraId="3CBC9432" w14:textId="2402C8E5" w:rsidR="00F41F44" w:rsidRPr="0038203A" w:rsidRDefault="00EE3509" w:rsidP="000A7A8C">
      <w:pPr>
        <w:spacing w:before="240"/>
        <w:jc w:val="both"/>
        <w:rPr>
          <w:lang w:val="uk-UA"/>
        </w:rPr>
      </w:pPr>
      <w:r w:rsidRPr="0038203A">
        <w:rPr>
          <w:lang w:val="uk-UA"/>
        </w:rPr>
        <w:t>Понад це, н</w:t>
      </w:r>
      <w:r w:rsidR="005653DA" w:rsidRPr="0038203A">
        <w:rPr>
          <w:lang w:val="uk-UA"/>
        </w:rPr>
        <w:t xml:space="preserve">а моє </w:t>
      </w:r>
      <w:r w:rsidRPr="0038203A">
        <w:rPr>
          <w:lang w:val="uk-UA"/>
        </w:rPr>
        <w:t xml:space="preserve">усне </w:t>
      </w:r>
      <w:r w:rsidR="005653DA" w:rsidRPr="0038203A">
        <w:rPr>
          <w:lang w:val="uk-UA"/>
        </w:rPr>
        <w:t>прохання оголосити перерву для надання можливості вивчити надані матеріали головуючий відповів відмовою</w:t>
      </w:r>
      <w:r w:rsidR="00CF363B" w:rsidRPr="0038203A">
        <w:rPr>
          <w:lang w:val="uk-UA"/>
        </w:rPr>
        <w:t xml:space="preserve">, мотивуючи її тим, що перерву для вивчення </w:t>
      </w:r>
      <w:r w:rsidR="00F41F44" w:rsidRPr="0038203A">
        <w:rPr>
          <w:lang w:val="uk-UA"/>
        </w:rPr>
        <w:t xml:space="preserve">висновків </w:t>
      </w:r>
      <w:r w:rsidR="00A75419" w:rsidRPr="0038203A">
        <w:rPr>
          <w:lang w:val="uk-UA"/>
        </w:rPr>
        <w:t>виконавчого органу Київської міської ради (Ки</w:t>
      </w:r>
      <w:r w:rsidR="005318B6" w:rsidRPr="0038203A">
        <w:rPr>
          <w:lang w:val="uk-UA"/>
        </w:rPr>
        <w:t xml:space="preserve">ївської міської державної адміністрації) </w:t>
      </w:r>
      <w:r w:rsidR="00F41F44" w:rsidRPr="0038203A">
        <w:rPr>
          <w:lang w:val="uk-UA"/>
        </w:rPr>
        <w:t>щодо врахування запропонованих поправок</w:t>
      </w:r>
      <w:r w:rsidR="00070E66" w:rsidRPr="0038203A">
        <w:rPr>
          <w:lang w:val="uk-UA"/>
        </w:rPr>
        <w:t xml:space="preserve"> можна оголосити після того, як будуть проголосовані рішення щодо питань порядку денного позачергового засідання.</w:t>
      </w:r>
    </w:p>
    <w:p w14:paraId="69051E66" w14:textId="1FE0F441" w:rsidR="001847B4" w:rsidRPr="0038203A" w:rsidRDefault="001847B4" w:rsidP="000A7A8C">
      <w:pPr>
        <w:spacing w:before="240"/>
        <w:jc w:val="both"/>
        <w:rPr>
          <w:lang w:val="uk-UA"/>
        </w:rPr>
      </w:pPr>
      <w:r w:rsidRPr="0038203A">
        <w:rPr>
          <w:lang w:val="uk-UA"/>
        </w:rPr>
        <w:t>Ц</w:t>
      </w:r>
      <w:r w:rsidR="004A515C" w:rsidRPr="0038203A">
        <w:rPr>
          <w:lang w:val="uk-UA"/>
        </w:rPr>
        <w:t xml:space="preserve">е унеможливило належну підготовку до розгляду питань порядку денного </w:t>
      </w:r>
      <w:r w:rsidR="00FF0CED" w:rsidRPr="0038203A">
        <w:rPr>
          <w:lang w:val="uk-UA"/>
        </w:rPr>
        <w:t xml:space="preserve">позачергового </w:t>
      </w:r>
      <w:r w:rsidR="004A515C" w:rsidRPr="0038203A">
        <w:rPr>
          <w:lang w:val="uk-UA"/>
        </w:rPr>
        <w:t xml:space="preserve">засідання Постійної комісії </w:t>
      </w:r>
      <w:r w:rsidR="00FF0CED" w:rsidRPr="0038203A">
        <w:rPr>
          <w:lang w:val="uk-UA"/>
        </w:rPr>
        <w:t xml:space="preserve">від 20 грудня 2020 року № 4/4 </w:t>
      </w:r>
      <w:r w:rsidR="004A515C" w:rsidRPr="0038203A">
        <w:rPr>
          <w:lang w:val="uk-UA"/>
        </w:rPr>
        <w:t xml:space="preserve">та, як наслідок, </w:t>
      </w:r>
      <w:r w:rsidR="000515D5" w:rsidRPr="0038203A">
        <w:rPr>
          <w:lang w:val="uk-UA"/>
        </w:rPr>
        <w:t>перешкод</w:t>
      </w:r>
      <w:r w:rsidR="00FF0CED" w:rsidRPr="0038203A">
        <w:rPr>
          <w:lang w:val="uk-UA"/>
        </w:rPr>
        <w:t>ило мені</w:t>
      </w:r>
      <w:r w:rsidR="004C4EA8" w:rsidRPr="0038203A">
        <w:rPr>
          <w:lang w:val="uk-UA"/>
        </w:rPr>
        <w:t xml:space="preserve"> </w:t>
      </w:r>
      <w:r w:rsidR="00FF0CED" w:rsidRPr="0038203A">
        <w:rPr>
          <w:lang w:val="uk-UA"/>
        </w:rPr>
        <w:t xml:space="preserve">як депутату Київської міської ради та члену Постійної комісії </w:t>
      </w:r>
      <w:r w:rsidR="004C4EA8" w:rsidRPr="0038203A">
        <w:rPr>
          <w:lang w:val="uk-UA"/>
        </w:rPr>
        <w:t>реаліз</w:t>
      </w:r>
      <w:r w:rsidR="00FF0CED" w:rsidRPr="0038203A">
        <w:rPr>
          <w:lang w:val="uk-UA"/>
        </w:rPr>
        <w:t xml:space="preserve">увати </w:t>
      </w:r>
      <w:r w:rsidR="004C4EA8" w:rsidRPr="0038203A">
        <w:rPr>
          <w:lang w:val="uk-UA"/>
        </w:rPr>
        <w:t>прав</w:t>
      </w:r>
      <w:r w:rsidR="00550FE8">
        <w:rPr>
          <w:lang w:val="uk-UA"/>
        </w:rPr>
        <w:t>о</w:t>
      </w:r>
      <w:r w:rsidR="004C4EA8" w:rsidRPr="0038203A">
        <w:rPr>
          <w:lang w:val="uk-UA"/>
        </w:rPr>
        <w:t xml:space="preserve"> ухвального голосу щодо будь-яких питань, що розглядаються Постійною комісією.</w:t>
      </w:r>
    </w:p>
    <w:p w14:paraId="50CB406C" w14:textId="7D24778F" w:rsidR="009E28D4" w:rsidRPr="0038203A" w:rsidRDefault="009E28D4" w:rsidP="00A343B8">
      <w:pPr>
        <w:spacing w:before="240"/>
        <w:jc w:val="both"/>
        <w:rPr>
          <w:lang w:val="uk-UA"/>
        </w:rPr>
      </w:pPr>
    </w:p>
    <w:p w14:paraId="7B0B9165" w14:textId="5CD9425B" w:rsidR="00EA2CA1" w:rsidRPr="0038203A" w:rsidRDefault="00EA2CA1" w:rsidP="00A343B8">
      <w:pPr>
        <w:spacing w:before="240"/>
        <w:jc w:val="both"/>
        <w:rPr>
          <w:lang w:val="uk-UA"/>
        </w:rPr>
      </w:pPr>
      <w:r w:rsidRPr="0038203A">
        <w:rPr>
          <w:lang w:val="uk-UA"/>
        </w:rPr>
        <w:t>Водночас відповідно до пункту 3 статті 6 Бюджетного регламенту Київської міської ради, затвердженого рішенням Київської міської ради від 07 липня 2016 року № 579/579 (у редакції рішення Київської міської ради від 16 травня 2019 року № 903/7559), (далі – "</w:t>
      </w:r>
      <w:r w:rsidRPr="0038203A">
        <w:rPr>
          <w:b/>
          <w:bCs/>
          <w:lang w:val="uk-UA"/>
        </w:rPr>
        <w:t>Бюджетний</w:t>
      </w:r>
      <w:r w:rsidRPr="0038203A">
        <w:rPr>
          <w:lang w:val="uk-UA"/>
        </w:rPr>
        <w:t xml:space="preserve"> </w:t>
      </w:r>
      <w:r w:rsidRPr="0038203A">
        <w:rPr>
          <w:b/>
          <w:bCs/>
          <w:lang w:val="uk-UA"/>
        </w:rPr>
        <w:t>регламент</w:t>
      </w:r>
      <w:r w:rsidRPr="0038203A">
        <w:rPr>
          <w:lang w:val="uk-UA"/>
        </w:rPr>
        <w:t>") проект рішення про бюджет міста Києва подається і попередньо розглядається Київською міською радою в порядку, визначеному Регламентом Київради, з урахуванням особливостей, встановлених статтею 6 Бюджетного регламенту.</w:t>
      </w:r>
    </w:p>
    <w:p w14:paraId="15D395D9" w14:textId="435E2C06" w:rsidR="00EA2CA1" w:rsidRPr="0038203A" w:rsidRDefault="00B73146" w:rsidP="00A343B8">
      <w:pPr>
        <w:spacing w:before="240"/>
        <w:jc w:val="both"/>
        <w:rPr>
          <w:lang w:val="uk-UA"/>
        </w:rPr>
      </w:pPr>
      <w:r w:rsidRPr="0038203A">
        <w:rPr>
          <w:lang w:val="uk-UA"/>
        </w:rPr>
        <w:t xml:space="preserve">В силу абзацу першого пункту 9 </w:t>
      </w:r>
      <w:r w:rsidR="00A75016" w:rsidRPr="0038203A">
        <w:rPr>
          <w:lang w:val="uk-UA"/>
        </w:rPr>
        <w:t xml:space="preserve">статті 6 Бюджетного регламенту профільна постійна комісія протягом семи днів з дня отримання зведеної таблиці поправок до бюджету міста Києва з висновками виконавчого органу Київської міської ради (Київської міської державної адміністрації) щодо врахування кожної з наданих поправок проводить засідання за участю членів постійних комісій Київської міської ради і представників депутатських фракцій та приймає висновок щодо підтримки, відхилення або часткового врахування кожної з поправок, </w:t>
      </w:r>
      <w:r w:rsidR="00A75016" w:rsidRPr="0038203A">
        <w:rPr>
          <w:lang w:val="uk-UA"/>
        </w:rPr>
        <w:lastRenderedPageBreak/>
        <w:t xml:space="preserve">стосовно можливості врахування яких виконавчий орган </w:t>
      </w:r>
      <w:r w:rsidR="00FB4C57" w:rsidRPr="0038203A">
        <w:rPr>
          <w:lang w:val="uk-UA"/>
        </w:rPr>
        <w:t xml:space="preserve">Київської міської ради </w:t>
      </w:r>
      <w:r w:rsidR="00A75016" w:rsidRPr="0038203A">
        <w:rPr>
          <w:lang w:val="uk-UA"/>
        </w:rPr>
        <w:t>(Київська міська державна адміністрація) надав позитивний висновок.</w:t>
      </w:r>
    </w:p>
    <w:p w14:paraId="043188D0" w14:textId="7873453C" w:rsidR="00EA2CA1" w:rsidRPr="0038203A" w:rsidRDefault="003C31A1" w:rsidP="00A343B8">
      <w:pPr>
        <w:spacing w:before="240"/>
        <w:jc w:val="both"/>
        <w:rPr>
          <w:lang w:val="uk-UA"/>
        </w:rPr>
      </w:pPr>
      <w:r w:rsidRPr="0038203A">
        <w:rPr>
          <w:lang w:val="uk-UA"/>
        </w:rPr>
        <w:t xml:space="preserve">Аналогічно, </w:t>
      </w:r>
      <w:r w:rsidR="00EA2CA1" w:rsidRPr="0038203A">
        <w:rPr>
          <w:lang w:val="uk-UA"/>
        </w:rPr>
        <w:t xml:space="preserve">згідно з </w:t>
      </w:r>
      <w:r w:rsidRPr="0038203A">
        <w:rPr>
          <w:lang w:val="uk-UA"/>
        </w:rPr>
        <w:t>абзац</w:t>
      </w:r>
      <w:r w:rsidR="00EA2CA1" w:rsidRPr="0038203A">
        <w:rPr>
          <w:lang w:val="uk-UA"/>
        </w:rPr>
        <w:t xml:space="preserve">ом </w:t>
      </w:r>
      <w:r w:rsidRPr="0038203A">
        <w:rPr>
          <w:lang w:val="uk-UA"/>
        </w:rPr>
        <w:t xml:space="preserve">першого пункту 9 </w:t>
      </w:r>
      <w:r w:rsidR="00B73146" w:rsidRPr="0038203A">
        <w:rPr>
          <w:lang w:val="uk-UA"/>
        </w:rPr>
        <w:t xml:space="preserve">статті 12 </w:t>
      </w:r>
      <w:r w:rsidR="00EA2CA1" w:rsidRPr="0038203A">
        <w:rPr>
          <w:lang w:val="uk-UA"/>
        </w:rPr>
        <w:t xml:space="preserve">Бюджетного регламенту профільна постійна комісія протягом семи днів з дня отримання </w:t>
      </w:r>
      <w:r w:rsidR="00FB4C57" w:rsidRPr="0038203A">
        <w:rPr>
          <w:lang w:val="uk-UA"/>
        </w:rPr>
        <w:t>з</w:t>
      </w:r>
      <w:r w:rsidR="00EA2CA1" w:rsidRPr="0038203A">
        <w:rPr>
          <w:lang w:val="uk-UA"/>
        </w:rPr>
        <w:t xml:space="preserve">веденої таблиці поправок </w:t>
      </w:r>
      <w:r w:rsidR="00A50384" w:rsidRPr="0038203A">
        <w:rPr>
          <w:lang w:val="uk-UA"/>
        </w:rPr>
        <w:t xml:space="preserve">до програми економічного і соціального розвитку міста Києва </w:t>
      </w:r>
      <w:r w:rsidR="00EA2CA1" w:rsidRPr="0038203A">
        <w:rPr>
          <w:lang w:val="uk-UA"/>
        </w:rPr>
        <w:t xml:space="preserve">з висновками виконавчого органу Київської міської ради (Київської міської державної адміністрації) щодо врахування кожної з наданих поправок проводить засідання за участю членів постійних комісій </w:t>
      </w:r>
      <w:r w:rsidR="00FB4C57" w:rsidRPr="0038203A">
        <w:rPr>
          <w:lang w:val="uk-UA"/>
        </w:rPr>
        <w:t xml:space="preserve">Київської міської ради </w:t>
      </w:r>
      <w:r w:rsidR="00EA2CA1" w:rsidRPr="0038203A">
        <w:rPr>
          <w:lang w:val="uk-UA"/>
        </w:rPr>
        <w:t xml:space="preserve">і представників депутатських фракцій та приймає висновок щодо підтримки, відхилення або часткового врахування кожної з поправок, стосовно можливості врахування яких виконавчий орган </w:t>
      </w:r>
      <w:r w:rsidR="00FB4C57" w:rsidRPr="0038203A">
        <w:rPr>
          <w:lang w:val="uk-UA"/>
        </w:rPr>
        <w:t xml:space="preserve">Київської міської ради </w:t>
      </w:r>
      <w:r w:rsidR="00EA2CA1" w:rsidRPr="0038203A">
        <w:rPr>
          <w:lang w:val="uk-UA"/>
        </w:rPr>
        <w:t>(Київська міська державна адміністрація) надав позитивний висновок.</w:t>
      </w:r>
    </w:p>
    <w:p w14:paraId="3B69AC3C" w14:textId="092EB045" w:rsidR="00463767" w:rsidRPr="0038203A" w:rsidRDefault="00EA2CA1" w:rsidP="00A343B8">
      <w:pPr>
        <w:spacing w:before="240"/>
        <w:jc w:val="both"/>
        <w:rPr>
          <w:lang w:val="uk-UA"/>
        </w:rPr>
      </w:pPr>
      <w:r w:rsidRPr="0038203A">
        <w:rPr>
          <w:lang w:val="uk-UA"/>
        </w:rPr>
        <w:t>Зокрема, п</w:t>
      </w:r>
      <w:r w:rsidR="00463767" w:rsidRPr="0038203A">
        <w:rPr>
          <w:lang w:val="uk-UA"/>
        </w:rPr>
        <w:t>ід</w:t>
      </w:r>
      <w:r w:rsidR="00CC3BDF">
        <w:rPr>
          <w:lang w:val="uk-UA"/>
        </w:rPr>
        <w:t xml:space="preserve"> час</w:t>
      </w:r>
      <w:r w:rsidR="00463767" w:rsidRPr="0038203A">
        <w:rPr>
          <w:lang w:val="uk-UA"/>
        </w:rPr>
        <w:t xml:space="preserve"> розгляду першого питання порядку денного позачергового засідання Постійної комісії від 20 грудня 2020 року № 4/4, </w:t>
      </w:r>
      <w:r w:rsidR="00787031" w:rsidRPr="0038203A">
        <w:rPr>
          <w:lang w:val="uk-UA"/>
        </w:rPr>
        <w:t>через відсутність часу на підготовку до розгляду питань порядку денного</w:t>
      </w:r>
      <w:r w:rsidR="007D6C4C">
        <w:rPr>
          <w:lang w:val="uk-UA"/>
        </w:rPr>
        <w:t xml:space="preserve">, про що згадано вище, </w:t>
      </w:r>
      <w:r w:rsidR="00787031" w:rsidRPr="0038203A">
        <w:rPr>
          <w:lang w:val="uk-UA"/>
        </w:rPr>
        <w:t xml:space="preserve">та у зв'язку з </w:t>
      </w:r>
      <w:proofErr w:type="spellStart"/>
      <w:r w:rsidR="00787031" w:rsidRPr="0038203A">
        <w:rPr>
          <w:lang w:val="uk-UA"/>
        </w:rPr>
        <w:t>недеталізованістю</w:t>
      </w:r>
      <w:proofErr w:type="spellEnd"/>
      <w:r w:rsidR="00787031" w:rsidRPr="0038203A">
        <w:rPr>
          <w:lang w:val="uk-UA"/>
        </w:rPr>
        <w:t xml:space="preserve"> письмових висновків виконавчого органу Київської міської ради (Київської міської державної адміністрації) у відповідній зведеній таблиці поправок, я </w:t>
      </w:r>
      <w:r w:rsidR="009A5104">
        <w:rPr>
          <w:lang w:val="uk-UA"/>
        </w:rPr>
        <w:t>поставив</w:t>
      </w:r>
      <w:r w:rsidR="00787031" w:rsidRPr="0038203A">
        <w:rPr>
          <w:lang w:val="uk-UA"/>
        </w:rPr>
        <w:t xml:space="preserve"> доповідачу </w:t>
      </w:r>
      <w:r w:rsidR="005A0479" w:rsidRPr="0038203A">
        <w:rPr>
          <w:lang w:val="uk-UA"/>
        </w:rPr>
        <w:t>по першому питанню порядку денного</w:t>
      </w:r>
      <w:r w:rsidR="005A0479">
        <w:rPr>
          <w:lang w:val="uk-UA"/>
        </w:rPr>
        <w:t xml:space="preserve"> </w:t>
      </w:r>
      <w:r w:rsidR="00787031" w:rsidRPr="0038203A">
        <w:rPr>
          <w:lang w:val="uk-UA"/>
        </w:rPr>
        <w:t xml:space="preserve">питання стосовно </w:t>
      </w:r>
      <w:r w:rsidR="003C777B" w:rsidRPr="0038203A">
        <w:rPr>
          <w:lang w:val="uk-UA"/>
        </w:rPr>
        <w:t>напрямків спрямування бюджетних коштів на озеленення міста Києва.</w:t>
      </w:r>
    </w:p>
    <w:p w14:paraId="02F29658" w14:textId="0CBF3B84" w:rsidR="003F0FAB" w:rsidRPr="0038203A" w:rsidRDefault="003F0FAB" w:rsidP="00A343B8">
      <w:pPr>
        <w:spacing w:before="240"/>
        <w:jc w:val="both"/>
        <w:rPr>
          <w:lang w:val="uk-UA"/>
        </w:rPr>
      </w:pPr>
      <w:r w:rsidRPr="0038203A">
        <w:rPr>
          <w:lang w:val="uk-UA"/>
        </w:rPr>
        <w:t>Відповідь доповідача</w:t>
      </w:r>
      <w:r w:rsidR="00982BF6" w:rsidRPr="0038203A">
        <w:rPr>
          <w:lang w:val="uk-UA"/>
        </w:rPr>
        <w:t xml:space="preserve"> </w:t>
      </w:r>
      <w:r w:rsidRPr="0038203A">
        <w:rPr>
          <w:lang w:val="uk-UA"/>
        </w:rPr>
        <w:t>на це питання звелась до того, що депутати місцевої ради мають співпрацювати з головними розпорядниками бюджетних коштів</w:t>
      </w:r>
      <w:r w:rsidR="00CF5913" w:rsidRPr="0038203A">
        <w:rPr>
          <w:lang w:val="uk-UA"/>
        </w:rPr>
        <w:t xml:space="preserve">, оскільки доповідач не знає, на що планується </w:t>
      </w:r>
      <w:r w:rsidR="00982BF6" w:rsidRPr="0038203A">
        <w:rPr>
          <w:lang w:val="uk-UA"/>
        </w:rPr>
        <w:t xml:space="preserve">закладати </w:t>
      </w:r>
      <w:r w:rsidR="00CF5913" w:rsidRPr="0038203A">
        <w:rPr>
          <w:lang w:val="uk-UA"/>
        </w:rPr>
        <w:t>бюджетні кошти, по</w:t>
      </w:r>
      <w:r w:rsidR="00982BF6" w:rsidRPr="0038203A">
        <w:rPr>
          <w:lang w:val="uk-UA"/>
        </w:rPr>
        <w:t xml:space="preserve"> питанню про</w:t>
      </w:r>
      <w:r w:rsidR="00CF5913" w:rsidRPr="0038203A">
        <w:rPr>
          <w:lang w:val="uk-UA"/>
        </w:rPr>
        <w:t xml:space="preserve"> </w:t>
      </w:r>
      <w:r w:rsidR="00982BF6" w:rsidRPr="0038203A">
        <w:rPr>
          <w:lang w:val="uk-UA"/>
        </w:rPr>
        <w:t>що</w:t>
      </w:r>
      <w:r w:rsidR="00CF5913" w:rsidRPr="0038203A">
        <w:rPr>
          <w:lang w:val="uk-UA"/>
        </w:rPr>
        <w:t xml:space="preserve"> </w:t>
      </w:r>
      <w:r w:rsidR="005A0479">
        <w:rPr>
          <w:lang w:val="uk-UA"/>
        </w:rPr>
        <w:t>доповідач</w:t>
      </w:r>
      <w:r w:rsidR="00CF5913" w:rsidRPr="0038203A">
        <w:rPr>
          <w:lang w:val="uk-UA"/>
        </w:rPr>
        <w:t xml:space="preserve"> </w:t>
      </w:r>
      <w:r w:rsidR="00982BF6" w:rsidRPr="0038203A">
        <w:rPr>
          <w:lang w:val="uk-UA"/>
        </w:rPr>
        <w:t>доповідала Постійній комісії.</w:t>
      </w:r>
    </w:p>
    <w:p w14:paraId="03BFE1D9" w14:textId="6C6C2023" w:rsidR="00B11269" w:rsidRPr="0038203A" w:rsidRDefault="00C764BA" w:rsidP="00A343B8">
      <w:pPr>
        <w:spacing w:before="240"/>
        <w:jc w:val="both"/>
        <w:rPr>
          <w:lang w:val="uk-UA"/>
        </w:rPr>
      </w:pPr>
      <w:r w:rsidRPr="0038203A">
        <w:rPr>
          <w:lang w:val="uk-UA"/>
        </w:rPr>
        <w:t>Враховуючи те, що головуючий на засіданні відмовив</w:t>
      </w:r>
      <w:r w:rsidR="00292B34" w:rsidRPr="0038203A">
        <w:rPr>
          <w:lang w:val="uk-UA"/>
        </w:rPr>
        <w:t xml:space="preserve">ся оголошувати перерву для надання членам Постійної комісії можливості підготуватись до розгляду питань порядку денного, ненадання доповідачем відповіді по суті </w:t>
      </w:r>
      <w:r w:rsidR="00B11269" w:rsidRPr="0038203A">
        <w:rPr>
          <w:lang w:val="uk-UA"/>
        </w:rPr>
        <w:t xml:space="preserve">питання, що розглядалось, є нічим іншим як </w:t>
      </w:r>
      <w:r w:rsidR="004A1462" w:rsidRPr="0038203A">
        <w:rPr>
          <w:lang w:val="uk-UA"/>
        </w:rPr>
        <w:t xml:space="preserve">нехтуванням правом територіальної громади міста Києва на місцеве самоврядування та </w:t>
      </w:r>
      <w:r w:rsidR="00B11269" w:rsidRPr="0038203A">
        <w:rPr>
          <w:lang w:val="uk-UA"/>
        </w:rPr>
        <w:t xml:space="preserve">профанацією </w:t>
      </w:r>
      <w:r w:rsidR="004A1462" w:rsidRPr="0038203A">
        <w:rPr>
          <w:lang w:val="uk-UA"/>
        </w:rPr>
        <w:t>встановленого законодавством механізму реалізації цього права у межах бюджетного процесу.</w:t>
      </w:r>
    </w:p>
    <w:p w14:paraId="5A2C2743" w14:textId="77777777" w:rsidR="00C764BA" w:rsidRPr="0038203A" w:rsidRDefault="00C764BA" w:rsidP="00A343B8">
      <w:pPr>
        <w:spacing w:before="240"/>
        <w:jc w:val="both"/>
        <w:rPr>
          <w:lang w:val="uk-UA"/>
        </w:rPr>
      </w:pPr>
    </w:p>
    <w:p w14:paraId="040335D8" w14:textId="7AAFA094" w:rsidR="009E28D4" w:rsidRPr="0038203A" w:rsidRDefault="00982BF6" w:rsidP="00A343B8">
      <w:pPr>
        <w:spacing w:before="240"/>
        <w:jc w:val="both"/>
        <w:rPr>
          <w:lang w:val="uk-UA"/>
        </w:rPr>
      </w:pPr>
      <w:r w:rsidRPr="0038203A">
        <w:rPr>
          <w:lang w:val="uk-UA"/>
        </w:rPr>
        <w:t xml:space="preserve">У подальшому, </w:t>
      </w:r>
      <w:r w:rsidR="00911454">
        <w:rPr>
          <w:lang w:val="uk-UA"/>
        </w:rPr>
        <w:t xml:space="preserve">при </w:t>
      </w:r>
      <w:r w:rsidR="00C606EA" w:rsidRPr="0038203A">
        <w:rPr>
          <w:lang w:val="uk-UA"/>
        </w:rPr>
        <w:t>розгляд</w:t>
      </w:r>
      <w:r w:rsidR="00911454">
        <w:rPr>
          <w:lang w:val="uk-UA"/>
        </w:rPr>
        <w:t>і</w:t>
      </w:r>
      <w:r w:rsidR="00C606EA" w:rsidRPr="0038203A">
        <w:rPr>
          <w:lang w:val="uk-UA"/>
        </w:rPr>
        <w:t xml:space="preserve"> </w:t>
      </w:r>
      <w:r w:rsidR="00463767" w:rsidRPr="0038203A">
        <w:rPr>
          <w:lang w:val="uk-UA"/>
        </w:rPr>
        <w:t>другого</w:t>
      </w:r>
      <w:r w:rsidR="00C606EA" w:rsidRPr="0038203A">
        <w:rPr>
          <w:lang w:val="uk-UA"/>
        </w:rPr>
        <w:t xml:space="preserve"> питання порядку денного позачергового засідання Постійної комісії від 20 грудня 2020 року № 4/4, </w:t>
      </w:r>
      <w:r w:rsidR="003B3504" w:rsidRPr="0038203A">
        <w:rPr>
          <w:lang w:val="uk-UA"/>
        </w:rPr>
        <w:t xml:space="preserve">у зв'язку з невмотивованістю </w:t>
      </w:r>
      <w:r w:rsidR="00B2715D" w:rsidRPr="0038203A">
        <w:rPr>
          <w:lang w:val="uk-UA"/>
        </w:rPr>
        <w:t>висновків</w:t>
      </w:r>
      <w:r w:rsidR="00C606EA" w:rsidRPr="0038203A">
        <w:rPr>
          <w:lang w:val="uk-UA"/>
        </w:rPr>
        <w:t xml:space="preserve"> </w:t>
      </w:r>
      <w:r w:rsidR="00497B57" w:rsidRPr="0038203A">
        <w:rPr>
          <w:lang w:val="uk-UA"/>
        </w:rPr>
        <w:t xml:space="preserve">виконавчого органу Київської міської ради (Київської міської державної адміністрації) щодо </w:t>
      </w:r>
      <w:r w:rsidR="00B2715D" w:rsidRPr="0038203A">
        <w:rPr>
          <w:lang w:val="uk-UA"/>
        </w:rPr>
        <w:t>врахування чи неврахування ініційованих поправок</w:t>
      </w:r>
      <w:r w:rsidR="003B3504" w:rsidRPr="0038203A">
        <w:rPr>
          <w:lang w:val="uk-UA"/>
        </w:rPr>
        <w:t xml:space="preserve"> (</w:t>
      </w:r>
      <w:r w:rsidR="003B3504" w:rsidRPr="006C59E1">
        <w:rPr>
          <w:lang w:val="uk-UA"/>
        </w:rPr>
        <w:t>про що – нижче</w:t>
      </w:r>
      <w:r w:rsidR="003B3504" w:rsidRPr="0038203A">
        <w:rPr>
          <w:lang w:val="uk-UA"/>
        </w:rPr>
        <w:t>)</w:t>
      </w:r>
      <w:r w:rsidR="003C1B2D" w:rsidRPr="0038203A">
        <w:rPr>
          <w:lang w:val="uk-UA"/>
        </w:rPr>
        <w:t xml:space="preserve">, з метою роз'яснення позиції виконавчого органу Київської міської ради (Київської міської державної адміністрації) щодо цих </w:t>
      </w:r>
      <w:r w:rsidR="00B6198E" w:rsidRPr="0038203A">
        <w:rPr>
          <w:lang w:val="uk-UA"/>
        </w:rPr>
        <w:t>висновків</w:t>
      </w:r>
      <w:r w:rsidR="003C1B2D" w:rsidRPr="0038203A">
        <w:rPr>
          <w:lang w:val="uk-UA"/>
        </w:rPr>
        <w:t xml:space="preserve"> я поставив питання доповідачу </w:t>
      </w:r>
      <w:r w:rsidR="00B6198E" w:rsidRPr="0038203A">
        <w:rPr>
          <w:lang w:val="uk-UA"/>
        </w:rPr>
        <w:t>про причини відхилення конкретних поправок.</w:t>
      </w:r>
    </w:p>
    <w:p w14:paraId="68F99121" w14:textId="6C912E26" w:rsidR="00B6198E" w:rsidRPr="0038203A" w:rsidRDefault="00982BF6" w:rsidP="00A343B8">
      <w:pPr>
        <w:spacing w:before="240"/>
        <w:jc w:val="both"/>
        <w:rPr>
          <w:lang w:val="uk-UA"/>
        </w:rPr>
      </w:pPr>
      <w:r w:rsidRPr="0038203A">
        <w:rPr>
          <w:lang w:val="uk-UA"/>
        </w:rPr>
        <w:t>У в</w:t>
      </w:r>
      <w:r w:rsidR="00B6198E" w:rsidRPr="0038203A">
        <w:rPr>
          <w:lang w:val="uk-UA"/>
        </w:rPr>
        <w:t>ідповідь</w:t>
      </w:r>
      <w:r w:rsidRPr="0038203A">
        <w:rPr>
          <w:lang w:val="uk-UA"/>
        </w:rPr>
        <w:t xml:space="preserve"> доповідач по другому питанню порядку денного </w:t>
      </w:r>
      <w:r w:rsidR="00590899" w:rsidRPr="0038203A">
        <w:rPr>
          <w:lang w:val="uk-UA"/>
        </w:rPr>
        <w:t>вказав, що попри вказані у зведених таблицях висновки виконавчого органу Київської міської ради (Київської міської державної адміністрації), причиною надання негативн</w:t>
      </w:r>
      <w:r w:rsidR="00FB3465" w:rsidRPr="0038203A">
        <w:rPr>
          <w:lang w:val="uk-UA"/>
        </w:rPr>
        <w:t>их</w:t>
      </w:r>
      <w:r w:rsidR="00590899" w:rsidRPr="0038203A">
        <w:rPr>
          <w:lang w:val="uk-UA"/>
        </w:rPr>
        <w:t xml:space="preserve"> висновк</w:t>
      </w:r>
      <w:r w:rsidR="00FB3465" w:rsidRPr="0038203A">
        <w:rPr>
          <w:lang w:val="uk-UA"/>
        </w:rPr>
        <w:t>ів</w:t>
      </w:r>
      <w:r w:rsidR="00590899" w:rsidRPr="0038203A">
        <w:rPr>
          <w:lang w:val="uk-UA"/>
        </w:rPr>
        <w:t xml:space="preserve"> щодо </w:t>
      </w:r>
      <w:r w:rsidR="00FB3465" w:rsidRPr="0038203A">
        <w:rPr>
          <w:lang w:val="uk-UA"/>
        </w:rPr>
        <w:t>можливості врахування поправок є відсутність згоди відповідного головного розпорядника бюджетних коштів.</w:t>
      </w:r>
    </w:p>
    <w:p w14:paraId="387FD953" w14:textId="6B0346EA" w:rsidR="009E28D4" w:rsidRPr="0038203A" w:rsidRDefault="00FB3465" w:rsidP="00A343B8">
      <w:pPr>
        <w:spacing w:before="240"/>
        <w:jc w:val="both"/>
        <w:rPr>
          <w:lang w:val="uk-UA"/>
        </w:rPr>
      </w:pPr>
      <w:r w:rsidRPr="0038203A">
        <w:rPr>
          <w:lang w:val="uk-UA"/>
        </w:rPr>
        <w:t xml:space="preserve">Однак жоден акт бюджетного законодавства не обумовлює право місцевої громади, яке реалізується через депутата місцевої ради, </w:t>
      </w:r>
      <w:r w:rsidR="00A82356" w:rsidRPr="0038203A">
        <w:rPr>
          <w:lang w:val="uk-UA"/>
        </w:rPr>
        <w:t>на вирішення питань місцевого значення, в тому числі – на бюджетування своїх потреб, згодою чи незгодою головного розпорядника бюджетних коштів</w:t>
      </w:r>
      <w:r w:rsidR="0005305E" w:rsidRPr="0038203A">
        <w:rPr>
          <w:lang w:val="uk-UA"/>
        </w:rPr>
        <w:t>.</w:t>
      </w:r>
    </w:p>
    <w:p w14:paraId="36EDBFB3" w14:textId="77777777" w:rsidR="00A50384" w:rsidRPr="0038203A" w:rsidRDefault="00A50384" w:rsidP="00A351C3">
      <w:pPr>
        <w:spacing w:before="240"/>
        <w:jc w:val="both"/>
        <w:rPr>
          <w:lang w:val="uk-UA"/>
        </w:rPr>
      </w:pPr>
    </w:p>
    <w:p w14:paraId="4A10959E" w14:textId="4683EABC" w:rsidR="00A351C3" w:rsidRPr="0038203A" w:rsidRDefault="00206D29" w:rsidP="00A351C3">
      <w:pPr>
        <w:spacing w:before="240"/>
        <w:jc w:val="both"/>
        <w:rPr>
          <w:lang w:val="uk-UA"/>
        </w:rPr>
      </w:pPr>
      <w:r w:rsidRPr="0038203A">
        <w:rPr>
          <w:lang w:val="uk-UA"/>
        </w:rPr>
        <w:t>Окрім зазначеного вище</w:t>
      </w:r>
      <w:r w:rsidR="00E87E78">
        <w:rPr>
          <w:lang w:val="uk-UA"/>
        </w:rPr>
        <w:t xml:space="preserve"> ва</w:t>
      </w:r>
      <w:r w:rsidR="00731C9F">
        <w:rPr>
          <w:lang w:val="uk-UA"/>
        </w:rPr>
        <w:t>рто також вказати</w:t>
      </w:r>
      <w:r w:rsidR="00716DD6" w:rsidRPr="0038203A">
        <w:rPr>
          <w:lang w:val="uk-UA"/>
        </w:rPr>
        <w:t>,</w:t>
      </w:r>
      <w:r w:rsidR="00731C9F">
        <w:rPr>
          <w:lang w:val="uk-UA"/>
        </w:rPr>
        <w:t xml:space="preserve"> що</w:t>
      </w:r>
      <w:r w:rsidR="00716DD6" w:rsidRPr="0038203A">
        <w:rPr>
          <w:lang w:val="uk-UA"/>
        </w:rPr>
        <w:t xml:space="preserve"> </w:t>
      </w:r>
      <w:r w:rsidR="00A351C3" w:rsidRPr="0038203A">
        <w:rPr>
          <w:lang w:val="uk-UA"/>
        </w:rPr>
        <w:t>принцип верховенства права</w:t>
      </w:r>
      <w:r w:rsidR="00716DD6" w:rsidRPr="0038203A">
        <w:rPr>
          <w:lang w:val="uk-UA"/>
        </w:rPr>
        <w:t>,</w:t>
      </w:r>
      <w:r w:rsidR="00505447" w:rsidRPr="0038203A">
        <w:rPr>
          <w:lang w:val="uk-UA"/>
        </w:rPr>
        <w:t xml:space="preserve"> який </w:t>
      </w:r>
      <w:r w:rsidR="00BB60D1" w:rsidRPr="0038203A">
        <w:rPr>
          <w:lang w:val="uk-UA"/>
        </w:rPr>
        <w:t>відповідно до</w:t>
      </w:r>
      <w:r w:rsidR="00505447" w:rsidRPr="0038203A">
        <w:rPr>
          <w:lang w:val="uk-UA"/>
        </w:rPr>
        <w:t xml:space="preserve"> абзацу першого статті 8 Конституції України визнається і діє в Україні, </w:t>
      </w:r>
      <w:r w:rsidR="00731C9F" w:rsidRPr="0038203A">
        <w:rPr>
          <w:lang w:val="uk-UA"/>
        </w:rPr>
        <w:t>імпліцитно</w:t>
      </w:r>
      <w:r w:rsidR="00BB60D1" w:rsidRPr="0038203A">
        <w:rPr>
          <w:lang w:val="uk-UA"/>
        </w:rPr>
        <w:t xml:space="preserve"> та невід'ємно включає</w:t>
      </w:r>
      <w:r w:rsidR="00A351C3" w:rsidRPr="0038203A">
        <w:rPr>
          <w:lang w:val="uk-UA"/>
        </w:rPr>
        <w:t xml:space="preserve"> вимог</w:t>
      </w:r>
      <w:r w:rsidR="00BB60D1" w:rsidRPr="0038203A">
        <w:rPr>
          <w:lang w:val="uk-UA"/>
        </w:rPr>
        <w:t>у</w:t>
      </w:r>
      <w:r w:rsidR="00A351C3" w:rsidRPr="0038203A">
        <w:rPr>
          <w:lang w:val="uk-UA"/>
        </w:rPr>
        <w:t xml:space="preserve"> належного врядування (</w:t>
      </w:r>
      <w:r w:rsidR="00BB60D1" w:rsidRPr="0038203A">
        <w:rPr>
          <w:lang w:val="uk-UA"/>
        </w:rPr>
        <w:t>"</w:t>
      </w:r>
      <w:proofErr w:type="spellStart"/>
      <w:r w:rsidR="00A351C3" w:rsidRPr="0038203A">
        <w:rPr>
          <w:lang w:val="uk-UA"/>
        </w:rPr>
        <w:t>good</w:t>
      </w:r>
      <w:proofErr w:type="spellEnd"/>
      <w:r w:rsidR="00A351C3" w:rsidRPr="0038203A">
        <w:rPr>
          <w:lang w:val="uk-UA"/>
        </w:rPr>
        <w:t xml:space="preserve"> </w:t>
      </w:r>
      <w:proofErr w:type="spellStart"/>
      <w:r w:rsidR="00A351C3" w:rsidRPr="0038203A">
        <w:rPr>
          <w:lang w:val="uk-UA"/>
        </w:rPr>
        <w:t>governance</w:t>
      </w:r>
      <w:proofErr w:type="spellEnd"/>
      <w:r w:rsidR="00BB60D1" w:rsidRPr="0038203A">
        <w:rPr>
          <w:lang w:val="uk-UA"/>
        </w:rPr>
        <w:t>"</w:t>
      </w:r>
      <w:r w:rsidR="00A351C3" w:rsidRPr="0038203A">
        <w:rPr>
          <w:lang w:val="uk-UA"/>
        </w:rPr>
        <w:t>).</w:t>
      </w:r>
    </w:p>
    <w:p w14:paraId="40B9B743" w14:textId="614D53E7" w:rsidR="0094581B" w:rsidRPr="0038203A" w:rsidRDefault="00A351C3" w:rsidP="00C3574D">
      <w:pPr>
        <w:spacing w:before="240"/>
        <w:jc w:val="both"/>
        <w:rPr>
          <w:lang w:val="uk-UA"/>
        </w:rPr>
      </w:pPr>
      <w:r w:rsidRPr="0038203A">
        <w:rPr>
          <w:lang w:val="uk-UA"/>
        </w:rPr>
        <w:t>Зміст ц</w:t>
      </w:r>
      <w:r w:rsidR="00BB60D1" w:rsidRPr="0038203A">
        <w:rPr>
          <w:lang w:val="uk-UA"/>
        </w:rPr>
        <w:t xml:space="preserve">ієї вимоги </w:t>
      </w:r>
      <w:r w:rsidRPr="0038203A">
        <w:rPr>
          <w:lang w:val="uk-UA"/>
        </w:rPr>
        <w:t>визначений практикою Європейського суду</w:t>
      </w:r>
      <w:r w:rsidR="00BB60D1" w:rsidRPr="0038203A">
        <w:rPr>
          <w:lang w:val="uk-UA"/>
        </w:rPr>
        <w:t xml:space="preserve"> з прав людини (далі – "</w:t>
      </w:r>
      <w:r w:rsidR="00BB60D1" w:rsidRPr="0038203A">
        <w:rPr>
          <w:b/>
          <w:bCs/>
          <w:lang w:val="uk-UA"/>
        </w:rPr>
        <w:t>ЄСПЛ</w:t>
      </w:r>
      <w:r w:rsidR="00BB60D1" w:rsidRPr="0038203A">
        <w:rPr>
          <w:lang w:val="uk-UA"/>
        </w:rPr>
        <w:t>")</w:t>
      </w:r>
      <w:r w:rsidRPr="0038203A">
        <w:rPr>
          <w:lang w:val="uk-UA"/>
        </w:rPr>
        <w:t>, як</w:t>
      </w:r>
      <w:r w:rsidR="00BB60D1" w:rsidRPr="0038203A">
        <w:rPr>
          <w:lang w:val="uk-UA"/>
        </w:rPr>
        <w:t>а</w:t>
      </w:r>
      <w:r w:rsidRPr="0038203A">
        <w:rPr>
          <w:lang w:val="uk-UA"/>
        </w:rPr>
        <w:t xml:space="preserve"> в силу статті 17 Закону України "Про виконання рішень та застосування практики Європейського суду з прав людини"</w:t>
      </w:r>
      <w:r w:rsidR="00C3574D">
        <w:rPr>
          <w:lang w:val="uk-UA"/>
        </w:rPr>
        <w:t xml:space="preserve"> від </w:t>
      </w:r>
      <w:r w:rsidR="00C3574D" w:rsidRPr="00C3574D">
        <w:rPr>
          <w:lang w:val="uk-UA"/>
        </w:rPr>
        <w:t>23</w:t>
      </w:r>
      <w:r w:rsidR="00C3574D">
        <w:rPr>
          <w:lang w:val="uk-UA"/>
        </w:rPr>
        <w:t xml:space="preserve"> лютого </w:t>
      </w:r>
      <w:r w:rsidR="00C3574D" w:rsidRPr="00C3574D">
        <w:rPr>
          <w:lang w:val="uk-UA"/>
        </w:rPr>
        <w:t>2006</w:t>
      </w:r>
      <w:r w:rsidR="00C3574D">
        <w:rPr>
          <w:lang w:val="uk-UA"/>
        </w:rPr>
        <w:t xml:space="preserve"> року </w:t>
      </w:r>
      <w:r w:rsidR="00C3574D" w:rsidRPr="00C3574D">
        <w:rPr>
          <w:lang w:val="uk-UA"/>
        </w:rPr>
        <w:t>№</w:t>
      </w:r>
      <w:r w:rsidR="00C3574D">
        <w:rPr>
          <w:lang w:val="uk-UA"/>
        </w:rPr>
        <w:t> </w:t>
      </w:r>
      <w:r w:rsidR="00C3574D" w:rsidRPr="00C3574D">
        <w:rPr>
          <w:lang w:val="uk-UA"/>
        </w:rPr>
        <w:t>3477-IV</w:t>
      </w:r>
      <w:r w:rsidR="00C3574D">
        <w:rPr>
          <w:lang w:val="uk-UA"/>
        </w:rPr>
        <w:t xml:space="preserve"> (з подальшими змінами)</w:t>
      </w:r>
      <w:r w:rsidRPr="0038203A">
        <w:rPr>
          <w:lang w:val="uk-UA"/>
        </w:rPr>
        <w:t xml:space="preserve"> </w:t>
      </w:r>
      <w:r w:rsidR="00BB60D1" w:rsidRPr="0038203A">
        <w:rPr>
          <w:lang w:val="uk-UA"/>
        </w:rPr>
        <w:t>є</w:t>
      </w:r>
      <w:r w:rsidRPr="0038203A">
        <w:rPr>
          <w:lang w:val="uk-UA"/>
        </w:rPr>
        <w:t xml:space="preserve"> джерело</w:t>
      </w:r>
      <w:r w:rsidR="00BB60D1" w:rsidRPr="0038203A">
        <w:rPr>
          <w:lang w:val="uk-UA"/>
        </w:rPr>
        <w:t>м</w:t>
      </w:r>
      <w:r w:rsidRPr="0038203A">
        <w:rPr>
          <w:lang w:val="uk-UA"/>
        </w:rPr>
        <w:t xml:space="preserve"> права</w:t>
      </w:r>
      <w:r w:rsidR="00BB60D1" w:rsidRPr="0038203A">
        <w:rPr>
          <w:lang w:val="uk-UA"/>
        </w:rPr>
        <w:t xml:space="preserve"> в Україні</w:t>
      </w:r>
      <w:r w:rsidRPr="0038203A">
        <w:rPr>
          <w:lang w:val="uk-UA"/>
        </w:rPr>
        <w:t xml:space="preserve"> на рівні з Конвенцію про захист прав людини і основоположних свобод.</w:t>
      </w:r>
    </w:p>
    <w:p w14:paraId="50FCC44D" w14:textId="3E162757" w:rsidR="0094581B" w:rsidRPr="0038203A" w:rsidRDefault="00BB60D1" w:rsidP="00A343B8">
      <w:pPr>
        <w:spacing w:before="240"/>
        <w:jc w:val="both"/>
        <w:rPr>
          <w:lang w:val="uk-UA"/>
        </w:rPr>
      </w:pPr>
      <w:r w:rsidRPr="0038203A">
        <w:rPr>
          <w:lang w:val="uk-UA"/>
        </w:rPr>
        <w:t>Зокрема, у</w:t>
      </w:r>
      <w:r w:rsidR="006D7BF4" w:rsidRPr="0038203A">
        <w:rPr>
          <w:lang w:val="uk-UA"/>
        </w:rPr>
        <w:t xml:space="preserve"> пункті 51 рішення </w:t>
      </w:r>
      <w:r w:rsidRPr="0038203A">
        <w:rPr>
          <w:lang w:val="uk-UA"/>
        </w:rPr>
        <w:t>ЄСПЛ</w:t>
      </w:r>
      <w:r w:rsidR="006D7BF4" w:rsidRPr="0038203A">
        <w:rPr>
          <w:lang w:val="uk-UA"/>
        </w:rPr>
        <w:t xml:space="preserve"> від 15 вересня 2009 року у справі "Москаль проти Польщі" (</w:t>
      </w:r>
      <w:proofErr w:type="spellStart"/>
      <w:r w:rsidR="006D7BF4" w:rsidRPr="0038203A">
        <w:rPr>
          <w:lang w:val="uk-UA"/>
        </w:rPr>
        <w:t>Moskal</w:t>
      </w:r>
      <w:proofErr w:type="spellEnd"/>
      <w:r w:rsidR="006D7BF4" w:rsidRPr="0038203A">
        <w:rPr>
          <w:lang w:val="uk-UA"/>
        </w:rPr>
        <w:t xml:space="preserve"> v. </w:t>
      </w:r>
      <w:proofErr w:type="spellStart"/>
      <w:r w:rsidR="006D7BF4" w:rsidRPr="0038203A">
        <w:rPr>
          <w:lang w:val="uk-UA"/>
        </w:rPr>
        <w:t>Poland</w:t>
      </w:r>
      <w:proofErr w:type="spellEnd"/>
      <w:r w:rsidR="006D7BF4" w:rsidRPr="0038203A">
        <w:rPr>
          <w:lang w:val="uk-UA"/>
        </w:rPr>
        <w:t>), заява №</w:t>
      </w:r>
      <w:r w:rsidR="002A4360">
        <w:rPr>
          <w:lang w:val="uk-UA"/>
        </w:rPr>
        <w:t> </w:t>
      </w:r>
      <w:r w:rsidR="006D7BF4" w:rsidRPr="0038203A">
        <w:rPr>
          <w:lang w:val="uk-UA"/>
        </w:rPr>
        <w:t xml:space="preserve">10373/05, </w:t>
      </w:r>
      <w:r w:rsidRPr="0038203A">
        <w:rPr>
          <w:lang w:val="uk-UA"/>
        </w:rPr>
        <w:t>вказано</w:t>
      </w:r>
      <w:r w:rsidR="006D7BF4" w:rsidRPr="0038203A">
        <w:rPr>
          <w:lang w:val="uk-UA"/>
        </w:rPr>
        <w:t>, що принцип "належного врядування" вимагає, щоб в питаннях, що становлять загальний інтерес, органи влади дія</w:t>
      </w:r>
      <w:r w:rsidR="00431E4D" w:rsidRPr="0038203A">
        <w:rPr>
          <w:lang w:val="uk-UA"/>
        </w:rPr>
        <w:t>л</w:t>
      </w:r>
      <w:r w:rsidR="006D7BF4" w:rsidRPr="0038203A">
        <w:rPr>
          <w:lang w:val="uk-UA"/>
        </w:rPr>
        <w:t>и вчасно, належним чином і з максимальною послідовністю (</w:t>
      </w:r>
      <w:r w:rsidR="006D7BF4" w:rsidRPr="0038203A">
        <w:rPr>
          <w:i/>
          <w:iCs/>
          <w:lang w:val="uk-UA"/>
        </w:rPr>
        <w:t>рішення ЄСПЛ від 15 вересня 2009 року у справі "Москаль проти Польщі" (</w:t>
      </w:r>
      <w:proofErr w:type="spellStart"/>
      <w:r w:rsidR="006D7BF4" w:rsidRPr="0038203A">
        <w:rPr>
          <w:i/>
          <w:iCs/>
          <w:lang w:val="uk-UA"/>
        </w:rPr>
        <w:t>Moskal</w:t>
      </w:r>
      <w:proofErr w:type="spellEnd"/>
      <w:r w:rsidR="006D7BF4" w:rsidRPr="0038203A">
        <w:rPr>
          <w:i/>
          <w:iCs/>
          <w:lang w:val="uk-UA"/>
        </w:rPr>
        <w:t xml:space="preserve"> v. </w:t>
      </w:r>
      <w:proofErr w:type="spellStart"/>
      <w:r w:rsidR="006D7BF4" w:rsidRPr="0038203A">
        <w:rPr>
          <w:i/>
          <w:iCs/>
          <w:lang w:val="uk-UA"/>
        </w:rPr>
        <w:t>Poland</w:t>
      </w:r>
      <w:proofErr w:type="spellEnd"/>
      <w:r w:rsidR="006D7BF4" w:rsidRPr="0038203A">
        <w:rPr>
          <w:i/>
          <w:iCs/>
          <w:lang w:val="uk-UA"/>
        </w:rPr>
        <w:t xml:space="preserve">), заява № 10373/05 [англомовний текст] [Електронний ресурс]. – Режим доступу: </w:t>
      </w:r>
      <w:hyperlink r:id="rId12" w:history="1">
        <w:r w:rsidR="006D7BF4" w:rsidRPr="0038203A">
          <w:rPr>
            <w:rStyle w:val="Hyperlink"/>
            <w:i/>
            <w:iCs/>
            <w:lang w:val="uk-UA"/>
          </w:rPr>
          <w:t>http://hudoc.echr.coe.int/rus?i=001-94009</w:t>
        </w:r>
      </w:hyperlink>
      <w:r w:rsidR="006D7BF4" w:rsidRPr="0038203A">
        <w:rPr>
          <w:lang w:val="uk-UA"/>
        </w:rPr>
        <w:t>).</w:t>
      </w:r>
    </w:p>
    <w:p w14:paraId="69527457" w14:textId="75C9D866" w:rsidR="0094581B" w:rsidRPr="0038203A" w:rsidRDefault="00431E4D" w:rsidP="00A343B8">
      <w:pPr>
        <w:spacing w:before="240"/>
        <w:jc w:val="both"/>
        <w:rPr>
          <w:lang w:val="uk-UA"/>
        </w:rPr>
      </w:pPr>
      <w:r w:rsidRPr="0038203A">
        <w:rPr>
          <w:lang w:val="uk-UA"/>
        </w:rPr>
        <w:t>З цього слідує, що принцип належного врядування</w:t>
      </w:r>
      <w:r w:rsidR="002A3B20" w:rsidRPr="0038203A">
        <w:rPr>
          <w:lang w:val="uk-UA"/>
        </w:rPr>
        <w:t xml:space="preserve"> як елемент верховенства права</w:t>
      </w:r>
      <w:r w:rsidRPr="0038203A">
        <w:rPr>
          <w:lang w:val="uk-UA"/>
        </w:rPr>
        <w:t xml:space="preserve"> зобов'язує органи державної влади та місцевого самоврядування </w:t>
      </w:r>
      <w:r w:rsidR="002A3B20" w:rsidRPr="0038203A">
        <w:rPr>
          <w:lang w:val="uk-UA"/>
        </w:rPr>
        <w:t xml:space="preserve">не лише діяти </w:t>
      </w:r>
      <w:r w:rsidR="002A4360">
        <w:rPr>
          <w:lang w:val="uk-UA"/>
        </w:rPr>
        <w:t xml:space="preserve">законно </w:t>
      </w:r>
      <w:r w:rsidR="002A3B20" w:rsidRPr="0038203A">
        <w:rPr>
          <w:lang w:val="uk-UA"/>
        </w:rPr>
        <w:t>та вчасно, але й належним чином обґрунтовувати свої рішення</w:t>
      </w:r>
      <w:r w:rsidR="00B601E2" w:rsidRPr="0038203A">
        <w:rPr>
          <w:lang w:val="uk-UA"/>
        </w:rPr>
        <w:t xml:space="preserve"> та</w:t>
      </w:r>
      <w:r w:rsidR="002A3B20" w:rsidRPr="0038203A">
        <w:rPr>
          <w:lang w:val="uk-UA"/>
        </w:rPr>
        <w:t xml:space="preserve"> дії</w:t>
      </w:r>
      <w:r w:rsidR="00B601E2" w:rsidRPr="0038203A">
        <w:rPr>
          <w:lang w:val="uk-UA"/>
        </w:rPr>
        <w:t>, а в контексті</w:t>
      </w:r>
      <w:r w:rsidR="00157D3B">
        <w:rPr>
          <w:lang w:val="uk-UA"/>
        </w:rPr>
        <w:t xml:space="preserve"> повноважень виконавчого органу Київської міської ради (Київської міської державної адміністрації) у межах </w:t>
      </w:r>
      <w:r w:rsidR="00B601E2" w:rsidRPr="0038203A">
        <w:rPr>
          <w:lang w:val="uk-UA"/>
        </w:rPr>
        <w:t>бюджетного процесу</w:t>
      </w:r>
      <w:r w:rsidR="002A3B20" w:rsidRPr="0038203A">
        <w:rPr>
          <w:lang w:val="uk-UA"/>
        </w:rPr>
        <w:t xml:space="preserve"> – </w:t>
      </w:r>
      <w:r w:rsidR="00DB643E" w:rsidRPr="0038203A">
        <w:rPr>
          <w:lang w:val="uk-UA"/>
        </w:rPr>
        <w:t xml:space="preserve">наводити встановлені нормативно-правовими актами підстави своїх </w:t>
      </w:r>
      <w:r w:rsidR="002A3B20" w:rsidRPr="0038203A">
        <w:rPr>
          <w:lang w:val="uk-UA"/>
        </w:rPr>
        <w:t>висновк</w:t>
      </w:r>
      <w:r w:rsidR="00DB643E" w:rsidRPr="0038203A">
        <w:rPr>
          <w:lang w:val="uk-UA"/>
        </w:rPr>
        <w:t>ів</w:t>
      </w:r>
      <w:r w:rsidR="002A3B20" w:rsidRPr="0038203A">
        <w:rPr>
          <w:lang w:val="uk-UA"/>
        </w:rPr>
        <w:t xml:space="preserve"> щодо можливості чи неможливості </w:t>
      </w:r>
      <w:r w:rsidR="00B601E2" w:rsidRPr="0038203A">
        <w:rPr>
          <w:lang w:val="uk-UA"/>
        </w:rPr>
        <w:t>врахування поправок до бюджету</w:t>
      </w:r>
      <w:r w:rsidR="00496600">
        <w:rPr>
          <w:lang w:val="uk-UA"/>
        </w:rPr>
        <w:t xml:space="preserve"> міста Києва</w:t>
      </w:r>
      <w:r w:rsidR="00B601E2" w:rsidRPr="0038203A">
        <w:rPr>
          <w:lang w:val="uk-UA"/>
        </w:rPr>
        <w:t xml:space="preserve"> та програми економічного та соціального розвитку</w:t>
      </w:r>
      <w:r w:rsidR="00496600">
        <w:rPr>
          <w:lang w:val="uk-UA"/>
        </w:rPr>
        <w:t xml:space="preserve"> міста</w:t>
      </w:r>
      <w:r w:rsidR="00B601E2" w:rsidRPr="0038203A">
        <w:rPr>
          <w:lang w:val="uk-UA"/>
        </w:rPr>
        <w:t>.</w:t>
      </w:r>
    </w:p>
    <w:p w14:paraId="7CDAE788" w14:textId="5CF080DC" w:rsidR="00884517" w:rsidRDefault="006B3262" w:rsidP="00884517">
      <w:pPr>
        <w:spacing w:before="240"/>
        <w:jc w:val="both"/>
        <w:rPr>
          <w:lang w:val="uk-UA"/>
        </w:rPr>
      </w:pPr>
      <w:r>
        <w:rPr>
          <w:lang w:val="uk-UA"/>
        </w:rPr>
        <w:t>Крім того</w:t>
      </w:r>
      <w:r w:rsidR="00884517" w:rsidRPr="0038203A">
        <w:rPr>
          <w:lang w:val="uk-UA"/>
        </w:rPr>
        <w:t>, в силу абзацу першого частини другої статті 77 Бюджетного кодексу України місцеві бюджети затверджуються рішенням Верховної Ради Автономної Республіки Крим, відповідної місцевої ради до 25 грудня (включно) року, що передує плановому.</w:t>
      </w:r>
    </w:p>
    <w:p w14:paraId="4F0F12F3" w14:textId="4DA59701" w:rsidR="00A73B61" w:rsidRPr="0038203A" w:rsidRDefault="00A73B61" w:rsidP="00884517">
      <w:pPr>
        <w:spacing w:before="240"/>
        <w:jc w:val="both"/>
        <w:rPr>
          <w:lang w:val="uk-UA"/>
        </w:rPr>
      </w:pPr>
      <w:r w:rsidRPr="0038203A">
        <w:rPr>
          <w:lang w:val="uk-UA"/>
        </w:rPr>
        <w:t>Відповідно до пункт</w:t>
      </w:r>
      <w:r w:rsidR="00C37938">
        <w:rPr>
          <w:lang w:val="uk-UA"/>
        </w:rPr>
        <w:t>ів</w:t>
      </w:r>
      <w:r w:rsidRPr="0038203A">
        <w:rPr>
          <w:lang w:val="uk-UA"/>
        </w:rPr>
        <w:t xml:space="preserve"> </w:t>
      </w:r>
      <w:r w:rsidR="00FD4913" w:rsidRPr="0038203A">
        <w:rPr>
          <w:lang w:val="uk-UA"/>
        </w:rPr>
        <w:t>22</w:t>
      </w:r>
      <w:r w:rsidR="00C37938">
        <w:rPr>
          <w:lang w:val="uk-UA"/>
        </w:rPr>
        <w:t xml:space="preserve"> та 23</w:t>
      </w:r>
      <w:r w:rsidR="00FD4913" w:rsidRPr="0038203A">
        <w:rPr>
          <w:lang w:val="uk-UA"/>
        </w:rPr>
        <w:t xml:space="preserve"> </w:t>
      </w:r>
      <w:r w:rsidR="007207BD" w:rsidRPr="0038203A">
        <w:rPr>
          <w:lang w:val="uk-UA"/>
        </w:rPr>
        <w:t xml:space="preserve">частини першої статті 26 Закону про місцеве самоврядування виключно на пленарних засіданнях сільської, селищної, міської ради вирішуються питання </w:t>
      </w:r>
      <w:r w:rsidR="00FD4913" w:rsidRPr="0038203A">
        <w:rPr>
          <w:lang w:val="uk-UA"/>
        </w:rPr>
        <w:t>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w:t>
      </w:r>
      <w:r w:rsidR="00A4428D">
        <w:rPr>
          <w:lang w:val="uk-UA"/>
        </w:rPr>
        <w:t xml:space="preserve">, а також </w:t>
      </w:r>
      <w:r w:rsidR="00A4428D" w:rsidRPr="00A4428D">
        <w:rPr>
          <w:lang w:val="uk-UA"/>
        </w:rPr>
        <w:t>розгляд прогнозу місцевого бюджету, затвердження місцевого бюджету, внесення змін до нього; затвердження звіту про виконання відповідного бюджету</w:t>
      </w:r>
    </w:p>
    <w:p w14:paraId="5794A716" w14:textId="159F6069" w:rsidR="00884517" w:rsidRPr="0038203A" w:rsidRDefault="00884517" w:rsidP="00884517">
      <w:pPr>
        <w:spacing w:before="240"/>
        <w:jc w:val="both"/>
        <w:rPr>
          <w:lang w:val="uk-UA"/>
        </w:rPr>
      </w:pPr>
      <w:r w:rsidRPr="0038203A">
        <w:rPr>
          <w:lang w:val="uk-UA"/>
        </w:rPr>
        <w:t>Водночас ані Бюджетний кодекс України</w:t>
      </w:r>
      <w:r w:rsidR="00EE1209">
        <w:rPr>
          <w:lang w:val="uk-UA"/>
        </w:rPr>
        <w:t xml:space="preserve">, ані </w:t>
      </w:r>
      <w:r w:rsidR="00EE1209" w:rsidRPr="0038203A">
        <w:rPr>
          <w:lang w:val="uk-UA"/>
        </w:rPr>
        <w:t>Закон</w:t>
      </w:r>
      <w:r w:rsidR="00EE1209">
        <w:rPr>
          <w:lang w:val="uk-UA"/>
        </w:rPr>
        <w:t xml:space="preserve"> </w:t>
      </w:r>
      <w:r w:rsidR="00EE1209" w:rsidRPr="0038203A">
        <w:rPr>
          <w:lang w:val="uk-UA"/>
        </w:rPr>
        <w:t>про місцеве самоврядування</w:t>
      </w:r>
      <w:r w:rsidRPr="0038203A">
        <w:rPr>
          <w:lang w:val="uk-UA"/>
        </w:rPr>
        <w:t xml:space="preserve">, ані будь-який інший акт законодавства України не наділяє виконавчі органи місцевих рад чи місцеві державні адміністрації правом оцінювати поправки до місцевого бюджету чи програми економічного та соціального розвитку </w:t>
      </w:r>
      <w:r w:rsidR="007207BD" w:rsidRPr="0038203A">
        <w:rPr>
          <w:lang w:val="uk-UA"/>
        </w:rPr>
        <w:t xml:space="preserve">адміністративно-територіальних одиниць </w:t>
      </w:r>
      <w:r w:rsidRPr="0038203A">
        <w:rPr>
          <w:lang w:val="uk-UA"/>
        </w:rPr>
        <w:t>на відповідність вимогам чинного законодавства.</w:t>
      </w:r>
    </w:p>
    <w:p w14:paraId="514DFA63" w14:textId="6BA991D4" w:rsidR="00E570FF" w:rsidRPr="0038203A" w:rsidRDefault="00E570FF" w:rsidP="00E570FF">
      <w:pPr>
        <w:spacing w:before="240"/>
        <w:jc w:val="both"/>
        <w:rPr>
          <w:lang w:val="uk-UA"/>
        </w:rPr>
      </w:pPr>
      <w:r w:rsidRPr="0038203A">
        <w:rPr>
          <w:lang w:val="uk-UA"/>
        </w:rPr>
        <w:t xml:space="preserve">На жаль, виконавчий орган Київської міської ради (Київська міська державна адміністрація) при обґрунтуванні своїх висновків щодо відповідності </w:t>
      </w:r>
      <w:r w:rsidR="00012493" w:rsidRPr="0038203A">
        <w:rPr>
          <w:lang w:val="uk-UA"/>
        </w:rPr>
        <w:t xml:space="preserve">меті, пріоритетності, дієвості та ефективності використання бюджетних коштів, а також стосовно можливості врахування </w:t>
      </w:r>
      <w:r w:rsidR="004B4378" w:rsidRPr="0038203A">
        <w:rPr>
          <w:lang w:val="uk-UA"/>
        </w:rPr>
        <w:t>запропонованих поправок до Бюджету міста Києва на 2021 рік та Програми економічного і соціального розвитку м. Києва на 2021-2023 роки</w:t>
      </w:r>
      <w:r w:rsidR="00012493" w:rsidRPr="0038203A">
        <w:rPr>
          <w:lang w:val="uk-UA"/>
        </w:rPr>
        <w:t xml:space="preserve"> </w:t>
      </w:r>
      <w:r w:rsidR="00545A59" w:rsidRPr="0038203A">
        <w:rPr>
          <w:lang w:val="uk-UA"/>
        </w:rPr>
        <w:t xml:space="preserve">не дотримався вимоги належного врядування, оскільки не навів належного </w:t>
      </w:r>
      <w:r w:rsidR="00AF42E2">
        <w:rPr>
          <w:lang w:val="uk-UA"/>
        </w:rPr>
        <w:t xml:space="preserve">та передбаченого </w:t>
      </w:r>
      <w:r w:rsidR="008A559D">
        <w:rPr>
          <w:lang w:val="uk-UA"/>
        </w:rPr>
        <w:t xml:space="preserve">Бюджетним регламентом </w:t>
      </w:r>
      <w:r w:rsidR="00012493" w:rsidRPr="0038203A">
        <w:rPr>
          <w:lang w:val="uk-UA"/>
        </w:rPr>
        <w:t>мотивування своїх висновків.</w:t>
      </w:r>
    </w:p>
    <w:p w14:paraId="4C6E35DE" w14:textId="628F2E31" w:rsidR="00677943" w:rsidRPr="0038203A" w:rsidRDefault="00677943" w:rsidP="00E570FF">
      <w:pPr>
        <w:spacing w:before="240"/>
        <w:jc w:val="both"/>
        <w:rPr>
          <w:lang w:val="uk-UA"/>
        </w:rPr>
      </w:pPr>
      <w:r w:rsidRPr="0038203A">
        <w:rPr>
          <w:lang w:val="uk-UA"/>
        </w:rPr>
        <w:lastRenderedPageBreak/>
        <w:t xml:space="preserve">Так, абзацом першим пункту 8 статті 6 Бюджетного регламенту передбачено, що виконавчий орган Київської міської ради (Київська міська державна адміністрація) протягом п'яти днів з дня отримання </w:t>
      </w:r>
      <w:r w:rsidR="001B6C9D">
        <w:rPr>
          <w:lang w:val="uk-UA"/>
        </w:rPr>
        <w:t>з</w:t>
      </w:r>
      <w:r w:rsidRPr="0038203A">
        <w:rPr>
          <w:lang w:val="uk-UA"/>
        </w:rPr>
        <w:t xml:space="preserve">веденої таблиці поправок </w:t>
      </w:r>
      <w:r w:rsidR="001A7F11">
        <w:rPr>
          <w:lang w:val="uk-UA"/>
        </w:rPr>
        <w:t>до</w:t>
      </w:r>
      <w:r w:rsidR="001A7F11" w:rsidRPr="001A7F11">
        <w:rPr>
          <w:lang w:val="uk-UA"/>
        </w:rPr>
        <w:t xml:space="preserve"> </w:t>
      </w:r>
      <w:r w:rsidR="001A7F11">
        <w:rPr>
          <w:lang w:val="uk-UA"/>
        </w:rPr>
        <w:t xml:space="preserve">бюджету міста Києва </w:t>
      </w:r>
      <w:r w:rsidRPr="0038203A">
        <w:rPr>
          <w:lang w:val="uk-UA"/>
        </w:rPr>
        <w:t>готує висновки стосовно відповідності кожної з наведених у ній поправок меті, пріоритетності, дієвості та ефективності використання бюджетних коштів, а також стосовно можливості врахування кожної з цих поправок.</w:t>
      </w:r>
    </w:p>
    <w:p w14:paraId="2CE352FD" w14:textId="5EF5BDA5" w:rsidR="00E570FF" w:rsidRPr="0038203A" w:rsidRDefault="00677943" w:rsidP="00E570FF">
      <w:pPr>
        <w:spacing w:before="240"/>
        <w:jc w:val="both"/>
        <w:rPr>
          <w:lang w:val="uk-UA"/>
        </w:rPr>
      </w:pPr>
      <w:r w:rsidRPr="0038203A">
        <w:rPr>
          <w:lang w:val="uk-UA"/>
        </w:rPr>
        <w:t xml:space="preserve">Однак </w:t>
      </w:r>
      <w:r w:rsidR="00E570FF" w:rsidRPr="0038203A">
        <w:rPr>
          <w:lang w:val="uk-UA"/>
        </w:rPr>
        <w:t xml:space="preserve">у зведеній таблиці поправок до проекту рішення Київської міської ради "Про бюджет міста Києва на 2021 рік" </w:t>
      </w:r>
      <w:r w:rsidR="00B936E2" w:rsidRPr="0038203A">
        <w:rPr>
          <w:lang w:val="uk-UA"/>
        </w:rPr>
        <w:t xml:space="preserve">при наданні негативного висновку щодо можливості врахування запропонованих поправок виконавчий орган Київської міської ради (Київська міська державна адміністрація) </w:t>
      </w:r>
      <w:r w:rsidRPr="0038203A">
        <w:rPr>
          <w:lang w:val="uk-UA"/>
        </w:rPr>
        <w:t xml:space="preserve">зазначав у всіх випадках: </w:t>
      </w:r>
      <w:r w:rsidR="00515D76" w:rsidRPr="0038203A">
        <w:rPr>
          <w:lang w:val="uk-UA"/>
        </w:rPr>
        <w:t>"Не відповідає вимогам бюджетного законодавства"</w:t>
      </w:r>
      <w:r w:rsidR="002C4550" w:rsidRPr="0038203A">
        <w:rPr>
          <w:lang w:val="uk-UA"/>
        </w:rPr>
        <w:t>, без наведення посилань на норми законодавства, яким відповідні поправки не відповідають, а також без жодного економічного чи будь-якого іншого обґрунтування</w:t>
      </w:r>
      <w:r w:rsidR="007706C1">
        <w:rPr>
          <w:lang w:val="uk-UA"/>
        </w:rPr>
        <w:t xml:space="preserve"> щодо невідповідності </w:t>
      </w:r>
      <w:r w:rsidR="007706C1" w:rsidRPr="0038203A">
        <w:rPr>
          <w:lang w:val="uk-UA"/>
        </w:rPr>
        <w:t>меті, пріоритетності, дієвості та ефективності використання бюджетних коштів</w:t>
      </w:r>
      <w:r w:rsidR="002C4550" w:rsidRPr="0038203A">
        <w:rPr>
          <w:lang w:val="uk-UA"/>
        </w:rPr>
        <w:t>.</w:t>
      </w:r>
    </w:p>
    <w:p w14:paraId="4D32CA62" w14:textId="304A3779" w:rsidR="00176B10" w:rsidRPr="0038203A" w:rsidRDefault="00815C6D" w:rsidP="00176B10">
      <w:pPr>
        <w:spacing w:before="240"/>
        <w:jc w:val="both"/>
        <w:rPr>
          <w:lang w:val="uk-UA"/>
        </w:rPr>
      </w:pPr>
      <w:r w:rsidRPr="0038203A">
        <w:rPr>
          <w:lang w:val="uk-UA"/>
        </w:rPr>
        <w:t xml:space="preserve">Так само, </w:t>
      </w:r>
      <w:r w:rsidR="0043112C" w:rsidRPr="0038203A">
        <w:rPr>
          <w:lang w:val="uk-UA"/>
        </w:rPr>
        <w:t xml:space="preserve">в абзаці першому пункту 8 статті </w:t>
      </w:r>
      <w:r w:rsidR="00176B10" w:rsidRPr="0038203A">
        <w:rPr>
          <w:lang w:val="uk-UA"/>
        </w:rPr>
        <w:t xml:space="preserve">12 </w:t>
      </w:r>
      <w:r w:rsidR="0043112C" w:rsidRPr="0038203A">
        <w:rPr>
          <w:lang w:val="uk-UA"/>
        </w:rPr>
        <w:t xml:space="preserve">Бюджетного регламенту вказано, що </w:t>
      </w:r>
      <w:r w:rsidR="00176B10" w:rsidRPr="0038203A">
        <w:rPr>
          <w:lang w:val="uk-UA"/>
        </w:rPr>
        <w:t>виконавчий орган Київ</w:t>
      </w:r>
      <w:r w:rsidR="0042429F">
        <w:rPr>
          <w:lang w:val="uk-UA"/>
        </w:rPr>
        <w:t xml:space="preserve">ської міської </w:t>
      </w:r>
      <w:r w:rsidR="00176B10" w:rsidRPr="0038203A">
        <w:rPr>
          <w:lang w:val="uk-UA"/>
        </w:rPr>
        <w:t xml:space="preserve">ради (Київська міська державна адміністрація) протягом п'яти днів з дня отримання </w:t>
      </w:r>
      <w:r w:rsidR="001A7F11">
        <w:rPr>
          <w:lang w:val="uk-UA"/>
        </w:rPr>
        <w:t>з</w:t>
      </w:r>
      <w:r w:rsidR="00176B10" w:rsidRPr="0038203A">
        <w:rPr>
          <w:lang w:val="uk-UA"/>
        </w:rPr>
        <w:t>веденої таблиці поправок</w:t>
      </w:r>
      <w:r w:rsidR="001A7F11">
        <w:rPr>
          <w:lang w:val="uk-UA"/>
        </w:rPr>
        <w:t xml:space="preserve"> до п</w:t>
      </w:r>
      <w:r w:rsidR="001A7F11" w:rsidRPr="0038203A">
        <w:rPr>
          <w:lang w:val="uk-UA"/>
        </w:rPr>
        <w:t>рограми економічного і соціального розвитку м</w:t>
      </w:r>
      <w:r w:rsidR="001A7F11">
        <w:rPr>
          <w:lang w:val="uk-UA"/>
        </w:rPr>
        <w:t>іста</w:t>
      </w:r>
      <w:r w:rsidR="001A7F11" w:rsidRPr="0038203A">
        <w:rPr>
          <w:lang w:val="uk-UA"/>
        </w:rPr>
        <w:t> Києва</w:t>
      </w:r>
      <w:r w:rsidR="001A7F11">
        <w:rPr>
          <w:lang w:val="uk-UA"/>
        </w:rPr>
        <w:t xml:space="preserve"> </w:t>
      </w:r>
      <w:r w:rsidR="00176B10" w:rsidRPr="0038203A">
        <w:rPr>
          <w:lang w:val="uk-UA"/>
        </w:rPr>
        <w:t>готує висновки стосовно відповідності кожної з наведених у ній поправок стратегічним, оперативним цілям і завданням Стратегії розвитку міста Києва, меті, пріоритетності, дієвості та ефективності реалізації державної політики у відповідній сфері економіки та ефективності використання бюджетних коштів, а також стосовно можливості врахування кожної з цих поправок.</w:t>
      </w:r>
    </w:p>
    <w:p w14:paraId="750D0FDB" w14:textId="47928E9C" w:rsidR="00176B10" w:rsidRPr="0038203A" w:rsidRDefault="00176B10" w:rsidP="00E570FF">
      <w:pPr>
        <w:spacing w:before="240"/>
        <w:jc w:val="both"/>
        <w:rPr>
          <w:lang w:val="uk-UA"/>
        </w:rPr>
      </w:pPr>
      <w:r w:rsidRPr="0038203A">
        <w:rPr>
          <w:lang w:val="uk-UA"/>
        </w:rPr>
        <w:t>Попри це, надаючи негативні висновки щодо можливості врахування запропонованих поправок, у зведеній таблиці поправок до проекту рішення Київської міської ради "Про Програму економічного і соціального розвитку м. Києва на 2021-2023 роки" виконавчий орган Київської міської ради (Київська міська державна адміністрація)</w:t>
      </w:r>
      <w:r w:rsidR="000E5342" w:rsidRPr="0038203A">
        <w:rPr>
          <w:lang w:val="uk-UA"/>
        </w:rPr>
        <w:t xml:space="preserve"> обмежився вказанням</w:t>
      </w:r>
      <w:r w:rsidR="0063261A" w:rsidRPr="0038203A">
        <w:rPr>
          <w:lang w:val="uk-UA"/>
        </w:rPr>
        <w:t>: "Не дотримано вимоги пункту 5 статті 12 Бюджетного регламенту"</w:t>
      </w:r>
      <w:r w:rsidR="00E06EBD">
        <w:rPr>
          <w:lang w:val="uk-UA"/>
        </w:rPr>
        <w:t xml:space="preserve">, без жодного обґрунтування невідповідності </w:t>
      </w:r>
      <w:r w:rsidR="00E06EBD" w:rsidRPr="0038203A">
        <w:rPr>
          <w:lang w:val="uk-UA"/>
        </w:rPr>
        <w:t>стратегічним, оперативним цілям і завданням Стратегії розвитку міста Києва, меті, пріоритетності, дієвості та ефективності реалізації державної політики у відповідній сфері економіки та ефективності використання бюджетних коштів</w:t>
      </w:r>
      <w:r w:rsidR="0063261A" w:rsidRPr="0038203A">
        <w:rPr>
          <w:lang w:val="uk-UA"/>
        </w:rPr>
        <w:t>.</w:t>
      </w:r>
    </w:p>
    <w:p w14:paraId="33AF4CEB" w14:textId="10E062DF" w:rsidR="00E570FF" w:rsidRPr="0038203A" w:rsidRDefault="00515D76" w:rsidP="00A343B8">
      <w:pPr>
        <w:spacing w:before="240"/>
        <w:jc w:val="both"/>
        <w:rPr>
          <w:lang w:val="uk-UA"/>
        </w:rPr>
      </w:pPr>
      <w:r w:rsidRPr="0038203A">
        <w:rPr>
          <w:lang w:val="uk-UA"/>
        </w:rPr>
        <w:t xml:space="preserve">Це грубо </w:t>
      </w:r>
      <w:r w:rsidR="003778A7" w:rsidRPr="0038203A">
        <w:rPr>
          <w:lang w:val="uk-UA"/>
        </w:rPr>
        <w:t xml:space="preserve">суперечить </w:t>
      </w:r>
      <w:r w:rsidRPr="0038203A">
        <w:rPr>
          <w:lang w:val="uk-UA"/>
        </w:rPr>
        <w:t>вимог</w:t>
      </w:r>
      <w:r w:rsidR="003778A7" w:rsidRPr="0038203A">
        <w:rPr>
          <w:lang w:val="uk-UA"/>
        </w:rPr>
        <w:t>ам</w:t>
      </w:r>
      <w:r w:rsidRPr="0038203A">
        <w:rPr>
          <w:lang w:val="uk-UA"/>
        </w:rPr>
        <w:t xml:space="preserve"> Бюджетного регламенту</w:t>
      </w:r>
      <w:r w:rsidR="002C4550" w:rsidRPr="0038203A">
        <w:rPr>
          <w:lang w:val="uk-UA"/>
        </w:rPr>
        <w:t>, який покладає на виконавчий орган Київської міської ради (Київську міську державну адміністрацію) обов'язок оцінювати поправк</w:t>
      </w:r>
      <w:r w:rsidR="00D8144E" w:rsidRPr="0038203A">
        <w:rPr>
          <w:lang w:val="uk-UA"/>
        </w:rPr>
        <w:t>и до</w:t>
      </w:r>
      <w:r w:rsidR="002C4550" w:rsidRPr="0038203A">
        <w:rPr>
          <w:lang w:val="uk-UA"/>
        </w:rPr>
        <w:t xml:space="preserve"> </w:t>
      </w:r>
      <w:r w:rsidR="00D8144E" w:rsidRPr="0038203A">
        <w:rPr>
          <w:lang w:val="uk-UA"/>
        </w:rPr>
        <w:t xml:space="preserve">міського бюджету </w:t>
      </w:r>
      <w:r w:rsidR="002C4550" w:rsidRPr="0038203A">
        <w:rPr>
          <w:lang w:val="uk-UA"/>
        </w:rPr>
        <w:t>винятково на</w:t>
      </w:r>
      <w:r w:rsidR="00D8144E" w:rsidRPr="0038203A">
        <w:rPr>
          <w:lang w:val="uk-UA"/>
        </w:rPr>
        <w:t xml:space="preserve"> предмет</w:t>
      </w:r>
      <w:r w:rsidR="002C4550" w:rsidRPr="0038203A">
        <w:rPr>
          <w:lang w:val="uk-UA"/>
        </w:rPr>
        <w:t xml:space="preserve"> їх відповідності меті, пріоритетності, дієвості та ефективності використання бюджетних коштів, </w:t>
      </w:r>
      <w:r w:rsidR="00D8144E" w:rsidRPr="0038203A">
        <w:rPr>
          <w:lang w:val="uk-UA"/>
        </w:rPr>
        <w:t xml:space="preserve">а поправи до програми економічного та соціального розвитку міста – на відповідність </w:t>
      </w:r>
      <w:r w:rsidR="000E5342" w:rsidRPr="0038203A">
        <w:rPr>
          <w:lang w:val="uk-UA"/>
        </w:rPr>
        <w:t xml:space="preserve">стратегічним, оперативним цілям і завданням Стратегії розвитку міста Києва, меті, пріоритетності, дієвості та ефективності реалізації державної політики у відповідній сфері економіки та ефективності використання бюджетних коштів; </w:t>
      </w:r>
      <w:r w:rsidR="0049794C" w:rsidRPr="0038203A">
        <w:rPr>
          <w:lang w:val="uk-UA"/>
        </w:rPr>
        <w:t>протирічить Бюджетному кодексу України, який не уповноважує виконавчий орган Київської міської ради (Київську міську державну адміністрацію) оцінювати поправки до місцевого бюджету чи програми економічного та соціального розвитку адміністративно-територіальн</w:t>
      </w:r>
      <w:r w:rsidR="00F2532B">
        <w:rPr>
          <w:lang w:val="uk-UA"/>
        </w:rPr>
        <w:t>ої</w:t>
      </w:r>
      <w:r w:rsidR="0049794C" w:rsidRPr="0038203A">
        <w:rPr>
          <w:lang w:val="uk-UA"/>
        </w:rPr>
        <w:t xml:space="preserve"> одиниц</w:t>
      </w:r>
      <w:r w:rsidR="00F2532B">
        <w:rPr>
          <w:lang w:val="uk-UA"/>
        </w:rPr>
        <w:t>і</w:t>
      </w:r>
      <w:r w:rsidR="0049794C" w:rsidRPr="0038203A">
        <w:rPr>
          <w:lang w:val="uk-UA"/>
        </w:rPr>
        <w:t xml:space="preserve"> на відповідність законодавству </w:t>
      </w:r>
      <w:r w:rsidR="005428D1">
        <w:rPr>
          <w:lang w:val="uk-UA"/>
        </w:rPr>
        <w:t>чи</w:t>
      </w:r>
      <w:r w:rsidR="0049794C" w:rsidRPr="0038203A">
        <w:rPr>
          <w:lang w:val="uk-UA"/>
        </w:rPr>
        <w:t xml:space="preserve"> внутрішнім актам місцевої ради; </w:t>
      </w:r>
      <w:r w:rsidR="000E5342" w:rsidRPr="0038203A">
        <w:rPr>
          <w:lang w:val="uk-UA"/>
        </w:rPr>
        <w:t xml:space="preserve">а також </w:t>
      </w:r>
      <w:r w:rsidR="0049794C" w:rsidRPr="0038203A">
        <w:rPr>
          <w:lang w:val="uk-UA"/>
        </w:rPr>
        <w:t xml:space="preserve">порушує конституційний принцип </w:t>
      </w:r>
      <w:r w:rsidR="00AB1ED9" w:rsidRPr="0038203A">
        <w:rPr>
          <w:lang w:val="uk-UA"/>
        </w:rPr>
        <w:t>верховенства права в аспекті дотримання вимоги належного врядування, оскільки наведене у зведених таблицях поправок формулювання висновків виконавчого органу Київської міської ради (Київської міської державної адміністрації) не може вважатись належним чином обґрунтованим</w:t>
      </w:r>
      <w:r w:rsidR="005428D1">
        <w:rPr>
          <w:lang w:val="uk-UA"/>
        </w:rPr>
        <w:t xml:space="preserve"> відповідно до вимог нормативно-правових актів</w:t>
      </w:r>
      <w:r w:rsidR="00AB1ED9" w:rsidRPr="0038203A">
        <w:rPr>
          <w:lang w:val="uk-UA"/>
        </w:rPr>
        <w:t>.</w:t>
      </w:r>
    </w:p>
    <w:p w14:paraId="47C147BE" w14:textId="77777777" w:rsidR="00677943" w:rsidRPr="0038203A" w:rsidRDefault="00677943" w:rsidP="00677943">
      <w:pPr>
        <w:spacing w:before="240"/>
        <w:jc w:val="both"/>
        <w:rPr>
          <w:lang w:val="uk-UA"/>
        </w:rPr>
      </w:pPr>
    </w:p>
    <w:p w14:paraId="3AE34C22" w14:textId="2A8E7823" w:rsidR="007271FC" w:rsidRPr="0038203A" w:rsidRDefault="009E28D4" w:rsidP="00A343B8">
      <w:pPr>
        <w:spacing w:before="240"/>
        <w:jc w:val="both"/>
        <w:rPr>
          <w:lang w:val="uk-UA"/>
        </w:rPr>
      </w:pPr>
      <w:r w:rsidRPr="0038203A">
        <w:rPr>
          <w:lang w:val="uk-UA"/>
        </w:rPr>
        <w:lastRenderedPageBreak/>
        <w:t xml:space="preserve">Наведені вище обставини не </w:t>
      </w:r>
      <w:r w:rsidR="007271FC" w:rsidRPr="0038203A">
        <w:rPr>
          <w:lang w:val="uk-UA"/>
        </w:rPr>
        <w:t>становлять виключн</w:t>
      </w:r>
      <w:r w:rsidR="006F503E" w:rsidRPr="0038203A">
        <w:rPr>
          <w:lang w:val="uk-UA"/>
        </w:rPr>
        <w:t xml:space="preserve">ого </w:t>
      </w:r>
      <w:r w:rsidR="007271FC" w:rsidRPr="0038203A">
        <w:rPr>
          <w:lang w:val="uk-UA"/>
        </w:rPr>
        <w:t>перелік</w:t>
      </w:r>
      <w:r w:rsidR="006F503E" w:rsidRPr="0038203A">
        <w:rPr>
          <w:lang w:val="uk-UA"/>
        </w:rPr>
        <w:t>у</w:t>
      </w:r>
      <w:r w:rsidR="007271FC" w:rsidRPr="0038203A">
        <w:rPr>
          <w:lang w:val="uk-UA"/>
        </w:rPr>
        <w:t xml:space="preserve"> моїх заперечень проти </w:t>
      </w:r>
      <w:r w:rsidR="00AD7C31" w:rsidRPr="0038203A">
        <w:rPr>
          <w:lang w:val="uk-UA"/>
        </w:rPr>
        <w:t xml:space="preserve">змісту чи </w:t>
      </w:r>
      <w:r w:rsidR="007B0362">
        <w:rPr>
          <w:lang w:val="uk-UA"/>
        </w:rPr>
        <w:t xml:space="preserve">допущених </w:t>
      </w:r>
      <w:r w:rsidR="00AD7C31" w:rsidRPr="0038203A">
        <w:rPr>
          <w:lang w:val="uk-UA"/>
        </w:rPr>
        <w:t xml:space="preserve">процедурних порушень при ухваленні </w:t>
      </w:r>
      <w:r w:rsidR="007271FC" w:rsidRPr="0038203A">
        <w:rPr>
          <w:lang w:val="uk-UA"/>
        </w:rPr>
        <w:t>рішен</w:t>
      </w:r>
      <w:r w:rsidR="00AD7C31" w:rsidRPr="0038203A">
        <w:rPr>
          <w:lang w:val="uk-UA"/>
        </w:rPr>
        <w:t xml:space="preserve">ь </w:t>
      </w:r>
      <w:r w:rsidR="007271FC" w:rsidRPr="0038203A">
        <w:rPr>
          <w:lang w:val="uk-UA"/>
        </w:rPr>
        <w:t>Постійною комісією на позачерговому засіданні 20 грудня 2020 року № 4/4</w:t>
      </w:r>
      <w:r w:rsidR="00A71163" w:rsidRPr="0038203A">
        <w:rPr>
          <w:lang w:val="uk-UA"/>
        </w:rPr>
        <w:t xml:space="preserve">, щодо яких я залишаю за собою право використати інші встановлені законодавством </w:t>
      </w:r>
      <w:r w:rsidR="00B1019F">
        <w:rPr>
          <w:lang w:val="uk-UA"/>
        </w:rPr>
        <w:t xml:space="preserve">права депутата місцевої ради та </w:t>
      </w:r>
      <w:r w:rsidR="00A71163" w:rsidRPr="0038203A">
        <w:rPr>
          <w:lang w:val="uk-UA"/>
        </w:rPr>
        <w:t xml:space="preserve">механізми </w:t>
      </w:r>
      <w:r w:rsidR="001379C1" w:rsidRPr="0038203A">
        <w:rPr>
          <w:lang w:val="uk-UA"/>
        </w:rPr>
        <w:t xml:space="preserve">представництва </w:t>
      </w:r>
      <w:r w:rsidR="007B0362" w:rsidRPr="0038203A">
        <w:rPr>
          <w:lang w:val="uk-UA"/>
        </w:rPr>
        <w:t xml:space="preserve">депутатом місцевої ради </w:t>
      </w:r>
      <w:r w:rsidR="002A10CF" w:rsidRPr="0038203A">
        <w:rPr>
          <w:lang w:val="uk-UA"/>
        </w:rPr>
        <w:t>інтересів територіальної громади</w:t>
      </w:r>
      <w:r w:rsidR="006F503E" w:rsidRPr="0038203A">
        <w:rPr>
          <w:lang w:val="uk-UA"/>
        </w:rPr>
        <w:t xml:space="preserve"> та </w:t>
      </w:r>
      <w:r w:rsidR="002A10CF" w:rsidRPr="0038203A">
        <w:rPr>
          <w:lang w:val="uk-UA"/>
        </w:rPr>
        <w:t>виборців свого виборчого округу</w:t>
      </w:r>
      <w:r w:rsidR="001379C1" w:rsidRPr="0038203A">
        <w:rPr>
          <w:lang w:val="uk-UA"/>
        </w:rPr>
        <w:t>.</w:t>
      </w:r>
    </w:p>
    <w:p w14:paraId="04F4ACC8" w14:textId="3478EECE" w:rsidR="00E570FF" w:rsidRPr="0038203A" w:rsidRDefault="001379C1" w:rsidP="002A10CF">
      <w:pPr>
        <w:keepNext/>
        <w:spacing w:before="240"/>
        <w:jc w:val="both"/>
        <w:rPr>
          <w:lang w:val="uk-UA"/>
        </w:rPr>
      </w:pPr>
      <w:r w:rsidRPr="0038203A">
        <w:rPr>
          <w:lang w:val="uk-UA"/>
        </w:rPr>
        <w:t xml:space="preserve">Однак, </w:t>
      </w:r>
      <w:r w:rsidR="001414F1" w:rsidRPr="0038203A">
        <w:rPr>
          <w:lang w:val="uk-UA"/>
        </w:rPr>
        <w:t>зважаючи на</w:t>
      </w:r>
      <w:r w:rsidRPr="0038203A">
        <w:rPr>
          <w:lang w:val="uk-UA"/>
        </w:rPr>
        <w:t xml:space="preserve"> істотність </w:t>
      </w:r>
      <w:r w:rsidR="00AB1ED9" w:rsidRPr="0038203A">
        <w:rPr>
          <w:lang w:val="uk-UA"/>
        </w:rPr>
        <w:t>зазначен</w:t>
      </w:r>
      <w:r w:rsidRPr="0038203A">
        <w:rPr>
          <w:lang w:val="uk-UA"/>
        </w:rPr>
        <w:t>их</w:t>
      </w:r>
      <w:r w:rsidR="00AB1ED9" w:rsidRPr="0038203A">
        <w:rPr>
          <w:lang w:val="uk-UA"/>
        </w:rPr>
        <w:t xml:space="preserve"> вище </w:t>
      </w:r>
      <w:r w:rsidRPr="0038203A">
        <w:rPr>
          <w:lang w:val="uk-UA"/>
        </w:rPr>
        <w:t>порушень прав депутатів Київської міської ради</w:t>
      </w:r>
      <w:r w:rsidR="001414F1" w:rsidRPr="0038203A">
        <w:rPr>
          <w:lang w:val="uk-UA"/>
        </w:rPr>
        <w:t xml:space="preserve"> </w:t>
      </w:r>
      <w:r w:rsidR="002A10CF" w:rsidRPr="0038203A">
        <w:rPr>
          <w:lang w:val="uk-UA"/>
        </w:rPr>
        <w:t xml:space="preserve">та інших суб'єктів ініціювання поправок </w:t>
      </w:r>
      <w:r w:rsidR="001414F1" w:rsidRPr="0038203A">
        <w:rPr>
          <w:lang w:val="uk-UA"/>
        </w:rPr>
        <w:t>п</w:t>
      </w:r>
      <w:r w:rsidR="00037B0F">
        <w:rPr>
          <w:lang w:val="uk-UA"/>
        </w:rPr>
        <w:t xml:space="preserve">ід час розгляду </w:t>
      </w:r>
      <w:r w:rsidR="009E1A4C">
        <w:rPr>
          <w:lang w:val="uk-UA"/>
        </w:rPr>
        <w:t xml:space="preserve">Постійною комісією </w:t>
      </w:r>
      <w:r w:rsidR="001414F1" w:rsidRPr="0038203A">
        <w:rPr>
          <w:lang w:val="uk-UA"/>
        </w:rPr>
        <w:t xml:space="preserve">проекту рішення Київської міської ради "Про Програму економічного і соціального розвитку м. Києва на 2021-2023 роки" та проекту рішення Київської міської ради "Про бюджет міста Києва на 2021 рік", </w:t>
      </w:r>
      <w:r w:rsidR="001847B4" w:rsidRPr="0038203A">
        <w:rPr>
          <w:lang w:val="uk-UA"/>
        </w:rPr>
        <w:t xml:space="preserve">вважаю за необхідне висловити свої зауваження та заперечення щодо </w:t>
      </w:r>
      <w:r w:rsidR="007F7C35" w:rsidRPr="00780ADA">
        <w:rPr>
          <w:lang w:val="uk-UA"/>
        </w:rPr>
        <w:t xml:space="preserve">рішень </w:t>
      </w:r>
      <w:r w:rsidR="007F7C35">
        <w:rPr>
          <w:lang w:val="uk-UA"/>
        </w:rPr>
        <w:t>П</w:t>
      </w:r>
      <w:r w:rsidR="007F7C35" w:rsidRPr="00780ADA">
        <w:rPr>
          <w:lang w:val="uk-UA"/>
        </w:rPr>
        <w:t>остійної комісії, оформлених Протоколом</w:t>
      </w:r>
      <w:r w:rsidR="007F7C35" w:rsidRPr="0038203A">
        <w:rPr>
          <w:lang w:val="uk-UA"/>
        </w:rPr>
        <w:t>,</w:t>
      </w:r>
      <w:r w:rsidR="007F7C35">
        <w:rPr>
          <w:lang w:val="uk-UA"/>
        </w:rPr>
        <w:t xml:space="preserve"> </w:t>
      </w:r>
      <w:r w:rsidR="001847B4" w:rsidRPr="0038203A">
        <w:rPr>
          <w:lang w:val="uk-UA"/>
        </w:rPr>
        <w:t>у формі цієї Окремої думки, яку прошу долучити до Протоколу.</w:t>
      </w:r>
    </w:p>
    <w:p w14:paraId="1D3E68A7" w14:textId="77777777" w:rsidR="00D0029D" w:rsidRPr="0038203A" w:rsidRDefault="00D0029D" w:rsidP="002A10CF">
      <w:pPr>
        <w:keepNext/>
        <w:spacing w:before="240"/>
        <w:jc w:val="both"/>
        <w:rPr>
          <w:lang w:val="uk-UA"/>
        </w:rPr>
      </w:pPr>
    </w:p>
    <w:p w14:paraId="08B3816F" w14:textId="3105478A" w:rsidR="00D0029D" w:rsidRPr="0038203A" w:rsidRDefault="00D0029D" w:rsidP="002A10CF">
      <w:pPr>
        <w:keepNext/>
        <w:spacing w:before="240"/>
        <w:rPr>
          <w:b/>
          <w:lang w:val="uk-UA"/>
        </w:rPr>
      </w:pPr>
      <w:r w:rsidRPr="0038203A">
        <w:rPr>
          <w:b/>
          <w:lang w:val="uk-UA"/>
        </w:rPr>
        <w:t>Депутат</w:t>
      </w:r>
      <w:r w:rsidR="008F16CF" w:rsidRPr="0038203A">
        <w:rPr>
          <w:b/>
          <w:lang w:val="uk-UA"/>
        </w:rPr>
        <w:br/>
      </w:r>
      <w:r w:rsidRPr="0038203A">
        <w:rPr>
          <w:b/>
          <w:lang w:val="uk-UA"/>
        </w:rPr>
        <w:t>Київської міської ради</w:t>
      </w:r>
      <w:r w:rsidRPr="0038203A">
        <w:rPr>
          <w:b/>
          <w:lang w:val="uk-UA"/>
        </w:rPr>
        <w:tab/>
      </w:r>
      <w:r w:rsidRPr="0038203A">
        <w:rPr>
          <w:b/>
          <w:lang w:val="uk-UA"/>
        </w:rPr>
        <w:tab/>
      </w:r>
      <w:r w:rsidRPr="0038203A">
        <w:rPr>
          <w:b/>
          <w:lang w:val="uk-UA"/>
        </w:rPr>
        <w:tab/>
      </w:r>
      <w:r w:rsidRPr="0038203A">
        <w:rPr>
          <w:b/>
          <w:lang w:val="uk-UA"/>
        </w:rPr>
        <w:tab/>
      </w:r>
      <w:r w:rsidRPr="0038203A">
        <w:rPr>
          <w:b/>
          <w:lang w:val="uk-UA"/>
        </w:rPr>
        <w:tab/>
      </w:r>
      <w:r w:rsidRPr="0038203A">
        <w:rPr>
          <w:b/>
          <w:lang w:val="uk-UA"/>
        </w:rPr>
        <w:tab/>
      </w:r>
      <w:r w:rsidRPr="0038203A">
        <w:rPr>
          <w:b/>
          <w:lang w:val="uk-UA"/>
        </w:rPr>
        <w:tab/>
        <w:t>Андрій ПОРАЙКО</w:t>
      </w:r>
    </w:p>
    <w:sectPr w:rsidR="00D0029D" w:rsidRPr="0038203A" w:rsidSect="00497B57">
      <w:headerReference w:type="default" r:id="rId13"/>
      <w:pgSz w:w="11906" w:h="16838"/>
      <w:pgMar w:top="1134" w:right="991"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02B303" w14:textId="77777777" w:rsidR="00CB211A" w:rsidRDefault="00CB211A" w:rsidP="000222E7">
      <w:r>
        <w:separator/>
      </w:r>
    </w:p>
  </w:endnote>
  <w:endnote w:type="continuationSeparator" w:id="0">
    <w:p w14:paraId="6D3BB8F8" w14:textId="77777777" w:rsidR="00CB211A" w:rsidRDefault="00CB211A" w:rsidP="0002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altName w:val="Sitka Small"/>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enguiat Rus">
    <w:altName w:val="Calibri"/>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DC563" w14:textId="77777777" w:rsidR="00CB211A" w:rsidRDefault="00CB211A" w:rsidP="000222E7">
      <w:r>
        <w:separator/>
      </w:r>
    </w:p>
  </w:footnote>
  <w:footnote w:type="continuationSeparator" w:id="0">
    <w:p w14:paraId="169315B3" w14:textId="77777777" w:rsidR="00CB211A" w:rsidRDefault="00CB211A" w:rsidP="00022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2236701"/>
      <w:docPartObj>
        <w:docPartGallery w:val="Page Numbers (Top of Page)"/>
        <w:docPartUnique/>
      </w:docPartObj>
    </w:sdtPr>
    <w:sdtEndPr>
      <w:rPr>
        <w:noProof/>
      </w:rPr>
    </w:sdtEndPr>
    <w:sdtContent>
      <w:p w14:paraId="74A07419" w14:textId="01512BD2" w:rsidR="00497B57" w:rsidRDefault="00497B5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8939614" w14:textId="77777777" w:rsidR="00432545" w:rsidRDefault="00432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ru-RU" w:vendorID="64" w:dllVersion="0" w:nlCheck="1" w:checkStyle="0"/>
  <w:activeWritingStyle w:appName="MSWord" w:lang="en-GB"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DF"/>
    <w:rsid w:val="00006E1C"/>
    <w:rsid w:val="00010710"/>
    <w:rsid w:val="00012493"/>
    <w:rsid w:val="000216A0"/>
    <w:rsid w:val="00021A17"/>
    <w:rsid w:val="000222E7"/>
    <w:rsid w:val="00037B0F"/>
    <w:rsid w:val="0004320B"/>
    <w:rsid w:val="00044900"/>
    <w:rsid w:val="0004768F"/>
    <w:rsid w:val="000515D5"/>
    <w:rsid w:val="0005305E"/>
    <w:rsid w:val="00053579"/>
    <w:rsid w:val="00067E84"/>
    <w:rsid w:val="00070E66"/>
    <w:rsid w:val="00075F68"/>
    <w:rsid w:val="000A7A8C"/>
    <w:rsid w:val="000C25ED"/>
    <w:rsid w:val="000D59D5"/>
    <w:rsid w:val="000E5342"/>
    <w:rsid w:val="000E6218"/>
    <w:rsid w:val="000F35E2"/>
    <w:rsid w:val="000F3BDF"/>
    <w:rsid w:val="001258B5"/>
    <w:rsid w:val="001379C1"/>
    <w:rsid w:val="001414F1"/>
    <w:rsid w:val="001416BD"/>
    <w:rsid w:val="00157D3B"/>
    <w:rsid w:val="00171F9E"/>
    <w:rsid w:val="00173663"/>
    <w:rsid w:val="001746DF"/>
    <w:rsid w:val="00176B10"/>
    <w:rsid w:val="001847B4"/>
    <w:rsid w:val="001A7F11"/>
    <w:rsid w:val="001B6C9D"/>
    <w:rsid w:val="001E00E5"/>
    <w:rsid w:val="001F4570"/>
    <w:rsid w:val="00201239"/>
    <w:rsid w:val="00206D29"/>
    <w:rsid w:val="00212A5E"/>
    <w:rsid w:val="002704E7"/>
    <w:rsid w:val="00270A20"/>
    <w:rsid w:val="002753AD"/>
    <w:rsid w:val="00292B34"/>
    <w:rsid w:val="00293777"/>
    <w:rsid w:val="002A10CF"/>
    <w:rsid w:val="002A3B20"/>
    <w:rsid w:val="002A4360"/>
    <w:rsid w:val="002C23A9"/>
    <w:rsid w:val="002C3B46"/>
    <w:rsid w:val="002C4550"/>
    <w:rsid w:val="002D155F"/>
    <w:rsid w:val="002E0950"/>
    <w:rsid w:val="00304AFD"/>
    <w:rsid w:val="0031313A"/>
    <w:rsid w:val="0032640D"/>
    <w:rsid w:val="00347AA9"/>
    <w:rsid w:val="003519B9"/>
    <w:rsid w:val="00353C77"/>
    <w:rsid w:val="003778A7"/>
    <w:rsid w:val="0038203A"/>
    <w:rsid w:val="00386B1F"/>
    <w:rsid w:val="00392D06"/>
    <w:rsid w:val="00395540"/>
    <w:rsid w:val="003B3504"/>
    <w:rsid w:val="003C1B2D"/>
    <w:rsid w:val="003C31A1"/>
    <w:rsid w:val="003C777B"/>
    <w:rsid w:val="003F0FAB"/>
    <w:rsid w:val="003F663E"/>
    <w:rsid w:val="00401BF3"/>
    <w:rsid w:val="004145C7"/>
    <w:rsid w:val="004165B7"/>
    <w:rsid w:val="0042429F"/>
    <w:rsid w:val="0043112C"/>
    <w:rsid w:val="00431E4D"/>
    <w:rsid w:val="00432545"/>
    <w:rsid w:val="00436E46"/>
    <w:rsid w:val="0044491B"/>
    <w:rsid w:val="00446FBC"/>
    <w:rsid w:val="004471F9"/>
    <w:rsid w:val="00456538"/>
    <w:rsid w:val="00463767"/>
    <w:rsid w:val="004838F3"/>
    <w:rsid w:val="00485D5F"/>
    <w:rsid w:val="00496600"/>
    <w:rsid w:val="0049794C"/>
    <w:rsid w:val="00497B57"/>
    <w:rsid w:val="004A1462"/>
    <w:rsid w:val="004A515C"/>
    <w:rsid w:val="004B4378"/>
    <w:rsid w:val="004C2273"/>
    <w:rsid w:val="004C4EA8"/>
    <w:rsid w:val="004D714D"/>
    <w:rsid w:val="004F59A2"/>
    <w:rsid w:val="00503968"/>
    <w:rsid w:val="00505447"/>
    <w:rsid w:val="00515D76"/>
    <w:rsid w:val="00521AE6"/>
    <w:rsid w:val="005318B6"/>
    <w:rsid w:val="005428D1"/>
    <w:rsid w:val="00545A59"/>
    <w:rsid w:val="00545D82"/>
    <w:rsid w:val="00550FE8"/>
    <w:rsid w:val="0055667A"/>
    <w:rsid w:val="005568B9"/>
    <w:rsid w:val="00562869"/>
    <w:rsid w:val="005630AA"/>
    <w:rsid w:val="00564467"/>
    <w:rsid w:val="005653DA"/>
    <w:rsid w:val="00565E7D"/>
    <w:rsid w:val="005664DD"/>
    <w:rsid w:val="00590899"/>
    <w:rsid w:val="00594905"/>
    <w:rsid w:val="005A0479"/>
    <w:rsid w:val="005E1834"/>
    <w:rsid w:val="005F0791"/>
    <w:rsid w:val="005F68EA"/>
    <w:rsid w:val="0060119B"/>
    <w:rsid w:val="006228FD"/>
    <w:rsid w:val="006315F6"/>
    <w:rsid w:val="0063261A"/>
    <w:rsid w:val="006349C1"/>
    <w:rsid w:val="00657F40"/>
    <w:rsid w:val="00677943"/>
    <w:rsid w:val="00683153"/>
    <w:rsid w:val="00690FF6"/>
    <w:rsid w:val="006939CE"/>
    <w:rsid w:val="006976D3"/>
    <w:rsid w:val="006A4A18"/>
    <w:rsid w:val="006B05AA"/>
    <w:rsid w:val="006B3262"/>
    <w:rsid w:val="006B3A41"/>
    <w:rsid w:val="006C1878"/>
    <w:rsid w:val="006C59E1"/>
    <w:rsid w:val="006C5EF7"/>
    <w:rsid w:val="006C6FCC"/>
    <w:rsid w:val="006D0A8D"/>
    <w:rsid w:val="006D192A"/>
    <w:rsid w:val="006D7BF4"/>
    <w:rsid w:val="006F503E"/>
    <w:rsid w:val="0071466C"/>
    <w:rsid w:val="00716DD6"/>
    <w:rsid w:val="007207BD"/>
    <w:rsid w:val="007271FC"/>
    <w:rsid w:val="00731C9F"/>
    <w:rsid w:val="007400E7"/>
    <w:rsid w:val="0074300B"/>
    <w:rsid w:val="00761110"/>
    <w:rsid w:val="007632C8"/>
    <w:rsid w:val="007649E8"/>
    <w:rsid w:val="007706C1"/>
    <w:rsid w:val="00771F11"/>
    <w:rsid w:val="00773A5D"/>
    <w:rsid w:val="007779A8"/>
    <w:rsid w:val="00780ADA"/>
    <w:rsid w:val="00781F2F"/>
    <w:rsid w:val="00787031"/>
    <w:rsid w:val="00787800"/>
    <w:rsid w:val="007B0327"/>
    <w:rsid w:val="007B0362"/>
    <w:rsid w:val="007D6C4C"/>
    <w:rsid w:val="007F7C35"/>
    <w:rsid w:val="008052BC"/>
    <w:rsid w:val="008130F0"/>
    <w:rsid w:val="00815C6D"/>
    <w:rsid w:val="00824CBA"/>
    <w:rsid w:val="00830E61"/>
    <w:rsid w:val="00835484"/>
    <w:rsid w:val="00843A24"/>
    <w:rsid w:val="008454A8"/>
    <w:rsid w:val="00871D38"/>
    <w:rsid w:val="00884517"/>
    <w:rsid w:val="008A559D"/>
    <w:rsid w:val="008A6655"/>
    <w:rsid w:val="008B63DE"/>
    <w:rsid w:val="008C1AAB"/>
    <w:rsid w:val="008D15D3"/>
    <w:rsid w:val="008D5164"/>
    <w:rsid w:val="008D55EA"/>
    <w:rsid w:val="008D5EDC"/>
    <w:rsid w:val="008F16CF"/>
    <w:rsid w:val="008F6B97"/>
    <w:rsid w:val="00911454"/>
    <w:rsid w:val="0092613F"/>
    <w:rsid w:val="0094036A"/>
    <w:rsid w:val="009457F2"/>
    <w:rsid w:val="0094581B"/>
    <w:rsid w:val="00945FA4"/>
    <w:rsid w:val="009517E2"/>
    <w:rsid w:val="00982BF6"/>
    <w:rsid w:val="00984396"/>
    <w:rsid w:val="00996456"/>
    <w:rsid w:val="009A15EC"/>
    <w:rsid w:val="009A5104"/>
    <w:rsid w:val="009C440C"/>
    <w:rsid w:val="009D16EA"/>
    <w:rsid w:val="009D2938"/>
    <w:rsid w:val="009E1A4C"/>
    <w:rsid w:val="009E28D4"/>
    <w:rsid w:val="00A0498D"/>
    <w:rsid w:val="00A0730C"/>
    <w:rsid w:val="00A1155C"/>
    <w:rsid w:val="00A16611"/>
    <w:rsid w:val="00A343B8"/>
    <w:rsid w:val="00A351C3"/>
    <w:rsid w:val="00A41A34"/>
    <w:rsid w:val="00A4428D"/>
    <w:rsid w:val="00A462C5"/>
    <w:rsid w:val="00A4647C"/>
    <w:rsid w:val="00A50384"/>
    <w:rsid w:val="00A65B03"/>
    <w:rsid w:val="00A71163"/>
    <w:rsid w:val="00A73B61"/>
    <w:rsid w:val="00A75016"/>
    <w:rsid w:val="00A75419"/>
    <w:rsid w:val="00A82356"/>
    <w:rsid w:val="00A825CF"/>
    <w:rsid w:val="00AB1ED9"/>
    <w:rsid w:val="00AB6536"/>
    <w:rsid w:val="00AC353B"/>
    <w:rsid w:val="00AC5F93"/>
    <w:rsid w:val="00AC6400"/>
    <w:rsid w:val="00AD7C31"/>
    <w:rsid w:val="00AE4973"/>
    <w:rsid w:val="00AF42E2"/>
    <w:rsid w:val="00B065C5"/>
    <w:rsid w:val="00B1019F"/>
    <w:rsid w:val="00B11269"/>
    <w:rsid w:val="00B11C5A"/>
    <w:rsid w:val="00B23392"/>
    <w:rsid w:val="00B2715D"/>
    <w:rsid w:val="00B34A92"/>
    <w:rsid w:val="00B4671D"/>
    <w:rsid w:val="00B54893"/>
    <w:rsid w:val="00B601E2"/>
    <w:rsid w:val="00B6198E"/>
    <w:rsid w:val="00B71120"/>
    <w:rsid w:val="00B7253F"/>
    <w:rsid w:val="00B72F23"/>
    <w:rsid w:val="00B73146"/>
    <w:rsid w:val="00B811AE"/>
    <w:rsid w:val="00B81F27"/>
    <w:rsid w:val="00B821F2"/>
    <w:rsid w:val="00B936E2"/>
    <w:rsid w:val="00BA0140"/>
    <w:rsid w:val="00BB60D1"/>
    <w:rsid w:val="00BE3081"/>
    <w:rsid w:val="00BE44A6"/>
    <w:rsid w:val="00C008F3"/>
    <w:rsid w:val="00C05A88"/>
    <w:rsid w:val="00C25D0F"/>
    <w:rsid w:val="00C328EB"/>
    <w:rsid w:val="00C3574D"/>
    <w:rsid w:val="00C37938"/>
    <w:rsid w:val="00C42B58"/>
    <w:rsid w:val="00C45575"/>
    <w:rsid w:val="00C606EA"/>
    <w:rsid w:val="00C6304C"/>
    <w:rsid w:val="00C67C50"/>
    <w:rsid w:val="00C764BA"/>
    <w:rsid w:val="00C77A7E"/>
    <w:rsid w:val="00CA2EB3"/>
    <w:rsid w:val="00CB211A"/>
    <w:rsid w:val="00CC3BDF"/>
    <w:rsid w:val="00CD51D3"/>
    <w:rsid w:val="00CE5A76"/>
    <w:rsid w:val="00CF363B"/>
    <w:rsid w:val="00CF5913"/>
    <w:rsid w:val="00D0029D"/>
    <w:rsid w:val="00D075E0"/>
    <w:rsid w:val="00D23C2D"/>
    <w:rsid w:val="00D8144E"/>
    <w:rsid w:val="00D833CF"/>
    <w:rsid w:val="00D925C9"/>
    <w:rsid w:val="00DB643E"/>
    <w:rsid w:val="00DD168E"/>
    <w:rsid w:val="00E06EBD"/>
    <w:rsid w:val="00E21E70"/>
    <w:rsid w:val="00E264A6"/>
    <w:rsid w:val="00E430C0"/>
    <w:rsid w:val="00E570FF"/>
    <w:rsid w:val="00E606CA"/>
    <w:rsid w:val="00E7211D"/>
    <w:rsid w:val="00E80978"/>
    <w:rsid w:val="00E87E78"/>
    <w:rsid w:val="00E969C1"/>
    <w:rsid w:val="00E96E92"/>
    <w:rsid w:val="00EA2CA1"/>
    <w:rsid w:val="00EA374C"/>
    <w:rsid w:val="00EB0919"/>
    <w:rsid w:val="00EC33C3"/>
    <w:rsid w:val="00EC6BD9"/>
    <w:rsid w:val="00ED36E5"/>
    <w:rsid w:val="00EE1209"/>
    <w:rsid w:val="00EE3509"/>
    <w:rsid w:val="00EE4C56"/>
    <w:rsid w:val="00EF2603"/>
    <w:rsid w:val="00F14997"/>
    <w:rsid w:val="00F2532B"/>
    <w:rsid w:val="00F34EE4"/>
    <w:rsid w:val="00F41F44"/>
    <w:rsid w:val="00F50967"/>
    <w:rsid w:val="00F814E8"/>
    <w:rsid w:val="00F86013"/>
    <w:rsid w:val="00FB25D3"/>
    <w:rsid w:val="00FB3465"/>
    <w:rsid w:val="00FB4C57"/>
    <w:rsid w:val="00FB60EC"/>
    <w:rsid w:val="00FD3E22"/>
    <w:rsid w:val="00FD4913"/>
    <w:rsid w:val="00FE4628"/>
    <w:rsid w:val="00FF0CED"/>
    <w:rsid w:val="00FF3E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08668"/>
  <w15:chartTrackingRefBased/>
  <w15:docId w15:val="{3BBC38C2-A2B4-490B-835F-8E3FD43A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BDF"/>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uiPriority w:val="9"/>
    <w:qFormat/>
    <w:rsid w:val="00F34EE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565E7D"/>
    <w:pPr>
      <w:keepNext/>
      <w:spacing w:before="240" w:after="60"/>
      <w:jc w:val="center"/>
      <w:outlineLvl w:val="1"/>
    </w:pPr>
    <w:rPr>
      <w:b/>
      <w:sz w:val="28"/>
      <w:szCs w:val="20"/>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65E7D"/>
    <w:rPr>
      <w:rFonts w:ascii="Times New Roman" w:eastAsia="Times New Roman" w:hAnsi="Times New Roman" w:cs="Times New Roman"/>
      <w:b/>
      <w:sz w:val="28"/>
      <w:szCs w:val="20"/>
      <w:lang w:eastAsia="ru-RU"/>
    </w:rPr>
  </w:style>
  <w:style w:type="paragraph" w:styleId="BalloonText">
    <w:name w:val="Balloon Text"/>
    <w:basedOn w:val="Normal"/>
    <w:link w:val="BalloonTextChar"/>
    <w:uiPriority w:val="99"/>
    <w:semiHidden/>
    <w:unhideWhenUsed/>
    <w:rsid w:val="008C1A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AAB"/>
    <w:rPr>
      <w:rFonts w:ascii="Segoe UI" w:eastAsia="Times New Roman" w:hAnsi="Segoe UI" w:cs="Segoe UI"/>
      <w:sz w:val="18"/>
      <w:szCs w:val="18"/>
      <w:lang w:val="ru-RU" w:eastAsia="ru-RU"/>
    </w:rPr>
  </w:style>
  <w:style w:type="paragraph" w:styleId="Header">
    <w:name w:val="header"/>
    <w:basedOn w:val="Normal"/>
    <w:link w:val="HeaderChar"/>
    <w:uiPriority w:val="99"/>
    <w:unhideWhenUsed/>
    <w:rsid w:val="000222E7"/>
    <w:pPr>
      <w:tabs>
        <w:tab w:val="center" w:pos="4819"/>
        <w:tab w:val="right" w:pos="9639"/>
      </w:tabs>
    </w:pPr>
  </w:style>
  <w:style w:type="character" w:customStyle="1" w:styleId="HeaderChar">
    <w:name w:val="Header Char"/>
    <w:basedOn w:val="DefaultParagraphFont"/>
    <w:link w:val="Header"/>
    <w:uiPriority w:val="99"/>
    <w:rsid w:val="000222E7"/>
    <w:rPr>
      <w:rFonts w:ascii="Times New Roman" w:eastAsia="Times New Roman" w:hAnsi="Times New Roman" w:cs="Times New Roman"/>
      <w:sz w:val="24"/>
      <w:szCs w:val="24"/>
      <w:lang w:val="ru-RU" w:eastAsia="ru-RU"/>
    </w:rPr>
  </w:style>
  <w:style w:type="paragraph" w:styleId="Footer">
    <w:name w:val="footer"/>
    <w:basedOn w:val="Normal"/>
    <w:link w:val="FooterChar"/>
    <w:uiPriority w:val="99"/>
    <w:unhideWhenUsed/>
    <w:rsid w:val="000222E7"/>
    <w:pPr>
      <w:tabs>
        <w:tab w:val="center" w:pos="4819"/>
        <w:tab w:val="right" w:pos="9639"/>
      </w:tabs>
    </w:pPr>
  </w:style>
  <w:style w:type="character" w:customStyle="1" w:styleId="FooterChar">
    <w:name w:val="Footer Char"/>
    <w:basedOn w:val="DefaultParagraphFont"/>
    <w:link w:val="Footer"/>
    <w:uiPriority w:val="99"/>
    <w:rsid w:val="000222E7"/>
    <w:rPr>
      <w:rFonts w:ascii="Times New Roman" w:eastAsia="Times New Roman" w:hAnsi="Times New Roman" w:cs="Times New Roman"/>
      <w:sz w:val="24"/>
      <w:szCs w:val="24"/>
      <w:lang w:val="ru-RU" w:eastAsia="ru-RU"/>
    </w:rPr>
  </w:style>
  <w:style w:type="character" w:styleId="CommentReference">
    <w:name w:val="annotation reference"/>
    <w:basedOn w:val="DefaultParagraphFont"/>
    <w:uiPriority w:val="99"/>
    <w:semiHidden/>
    <w:unhideWhenUsed/>
    <w:rsid w:val="00353C77"/>
    <w:rPr>
      <w:sz w:val="16"/>
      <w:szCs w:val="16"/>
    </w:rPr>
  </w:style>
  <w:style w:type="paragraph" w:styleId="CommentText">
    <w:name w:val="annotation text"/>
    <w:basedOn w:val="Normal"/>
    <w:link w:val="CommentTextChar"/>
    <w:uiPriority w:val="99"/>
    <w:semiHidden/>
    <w:unhideWhenUsed/>
    <w:rsid w:val="00353C77"/>
    <w:rPr>
      <w:sz w:val="20"/>
      <w:szCs w:val="20"/>
    </w:rPr>
  </w:style>
  <w:style w:type="character" w:customStyle="1" w:styleId="CommentTextChar">
    <w:name w:val="Comment Text Char"/>
    <w:basedOn w:val="DefaultParagraphFont"/>
    <w:link w:val="CommentText"/>
    <w:uiPriority w:val="99"/>
    <w:semiHidden/>
    <w:rsid w:val="00353C77"/>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353C77"/>
    <w:rPr>
      <w:b/>
      <w:bCs/>
    </w:rPr>
  </w:style>
  <w:style w:type="character" w:customStyle="1" w:styleId="CommentSubjectChar">
    <w:name w:val="Comment Subject Char"/>
    <w:basedOn w:val="CommentTextChar"/>
    <w:link w:val="CommentSubject"/>
    <w:uiPriority w:val="99"/>
    <w:semiHidden/>
    <w:rsid w:val="00353C77"/>
    <w:rPr>
      <w:rFonts w:ascii="Times New Roman" w:eastAsia="Times New Roman" w:hAnsi="Times New Roman" w:cs="Times New Roman"/>
      <w:b/>
      <w:bCs/>
      <w:sz w:val="20"/>
      <w:szCs w:val="20"/>
      <w:lang w:val="ru-RU" w:eastAsia="ru-RU"/>
    </w:rPr>
  </w:style>
  <w:style w:type="table" w:styleId="TableGrid">
    <w:name w:val="Table Grid"/>
    <w:basedOn w:val="TableNormal"/>
    <w:uiPriority w:val="39"/>
    <w:rsid w:val="00D00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4EE4"/>
    <w:rPr>
      <w:rFonts w:asciiTheme="majorHAnsi" w:eastAsiaTheme="majorEastAsia" w:hAnsiTheme="majorHAnsi" w:cstheme="majorBidi"/>
      <w:color w:val="2E74B5" w:themeColor="accent1" w:themeShade="BF"/>
      <w:sz w:val="32"/>
      <w:szCs w:val="32"/>
      <w:lang w:val="ru-RU" w:eastAsia="ru-RU"/>
    </w:rPr>
  </w:style>
  <w:style w:type="character" w:styleId="Hyperlink">
    <w:name w:val="Hyperlink"/>
    <w:basedOn w:val="DefaultParagraphFont"/>
    <w:uiPriority w:val="99"/>
    <w:unhideWhenUsed/>
    <w:rsid w:val="006D7BF4"/>
    <w:rPr>
      <w:color w:val="0563C1" w:themeColor="hyperlink"/>
      <w:u w:val="single"/>
    </w:rPr>
  </w:style>
  <w:style w:type="character" w:styleId="UnresolvedMention">
    <w:name w:val="Unresolved Mention"/>
    <w:basedOn w:val="DefaultParagraphFont"/>
    <w:uiPriority w:val="99"/>
    <w:semiHidden/>
    <w:unhideWhenUsed/>
    <w:rsid w:val="006D7B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018274">
      <w:bodyDiv w:val="1"/>
      <w:marLeft w:val="0"/>
      <w:marRight w:val="0"/>
      <w:marTop w:val="0"/>
      <w:marBottom w:val="0"/>
      <w:divBdr>
        <w:top w:val="none" w:sz="0" w:space="0" w:color="auto"/>
        <w:left w:val="none" w:sz="0" w:space="0" w:color="auto"/>
        <w:bottom w:val="none" w:sz="0" w:space="0" w:color="auto"/>
        <w:right w:val="none" w:sz="0" w:space="0" w:color="auto"/>
      </w:divBdr>
    </w:div>
    <w:div w:id="385642664">
      <w:bodyDiv w:val="1"/>
      <w:marLeft w:val="0"/>
      <w:marRight w:val="0"/>
      <w:marTop w:val="0"/>
      <w:marBottom w:val="0"/>
      <w:divBdr>
        <w:top w:val="none" w:sz="0" w:space="0" w:color="auto"/>
        <w:left w:val="none" w:sz="0" w:space="0" w:color="auto"/>
        <w:bottom w:val="none" w:sz="0" w:space="0" w:color="auto"/>
        <w:right w:val="none" w:sz="0" w:space="0" w:color="auto"/>
      </w:divBdr>
    </w:div>
    <w:div w:id="399641690">
      <w:bodyDiv w:val="1"/>
      <w:marLeft w:val="0"/>
      <w:marRight w:val="0"/>
      <w:marTop w:val="0"/>
      <w:marBottom w:val="0"/>
      <w:divBdr>
        <w:top w:val="none" w:sz="0" w:space="0" w:color="auto"/>
        <w:left w:val="none" w:sz="0" w:space="0" w:color="auto"/>
        <w:bottom w:val="none" w:sz="0" w:space="0" w:color="auto"/>
        <w:right w:val="none" w:sz="0" w:space="0" w:color="auto"/>
      </w:divBdr>
    </w:div>
    <w:div w:id="762380310">
      <w:bodyDiv w:val="1"/>
      <w:marLeft w:val="0"/>
      <w:marRight w:val="0"/>
      <w:marTop w:val="0"/>
      <w:marBottom w:val="0"/>
      <w:divBdr>
        <w:top w:val="none" w:sz="0" w:space="0" w:color="auto"/>
        <w:left w:val="none" w:sz="0" w:space="0" w:color="auto"/>
        <w:bottom w:val="none" w:sz="0" w:space="0" w:color="auto"/>
        <w:right w:val="none" w:sz="0" w:space="0" w:color="auto"/>
      </w:divBdr>
    </w:div>
    <w:div w:id="893738562">
      <w:bodyDiv w:val="1"/>
      <w:marLeft w:val="0"/>
      <w:marRight w:val="0"/>
      <w:marTop w:val="0"/>
      <w:marBottom w:val="0"/>
      <w:divBdr>
        <w:top w:val="none" w:sz="0" w:space="0" w:color="auto"/>
        <w:left w:val="none" w:sz="0" w:space="0" w:color="auto"/>
        <w:bottom w:val="none" w:sz="0" w:space="0" w:color="auto"/>
        <w:right w:val="none" w:sz="0" w:space="0" w:color="auto"/>
      </w:divBdr>
    </w:div>
    <w:div w:id="1032803673">
      <w:bodyDiv w:val="1"/>
      <w:marLeft w:val="0"/>
      <w:marRight w:val="0"/>
      <w:marTop w:val="0"/>
      <w:marBottom w:val="0"/>
      <w:divBdr>
        <w:top w:val="none" w:sz="0" w:space="0" w:color="auto"/>
        <w:left w:val="none" w:sz="0" w:space="0" w:color="auto"/>
        <w:bottom w:val="none" w:sz="0" w:space="0" w:color="auto"/>
        <w:right w:val="none" w:sz="0" w:space="0" w:color="auto"/>
      </w:divBdr>
    </w:div>
    <w:div w:id="1044251097">
      <w:bodyDiv w:val="1"/>
      <w:marLeft w:val="0"/>
      <w:marRight w:val="0"/>
      <w:marTop w:val="0"/>
      <w:marBottom w:val="0"/>
      <w:divBdr>
        <w:top w:val="none" w:sz="0" w:space="0" w:color="auto"/>
        <w:left w:val="none" w:sz="0" w:space="0" w:color="auto"/>
        <w:bottom w:val="none" w:sz="0" w:space="0" w:color="auto"/>
        <w:right w:val="none" w:sz="0" w:space="0" w:color="auto"/>
      </w:divBdr>
    </w:div>
    <w:div w:id="1062363418">
      <w:bodyDiv w:val="1"/>
      <w:marLeft w:val="0"/>
      <w:marRight w:val="0"/>
      <w:marTop w:val="0"/>
      <w:marBottom w:val="0"/>
      <w:divBdr>
        <w:top w:val="none" w:sz="0" w:space="0" w:color="auto"/>
        <w:left w:val="none" w:sz="0" w:space="0" w:color="auto"/>
        <w:bottom w:val="none" w:sz="0" w:space="0" w:color="auto"/>
        <w:right w:val="none" w:sz="0" w:space="0" w:color="auto"/>
      </w:divBdr>
    </w:div>
    <w:div w:id="1310358560">
      <w:bodyDiv w:val="1"/>
      <w:marLeft w:val="0"/>
      <w:marRight w:val="0"/>
      <w:marTop w:val="0"/>
      <w:marBottom w:val="0"/>
      <w:divBdr>
        <w:top w:val="none" w:sz="0" w:space="0" w:color="auto"/>
        <w:left w:val="none" w:sz="0" w:space="0" w:color="auto"/>
        <w:bottom w:val="none" w:sz="0" w:space="0" w:color="auto"/>
        <w:right w:val="none" w:sz="0" w:space="0" w:color="auto"/>
      </w:divBdr>
    </w:div>
    <w:div w:id="1323969706">
      <w:bodyDiv w:val="1"/>
      <w:marLeft w:val="0"/>
      <w:marRight w:val="0"/>
      <w:marTop w:val="0"/>
      <w:marBottom w:val="0"/>
      <w:divBdr>
        <w:top w:val="none" w:sz="0" w:space="0" w:color="auto"/>
        <w:left w:val="none" w:sz="0" w:space="0" w:color="auto"/>
        <w:bottom w:val="none" w:sz="0" w:space="0" w:color="auto"/>
        <w:right w:val="none" w:sz="0" w:space="0" w:color="auto"/>
      </w:divBdr>
    </w:div>
    <w:div w:id="1431850452">
      <w:bodyDiv w:val="1"/>
      <w:marLeft w:val="0"/>
      <w:marRight w:val="0"/>
      <w:marTop w:val="0"/>
      <w:marBottom w:val="0"/>
      <w:divBdr>
        <w:top w:val="none" w:sz="0" w:space="0" w:color="auto"/>
        <w:left w:val="none" w:sz="0" w:space="0" w:color="auto"/>
        <w:bottom w:val="none" w:sz="0" w:space="0" w:color="auto"/>
        <w:right w:val="none" w:sz="0" w:space="0" w:color="auto"/>
      </w:divBdr>
    </w:div>
    <w:div w:id="1765766762">
      <w:bodyDiv w:val="1"/>
      <w:marLeft w:val="0"/>
      <w:marRight w:val="0"/>
      <w:marTop w:val="0"/>
      <w:marBottom w:val="0"/>
      <w:divBdr>
        <w:top w:val="none" w:sz="0" w:space="0" w:color="auto"/>
        <w:left w:val="none" w:sz="0" w:space="0" w:color="auto"/>
        <w:bottom w:val="none" w:sz="0" w:space="0" w:color="auto"/>
        <w:right w:val="none" w:sz="0" w:space="0" w:color="auto"/>
      </w:divBdr>
    </w:div>
    <w:div w:id="1986154788">
      <w:bodyDiv w:val="1"/>
      <w:marLeft w:val="0"/>
      <w:marRight w:val="0"/>
      <w:marTop w:val="0"/>
      <w:marBottom w:val="0"/>
      <w:divBdr>
        <w:top w:val="none" w:sz="0" w:space="0" w:color="auto"/>
        <w:left w:val="none" w:sz="0" w:space="0" w:color="auto"/>
        <w:bottom w:val="none" w:sz="0" w:space="0" w:color="auto"/>
        <w:right w:val="none" w:sz="0" w:space="0" w:color="auto"/>
      </w:divBdr>
    </w:div>
    <w:div w:id="1988823184">
      <w:bodyDiv w:val="1"/>
      <w:marLeft w:val="0"/>
      <w:marRight w:val="0"/>
      <w:marTop w:val="0"/>
      <w:marBottom w:val="0"/>
      <w:divBdr>
        <w:top w:val="none" w:sz="0" w:space="0" w:color="auto"/>
        <w:left w:val="none" w:sz="0" w:space="0" w:color="auto"/>
        <w:bottom w:val="none" w:sz="0" w:space="0" w:color="auto"/>
        <w:right w:val="none" w:sz="0" w:space="0" w:color="auto"/>
      </w:divBdr>
    </w:div>
    <w:div w:id="1992253725">
      <w:bodyDiv w:val="1"/>
      <w:marLeft w:val="0"/>
      <w:marRight w:val="0"/>
      <w:marTop w:val="0"/>
      <w:marBottom w:val="0"/>
      <w:divBdr>
        <w:top w:val="none" w:sz="0" w:space="0" w:color="auto"/>
        <w:left w:val="none" w:sz="0" w:space="0" w:color="auto"/>
        <w:bottom w:val="none" w:sz="0" w:space="0" w:color="auto"/>
        <w:right w:val="none" w:sz="0" w:space="0" w:color="auto"/>
      </w:divBdr>
    </w:div>
    <w:div w:id="1999964304">
      <w:bodyDiv w:val="1"/>
      <w:marLeft w:val="0"/>
      <w:marRight w:val="0"/>
      <w:marTop w:val="0"/>
      <w:marBottom w:val="0"/>
      <w:divBdr>
        <w:top w:val="none" w:sz="0" w:space="0" w:color="auto"/>
        <w:left w:val="none" w:sz="0" w:space="0" w:color="auto"/>
        <w:bottom w:val="none" w:sz="0" w:space="0" w:color="auto"/>
        <w:right w:val="none" w:sz="0" w:space="0" w:color="auto"/>
      </w:divBdr>
    </w:div>
    <w:div w:id="207500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hudoc.echr.coe.int/rus?i=001-9400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mr.gov.ua"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A55D6886F6EA041B14DD904B5F97987" ma:contentTypeVersion="13" ma:contentTypeDescription="Create a new document." ma:contentTypeScope="" ma:versionID="184bf4ba25ca9d8af9efbbedec85f14c">
  <xsd:schema xmlns:xsd="http://www.w3.org/2001/XMLSchema" xmlns:xs="http://www.w3.org/2001/XMLSchema" xmlns:p="http://schemas.microsoft.com/office/2006/metadata/properties" xmlns:ns3="8c1b91ef-3712-4b20-b347-44aa3fd79a78" xmlns:ns4="9fcd89df-2a6f-4d42-ae83-8258dd382f6c" targetNamespace="http://schemas.microsoft.com/office/2006/metadata/properties" ma:root="true" ma:fieldsID="d6ba32b7938e96f0ad13086cac8da427" ns3:_="" ns4:_="">
    <xsd:import namespace="8c1b91ef-3712-4b20-b347-44aa3fd79a78"/>
    <xsd:import namespace="9fcd89df-2a6f-4d42-ae83-8258dd382f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b91ef-3712-4b20-b347-44aa3fd79a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cd89df-2a6f-4d42-ae83-8258dd382f6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3C3CD0-5169-43C3-928F-7014B44397FE}">
  <ds:schemaRefs>
    <ds:schemaRef ds:uri="http://schemas.openxmlformats.org/officeDocument/2006/bibliography"/>
  </ds:schemaRefs>
</ds:datastoreItem>
</file>

<file path=customXml/itemProps2.xml><?xml version="1.0" encoding="utf-8"?>
<ds:datastoreItem xmlns:ds="http://schemas.openxmlformats.org/officeDocument/2006/customXml" ds:itemID="{38F8C4A2-0D8F-4C64-8E37-CD563FD01DFD}">
  <ds:schemaRefs>
    <ds:schemaRef ds:uri="http://schemas.microsoft.com/office/2006/metadata/properties"/>
    <ds:schemaRef ds:uri="http://schemas.openxmlformats.org/package/2006/metadata/core-properties"/>
    <ds:schemaRef ds:uri="http://purl.org/dc/dcmitype/"/>
    <ds:schemaRef ds:uri="http://purl.org/dc/terms/"/>
    <ds:schemaRef ds:uri="http://purl.org/dc/elements/1.1/"/>
    <ds:schemaRef ds:uri="http://schemas.microsoft.com/office/2006/documentManagement/types"/>
    <ds:schemaRef ds:uri="8c1b91ef-3712-4b20-b347-44aa3fd79a78"/>
    <ds:schemaRef ds:uri="http://schemas.microsoft.com/office/infopath/2007/PartnerControls"/>
    <ds:schemaRef ds:uri="9fcd89df-2a6f-4d42-ae83-8258dd382f6c"/>
    <ds:schemaRef ds:uri="http://www.w3.org/XML/1998/namespace"/>
  </ds:schemaRefs>
</ds:datastoreItem>
</file>

<file path=customXml/itemProps3.xml><?xml version="1.0" encoding="utf-8"?>
<ds:datastoreItem xmlns:ds="http://schemas.openxmlformats.org/officeDocument/2006/customXml" ds:itemID="{9DF5CF9D-6543-4BDF-AB00-C3391D0F6114}">
  <ds:schemaRefs>
    <ds:schemaRef ds:uri="http://schemas.microsoft.com/sharepoint/v3/contenttype/forms"/>
  </ds:schemaRefs>
</ds:datastoreItem>
</file>

<file path=customXml/itemProps4.xml><?xml version="1.0" encoding="utf-8"?>
<ds:datastoreItem xmlns:ds="http://schemas.openxmlformats.org/officeDocument/2006/customXml" ds:itemID="{D8AFD34B-9345-493F-A168-9E121067A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b91ef-3712-4b20-b347-44aa3fd79a78"/>
    <ds:schemaRef ds:uri="9fcd89df-2a6f-4d42-ae83-8258dd382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15862</Words>
  <Characters>9042</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S</dc:creator>
  <cp:keywords/>
  <dc:description/>
  <cp:lastModifiedBy>Yevheniy Hrechkivskyi</cp:lastModifiedBy>
  <cp:revision>15</cp:revision>
  <cp:lastPrinted>2020-03-12T10:37:00Z</cp:lastPrinted>
  <dcterms:created xsi:type="dcterms:W3CDTF">2020-12-21T16:49:00Z</dcterms:created>
  <dcterms:modified xsi:type="dcterms:W3CDTF">2020-12-21T17:02:00Z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0x0101001A55D6886F6EA041B14DD904B5F97987</vt:lpwstr>
  </property>
</Properties>
</file>