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F" w:rsidRDefault="00E9490F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5A7979">
        <w:rPr>
          <w:rFonts w:ascii="Times New Roman" w:hAnsi="Times New Roman" w:cs="Times New Roman"/>
          <w:b/>
          <w:bCs/>
          <w:sz w:val="28"/>
          <w:szCs w:val="28"/>
          <w:lang w:val="uk-UA"/>
        </w:rPr>
        <w:t>37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42487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26</w:t>
      </w:r>
      <w:r w:rsidR="00164D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.06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42487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12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7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6D1D35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6D1D3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424875" w:rsidP="006D1D35">
      <w:pPr>
        <w:tabs>
          <w:tab w:val="left" w:pos="6379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Зал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засідань (4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0362" w:rsidRDefault="009E7AB8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CE0362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CE0362" w:rsidRDefault="00CE0362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12.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CE0362" w:rsidRPr="00CE0362" w:rsidRDefault="00424875" w:rsidP="00424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CE0362" w:rsidRPr="00CE0362" w:rsidRDefault="00CE0362" w:rsidP="00150CE6">
      <w:pPr>
        <w:spacing w:after="0" w:line="240" w:lineRule="auto"/>
        <w:ind w:firstLine="851"/>
        <w:jc w:val="both"/>
        <w:rPr>
          <w:lang w:val="uk-UA"/>
        </w:rPr>
      </w:pPr>
    </w:p>
    <w:p w:rsidR="00424875" w:rsidRPr="00C42E0D" w:rsidRDefault="00424875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C5FA2" w:rsidRDefault="00AB49F2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F3088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Павлик В.А., депутатська фракція «Єдність», </w:t>
      </w:r>
      <w:r w:rsidR="00F308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Картавий І.Л., д</w:t>
      </w:r>
      <w:r w:rsidR="00F30888" w:rsidRPr="00F308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епутатська фракція «Всеукраїнське об’єднання «Свобода»</w:t>
      </w:r>
      <w:r w:rsidR="00F308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F308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Слончак В.В., начальник управління організаційного 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яльності Київської міської ради                           </w:t>
      </w:r>
      <w:proofErr w:type="spellStart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5A7979" w:rsidRDefault="005A797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5A7979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12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3054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 «Об’єднання «Самопоміч»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5A7979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="005A7979"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</w:t>
      </w:r>
      <w:r w:rsidR="005A7979"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</w:t>
      </w:r>
      <w:r w:rsidR="005A7979"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ЧНОМУ АКЦІОНЕРНОМУ ТОВАРИСТВУ «ВСЕУКРАЇНСЬКИЙ АКЦІОНЕРНИЙ БАНК» на вул. Дегтярівській, 21 у Шевченківському районі м. Києва для експлуатації нежитлового приміщення (заготівельно-зварювальний корпус 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№ 3, склад заготівок)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(К-26191). (Від 20.07.2016 № 08/231-3127/ПР).</w:t>
      </w:r>
    </w:p>
    <w:p w:rsidR="005A7979" w:rsidRDefault="005A797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12.07.2018.</w:t>
      </w:r>
    </w:p>
    <w:p w:rsidR="005A7979" w:rsidRDefault="005A797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A224F" w:rsidRP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A224F"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="003A224F" w:rsidRPr="003A224F">
        <w:rPr>
          <w:rFonts w:ascii="Times New Roman" w:eastAsia="Times New Roman" w:hAnsi="Times New Roman" w:cs="Times New Roman"/>
          <w:sz w:val="28"/>
          <w:szCs w:val="28"/>
          <w:lang w:val="uk-UA"/>
        </w:rPr>
        <w:t>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3A224F" w:rsidRPr="003A224F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15.11.2017 № 08/2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>31-2728/ПР).</w:t>
      </w:r>
      <w:r w:rsidR="003A224F" w:rsidRP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EF015F" w:rsidRDefault="00EF015F" w:rsidP="00EF015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5A7979" w:rsidRDefault="00F3088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передав слово для виступу від 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депутату Київської міської ради Павлику В.А.</w:t>
      </w:r>
    </w:p>
    <w:p w:rsidR="00F30888" w:rsidRDefault="00F30888" w:rsidP="00F308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08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«Єдність»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504A4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Павлик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В.А.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 до проекту порядку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F30888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Кабінету Міністрів України, державного концерну «Укроборонпром» та Фонду державного майна України щодо вжиття належних заходів для безоплатної передачі з державної до комунальної власності територіальної громади міста Києва будівлі дошкільного навчального закладу у Дарницькому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F30888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25.05.2018 № 08/231-1830/ПР).</w:t>
      </w:r>
    </w:p>
    <w:p w:rsidR="00F30888" w:rsidRDefault="00F30888" w:rsidP="00F308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5A7979" w:rsidRDefault="00F3088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08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депутатської фракції</w:t>
      </w:r>
      <w:r w:rsidRPr="00F308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«Всеукраїнське об’єднання «Свобода»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Картавий І.Л. та </w:t>
      </w:r>
      <w:r w:rsidR="000F5F7C" w:rsidRPr="000F5F7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запропонував включити  до проекту порядку денного такі проекти рішень:</w:t>
      </w:r>
    </w:p>
    <w:p w:rsidR="000F5F7C" w:rsidRPr="00893777" w:rsidRDefault="000F5F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 </w:t>
      </w:r>
      <w:r w:rsidR="008937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розірвання договору оренди земельної ділянки від 14.03.2008                 № 79-6-00605, укладеного між Київською міською радою та товариством з обмеженою відповідальністю «Господарник» для облаштування рекреаційної зони в поєднанні водоймища з будівництв</w:t>
      </w:r>
      <w:r w:rsidR="002E13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ом </w:t>
      </w:r>
      <w:proofErr w:type="spellStart"/>
      <w:r w:rsidR="002E13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розважально</w:t>
      </w:r>
      <w:proofErr w:type="spellEnd"/>
      <w:r w:rsidR="002E135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-торговельного ком</w:t>
      </w:r>
      <w:r w:rsidR="008937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плексу на просп. Валерія </w:t>
      </w:r>
      <w:proofErr w:type="spellStart"/>
      <w:r w:rsidR="008937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Лобановского</w:t>
      </w:r>
      <w:proofErr w:type="spellEnd"/>
      <w:r w:rsidR="0089377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(Червонозоряному), 113 у Голосіївському районі м. Києва. (Від 14.03.2018 № 08/231-875/ПР).</w:t>
      </w:r>
    </w:p>
    <w:p w:rsidR="000F5F7C" w:rsidRPr="00D17FAC" w:rsidRDefault="000F5F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7F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r w:rsidR="00D17FAC" w:rsidRPr="00D17F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D17F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розірвання договору оренди земельної ділянки площею                    0,5506 га на перетині вул. Ревуцького та вул. Анни Ахматової у Дарницькому районі м. Києва, укладеного між Київською міською радою та товариством з обмеженою відповідальністю «</w:t>
      </w:r>
      <w:proofErr w:type="spellStart"/>
      <w:r w:rsidR="00D17F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Гуель</w:t>
      </w:r>
      <w:proofErr w:type="spellEnd"/>
      <w:r w:rsidR="00D17FA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Парк», № 394 від 31.03.2016 року. (Від 27.02.2017 № 08/231-553/ПР).</w:t>
      </w:r>
    </w:p>
    <w:p w:rsidR="00F96AB0" w:rsidRPr="00F96AB0" w:rsidRDefault="00F96A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6A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5A7979" w:rsidRDefault="00F96A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08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депутатської фракції</w:t>
      </w:r>
      <w:r w:rsidRPr="00F3088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«Всеукраїнське об’єднання «Свобода»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Картавий І.Л.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Pr="00CE17FB">
        <w:rPr>
          <w:rFonts w:ascii="Times New Roman" w:eastAsia="Times New Roman" w:hAnsi="Times New Roman" w:cs="Times New Roman"/>
          <w:sz w:val="28"/>
          <w:szCs w:val="28"/>
          <w:lang w:val="uk-UA"/>
        </w:rPr>
        <w:t>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</w:t>
      </w:r>
      <w:r w:rsidR="00A6116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ЧНОМУ АКЦІОНЕРНОМУ ТОВАРИСТВУ «ВСЕУКРАЇНСЬКИЙ АКЦІОНЕРНИЙ БАНК»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вул. Дегтярівській, 21 у Шевченківському районі м. Києва для експлуатації нежитлового приміщення (з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аготівельно-зварювальний корпус </w:t>
      </w:r>
      <w:r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№ 3, склад заготівок)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(К-26191). (Від 20.07.2016 № 08/231-3127/ПР).</w:t>
      </w:r>
    </w:p>
    <w:p w:rsidR="00F96AB0" w:rsidRDefault="00F96A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BE72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було знято за пропозицією голови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</w:t>
      </w:r>
      <w:r w:rsidRPr="00D435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Макарова О.А</w:t>
      </w:r>
      <w:r w:rsidRPr="00CE03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фракція</w:t>
      </w:r>
      <w:r w:rsidRPr="00B92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96AB0" w:rsidRDefault="00F96AB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hyperlink r:id="rId8" w:history="1"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>Про передачу в оренду нежитлових приміщень комунальної власності територіальної громади міста Києва єдиному претенденту на право оренди (просп. Перемоги, 32</w:t>
        </w:r>
        <w:r w:rsidR="006D1D35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>,</w:t>
        </w:r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 Шевченківський район)</w:t>
        </w:r>
        <w:r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>»</w:t>
        </w:r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. </w:t>
        </w:r>
        <w:r w:rsidRPr="00F96AB0">
          <w:rPr>
            <w:rFonts w:ascii="Times New Roman" w:eastAsia="SimSun" w:hAnsi="Times New Roman" w:cs="Times New Roman"/>
            <w:i/>
            <w:sz w:val="28"/>
            <w:szCs w:val="28"/>
            <w:shd w:val="clear" w:color="auto" w:fill="FFFFFF"/>
            <w:lang w:val="uk-UA" w:eastAsia="zh-CN" w:bidi="hi-IN"/>
          </w:rPr>
          <w:t>(ТОВ «ГЛОБАЛ ОКТОПУС</w:t>
        </w:r>
        <w:r w:rsidRPr="00F96AB0">
          <w:rPr>
            <w:rFonts w:ascii="Times New Roman" w:eastAsia="SimSun" w:hAnsi="Times New Roman" w:cs="Times New Roman"/>
            <w:i/>
            <w:sz w:val="28"/>
            <w:szCs w:val="28"/>
            <w:shd w:val="clear" w:color="auto" w:fill="FFFFFF"/>
            <w:lang w:eastAsia="zh-CN" w:bidi="hi-IN"/>
          </w:rPr>
          <w:t xml:space="preserve">», просп. Перемоги, 32, </w:t>
        </w:r>
        <w:proofErr w:type="spellStart"/>
        <w:r w:rsidRPr="00F96AB0">
          <w:rPr>
            <w:rFonts w:ascii="Times New Roman" w:eastAsia="SimSun" w:hAnsi="Times New Roman" w:cs="Times New Roman"/>
            <w:i/>
            <w:sz w:val="28"/>
            <w:szCs w:val="28"/>
            <w:shd w:val="clear" w:color="auto" w:fill="FFFFFF"/>
            <w:lang w:eastAsia="zh-CN" w:bidi="hi-IN"/>
          </w:rPr>
          <w:t>Шевченківський</w:t>
        </w:r>
        <w:proofErr w:type="spellEnd"/>
        <w:r w:rsidRPr="00F96AB0">
          <w:rPr>
            <w:rFonts w:ascii="Times New Roman" w:eastAsia="SimSun" w:hAnsi="Times New Roman" w:cs="Times New Roman"/>
            <w:i/>
            <w:sz w:val="28"/>
            <w:szCs w:val="28"/>
            <w:shd w:val="clear" w:color="auto" w:fill="FFFFFF"/>
            <w:lang w:eastAsia="zh-CN" w:bidi="hi-IN"/>
          </w:rPr>
          <w:t xml:space="preserve"> район).</w:t>
        </w:r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eastAsia="zh-CN" w:bidi="hi-IN"/>
          </w:rPr>
          <w:t xml:space="preserve"> (В</w:t>
        </w:r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ід 05.06.2018 </w:t>
        </w:r>
        <w:r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               </w:t>
        </w:r>
        <w:r w:rsidRPr="00F96AB0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>№ 08/231-1945/ПР).</w:t>
        </w:r>
      </w:hyperlink>
    </w:p>
    <w:p w:rsidR="00F96AB0" w:rsidRPr="00F96AB0" w:rsidRDefault="00F96AB0" w:rsidP="00F96A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6AB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</w:t>
      </w:r>
      <w:r w:rsidRPr="00F96AB0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6D24B7" w:rsidRPr="002755E2" w:rsidRDefault="006D24B7" w:rsidP="006D24B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5A7979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</w:t>
      </w:r>
      <w:r w:rsid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 w:rsid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«ФІРОС» земельної ділянки для експлуатації та обслуговування будівлі кафе на вул. Березняківській, 16 у Дніпровському районі м. Києва (Д-7196). (Від 23.11.2017 № 08/231-2836/ПР).</w:t>
      </w:r>
    </w:p>
    <w:p w:rsidR="006D24B7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(Є-1461). (Від 09.11.2017 № 08/231-2702/ПР).</w:t>
      </w:r>
    </w:p>
    <w:p w:rsidR="006D24B7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«АКЦЕНТ-НОВОТЕЛ» земельної ділянки для експлуатації та обслуговування дошкільного навчального закладу на вул. Драгоманова, 1-в у Дарницькому районі м. Києва (Д-8803). (Від 18.06.2018 № 08/231-2062/ПР).</w:t>
      </w:r>
    </w:p>
    <w:p w:rsidR="006D24B7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«АКЦЕНТ-НОВОТЕЛ» земельної ділянки для експлуатації та обслуговування дошкільного навчального закладу на вул. Єлизавети </w:t>
      </w:r>
      <w:proofErr w:type="spellStart"/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Чавдар</w:t>
      </w:r>
      <w:proofErr w:type="spellEnd"/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, 11-а у Дарницькому районі м. Києва (Д-8773). (Від 06.06.2018 08/231-1976/ПР).</w:t>
      </w:r>
    </w:p>
    <w:p w:rsidR="006D24B7" w:rsidRPr="00597C48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597C48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«Учбово-спор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>тивний комерційний клуб «Україна</w:t>
      </w:r>
      <w:r w:rsidR="00597C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договору на право тимчасового користування землею (в тому числі на умовах оренди) для розміщення водно-спортивної бази на вул. </w:t>
      </w:r>
      <w:proofErr w:type="spellStart"/>
      <w:r w:rsidR="00597C48">
        <w:rPr>
          <w:rFonts w:ascii="Times New Roman" w:eastAsia="Times New Roman" w:hAnsi="Times New Roman" w:cs="Times New Roman"/>
          <w:sz w:val="28"/>
          <w:szCs w:val="28"/>
          <w:lang w:val="uk-UA"/>
        </w:rPr>
        <w:t>Труханівській</w:t>
      </w:r>
      <w:proofErr w:type="spellEnd"/>
      <w:r w:rsidR="00597C48">
        <w:rPr>
          <w:rFonts w:ascii="Times New Roman" w:eastAsia="Times New Roman" w:hAnsi="Times New Roman" w:cs="Times New Roman"/>
          <w:sz w:val="28"/>
          <w:szCs w:val="28"/>
          <w:lang w:val="uk-UA"/>
        </w:rPr>
        <w:t>, 40 у Дніпровському районі м. Києва та внесення змін до нього (А-22080). (Від 18.05.2018 № 08/231-1694/ПР).</w:t>
      </w:r>
    </w:p>
    <w:p w:rsidR="006D24B7" w:rsidRDefault="006D24B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D24B7">
        <w:rPr>
          <w:rFonts w:ascii="Times New Roman" w:eastAsia="Times New Roman" w:hAnsi="Times New Roman" w:cs="Times New Roman"/>
          <w:sz w:val="28"/>
          <w:szCs w:val="28"/>
          <w:lang w:val="uk-UA"/>
        </w:rPr>
        <w:t>6. Про передачу громадянину Кандибі Олександру Олеговичу у приватну власність земельної ділянки для будівництва і обслуговування жилого будинку, господарських будівель і споруд на вул. Цілинній, 63-г у Голосіївському районі м. Києва (2934). (Від 11.04.2018 № 08/231-1190/ПР).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«ТЕХНОМОНТАЖПЛЮС» земельної ділянки для обслуговування та експлуатації адміністративної будівлі на вул. Ямській, 23 (літера «Б») у Голосіївському районі м. Києва (А-25202). (Від 31.05.2018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08/231-1907/ПР).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Бойцову</w:t>
      </w:r>
      <w:proofErr w:type="spellEnd"/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Івановичу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Клочкову Олександру Юрійовичу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Марченку Сергію Володимировичу земельної ділянки для експлуатації та обслуговування нежитлової будівлі літера «б» - продовольчого магазину на вул. </w:t>
      </w:r>
      <w:proofErr w:type="spellStart"/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Червонопільській</w:t>
      </w:r>
      <w:proofErr w:type="spellEnd"/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, 1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а у Подільському районі м. Києва (Д-7840). (Від 24.05.2018 № 08/231-1799/ПР).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від 30.12.2011 № 82-6-00634, укладеного між Київською міською радою та товариством з обмеженою відповідальністю «ДНІПРО ДЕВЕЛОПМЕНТ ПАРТНЕРЗ» (А-22612). (Від 28.03.2018 № 08/231-1031/ПР).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об’єднанню співвласників багатоквартирного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будинку «Червоноармійська, 17-б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земельної ділянки для обслуговування житлового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будинку та прибудинкової території на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Великій Васильківській, 17-б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 районі м. Києва (Д-7408). (Від 29.05.2017 № 08/231-1360/ПР).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об’єднанню співвласників багатоквартирного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будинку «Червоноармійська, 17-а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» земельної ділянки для обслуговування житлового будинку та прибудинкової території на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Великій Васильківській, 17-а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 районі м. Києва (Д-7288). (Від 23.11.2017 № 08/231-2851/ПР).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об’єднанню співвласників багаток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вартирного будинку «Будинок 47-б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Великій Васильківській» земельної ділянки для експлуатації та обслуговування багатоквартирного житлового будинку на вул. Великій Васильківській, 47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б у Печерському районі м. Києва (Д-8338). (Від 13.03.2018 № 08/231-840/ПР).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об’єднанню співвласників багатоквартирного будинку «Провулок Михайлівській, 8» для експлуатації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обслуговування багатоквартирного житлового будинку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пров. Михайлівському, 8 у Шевченківському районі м. Києва (Д-7088).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21.12.2015 № 08/231-282/ПР).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B5568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Кравченку Михайлу Андрійовичу земельної ділянки для експлуатації та обслуговування кафе з літнім майданчиком на вул. Шолом-Алейхема, 9-а у Деснянському районі м. Києва (Д-8533). (Від 14.03.2018 № 08/231-889/ПР).</w:t>
      </w:r>
    </w:p>
    <w:p w:rsidR="00B55689" w:rsidRDefault="00B556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="002D1B1D"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</w:t>
      </w:r>
      <w:r w:rsid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2D1B1D"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«Т-ПРОЕКТ» земельної ділянки для експлуатації та обслуговування торговельних павільйонів на вул. Лятошинського, 14 у Голосіївському районі м. Києва (Д-7263). (Від 11.06.2018 № 08/231-2001/ПР).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«АГРО-ТЕРМІН» для експлуатації та обслуговування бази відпочинку на вул. Лісовій-</w:t>
      </w:r>
      <w:proofErr w:type="spellStart"/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Козинській</w:t>
      </w:r>
      <w:proofErr w:type="spellEnd"/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16 у Голосіївському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(А-21214). (Від 20.06.2018 № 08/231-2088/ПР).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підприємству «ПРОМБУДСЕРВІС 2005» земельних ділянок для будівництва, експлуатації та обслуговування житлово-адміністративного комплексу з об’єктами соціально-побутового і торговельного призначення та паркінгами на вул. Причальній, 2 у Дарницькому районі м. Києва (Д-8694). (Від 21.06.2018 № 08/231-2116/ПР).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Бойко Олесі Олександрівні для обслуговування жилого будинку, господарських будівель і споруд на вул. Гончарній, 5-б у Подільському районі м. Києва (П-9749).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(Від 05.03.2018 № 08/231-751/ПР). (Повторно).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ПРИВАТНОМУ ПІДПРИЄМСТВУ «БІЛДКОМПАНІ ІНВЕСТ» земельної ділянки для експлуатації та обслуговування адміністративно-господарських будівель з гостьовою автостоянкою та сервісного селекційно-технологічного центру кінного спорту на вул. Сім’ї Шовкоплясів, 11 в Оболонському районі м. Києва (А-25330). (Від 21.06.2018 № 08/231-2111/ПР).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ОБМЕЖЕНОЮ ВІДПОВІДАЛЬНІСТЮ «ДІЛОВА» земельної ділянки для експлуатації </w:t>
      </w:r>
      <w:r w:rsidR="00747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обслуговування адміністративних будинків на вул. Діловій, 14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а, 14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 </w:t>
      </w:r>
      <w:r w:rsidR="00747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у Печерському районі м. Києва (А-25242). (Від 20.06.2018 № 08/231-2089/ПР).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експлуатації та обслуговування будівель і споруд автотранспортного підприємства на вул. Механізаторів, 1 у Солом’янському районі м. Києва (А-23529). (Від 27.11.2017 № 08/231-2877/ПР).</w:t>
      </w:r>
    </w:p>
    <w:p w:rsidR="002D1B1D" w:rsidRDefault="002D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2D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влаштування транспортної інфраструктури (заїздів та виїздів) на вул. Механізаторів, 3 у Солом’янському районі м. Києва (Д-8217). (Від 14.05.2018 № 08/231-1564/ПР).</w:t>
      </w:r>
    </w:p>
    <w:p w:rsidR="00432D5A" w:rsidRDefault="00432D5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432D5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ПУБЛІЧНОМУ АКЦІОНЕРНОМУ ТОВАРИСТВУ «ПРОКРЕДИТ БАНК» для експлуатації та обслуговування будівлі банку на просп. Перемоги, 107-а у Святошинському районі м. Києва (Д-8506). (Від 20.06.2018 № 08/231-2093/ПР).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«ТЕРМОГАЛЬВАНІЧНИЙ ЗАВОД» для будівництва житлового комплексу з торгово-розважальним центром, приміщеннями громадського призначення та підземно-наземним паркінгом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просп. Перемоги, 67 у Святошинському районі м. Києва (Д-8851).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(Від 20.06.2018 № 08/231-2092/ПР).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«ТЕРМОГАЛЬВАНІЧНИЙ ЗАВОД» для будівництва житлового комплексу з торгово-розважальним центром, приміщеннями громадського призначення та підземно-наземним паркінгом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просп. Перемоги, 67 у Святошинському районі м. Києва (Д-8852).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(Від 20.06.2018 № 08/231-2091/ПР).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громадянину Жаворонкову Олексію Вікторовичу для експлуатації та обслуговування мийки автомашин на вул. Стеценка, 1 у Шевченківському районі м. Києва (А-24516).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20.06.2018 № 08/231-2087/ПР).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«ЖИТЛОБУДІНВЕСТ» для експлуатації та обслуговування адміністративного будинку та господарських будівель на вул. Ярославів Вал, 21 у Шевченківському районі м. Києва (Д-8847). (Від 21.06.2018 № 08/231-2097/ПР).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«СМАРТ-ДЕВЕЛОПМЕНТ» земельної ділянки для будівництва та обслуговування комплексу багатофункціонального призначення, готель, офісні будівлі </w:t>
      </w:r>
      <w:r w:rsidR="00747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торгівельні приміщення з підземним паркінгом на вул. Механізаторів, 1 </w:t>
      </w:r>
      <w:r w:rsidR="00747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у Солом’янському районі м. Києва (Д-8102). (Від 23.06.2018 № 08/231-2122/ПР).</w:t>
      </w:r>
    </w:p>
    <w:p w:rsidR="00E0090B" w:rsidRDefault="00E0090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«СМАРТ-ДЕВЕЛОПМЕНТ» земельної ділянки для будівництва та обслуговування комплексу багатофункціонального призначення, готель, офісні будівлі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553B3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торго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вельні приміщення з підземним паркінгом на вул. Механізаторів, 3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E0090B">
        <w:rPr>
          <w:rFonts w:ascii="Times New Roman" w:eastAsia="Times New Roman" w:hAnsi="Times New Roman" w:cs="Times New Roman"/>
          <w:sz w:val="28"/>
          <w:szCs w:val="28"/>
          <w:lang w:val="uk-UA"/>
        </w:rPr>
        <w:t>у Солом’янському районі м. Києва (Д-8103). (Від 23.06.2018 № 08/231-2123/ПР).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«ПРАВОВІ ІНІЦІАТИВИ» на вул. Промисловій, 4 у Голосіївському районі м. Києва для обслуговування нежитлових будівель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(К-33549). (Від 04.06.2018 № 08/231-1918/ПР).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детального плану території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промрайону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«Троєщина» на вул. Пухівській у Деснянському районі м. Києва. (Від 22.06.2018 № 08/231-2119/ПР).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«УКРІНВЕСТИЦІЇ» для експлуатації та обслуговування нежилого будинку на вул.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Левандовській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, 17 у Печерському районі м. Києва (А-25364). (Від 23.06.2018 № 08/231-2125/ПР).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«КАРТАС ТРАСТ КОМПАНІ» для експлуатації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обслуговування нежилого будинку на вул. Омеляновича-Павленка, 4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Печерському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F52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(А-25379). (Від 25.06.2018 № 08/231-2127/ПР).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34.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громадянці Мусієнко Людмилі Михайлівні для будівництва багатоквартирного житлового будинку із вбудованими закладами торгово-побутового обслуговування на вул. Радистів, 12 у Деснянському районі м. Києва (А-24627). (Від 02.04.2018 № 08/231-1101/ПР).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35.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громадянину Мусієнку Владиславу Олексійовичу для будівництва багатоквартирного житлового будинку із вбудованими закладами торгово-побутового обслуговування на вул. Радистів, 10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(А-24629). (Від 02.04.2018 № 08/231-1102/ПР).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36.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громадянці Мусієнко Людмилі Михайлівні для будівництва багатоквартирного житлового будинку із вбудованими закладами торгово-побутового обслуговування на вул. Радистів, 14 у Деснянському районі м. Києва (А-24626). (Від 02.04.2018 № 08/231-1103/ПР).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37.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громадянці Мусієнко Людмилі Михайлівні для будівництва багатоквартирного житлового будинку із вбудованими закладами торгово-побутового обслуговування на вул. Радистів, 14 у Деснянському районі м. Києва (А-24622). (Від 02.04.2018 № 08/231-1100/ПР).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громадянці Мусієнко Людмилі Михайлівні для будівництва багатоквартирного житлового будинку із вбудованими закладами торгово-побутового обслуговування на вул. Радистів, 12 у Деснянському районі м. Києва (А-24628). (Від 02.04.2018 № 08/231-1099/ПР).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39.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Макусі Володимиру Миколайовичу у приватну власність земельної ділянки для будівництва і обслуговування жилого будинку, господарських будівель і споруд на вул. Євгена Маланюка, 96-б у Дніпровському районі м. Києва (А-25161). (Від 20.06.2018 № 08/231-2083/ПР).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40.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Босенко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Маріанні Іванівні у приватну власність земельної ділянки для будівництва та обслуговування жилого будинку, господарських будівель і споруд на вул. Сонячній, 10-б у Шевченківському районі м. Києва (А-8058). (Від 17.05.2018 № 08/231-1668/ПР).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41.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товариству з обмеженою відповідальністю «ФАКТОР-Т» та громадянці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Зіньковській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Вікторівні для експлуатації та обслуговування магазину на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пл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. Оболонській, 4-а, 4-б в Оболонському районі м. Києва (Є-1504). (Від 20.06.2018 № 08/231-2085/ПР).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42.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Києві» (А-24690). (Від 24.04.2018 № 08/231-1377/ПР).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43.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визначення переліку земельних ділянок для опрацювання можливості продажу їх (або права оренди на них) на земельних торгах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(Є-1495). (Від 04.06.2018 № 08/231-1925/ПР).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44.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Борзді</w:t>
      </w:r>
      <w:proofErr w:type="spellEnd"/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Раїсі Володимирівні у Голосіївському районі м. Києва для будівництва та обслуговування жилого будинку, господарських будівель і споруд (К-24531). (Від 17.04.2018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ED465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08/231-1268/ПР).</w:t>
      </w:r>
    </w:p>
    <w:p w:rsidR="00ED4652" w:rsidRDefault="00ED46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45. </w:t>
      </w:r>
      <w:r w:rsidR="002D6DDC"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«ЮНІТ ЖИТЛОІНВЕСТ» для будівництва і обслуговування житлово-офісного комплексу з об’єктами торгово-розважальної, ринкової, соціальної інфраструктури та паркінгами на вул. Сім’ї Хохлових, 8 у Шевченківському районі м. Києва (Д-8854). (Від 21.06.2018 </w:t>
      </w:r>
      <w:r w:rsid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2D6DDC"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08/231-2112/ПР).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46.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земельних ділянок ТОВАРИСТВУ З ОБМЕЖЕНОЮ ВІДПОВІДАЛЬНІСТЮ «ЮНІТ ХОЛДІНГС» для будівництва і обслуговування житлово-офісного комплексу з об’єктами торгово-розважальної, ринкової, соціальної інфраструктури та паркінгами на вул. Сім’ї Хохлових, 8 у Шевченківському районі м. Києва (Д-8853). (Від 21.06.2018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08/231-2113/ПР).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47.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«УКРВТОРЧОРМЕТ» земельних ділянок для експлуатації та обслуговування відкритого майданчика для зберігання готової продукції на вул. Будіндустрії, 8 у Голосіївському районі м. Києва (Д-6034). (Від 14.04.2016 № 08/231-1827/ПР).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48.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«ГРАНД-ПЕТРОЛ» для експлуатації та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обслуговування автозаправного комплексу на </w:t>
      </w:r>
      <w:proofErr w:type="spellStart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Чапаєвському</w:t>
      </w:r>
      <w:proofErr w:type="spellEnd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шосе, 98 у Голосіївському районі м. Києва (А-22005). (Від 16.08.2016 № 08/231-3454/ПР).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49.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об’єднанню співвласників багатоквартирного будинку «Андріївський узвіз, 32» земельної ділянки для експлуатації та обслуговування житлового будинку з об’єктами соціальної інфраструктури на Андріївському узвозі, 32 у Подільському районі м. Києва (Д-8525).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(Від 16.04.2018 № 08/231-1256/ПР).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50.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</w:t>
      </w:r>
      <w:proofErr w:type="spellStart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Катющеву</w:t>
      </w:r>
      <w:proofErr w:type="spellEnd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Вікторовичу для експлуатації та обслуговування жилого будинку, господарських будівель і споруд на вул. </w:t>
      </w:r>
      <w:proofErr w:type="spellStart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Музичанській</w:t>
      </w:r>
      <w:proofErr w:type="spellEnd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, 6 у Святошинському районі м. Києва (П-9804). (Від 04.06.2018 № 08/231-1933/ПР).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51.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громадянину Токарю Андрію Володимировичу для експлуатації та обслуговування жилого будинку, господарських будівель і споруд на вул. </w:t>
      </w:r>
      <w:proofErr w:type="spellStart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Любимівській</w:t>
      </w:r>
      <w:proofErr w:type="spellEnd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, 23 у Святошинському районі м. Києва (П-9803). (Від 04.06.2018 № 08/231-1934/ПР).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52.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приватизацію земельної ділянки громадянину Чеховському Юрію Івановичу для будівництва і обслуговування жилого будинку, господарських будівель і спо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руд на вул. Тираспольській, 40-і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Подільському районі м. Києва (П-9796). (Від 04.06.2018 № 08/231-1924/ПР).</w:t>
      </w:r>
    </w:p>
    <w:p w:rsidR="002D6DDC" w:rsidRDefault="002D6DD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53.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приватизацію земельної ділянки громадянці </w:t>
      </w:r>
      <w:proofErr w:type="spellStart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Влаєвій</w:t>
      </w:r>
      <w:proofErr w:type="spellEnd"/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Іванівні для будівництва і обслуговування жилого будинку, господарських будівель і споруд на Оболонській набережній, 59 в Оболонському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2D6DDC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(П-9127). (Від 20.06.2018 № 08/231-2084/ПР).</w:t>
      </w:r>
    </w:p>
    <w:p w:rsidR="006B23E0" w:rsidRDefault="006B23E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54. 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>від 06.12.2005 № 85-6-00235 (А-24791). (Від 06.06.2018 № 08/231-1955/ПР).</w:t>
      </w:r>
    </w:p>
    <w:p w:rsidR="006B23E0" w:rsidRPr="00551FDD" w:rsidRDefault="00551F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51F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55. 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поновлення товариству з обмеженою відповідальністю «БРСМ» договору оренди земельної ділянки для реконструкції та експлуатації існуючої автозаправної станції на розі просп. Маяковського та                                      вул. Данькевича у Деснянському районі </w:t>
      </w:r>
      <w:r w:rsidR="004D7057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(А-25254). (Від 20.06.2018    № 08/231-2094/ПР).</w:t>
      </w:r>
    </w:p>
    <w:p w:rsidR="006B23E0" w:rsidRDefault="006B23E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56. 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«ЕЛЕТОН» договору оренди земельної ділянки для реконструкції, будівництва, експлуатації і обслуговування складських приміщень та електромонтажного виробництва на вул. Сумській, 3 у Голосіївському районі м. Києва (А-24766). (Від 24.05.2018 № 08/231-1814/ПР).</w:t>
      </w:r>
    </w:p>
    <w:p w:rsidR="006B23E0" w:rsidRDefault="006B23E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57. 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>Костюченко</w:t>
      </w:r>
      <w:proofErr w:type="spellEnd"/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Федорівні у приватну власність земельної ділянки для будівництва і обслуговування жилого будинку, господарських будівель і споруд на вул. Сергія Колоса, 107-а у Солом’янському районі м. Києва (А-22543). (Від 23.01.2018 № 08/231-155/ПР). (Повторно).</w:t>
      </w:r>
    </w:p>
    <w:p w:rsidR="006B23E0" w:rsidRPr="006B23E0" w:rsidRDefault="006B23E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58. 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Семеновій Марії Іванівні у приватну власність земельної ділянки для будівництва і обслуговування жилого будинку, господарських будівель і споруд на вул. Цілинній,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6B23E0">
        <w:rPr>
          <w:rFonts w:ascii="Times New Roman" w:eastAsia="Times New Roman" w:hAnsi="Times New Roman" w:cs="Times New Roman"/>
          <w:sz w:val="28"/>
          <w:szCs w:val="28"/>
          <w:lang w:val="uk-UA"/>
        </w:rPr>
        <w:t>а у Голосіївському районі м. Києва (А-23318). (Від 23.01.2018 № 08/231-149/ПР). (Повторно).</w:t>
      </w:r>
    </w:p>
    <w:p w:rsidR="006D24B7" w:rsidRDefault="001F0C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0C9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12.07.2018.</w:t>
      </w:r>
    </w:p>
    <w:p w:rsidR="005A7979" w:rsidRDefault="001F0C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акція «Об’єднання «Самопоміч», наголосив, що 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розгляді 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питань,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>що стосуються проектів рішень про детальні плани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територій</w:t>
      </w:r>
      <w:r w:rsidR="00B922E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доповідачем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пленарному засіданні Київської міської ради 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має бути 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або профільний 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Київської міської державної адміністрації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директор Департаменту містобудування та архітектури виконавчого органу Київської міської ради (Київської міської державної 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міністрац</w:t>
      </w:r>
      <w:r w:rsidR="001668E2">
        <w:rPr>
          <w:rFonts w:ascii="Times New Roman" w:eastAsia="Times New Roman" w:hAnsi="Times New Roman" w:cs="Times New Roman"/>
          <w:sz w:val="28"/>
          <w:szCs w:val="28"/>
          <w:lang w:val="uk-UA"/>
        </w:rPr>
        <w:t>ії)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A7979" w:rsidRDefault="001F0C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при формуванні попереднього проекту порядку денного пленарного засідання Київської міської ради зазначати основним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>и доповідача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>або профільного заступника</w:t>
      </w:r>
      <w:r w:rsidR="00E93CEE"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Київської міської державної адміністрації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Спасибка О.В., або</w:t>
      </w:r>
      <w:r w:rsidR="00E93CEE"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1F0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Департаменту містобудування та архітектури виконавчого органу Київської міської ради (Київської міської державної ад</w:t>
      </w:r>
      <w:r w:rsidR="00B922E0">
        <w:rPr>
          <w:rFonts w:ascii="Times New Roman" w:eastAsia="Times New Roman" w:hAnsi="Times New Roman" w:cs="Times New Roman"/>
          <w:sz w:val="28"/>
          <w:szCs w:val="28"/>
          <w:lang w:val="uk-UA"/>
        </w:rPr>
        <w:t>міністрації)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Свистунова О.В., а розробників детальних планів територій зазначати співдоповідачами.</w:t>
      </w:r>
    </w:p>
    <w:p w:rsidR="005A7979" w:rsidRPr="00634AB4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проінформував, що підготовлено проект рішення </w:t>
      </w:r>
      <w:r w:rsidR="00B922E0">
        <w:rPr>
          <w:rFonts w:ascii="Times New Roman" w:eastAsia="Times New Roman" w:hAnsi="Times New Roman" w:cs="Times New Roman"/>
          <w:sz w:val="28"/>
          <w:szCs w:val="28"/>
          <w:lang w:val="uk-UA"/>
        </w:rPr>
        <w:t>«Про участь к</w:t>
      </w:r>
      <w:bookmarkStart w:id="0" w:name="_GoBack"/>
      <w:bookmarkEnd w:id="0"/>
      <w:r w:rsidR="00634AB4">
        <w:rPr>
          <w:rFonts w:ascii="Times New Roman" w:eastAsia="Times New Roman" w:hAnsi="Times New Roman" w:cs="Times New Roman"/>
          <w:sz w:val="28"/>
          <w:szCs w:val="28"/>
          <w:lang w:val="uk-UA"/>
        </w:rPr>
        <w:t>омунального підприємства «Київміськсвітло» у проекті «Програма розвитку муніципальної інфраструктури України» (від 26.06.2018 №08/231-2160/ПР), який знаходиться на розгляді в постійній комісії Київської міської ради з питань бюджету та соціально-економічного розвитку.</w:t>
      </w:r>
    </w:p>
    <w:p w:rsidR="0039047C" w:rsidRPr="0039047C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3C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</w:t>
      </w:r>
      <w:r w:rsidRPr="0039047C">
        <w:t xml:space="preserve"> </w:t>
      </w:r>
      <w:r w:rsidRPr="0039047C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15.03.2018 № 08/231-896/ПР).</w:t>
      </w:r>
    </w:p>
    <w:p w:rsidR="0039047C" w:rsidRDefault="0039047C" w:rsidP="003904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12.07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5A7979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904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освіти, науки, сім’ї, молоді та спорту Старостенко Г.В.,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запропонувала включити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такі проекти рішень:</w:t>
      </w:r>
    </w:p>
    <w:p w:rsidR="0039047C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комунального закладу «Початкова школа № 332 Дарницького району м. Києва». (Від 21.06.2018 № 08/231-2095/ПР).</w:t>
      </w:r>
    </w:p>
    <w:p w:rsidR="0039047C" w:rsidRPr="0039047C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>Про створення комунального закладу «Початкова школа № 334 Дарницького району м. Києва». (Від 21.06.2018 № 08/231-2096/ПР).</w:t>
      </w:r>
    </w:p>
    <w:p w:rsidR="005A7979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904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12.07.2018.</w:t>
      </w:r>
    </w:p>
    <w:p w:rsidR="005A7979" w:rsidRPr="0039047C" w:rsidRDefault="003904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904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ради з питань дотримання законності, правопорядку та запобігання корупції Бондарчук О.В., депутатська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фракція «Всеукраїнське об’єднання «Свобода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та </w:t>
      </w:r>
      <w:r w:rsidRPr="00E60E05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39047C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Про внесення змін до рішення Київської міської ради від 08.12.2016 № 549/1553 «Про склад комісії Київської міської ради з питань поновлення прав реабілітованих». (В</w:t>
      </w:r>
      <w:r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  <w:t>ід 31.05.2018 № 08/231-1896/ПР)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39047C" w:rsidRDefault="0039047C" w:rsidP="003904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904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904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12.07.2018.</w:t>
      </w:r>
    </w:p>
    <w:p w:rsidR="000F5F7C" w:rsidRDefault="000F5F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B68AB" w:rsidRPr="007B68AB" w:rsidRDefault="007B68AB" w:rsidP="002720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4501" w:rsidRDefault="00EA45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4501" w:rsidRDefault="00EA45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67F01" w:rsidRDefault="00967F01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9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85B" w:rsidRDefault="0024385B">
      <w:pPr>
        <w:spacing w:after="0" w:line="240" w:lineRule="auto"/>
      </w:pPr>
      <w:r>
        <w:separator/>
      </w:r>
    </w:p>
  </w:endnote>
  <w:endnote w:type="continuationSeparator" w:id="0">
    <w:p w:rsidR="0024385B" w:rsidRDefault="00243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8E7383" w:rsidRDefault="008E7383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2E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E7383" w:rsidRDefault="008E738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85B" w:rsidRDefault="0024385B">
      <w:pPr>
        <w:spacing w:after="0" w:line="240" w:lineRule="auto"/>
      </w:pPr>
      <w:r>
        <w:separator/>
      </w:r>
    </w:p>
  </w:footnote>
  <w:footnote w:type="continuationSeparator" w:id="0">
    <w:p w:rsidR="0024385B" w:rsidRDefault="00243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6"/>
  </w:num>
  <w:num w:numId="6">
    <w:abstractNumId w:val="26"/>
  </w:num>
  <w:num w:numId="7">
    <w:abstractNumId w:val="29"/>
  </w:num>
  <w:num w:numId="8">
    <w:abstractNumId w:val="4"/>
  </w:num>
  <w:num w:numId="9">
    <w:abstractNumId w:val="40"/>
  </w:num>
  <w:num w:numId="10">
    <w:abstractNumId w:val="3"/>
  </w:num>
  <w:num w:numId="11">
    <w:abstractNumId w:val="22"/>
  </w:num>
  <w:num w:numId="12">
    <w:abstractNumId w:val="37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5"/>
  </w:num>
  <w:num w:numId="18">
    <w:abstractNumId w:val="23"/>
  </w:num>
  <w:num w:numId="19">
    <w:abstractNumId w:val="41"/>
  </w:num>
  <w:num w:numId="20">
    <w:abstractNumId w:val="21"/>
  </w:num>
  <w:num w:numId="21">
    <w:abstractNumId w:val="34"/>
  </w:num>
  <w:num w:numId="22">
    <w:abstractNumId w:val="31"/>
  </w:num>
  <w:num w:numId="23">
    <w:abstractNumId w:val="20"/>
  </w:num>
  <w:num w:numId="24">
    <w:abstractNumId w:val="33"/>
  </w:num>
  <w:num w:numId="25">
    <w:abstractNumId w:val="25"/>
  </w:num>
  <w:num w:numId="26">
    <w:abstractNumId w:val="28"/>
  </w:num>
  <w:num w:numId="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21B6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051"/>
    <w:rsid w:val="000975A3"/>
    <w:rsid w:val="00097A6D"/>
    <w:rsid w:val="000A00E8"/>
    <w:rsid w:val="000A03FC"/>
    <w:rsid w:val="000A19FA"/>
    <w:rsid w:val="000A1B9E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512"/>
    <w:rsid w:val="000E59AD"/>
    <w:rsid w:val="000E6EDD"/>
    <w:rsid w:val="000E75FF"/>
    <w:rsid w:val="000F0256"/>
    <w:rsid w:val="000F0BD5"/>
    <w:rsid w:val="000F156F"/>
    <w:rsid w:val="000F3D0C"/>
    <w:rsid w:val="000F4769"/>
    <w:rsid w:val="000F51C2"/>
    <w:rsid w:val="000F5F7C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213D"/>
    <w:rsid w:val="00122948"/>
    <w:rsid w:val="00122EB2"/>
    <w:rsid w:val="0012318E"/>
    <w:rsid w:val="001231E2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65EF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2070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213"/>
    <w:rsid w:val="001E0BB2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75F2"/>
    <w:rsid w:val="002376B9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753E"/>
    <w:rsid w:val="002475A1"/>
    <w:rsid w:val="00247D30"/>
    <w:rsid w:val="002523D8"/>
    <w:rsid w:val="00252456"/>
    <w:rsid w:val="00252857"/>
    <w:rsid w:val="00254440"/>
    <w:rsid w:val="002546E6"/>
    <w:rsid w:val="00254873"/>
    <w:rsid w:val="00256C83"/>
    <w:rsid w:val="0025708B"/>
    <w:rsid w:val="0025747A"/>
    <w:rsid w:val="00261C82"/>
    <w:rsid w:val="00261FC1"/>
    <w:rsid w:val="00262F3F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89B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B1D"/>
    <w:rsid w:val="002D1E95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5D33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536C"/>
    <w:rsid w:val="003878B4"/>
    <w:rsid w:val="0039047C"/>
    <w:rsid w:val="00390819"/>
    <w:rsid w:val="00390BA7"/>
    <w:rsid w:val="00391A16"/>
    <w:rsid w:val="00391E42"/>
    <w:rsid w:val="003924C9"/>
    <w:rsid w:val="00393013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224F"/>
    <w:rsid w:val="003A38E6"/>
    <w:rsid w:val="003A4657"/>
    <w:rsid w:val="003A48FD"/>
    <w:rsid w:val="003A4FAD"/>
    <w:rsid w:val="003A6454"/>
    <w:rsid w:val="003A7C9F"/>
    <w:rsid w:val="003B01AC"/>
    <w:rsid w:val="003B0613"/>
    <w:rsid w:val="003B07AC"/>
    <w:rsid w:val="003B08C2"/>
    <w:rsid w:val="003B0E8E"/>
    <w:rsid w:val="003B2A3E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58D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4875"/>
    <w:rsid w:val="004255E7"/>
    <w:rsid w:val="00425FBC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9B3"/>
    <w:rsid w:val="00494BE4"/>
    <w:rsid w:val="0049581A"/>
    <w:rsid w:val="00495F05"/>
    <w:rsid w:val="0049717E"/>
    <w:rsid w:val="0049781C"/>
    <w:rsid w:val="00497AF6"/>
    <w:rsid w:val="00497D9B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D6B"/>
    <w:rsid w:val="004E1F9C"/>
    <w:rsid w:val="004E2265"/>
    <w:rsid w:val="004E29FD"/>
    <w:rsid w:val="004E2FCB"/>
    <w:rsid w:val="004E3197"/>
    <w:rsid w:val="004E34FB"/>
    <w:rsid w:val="004E3ADE"/>
    <w:rsid w:val="004E44BC"/>
    <w:rsid w:val="004E4660"/>
    <w:rsid w:val="004E4B04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3294"/>
    <w:rsid w:val="005032ED"/>
    <w:rsid w:val="00503422"/>
    <w:rsid w:val="00503F2D"/>
    <w:rsid w:val="00504356"/>
    <w:rsid w:val="00504A4D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E8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76A"/>
    <w:rsid w:val="00534CA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6989"/>
    <w:rsid w:val="00556FFA"/>
    <w:rsid w:val="00557966"/>
    <w:rsid w:val="00557A84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139"/>
    <w:rsid w:val="005815E6"/>
    <w:rsid w:val="00582048"/>
    <w:rsid w:val="00582F89"/>
    <w:rsid w:val="00583D8A"/>
    <w:rsid w:val="00583EFF"/>
    <w:rsid w:val="0058611C"/>
    <w:rsid w:val="00586B6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2F7"/>
    <w:rsid w:val="005D75E3"/>
    <w:rsid w:val="005E096B"/>
    <w:rsid w:val="005E1747"/>
    <w:rsid w:val="005E1B6A"/>
    <w:rsid w:val="005E1CFE"/>
    <w:rsid w:val="005E332F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B64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C7C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6BE8"/>
    <w:rsid w:val="006F7437"/>
    <w:rsid w:val="006F7A5B"/>
    <w:rsid w:val="007004EF"/>
    <w:rsid w:val="00700853"/>
    <w:rsid w:val="0070095B"/>
    <w:rsid w:val="00701EC6"/>
    <w:rsid w:val="00702B46"/>
    <w:rsid w:val="0070326E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388B"/>
    <w:rsid w:val="00724ECA"/>
    <w:rsid w:val="00725045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53D9"/>
    <w:rsid w:val="00745C2E"/>
    <w:rsid w:val="007474BF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CE2"/>
    <w:rsid w:val="0076328A"/>
    <w:rsid w:val="00764585"/>
    <w:rsid w:val="0076480F"/>
    <w:rsid w:val="00765614"/>
    <w:rsid w:val="00766597"/>
    <w:rsid w:val="00766774"/>
    <w:rsid w:val="007676E8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0954"/>
    <w:rsid w:val="007910A7"/>
    <w:rsid w:val="00791AA9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F13"/>
    <w:rsid w:val="007A4391"/>
    <w:rsid w:val="007A57A4"/>
    <w:rsid w:val="007A5943"/>
    <w:rsid w:val="007A5F54"/>
    <w:rsid w:val="007A6C62"/>
    <w:rsid w:val="007A6D52"/>
    <w:rsid w:val="007A73C8"/>
    <w:rsid w:val="007A773E"/>
    <w:rsid w:val="007A7947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7F7737"/>
    <w:rsid w:val="008005DE"/>
    <w:rsid w:val="00800695"/>
    <w:rsid w:val="00800929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236E"/>
    <w:rsid w:val="0081244A"/>
    <w:rsid w:val="00812784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6965"/>
    <w:rsid w:val="0086784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8D"/>
    <w:rsid w:val="00876FA5"/>
    <w:rsid w:val="00877DE6"/>
    <w:rsid w:val="00877E57"/>
    <w:rsid w:val="008806EA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66E"/>
    <w:rsid w:val="008918DC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C99"/>
    <w:rsid w:val="00900202"/>
    <w:rsid w:val="009010CD"/>
    <w:rsid w:val="00901710"/>
    <w:rsid w:val="00901D32"/>
    <w:rsid w:val="00901DF6"/>
    <w:rsid w:val="0090262F"/>
    <w:rsid w:val="00902CA5"/>
    <w:rsid w:val="00902D18"/>
    <w:rsid w:val="0090338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2E38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14D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CB4"/>
    <w:rsid w:val="00AB63A6"/>
    <w:rsid w:val="00AB68F0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A68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526E"/>
    <w:rsid w:val="00AF601A"/>
    <w:rsid w:val="00AF71A7"/>
    <w:rsid w:val="00AF7322"/>
    <w:rsid w:val="00AF7D91"/>
    <w:rsid w:val="00B00013"/>
    <w:rsid w:val="00B01B29"/>
    <w:rsid w:val="00B02324"/>
    <w:rsid w:val="00B023C4"/>
    <w:rsid w:val="00B024DC"/>
    <w:rsid w:val="00B02702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689"/>
    <w:rsid w:val="00B559D6"/>
    <w:rsid w:val="00B57351"/>
    <w:rsid w:val="00B603B9"/>
    <w:rsid w:val="00B604AA"/>
    <w:rsid w:val="00B60BEB"/>
    <w:rsid w:val="00B616E3"/>
    <w:rsid w:val="00B61E52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37F6"/>
    <w:rsid w:val="00B8443C"/>
    <w:rsid w:val="00B84A31"/>
    <w:rsid w:val="00B84DB8"/>
    <w:rsid w:val="00B860A0"/>
    <w:rsid w:val="00B861AB"/>
    <w:rsid w:val="00B8645B"/>
    <w:rsid w:val="00B922E0"/>
    <w:rsid w:val="00B92849"/>
    <w:rsid w:val="00B929F7"/>
    <w:rsid w:val="00B92D19"/>
    <w:rsid w:val="00B933CC"/>
    <w:rsid w:val="00B93724"/>
    <w:rsid w:val="00B94013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372"/>
    <w:rsid w:val="00BB371B"/>
    <w:rsid w:val="00BB38B7"/>
    <w:rsid w:val="00BB3FCC"/>
    <w:rsid w:val="00BB5F27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E72DD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34F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D19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72B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B5F"/>
    <w:rsid w:val="00C94867"/>
    <w:rsid w:val="00C962AC"/>
    <w:rsid w:val="00C9644C"/>
    <w:rsid w:val="00C9667A"/>
    <w:rsid w:val="00C96865"/>
    <w:rsid w:val="00C96C8E"/>
    <w:rsid w:val="00C96D13"/>
    <w:rsid w:val="00C97911"/>
    <w:rsid w:val="00CA00AD"/>
    <w:rsid w:val="00CA03AC"/>
    <w:rsid w:val="00CA0B57"/>
    <w:rsid w:val="00CA1F19"/>
    <w:rsid w:val="00CA3389"/>
    <w:rsid w:val="00CA3F11"/>
    <w:rsid w:val="00CA4277"/>
    <w:rsid w:val="00CA49A8"/>
    <w:rsid w:val="00CA4A79"/>
    <w:rsid w:val="00CA4D46"/>
    <w:rsid w:val="00CA5149"/>
    <w:rsid w:val="00CA5817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17FAC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3E0F"/>
    <w:rsid w:val="00D54A93"/>
    <w:rsid w:val="00D55809"/>
    <w:rsid w:val="00D566AE"/>
    <w:rsid w:val="00D56B7F"/>
    <w:rsid w:val="00D574FA"/>
    <w:rsid w:val="00D618A3"/>
    <w:rsid w:val="00D61DA5"/>
    <w:rsid w:val="00D620A5"/>
    <w:rsid w:val="00D632E0"/>
    <w:rsid w:val="00D638E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3B52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90B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8FC"/>
    <w:rsid w:val="00EA7901"/>
    <w:rsid w:val="00EB1FCA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96A"/>
    <w:rsid w:val="00EE06C8"/>
    <w:rsid w:val="00EE0F3A"/>
    <w:rsid w:val="00EE1990"/>
    <w:rsid w:val="00EE1A72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96B"/>
    <w:rsid w:val="00F52EA8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EEB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5C4"/>
    <w:rsid w:val="00F93804"/>
    <w:rsid w:val="00F9385A"/>
    <w:rsid w:val="00F943D5"/>
    <w:rsid w:val="00F946B2"/>
    <w:rsid w:val="00F94D99"/>
    <w:rsid w:val="00F9508B"/>
    <w:rsid w:val="00F95C13"/>
    <w:rsid w:val="00F95F1F"/>
    <w:rsid w:val="00F96AB0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434"/>
    <w:rsid w:val="00FF16B5"/>
    <w:rsid w:val="00FF3A09"/>
    <w:rsid w:val="00FF3CD4"/>
    <w:rsid w:val="00FF449A"/>
    <w:rsid w:val="00FF4782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4D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proekt-rishennya-kyyivskoyi-miskoyi-rady-105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E2ADC-0A75-46A8-9790-B922618E1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13202</TotalTime>
  <Pages>11</Pages>
  <Words>17873</Words>
  <Characters>10188</Characters>
  <Application>Microsoft Office Word</Application>
  <DocSecurity>0</DocSecurity>
  <Lines>84</Lines>
  <Paragraphs>56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2853</cp:revision>
  <cp:lastPrinted>2018-07-06T09:26:00Z</cp:lastPrinted>
  <dcterms:created xsi:type="dcterms:W3CDTF">2016-02-24T08:35:00Z</dcterms:created>
  <dcterms:modified xsi:type="dcterms:W3CDTF">2018-08-06T11:36:00Z</dcterms:modified>
</cp:coreProperties>
</file>