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F4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</w:t>
      </w:r>
    </w:p>
    <w:p w:rsidR="00192C9D" w:rsidRDefault="003B0E8E" w:rsidP="003B0E8E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017FFD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22E25"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>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D976F3">
        <w:rPr>
          <w:rFonts w:ascii="Times New Roman" w:hAnsi="Times New Roman" w:cs="Times New Roman"/>
          <w:b/>
          <w:bCs/>
          <w:sz w:val="32"/>
          <w:szCs w:val="32"/>
          <w:lang w:val="uk-UA"/>
        </w:rPr>
        <w:t>12</w:t>
      </w: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D976F3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13.10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D976F3">
        <w:rPr>
          <w:rFonts w:ascii="Times New Roman" w:hAnsi="Times New Roman" w:cs="Times New Roman"/>
          <w:b/>
          <w:bCs/>
          <w:sz w:val="32"/>
          <w:szCs w:val="32"/>
          <w:lang w:val="uk-UA"/>
        </w:rPr>
        <w:t>27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4A2C8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530ED7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696A20" w:rsidRDefault="00696A20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696A20" w:rsidRDefault="00CA5817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D101D" w:rsidRPr="00CA581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CD101D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81236E" w:rsidRPr="00EA7841" w:rsidRDefault="0081236E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веде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C15DB5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15DB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C15DB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976F3" w:rsidRDefault="00D976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7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Странніков А.М. - голова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голова депутатської фракції «Солідарність».</w:t>
      </w:r>
    </w:p>
    <w:p w:rsidR="00D976F3" w:rsidRDefault="00D976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Міщенко О.Г. -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976F3" w:rsidRDefault="00D976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Антонєнко Л.В. -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976F3" w:rsidRDefault="00D976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Бондаренко В.Д. -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D976F3" w:rsidRDefault="00D976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AC71E1" w:rsidRPr="0063049C">
        <w:rPr>
          <w:rFonts w:ascii="Times New Roman" w:eastAsia="Times New Roman" w:hAnsi="Times New Roman" w:cs="Times New Roman"/>
          <w:sz w:val="28"/>
          <w:szCs w:val="28"/>
        </w:rPr>
        <w:t xml:space="preserve">Макаров О.А. - голова 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71E1"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71E1"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C71E1"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регламенту та депутатської етики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C71E1" w:rsidRPr="004C2F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71E1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71E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«Об’єднання «Самопоміч».</w:t>
      </w:r>
    </w:p>
    <w:p w:rsidR="00AC71E1" w:rsidRDefault="00AC71E1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Муха В.В.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D976F3" w:rsidRDefault="00AC71E1" w:rsidP="00F008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Бондарчук О.В.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 </w:t>
      </w:r>
      <w:r w:rsidR="00F00823">
        <w:rPr>
          <w:rFonts w:ascii="Times New Roman" w:eastAsia="Times New Roman" w:hAnsi="Times New Roman" w:cs="Times New Roman"/>
          <w:sz w:val="28"/>
          <w:szCs w:val="28"/>
          <w:lang w:val="uk-UA"/>
        </w:rPr>
        <w:t>дотримання законності, правопорядку та запобігання корупції.</w:t>
      </w:r>
    </w:p>
    <w:p w:rsidR="00F00823" w:rsidRDefault="00F00823" w:rsidP="00F008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 Омельченко О.О. - голова депутатської  фракції  «Єдність».</w:t>
      </w:r>
    </w:p>
    <w:p w:rsidR="00F00823" w:rsidRDefault="00F00823" w:rsidP="00F008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 Сиротюк Ю.М. - голова  депутатської  фракції   «Всеукраїнське об’єднання «Свобода».</w:t>
      </w:r>
    </w:p>
    <w:p w:rsidR="00D976F3" w:rsidRDefault="00F00823" w:rsidP="00D976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="00D976F3">
        <w:rPr>
          <w:rFonts w:ascii="Times New Roman" w:eastAsia="Times New Roman" w:hAnsi="Times New Roman" w:cs="Times New Roman"/>
          <w:sz w:val="28"/>
          <w:szCs w:val="28"/>
          <w:lang w:val="uk-UA"/>
        </w:rPr>
        <w:t>Іванченко В.А. - заступник голови постійної комісії Київської міської ради з питань охорони здоров’я та соціального захисту.</w:t>
      </w:r>
    </w:p>
    <w:p w:rsidR="00AC71E1" w:rsidRPr="00AC71E1" w:rsidRDefault="00F00823" w:rsidP="00D976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11. 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Новіков О.О. - секретар </w:t>
      </w:r>
      <w:r w:rsidR="00AC71E1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</w:t>
      </w:r>
      <w:r w:rsidR="00AC71E1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D976F3" w:rsidRPr="00D976F3" w:rsidRDefault="00F0082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="00D97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Шульга Н.І. </w:t>
      </w:r>
      <w:r w:rsidR="00AC71E1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D97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D976F3"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освіти, науки, сім’ї, молоді та спорту</w:t>
      </w:r>
      <w:r w:rsidR="00D976F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976F3" w:rsidRPr="00B7425A" w:rsidRDefault="00D976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6662A" w:rsidRDefault="009644AE" w:rsidP="00B742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Пабат О.В., депутатська фракція «Солідарність», н</w:t>
      </w:r>
      <w:r w:rsidR="00A6662A"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</w:t>
      </w:r>
      <w:r w:rsidR="00A666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CD6DA5" w:rsidRDefault="00CD6DA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423D6" w:rsidRPr="00DF522C" w:rsidRDefault="008423D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            Прокопів В.В.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Київської міської ради VІIІ скликання </w:t>
      </w:r>
      <w:r w:rsid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77B1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0.2016.</w:t>
      </w:r>
    </w:p>
    <w:p w:rsidR="00CD6DA5" w:rsidRPr="006B29D0" w:rsidRDefault="00CD6DA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B77B1F" w:rsidRDefault="00F228D9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27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77B1F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68548A" w:rsidRDefault="0068548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7425A" w:rsidRDefault="00B7425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B77B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«Солідарність»               Странніков А.М.</w:t>
      </w:r>
      <w:r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B7425A" w:rsidRPr="00B7425A" w:rsidRDefault="00B7425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BD3DA0" w:rsidRPr="00BD3D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посилення контролю за розміщенням рекламоносіїв в межах червоних ліній вулиць і доріг міста Києва</w:t>
      </w:r>
      <w:r w:rsidR="00BD3D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B7425A" w:rsidRPr="00BD3DA0" w:rsidRDefault="00B7425A" w:rsidP="00BD3DA0">
      <w:pPr>
        <w:widowControl w:val="0"/>
        <w:suppressLineNumbers/>
        <w:tabs>
          <w:tab w:val="left" w:pos="1275"/>
        </w:tabs>
        <w:suppressAutoHyphens/>
        <w:spacing w:after="0" w:line="0" w:lineRule="atLeast"/>
        <w:ind w:firstLine="850"/>
        <w:jc w:val="both"/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</w:pPr>
      <w:r w:rsidRPr="00BD3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BD3DA0" w:rsidRP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>Про</w:t>
      </w:r>
      <w:r w:rsid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</w:t>
      </w:r>
      <w:r w:rsidR="00BD3DA0" w:rsidRP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передачу </w:t>
      </w:r>
      <w:r w:rsid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</w:t>
      </w:r>
      <w:r w:rsidR="00BD3DA0" w:rsidRP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>в</w:t>
      </w:r>
      <w:r w:rsid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</w:t>
      </w:r>
      <w:r w:rsidR="00BD3DA0" w:rsidRP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оренду</w:t>
      </w:r>
      <w:r w:rsid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</w:t>
      </w:r>
      <w:r w:rsidR="00BD3DA0" w:rsidRP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 xml:space="preserve"> нежитлових приміщень комунальної власності територіальної громади міста Києва без проведення конкурсу. (</w:t>
      </w:r>
      <w:r w:rsidR="00BD3DA0" w:rsidRPr="00BD3DA0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Комунальне підприємство виконавчого органу Київської міської ради (Київської міс</w:t>
      </w:r>
      <w:r w:rsidR="00BD3DA0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ької державної адміністрації ) «</w:t>
      </w:r>
      <w:r w:rsidR="00BD3DA0" w:rsidRPr="00BD3DA0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Аген</w:t>
      </w:r>
      <w:r w:rsidR="00FA5509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т</w:t>
      </w:r>
      <w:r w:rsidR="00BD3DA0" w:rsidRPr="00BD3DA0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ство по обслуговуванню театр</w:t>
      </w:r>
      <w:r w:rsidR="00BD3DA0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альної та концертної діяльності»</w:t>
      </w:r>
      <w:r w:rsidR="00172407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 xml:space="preserve">, просп. Перемоги, 38, </w:t>
      </w:r>
      <w:proofErr w:type="spellStart"/>
      <w:r w:rsidR="00172407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літ.А</w:t>
      </w:r>
      <w:proofErr w:type="spellEnd"/>
      <w:r w:rsidR="00172407">
        <w:rPr>
          <w:rFonts w:ascii="Times New Roman" w:eastAsia="SimSun" w:hAnsi="Times New Roman" w:cs="Mangal"/>
          <w:i/>
          <w:iCs/>
          <w:kern w:val="1"/>
          <w:sz w:val="28"/>
          <w:szCs w:val="28"/>
          <w:lang w:val="uk-UA" w:eastAsia="uk-UA" w:bidi="hi-IN"/>
        </w:rPr>
        <w:t>)</w:t>
      </w:r>
      <w:r w:rsidR="00BD3DA0">
        <w:rPr>
          <w:rFonts w:ascii="Times New Roman" w:eastAsia="SimSun" w:hAnsi="Times New Roman" w:cs="Mangal"/>
          <w:kern w:val="1"/>
          <w:sz w:val="28"/>
          <w:szCs w:val="28"/>
          <w:lang w:val="uk-UA" w:eastAsia="uk-UA" w:bidi="hi-IN"/>
        </w:rPr>
        <w:t>.</w:t>
      </w:r>
    </w:p>
    <w:p w:rsidR="00B7425A" w:rsidRPr="008F3AB2" w:rsidRDefault="00B7425A" w:rsidP="00B742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7425A" w:rsidRDefault="00EC71B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«Об’єднання «Самопоміч»</w:t>
      </w:r>
      <w:r w:rsidRPr="00EC71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Макаров О.А.</w:t>
      </w:r>
      <w:r w:rsidRPr="00EC7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проект рішення «</w:t>
      </w:r>
      <w:r w:rsidR="004C64F3" w:rsidRPr="004C64F3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>Про надання статусу скверу земельній ділянці, що розташована н</w:t>
      </w:r>
      <w:r w:rsidR="00974FEB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 xml:space="preserve">а просп. Героїв </w:t>
      </w:r>
      <w:r w:rsidR="005B526A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>Сталінграда</w:t>
      </w:r>
      <w:r w:rsidR="00974FEB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>, 2-д</w:t>
      </w:r>
      <w:r w:rsidR="004C64F3" w:rsidRPr="004C64F3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 xml:space="preserve"> в Оболонському районі </w:t>
      </w:r>
      <w:r w:rsidR="004C64F3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 xml:space="preserve">                        </w:t>
      </w:r>
      <w:r w:rsidR="004C64F3" w:rsidRPr="004C64F3">
        <w:rPr>
          <w:rFonts w:ascii="Times New Roman" w:eastAsia="SimSun" w:hAnsi="Times New Roman" w:cs="Mangal"/>
          <w:kern w:val="1"/>
          <w:sz w:val="28"/>
          <w:szCs w:val="28"/>
          <w:lang w:val="uk-UA" w:eastAsia="zh-CN" w:bidi="hi-IN"/>
        </w:rPr>
        <w:t>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EC71BB" w:rsidRPr="008F3AB2" w:rsidRDefault="00EC71BB" w:rsidP="00EC71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D3DA0" w:rsidRDefault="00BD3DA0" w:rsidP="00BD3DA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64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 w:rsidRPr="00CE1A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EC71BB" w:rsidRDefault="00BD3DA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044CDE"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Про вшанування на території міста Києва </w:t>
      </w:r>
      <w:r w:rsidR="00044CDE"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en-US" w:eastAsia="zh-CN" w:bidi="hi-IN"/>
        </w:rPr>
        <w:t xml:space="preserve">пам'яті </w:t>
      </w:r>
      <w:r w:rsidR="00044CDE"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українських жертв  російсько-більшовицького та німецького окупаційних режимів</w:t>
      </w:r>
      <w:r w:rsid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044CDE" w:rsidRDefault="00044CDE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2.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розірвання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договору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оренди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земельної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ділянки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площею               2,6495 га на Столичному шосе (урочище Бичок, ділянка 1), укладеного між 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lastRenderedPageBreak/>
        <w:t>Київською міською радою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та ТОВ «Авеста-Буд»</w:t>
      </w:r>
      <w:r w:rsidRPr="00044CD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№ 79-6-00791 від 29.10.2010 року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9644AE" w:rsidRPr="008F3AB2" w:rsidRDefault="009644AE" w:rsidP="009644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7425A" w:rsidRDefault="009644AE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 w:rsidRPr="009644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зняти з проекту порядку денного проект рішення «Про відмову у поновленні товариству з обмеженою відповідальністю «Матінка» договору оренди земельної </w:t>
      </w:r>
      <w:r w:rsidR="002E7E1A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ділянки №91-6-00279 від 25.06.2004 року на вул. Пугачова 17-б у Шевченківському районі м. Києва».</w:t>
      </w:r>
    </w:p>
    <w:p w:rsidR="00B7425A" w:rsidRDefault="002E7E1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7E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06.10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</w:p>
    <w:p w:rsidR="00B7425A" w:rsidRDefault="002E7E1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 w:rsidRPr="009644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</w:t>
      </w:r>
      <w:r w:rsidR="00082F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інформацію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про роботу тимчасової контрольної комісії щодо перевірки дотримання законності при проведенні робіт на 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об'єктах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, що мають статус 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пам'яток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архітектури, містобудування та історії місцевого значення і 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об'єкт</w:t>
      </w:r>
      <w:proofErr w:type="spellStart"/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ів</w:t>
      </w:r>
      <w:proofErr w:type="spellEnd"/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культурної спадщини</w:t>
      </w:r>
      <w:r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B7425A" w:rsidRDefault="002E7E1A" w:rsidP="008926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</w:t>
      </w:r>
      <w:r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інформацію</w:t>
      </w:r>
      <w:r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="00D618A3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голови </w:t>
      </w:r>
      <w:r w:rsidR="00974FEB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тимчасової контрольної комісії </w:t>
      </w:r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щодо перевірки дотримання законності при проведенні робіт на </w:t>
      </w:r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об'єктах</w:t>
      </w:r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, що мають статус </w:t>
      </w:r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пам'яток</w:t>
      </w:r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архітектури, містобудування та історії місцевого значення і </w:t>
      </w:r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об'єкт</w:t>
      </w:r>
      <w:proofErr w:type="spellStart"/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ів</w:t>
      </w:r>
      <w:proofErr w:type="spellEnd"/>
      <w:r w:rsidR="00D618A3" w:rsidRPr="002E7E1A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культурної спадщини</w:t>
      </w:r>
      <w:r w:rsidR="00D618A3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="00082FF5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до</w:t>
      </w:r>
      <w:r w:rsidR="00547E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розділ</w:t>
      </w:r>
      <w:r w:rsidR="00082FF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547E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«Різне»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92650" w:rsidRDefault="00892650" w:rsidP="008926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9265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77B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фракції «Єдність» Омельченко О.О. та поставив запитання щодо </w:t>
      </w:r>
      <w:r w:rsidR="00780A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повторного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включення до  проекту порядку денного проекту рішення «Про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Києва». </w:t>
      </w:r>
    </w:p>
    <w:p w:rsidR="00B7425A" w:rsidRDefault="0089265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8926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892650" w:rsidRDefault="00892650" w:rsidP="008926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77B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«Єдність» Омельченко О.О. запропонував зняти з проекту порядку денного проект рішення «Про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Києва»</w:t>
      </w:r>
      <w:r w:rsidR="00367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аргументував свою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892650" w:rsidRDefault="00780A5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А.М., депутатська фракція «Солідарність»,</w:t>
      </w:r>
      <w:r w:rsidR="00367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на пленарному засіданні слід визначитися голосуванням: підтримати чи відхилити проект рішення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21A23">
        <w:rPr>
          <w:rFonts w:ascii="Times New Roman" w:eastAsia="Times New Roman" w:hAnsi="Times New Roman" w:cs="Times New Roman"/>
          <w:sz w:val="28"/>
          <w:szCs w:val="28"/>
          <w:lang w:val="uk-UA"/>
        </w:rPr>
        <w:t>заперечив проти зняття зазначеного проекту рішення з проекту порядку денного.</w:t>
      </w:r>
    </w:p>
    <w:p w:rsidR="00B7425A" w:rsidRDefault="00C21A23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обговоренні брали участь 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Прокопів В.В. та 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«Об’єднання «Самопоміч».</w:t>
      </w:r>
    </w:p>
    <w:p w:rsidR="00557966" w:rsidRDefault="00F322E4" w:rsidP="00F322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77B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«Єдність» Омельченко О.О.</w:t>
      </w:r>
      <w:r w:rsidR="00530A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530A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необхідності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30A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зняття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зазначеного проекту рішення з проекту порядку денного.</w:t>
      </w:r>
    </w:p>
    <w:p w:rsidR="00C21A23" w:rsidRDefault="00C21A23" w:rsidP="00C21A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064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депутатської фракції «Єдність» Омельченка О.О. </w:t>
      </w:r>
      <w:r w:rsidR="003010F3">
        <w:rPr>
          <w:rFonts w:ascii="Times New Roman" w:eastAsia="Times New Roman" w:hAnsi="Times New Roman" w:cs="Times New Roman"/>
          <w:sz w:val="28"/>
          <w:szCs w:val="28"/>
          <w:lang w:val="uk-UA"/>
        </w:rPr>
        <w:t>щодо рекомендації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Київському міському голові не включати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 w:rsidR="00F322E4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.10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 проект</w:t>
      </w:r>
      <w:r w:rsidR="003010F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="00CC77F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Києва».</w:t>
      </w:r>
    </w:p>
    <w:p w:rsidR="00E822BC" w:rsidRPr="009F5575" w:rsidRDefault="00E822BC" w:rsidP="00C21A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 xml:space="preserve">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Бондаренко В.Д. надав пояснення щодо власного голосування.</w:t>
      </w:r>
    </w:p>
    <w:p w:rsidR="00C21A23" w:rsidRPr="00BC630A" w:rsidRDefault="00C21A23" w:rsidP="00C21A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E822BC">
        <w:rPr>
          <w:rFonts w:ascii="Times New Roman" w:eastAsia="Times New Roman" w:hAnsi="Times New Roman" w:cs="Times New Roman"/>
          <w:sz w:val="28"/>
          <w:szCs w:val="28"/>
          <w:lang w:val="uk-UA"/>
        </w:rPr>
        <w:t>прийнято (за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322E4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530A89">
        <w:rPr>
          <w:rFonts w:ascii="Times New Roman" w:eastAsia="Times New Roman" w:hAnsi="Times New Roman" w:cs="Times New Roman"/>
          <w:sz w:val="28"/>
          <w:szCs w:val="28"/>
          <w:lang w:val="uk-UA"/>
        </w:rPr>
        <w:t>,  проти</w:t>
      </w:r>
      <w:r w:rsidR="00E822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="00F322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</w:t>
      </w:r>
      <w:r w:rsidR="00E822BC">
        <w:rPr>
          <w:rFonts w:ascii="Times New Roman" w:eastAsia="Times New Roman" w:hAnsi="Times New Roman" w:cs="Times New Roman"/>
          <w:sz w:val="28"/>
          <w:szCs w:val="28"/>
          <w:lang w:val="uk-UA"/>
        </w:rPr>
        <w:t>, утр. -</w:t>
      </w:r>
      <w:r w:rsidR="00F322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4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557966" w:rsidRDefault="00E822BC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CC6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звернувся до голови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CC6D52"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 w:rsidR="00CC6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Страннікова А.М., депутатська фракція «Солідарність», щодо подальшого опрацювання проекту рішення </w:t>
      </w:r>
      <w:r w:rsidR="003010F3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C6D5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Києва»</w:t>
      </w:r>
      <w:r w:rsidR="00F16A0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57966" w:rsidRDefault="00CC6D5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А.М., депутатська фракція «Солідарність», надав відповідь.</w:t>
      </w:r>
    </w:p>
    <w:p w:rsidR="00557966" w:rsidRDefault="00CC6D5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6D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7DD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Pr="009E7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А.М., депутатська фракція «Солідарність»,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CC6D52" w:rsidRPr="00924A97" w:rsidRDefault="00CC6D5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24A9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Про внесення змін до Програми економічного і соціального розвитку міста Києва на 2016 рік, затвердженої рішенням Київської міської ради від                    22 грудня 2015 року № 60/60. </w:t>
      </w:r>
    </w:p>
    <w:p w:rsidR="00CC6D52" w:rsidRPr="00924A97" w:rsidRDefault="00CC6D5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 w:rsidRPr="00924A9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2. Про внесення змін до рішення Київської міської ради від 22 грудня 2015 року № 61/61 «Про бюджет міста Києва на 2016 рік».</w:t>
      </w:r>
    </w:p>
    <w:p w:rsidR="00CC6D52" w:rsidRPr="00CC6D52" w:rsidRDefault="00CC6D5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3. </w:t>
      </w:r>
      <w:r w:rsidRPr="00CC6D5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затвердження договору між Київською міською радою та Підгірцівською сільською радою Обухівського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CC6D52" w:rsidRPr="008F3AB2" w:rsidRDefault="00CC6D52" w:rsidP="00CC6D5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="0016587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65877"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5877" w:rsidRPr="00DD4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C1DB6" w:rsidRDefault="001C1DB6" w:rsidP="001C1D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557966" w:rsidRDefault="001C1DB6" w:rsidP="008D5449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 w:rsidRPr="00396464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396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396464" w:rsidRPr="0039646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передачу громадянину Дьоміну В'ячеславу В'ячеславовичу у приватну власність земельної ділянки для будівництва та обслуговування житлового будинку, господарських будівель і споруд на вул. Кіровоградській, 4 у Голосіївському районі м. Києва (Д-6810).</w:t>
      </w:r>
    </w:p>
    <w:p w:rsidR="00396464" w:rsidRDefault="00396464" w:rsidP="008D5449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39646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2. 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Про зміну цільового призначення земельної ділянки публ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ічного акціонерного товариства «УКРВТОРЧОРМЕТ»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для будівництва, експлуатації та обслуговування багатоповерхового житлового комплексу з підземним 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lastRenderedPageBreak/>
        <w:t>паркінгом та наземними паркінгами (гаражами), адміністративно-офісними приміщеннями, торговельно-розважальними, навчальними, оздоровчими закладами та іншими об'єктами загального користування на вул. Каунаській, 27 у Дніпровському районі м. Києва (Д-7090).</w:t>
      </w:r>
    </w:p>
    <w:p w:rsidR="00396464" w:rsidRDefault="00396464" w:rsidP="008D5449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3. 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Про поділ земельної ділянки, поновлення приватн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ому акціонерному товариству «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Київський з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авод світлочутливих матеріалів «Фотон»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договору оренди земельної ділянки для будівництва, експлуатації та обслуговування житлово-офісного комплексу з торговими приміщеннями, приміщеннями соціальної інфраструктури та підземним паркінгом зі знесенням існуючих нежитлових будівель на просп. Перемоги, 42 у Шевченківському районі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            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м. Києва та внесення змін до нього (А-22434).</w:t>
      </w:r>
    </w:p>
    <w:p w:rsidR="00396464" w:rsidRPr="00396464" w:rsidRDefault="00396464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4. 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вул. Васильківській, 18-б літ. «А»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у Голосіївському районі м. Києва для реконструкції, експлуатації та обслуговування будівель і споруд дошкільного навчального закладу № 238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            (К-27831). </w:t>
      </w:r>
    </w:p>
    <w:p w:rsidR="00396464" w:rsidRDefault="00396464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5.</w:t>
      </w:r>
      <w:r w:rsidRPr="00396464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просп. Голосіївському, 94/96 у Голосіївському районі м. Києва для реконструкції, експлуатації та обслуговування будівель та споруд дошкільного навчального закладу № 658 (К-27832). </w:t>
      </w:r>
    </w:p>
    <w:p w:rsidR="0049717E" w:rsidRDefault="0049717E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6. 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Про надання згоди на поділ земельної ділянки на просп. Відрадному, 95 у Солом'янському районі м. Києва (К-27431).</w:t>
      </w:r>
    </w:p>
    <w:p w:rsidR="0049717E" w:rsidRDefault="0049717E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7. 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фонду спеціального призначення «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Спецжи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тлофонд»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на вул. Деміївській, 9 у Голосіївському районі м. Києва для будівництва, обслуговування та експлуатації житлового будинку </w:t>
      </w:r>
      <w:r w:rsidRPr="0049717E"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  <w:t xml:space="preserve"> 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(К-25843).</w:t>
      </w:r>
    </w:p>
    <w:p w:rsidR="0049717E" w:rsidRPr="0034442A" w:rsidRDefault="0049717E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8. </w:t>
      </w:r>
      <w:r w:rsid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Про   передачу    МАЛОМУ     БАГАТОПРОФІЛЬНОМУ ПІДПРИЄМСТВУ «КИЇВТЕХНОКОМПЛЕКТ» У ФОРМІ ТОВАРИСТВА З ОБМЕЖЕНОЮ ВІДПРОВІДАЛЬНІСТЮ для експлуатації та обслуговування павільйону для приймання вторсировини на бульв. Марії Приймаченко, 1/27 у Печерському районі м. Києва </w:t>
      </w:r>
      <w:r w:rsidRP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(К-21270).</w:t>
      </w:r>
    </w:p>
    <w:p w:rsidR="0049717E" w:rsidRDefault="0049717E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9. 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Про надання дозволу на проведення експертної грошової оцінки земельної ділянки, що підлягає продажу </w:t>
      </w:r>
      <w:r w:rsidRPr="0049717E"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  <w:t xml:space="preserve"> </w:t>
      </w:r>
      <w:r w:rsidRPr="0049717E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(Є-1341)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.</w:t>
      </w:r>
    </w:p>
    <w:p w:rsidR="0049717E" w:rsidRPr="0034442A" w:rsidRDefault="0049717E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10. </w:t>
      </w:r>
      <w:r w:rsid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Про поновлення договору оренди та погодження технічної документації </w:t>
      </w:r>
      <w:r w:rsidR="00ED0FDD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із землеустрою щодо поділу земельної ділянки на                                  просп. Московському, 34-а (навпроти озера Вербне) в Оболонському районі               м. Києва закритому акціонерному товариству «</w:t>
      </w:r>
      <w:proofErr w:type="spellStart"/>
      <w:r w:rsidR="00ED0FDD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Укрзернопром</w:t>
      </w:r>
      <w:proofErr w:type="spellEnd"/>
      <w:r w:rsidR="00ED0FDD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» для влаштування відкритої авто</w:t>
      </w:r>
      <w:r w:rsidR="003D3883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стоянки для обслуговування торго</w:t>
      </w:r>
      <w:r w:rsidR="00ED0FDD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вельно-розважального комплексу</w:t>
      </w:r>
      <w:r w:rsidR="00893AB2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</w:t>
      </w:r>
      <w:r w:rsid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(А-2148</w:t>
      </w:r>
      <w:r w:rsidRPr="0034442A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6).</w:t>
      </w:r>
    </w:p>
    <w:p w:rsidR="0049717E" w:rsidRDefault="0049717E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11. </w:t>
      </w:r>
      <w:r w:rsidR="003B01AC"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передачу товариств</w:t>
      </w:r>
      <w:r w:rsid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у з обмеженою відповідальністю «ШАТО»</w:t>
      </w:r>
      <w:r w:rsidR="003B01AC"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земельної ділянки для експлуатації та обслуговування (адміністративно-</w:t>
      </w:r>
      <w:r w:rsidR="003B01AC"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lastRenderedPageBreak/>
        <w:t xml:space="preserve">складської) нежитлової будівлі у </w:t>
      </w:r>
      <w:r w:rsid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Військовому проїзді, 1 (літера «И»</w:t>
      </w:r>
      <w:r w:rsidR="003B01AC"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) у Печерському районі м. Києва (Д-7671</w:t>
      </w:r>
      <w:r w:rsid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).</w:t>
      </w:r>
    </w:p>
    <w:p w:rsidR="003B01AC" w:rsidRDefault="003B01AC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12. 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Про передачу громадянці </w:t>
      </w:r>
      <w:proofErr w:type="spellStart"/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Балясній</w:t>
      </w:r>
      <w:proofErr w:type="spellEnd"/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Тетяні Михайлівні земельної ділянки для експлуатації і обслуговування нежитлового (адміністративного) будинку у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Військовому проїзді, 1 (літера «З»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) у Печерському районі м. Києва (Д-7586).</w:t>
      </w:r>
    </w:p>
    <w:p w:rsidR="003B01AC" w:rsidRDefault="003B01AC" w:rsidP="00396464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13. 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передачу земельної ділянки громадянці Шевчук Тамарі Петрівні для експлуатації та обслуговування нежитлової будівлі (магазину) на просп. Перемоги, 86-а у Шевченківському районі м. Києва (А-22429).</w:t>
      </w:r>
    </w:p>
    <w:p w:rsidR="003B01AC" w:rsidRPr="00396464" w:rsidRDefault="003B01AC" w:rsidP="003964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14. 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Про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передачу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 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У   З   ОБМЕЖЕНОЮ ВІДПОВІДАЛЬНІСТЮ «РІАЛ ІСТЕЙТ»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земельної ділянки для експлуатації та обслуговування плодоовочевого магазину </w:t>
      </w:r>
      <w:r w:rsidR="003D388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і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з сховищем для тари на</w:t>
      </w:r>
      <w:r w:rsidR="004F5C5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                   </w:t>
      </w:r>
      <w:r w:rsidRPr="003B01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просп. Науки, 68 у Голосіївському районі м. Києва (А-22635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).</w:t>
      </w:r>
    </w:p>
    <w:p w:rsidR="00557966" w:rsidRDefault="004F5C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</w:t>
      </w:r>
      <w:proofErr w:type="spellStart"/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>Підрушняк</w:t>
      </w:r>
      <w:proofErr w:type="spellEnd"/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Марині Володимирівні та Сиволапенку В’ячеславу В’ячеславовичу земельної ділянки для експлуатації та обслуговування закладу громадського харчування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Раїси Окіпної, 4 літ. «А», «Б»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Дніпровському районі м. Києва (А-22608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F5C5D" w:rsidRDefault="004F5C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«ХАТИНКА»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обслуговування будівлі кафе з літнім майданчиком на просп. Перемоги, 114/2 у Святошинському районі м. Києва  (А-21826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F5C5D" w:rsidRDefault="004F5C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влення приватному підприємству «ЕВАР»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договору оренди земельної ділянки для експлуатації та обслуговування кафе-павільйону на просп. 40-річчя Жовтня, 87 у Голосіївському районі м. Києва (А-18469).</w:t>
      </w:r>
    </w:p>
    <w:p w:rsidR="004F5C5D" w:rsidRPr="00ED0FDD" w:rsidRDefault="004F5C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D0F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="00ED0FD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погодження технічної документації із землеустрою щодо поділу земельної ділянки на вул. Червоногвардійській, 34 у Дніпровському районі м. Києва Київській міській раді для експлуатації та обслуговування будівель та споруд адміністративно-виробничого комплексу (А-2173</w:t>
      </w:r>
      <w:r w:rsidRPr="00ED0FDD">
        <w:rPr>
          <w:rFonts w:ascii="Times New Roman" w:eastAsia="Times New Roman" w:hAnsi="Times New Roman" w:cs="Times New Roman"/>
          <w:sz w:val="28"/>
          <w:szCs w:val="28"/>
          <w:lang w:val="uk-UA"/>
        </w:rPr>
        <w:t>8).</w:t>
      </w:r>
    </w:p>
    <w:p w:rsidR="004F5C5D" w:rsidRPr="004F5C5D" w:rsidRDefault="004F5C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>19. Про передачу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«ХОТЕЛ ПРОПЕРТІ»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обслуговування будівлі готелю на площі Перемоги, 1 у Шевченківському районі м. Києва  (А-22625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557966" w:rsidRDefault="004F5C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</w:t>
      </w:r>
      <w:r w:rsidR="0034442A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«Торговий Дім «ДНІПРО»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</w:t>
      </w:r>
      <w:r w:rsidR="004C4C64">
        <w:rPr>
          <w:rFonts w:ascii="Times New Roman" w:eastAsia="Times New Roman" w:hAnsi="Times New Roman" w:cs="Times New Roman"/>
          <w:sz w:val="28"/>
          <w:szCs w:val="28"/>
          <w:lang w:val="uk-UA"/>
        </w:rPr>
        <w:t>вування торговельного майданчика</w:t>
      </w:r>
      <w:r w:rsidRPr="004F5C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бульв. Кольцова, 12 у Святошинському районі м.Києва (Д-4377</w:t>
      </w:r>
      <w:r w:rsidR="0034442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34442A" w:rsidRDefault="0034442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34442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надання статусу скверу земельній ділянці між житловими будинками на бульв. Ярослава Гашека, 6-8 у Дніпровському районі м. Києва.</w:t>
      </w:r>
    </w:p>
    <w:p w:rsidR="0034442A" w:rsidRPr="008F3AB2" w:rsidRDefault="0034442A" w:rsidP="003444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57966" w:rsidRDefault="006E0AA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0AA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84513">
        <w:rPr>
          <w:rFonts w:ascii="Times New Roman" w:eastAsia="Times New Roman" w:hAnsi="Times New Roman" w:cs="Times New Roman"/>
          <w:sz w:val="28"/>
          <w:szCs w:val="28"/>
          <w:lang w:val="uk-UA"/>
        </w:rPr>
        <w:t>власності Антонєнко Л.В., депутатська фракція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та запропонував включити до проекту порядку денного проект рішення «</w:t>
      </w:r>
      <w:r w:rsidRPr="006E0A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повернення приміщень комунальної власності територіальної громади міста Києва із сфери управління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державних установ і організацій».</w:t>
      </w:r>
    </w:p>
    <w:p w:rsidR="006E0AA2" w:rsidRPr="008F3AB2" w:rsidRDefault="006E0AA2" w:rsidP="006E0A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60AF">
        <w:rPr>
          <w:rFonts w:ascii="Times New Roman" w:eastAsia="Times New Roman" w:hAnsi="Times New Roman" w:cs="Times New Roman"/>
          <w:sz w:val="28"/>
          <w:szCs w:val="28"/>
        </w:rPr>
        <w:t xml:space="preserve">Рекомендувати включити проект рішення до проекту порядку денного пленарного засідання Київської міської ради </w:t>
      </w:r>
      <w:r w:rsidRPr="00A860AF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A860A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860A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A860AF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A860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E0AA2" w:rsidRPr="00D54A93" w:rsidRDefault="00510BC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84513">
        <w:rPr>
          <w:rFonts w:ascii="Times New Roman" w:eastAsia="Times New Roman" w:hAnsi="Times New Roman" w:cs="Times New Roman"/>
          <w:sz w:val="28"/>
          <w:szCs w:val="28"/>
          <w:lang w:val="uk-UA"/>
        </w:rPr>
        <w:t>власності Антонєнко Л.В., депутатська фракція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D54A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запитання </w:t>
      </w:r>
      <w:r w:rsidR="00E208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розгляду проекту рішення </w:t>
      </w:r>
      <w:r w:rsidR="00D54A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28.07.2016 №892/892 «Про передачу в оренду нежитлових приміщень комунальної власності територіальної громади міста Києва єдиному претенденту на право оренди» </w:t>
      </w:r>
      <w:r w:rsidR="00D54A93" w:rsidRPr="00D54A9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(ТОВ</w:t>
      </w:r>
      <w:r w:rsidR="00D54A9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«Тенісна група «</w:t>
      </w:r>
      <w:proofErr w:type="spellStart"/>
      <w:r w:rsidR="00D54A9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Смеш</w:t>
      </w:r>
      <w:proofErr w:type="spellEnd"/>
      <w:r w:rsidR="00D54A9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», просп.</w:t>
      </w:r>
      <w:r w:rsidR="00F16A06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D54A9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Повітрофлотський, 63 (літ. Б, В, Г)</w:t>
      </w:r>
      <w:r w:rsidR="00D54A9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E0AA2" w:rsidRDefault="00F42BDC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B7425A" w:rsidRDefault="0055408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4C0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 Бондаренко В.Д.,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депутатська фракція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 xml:space="preserve">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», та запропонував включити до проекту порядку денного проект рішення «</w:t>
      </w:r>
      <w:r w:rsidRPr="0055408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істотних умов енергосервісних договорів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55408B" w:rsidRPr="00165877" w:rsidRDefault="0055408B" w:rsidP="005540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5877">
        <w:rPr>
          <w:rFonts w:ascii="Times New Roman" w:eastAsia="Times New Roman" w:hAnsi="Times New Roman" w:cs="Times New Roman"/>
          <w:sz w:val="28"/>
          <w:szCs w:val="28"/>
        </w:rPr>
        <w:t xml:space="preserve">Рекомендувати включити проект рішення до проекту порядку денного пленарного засідання Київської міської ради </w:t>
      </w:r>
      <w:r w:rsidRPr="00165877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16587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6587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165877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16587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2661B" w:rsidRDefault="0055408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4C0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голови постійної комісії Київської міської ради з питань охорони здоров’я та соціального захисту Іванченко В.А., депутатська фракція «Єдність», </w:t>
      </w:r>
      <w:r w:rsidR="001658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такі проекти рішень:</w:t>
      </w:r>
    </w:p>
    <w:p w:rsidR="0055408B" w:rsidRDefault="0055408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D146B3" w:rsidRPr="00D146B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</w:t>
      </w:r>
      <w:r w:rsidR="00D146B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н до міської цільової програми «Соціальне партнерство»</w:t>
      </w:r>
      <w:r w:rsidR="00D146B3" w:rsidRPr="00D146B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на 2016-2018 роки</w:t>
      </w:r>
      <w:r w:rsidR="00D146B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D146B3" w:rsidRDefault="00D146B3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2. </w:t>
      </w:r>
      <w:r w:rsidRPr="0030162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змін до цільової програми «Турбота. Назустріч киянам»  на 2016-2018 роки», затвердженої рішенням Київської міської ради від 03 березня 2016 № 116/116.</w:t>
      </w:r>
    </w:p>
    <w:p w:rsidR="00A860AF" w:rsidRPr="008F3AB2" w:rsidRDefault="00A860AF" w:rsidP="00A860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60AF">
        <w:rPr>
          <w:rFonts w:ascii="Times New Roman" w:eastAsia="Times New Roman" w:hAnsi="Times New Roman" w:cs="Times New Roman"/>
          <w:sz w:val="28"/>
          <w:szCs w:val="28"/>
        </w:rPr>
        <w:t xml:space="preserve">Рекомендувати включити проект рішення до проекту порядку денного пленарного засідання Київської міської ради </w:t>
      </w:r>
      <w:r w:rsidRPr="00A860AF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A860A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860A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A860AF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A860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2661B" w:rsidRDefault="00A254D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4C0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254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</w:t>
      </w:r>
      <w:r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Новіков О.О., депутатська фракція «Єдність», та запропонував включити до проекту порядку денного проект рішення</w:t>
      </w:r>
      <w:r w:rsidRPr="00A254D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«</w:t>
      </w:r>
      <w:r w:rsidRPr="00A254D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включення до складу об'єктів водного фонду озера Качине, що розташоване на перетині вулиці Здолбунівської та проспекту Григоренка у Дарницькому районі м. Києва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».</w:t>
      </w:r>
    </w:p>
    <w:p w:rsidR="00CC33EF" w:rsidRPr="00CC33EF" w:rsidRDefault="00CC33EF" w:rsidP="00CC33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2661B" w:rsidRDefault="00CC33EF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 та запропонувала включити до проекту порядку денного проект рішення</w:t>
      </w:r>
      <w:r w:rsidRPr="00CC33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«</w:t>
      </w:r>
      <w:r w:rsidRPr="0030162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змін до Комплексної міської цільової програми «Столична культура 2016-2018», затвердженої рішенням Київської міської ради від 14 квітня 2016 року № 323/323».</w:t>
      </w:r>
    </w:p>
    <w:p w:rsidR="00CC33EF" w:rsidRPr="00CC33EF" w:rsidRDefault="00CC33EF" w:rsidP="00CC33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C33EF" w:rsidRPr="00CC33EF" w:rsidRDefault="00CC33EF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 дотримання законності, правопорядку та запобігання корупції Бондарчук О.В., депутатська фракція «Всеукраїнське об’єднання «Свобода», та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CC33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змін до рішення Київської міської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ради від 28.07.2016 № 853/853 «</w:t>
      </w:r>
      <w:r w:rsidRPr="00CC33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обрання представників громадськості до складу поліцейських комісій міжрегіональних територіальних органів Національно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ї поліції України».</w:t>
      </w:r>
    </w:p>
    <w:p w:rsidR="00CC33EF" w:rsidRPr="00CC33EF" w:rsidRDefault="00CC33EF" w:rsidP="00CC33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56BC6" w:rsidRDefault="00CC33EF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324EB" w:rsidRPr="009324E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9324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 Київської міської ради Прокопів В.В. та</w:t>
      </w:r>
      <w:r w:rsidR="009324EB"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до проекту порядку денного проект рішення</w:t>
      </w:r>
      <w:r w:rsidR="009324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9324EB" w:rsidRPr="009324E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внесення змін до рішення Київської міської ради</w:t>
      </w:r>
      <w:r w:rsidR="009324E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від         01 грудня 2015 року № 5/5 «</w:t>
      </w:r>
      <w:r w:rsidR="009324EB" w:rsidRPr="009324E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затвердження структури та загальної чисельності секр</w:t>
      </w:r>
      <w:r w:rsidR="009324E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етаріату Київської міської ради»</w:t>
      </w:r>
      <w:r w:rsidR="009324EB" w:rsidRPr="009324E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9324EB" w:rsidRPr="00CC33EF" w:rsidRDefault="009324EB" w:rsidP="009324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CC33EF">
        <w:rPr>
          <w:rFonts w:ascii="Times New Roman" w:eastAsia="Times New Roman" w:hAnsi="Times New Roman" w:cs="Times New Roman"/>
          <w:sz w:val="28"/>
          <w:szCs w:val="28"/>
        </w:rPr>
        <w:t>0.2016</w:t>
      </w:r>
      <w:r w:rsidRPr="00CC33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24EB" w:rsidRPr="000A5E41" w:rsidRDefault="000A5E41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3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4C2F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«Об’єднання «Самопоміч» та проінформував, що 08.11.2016 відбудеться спільне засідання постійної комісії Київської міської ради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постійної комісії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 дотримання законності, правопорядку та запобігання корупції</w:t>
      </w:r>
      <w:r w:rsidR="00FD473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час якого буде заслухано звіти начальника управління з питань запобігання та виявлення корупції виконавчого органу Київської міської ради (Київської міської державн</w:t>
      </w:r>
      <w:r w:rsidR="003D3883">
        <w:rPr>
          <w:rFonts w:ascii="Times New Roman" w:eastAsia="Times New Roman" w:hAnsi="Times New Roman" w:cs="Times New Roman"/>
          <w:sz w:val="28"/>
          <w:szCs w:val="28"/>
          <w:lang w:val="uk-UA"/>
        </w:rPr>
        <w:t>ої адміністрації) Красюка С.Й.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начальника управління з питань контролю та запобігання і протидії корупції Калімулліної М.Ш.</w:t>
      </w:r>
      <w:r w:rsidR="00FD473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 w:rsidR="00D831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запросив до участі </w:t>
      </w:r>
      <w:r w:rsidR="003D3883">
        <w:rPr>
          <w:rFonts w:ascii="Times New Roman" w:eastAsia="Times New Roman" w:hAnsi="Times New Roman" w:cs="Times New Roman"/>
          <w:sz w:val="28"/>
          <w:szCs w:val="28"/>
          <w:lang w:val="uk-UA"/>
        </w:rPr>
        <w:t>у спільному засіданні постійних комісій</w:t>
      </w:r>
      <w:r w:rsidR="00D831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голів </w:t>
      </w:r>
      <w:r w:rsidR="003D38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постійних комісій Київської міської ради та голів </w:t>
      </w:r>
      <w:r w:rsidR="00D83196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депутатських фракцій Київської міської ради.</w:t>
      </w:r>
    </w:p>
    <w:p w:rsidR="009F5575" w:rsidRDefault="009F5575" w:rsidP="00D83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376C72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BE4" w:rsidRDefault="00DA4BE4">
      <w:pPr>
        <w:spacing w:after="0" w:line="240" w:lineRule="auto"/>
      </w:pPr>
      <w:r>
        <w:separator/>
      </w:r>
    </w:p>
  </w:endnote>
  <w:endnote w:type="continuationSeparator" w:id="0">
    <w:p w:rsidR="00DA4BE4" w:rsidRDefault="00DA4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05750C" w:rsidRDefault="0005750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73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5750C" w:rsidRDefault="000575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BE4" w:rsidRDefault="00DA4BE4">
      <w:pPr>
        <w:spacing w:after="0" w:line="240" w:lineRule="auto"/>
      </w:pPr>
      <w:r>
        <w:separator/>
      </w:r>
    </w:p>
  </w:footnote>
  <w:footnote w:type="continuationSeparator" w:id="0">
    <w:p w:rsidR="00DA4BE4" w:rsidRDefault="00DA4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3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4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4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1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3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2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25"/>
  </w:num>
  <w:num w:numId="3">
    <w:abstractNumId w:val="38"/>
  </w:num>
  <w:num w:numId="4">
    <w:abstractNumId w:val="27"/>
  </w:num>
  <w:num w:numId="5">
    <w:abstractNumId w:val="31"/>
  </w:num>
  <w:num w:numId="6">
    <w:abstractNumId w:val="33"/>
  </w:num>
  <w:num w:numId="7">
    <w:abstractNumId w:val="34"/>
  </w:num>
  <w:num w:numId="8">
    <w:abstractNumId w:val="35"/>
  </w:num>
  <w:num w:numId="9">
    <w:abstractNumId w:val="28"/>
  </w:num>
  <w:num w:numId="10">
    <w:abstractNumId w:val="32"/>
  </w:num>
  <w:num w:numId="11">
    <w:abstractNumId w:val="43"/>
  </w:num>
  <w:num w:numId="12">
    <w:abstractNumId w:val="29"/>
  </w:num>
  <w:num w:numId="13">
    <w:abstractNumId w:val="47"/>
  </w:num>
  <w:num w:numId="14">
    <w:abstractNumId w:val="21"/>
  </w:num>
  <w:num w:numId="15">
    <w:abstractNumId w:val="37"/>
  </w:num>
  <w:num w:numId="16">
    <w:abstractNumId w:val="26"/>
  </w:num>
  <w:num w:numId="17">
    <w:abstractNumId w:val="2"/>
  </w:num>
  <w:num w:numId="18">
    <w:abstractNumId w:val="42"/>
  </w:num>
  <w:num w:numId="19">
    <w:abstractNumId w:val="1"/>
  </w:num>
  <w:num w:numId="20">
    <w:abstractNumId w:val="36"/>
  </w:num>
  <w:num w:numId="21">
    <w:abstractNumId w:val="41"/>
  </w:num>
  <w:num w:numId="22">
    <w:abstractNumId w:val="16"/>
  </w:num>
  <w:num w:numId="23">
    <w:abstractNumId w:val="24"/>
  </w:num>
  <w:num w:numId="24">
    <w:abstractNumId w:val="44"/>
  </w:num>
  <w:num w:numId="25">
    <w:abstractNumId w:val="39"/>
  </w:num>
  <w:num w:numId="26">
    <w:abstractNumId w:val="30"/>
  </w:num>
  <w:num w:numId="27">
    <w:abstractNumId w:val="17"/>
  </w:num>
  <w:num w:numId="28">
    <w:abstractNumId w:val="3"/>
  </w:num>
  <w:num w:numId="29">
    <w:abstractNumId w:val="11"/>
  </w:num>
  <w:num w:numId="30">
    <w:abstractNumId w:val="4"/>
  </w:num>
  <w:num w:numId="31">
    <w:abstractNumId w:val="5"/>
  </w:num>
  <w:num w:numId="32">
    <w:abstractNumId w:val="6"/>
  </w:num>
  <w:num w:numId="33">
    <w:abstractNumId w:val="7"/>
  </w:num>
  <w:num w:numId="34">
    <w:abstractNumId w:val="9"/>
  </w:num>
  <w:num w:numId="35">
    <w:abstractNumId w:val="10"/>
  </w:num>
  <w:num w:numId="36">
    <w:abstractNumId w:val="12"/>
  </w:num>
  <w:num w:numId="37">
    <w:abstractNumId w:val="18"/>
  </w:num>
  <w:num w:numId="38">
    <w:abstractNumId w:val="48"/>
  </w:num>
  <w:num w:numId="39">
    <w:abstractNumId w:val="40"/>
  </w:num>
  <w:num w:numId="40">
    <w:abstractNumId w:val="20"/>
  </w:num>
  <w:num w:numId="41">
    <w:abstractNumId w:val="15"/>
  </w:num>
  <w:num w:numId="42">
    <w:abstractNumId w:val="23"/>
  </w:num>
  <w:num w:numId="43">
    <w:abstractNumId w:val="8"/>
  </w:num>
  <w:num w:numId="44">
    <w:abstractNumId w:val="22"/>
  </w:num>
  <w:num w:numId="45">
    <w:abstractNumId w:val="19"/>
  </w:num>
  <w:num w:numId="46">
    <w:abstractNumId w:val="13"/>
  </w:num>
  <w:num w:numId="47">
    <w:abstractNumId w:val="46"/>
  </w:num>
  <w:num w:numId="48">
    <w:abstractNumId w:val="14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7D89"/>
    <w:rsid w:val="0001223E"/>
    <w:rsid w:val="000137DB"/>
    <w:rsid w:val="00014607"/>
    <w:rsid w:val="00014ADF"/>
    <w:rsid w:val="00017FFD"/>
    <w:rsid w:val="00022E25"/>
    <w:rsid w:val="00034093"/>
    <w:rsid w:val="00035177"/>
    <w:rsid w:val="00035DF8"/>
    <w:rsid w:val="000371C4"/>
    <w:rsid w:val="00037A60"/>
    <w:rsid w:val="000420E5"/>
    <w:rsid w:val="00042A06"/>
    <w:rsid w:val="00044CDE"/>
    <w:rsid w:val="00046B12"/>
    <w:rsid w:val="00052218"/>
    <w:rsid w:val="000530A6"/>
    <w:rsid w:val="00053B5C"/>
    <w:rsid w:val="000552A0"/>
    <w:rsid w:val="0005750C"/>
    <w:rsid w:val="000576EA"/>
    <w:rsid w:val="0006187B"/>
    <w:rsid w:val="000618D1"/>
    <w:rsid w:val="000673B6"/>
    <w:rsid w:val="00075BCA"/>
    <w:rsid w:val="00082FF5"/>
    <w:rsid w:val="000832A3"/>
    <w:rsid w:val="000852DE"/>
    <w:rsid w:val="00092D82"/>
    <w:rsid w:val="0009333A"/>
    <w:rsid w:val="000950E3"/>
    <w:rsid w:val="000962A4"/>
    <w:rsid w:val="000975A3"/>
    <w:rsid w:val="00097A6D"/>
    <w:rsid w:val="000A00E8"/>
    <w:rsid w:val="000A5E41"/>
    <w:rsid w:val="000A73D7"/>
    <w:rsid w:val="000B0B83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51C2"/>
    <w:rsid w:val="00100598"/>
    <w:rsid w:val="00101B35"/>
    <w:rsid w:val="00105516"/>
    <w:rsid w:val="00105A76"/>
    <w:rsid w:val="00110067"/>
    <w:rsid w:val="00115EE7"/>
    <w:rsid w:val="00135C04"/>
    <w:rsid w:val="001364B6"/>
    <w:rsid w:val="0014493E"/>
    <w:rsid w:val="00145179"/>
    <w:rsid w:val="00145CB5"/>
    <w:rsid w:val="0015060D"/>
    <w:rsid w:val="00151802"/>
    <w:rsid w:val="00151C23"/>
    <w:rsid w:val="001526EE"/>
    <w:rsid w:val="00156C5D"/>
    <w:rsid w:val="001621BC"/>
    <w:rsid w:val="00165877"/>
    <w:rsid w:val="0016607D"/>
    <w:rsid w:val="001668CE"/>
    <w:rsid w:val="00167763"/>
    <w:rsid w:val="00172407"/>
    <w:rsid w:val="00174115"/>
    <w:rsid w:val="00174700"/>
    <w:rsid w:val="00181931"/>
    <w:rsid w:val="00184864"/>
    <w:rsid w:val="00186912"/>
    <w:rsid w:val="0018729D"/>
    <w:rsid w:val="00187F43"/>
    <w:rsid w:val="00192C9D"/>
    <w:rsid w:val="0019365C"/>
    <w:rsid w:val="001A6D21"/>
    <w:rsid w:val="001A7606"/>
    <w:rsid w:val="001B13DB"/>
    <w:rsid w:val="001B4A2E"/>
    <w:rsid w:val="001C1DB6"/>
    <w:rsid w:val="001C7310"/>
    <w:rsid w:val="001C7C93"/>
    <w:rsid w:val="001D452A"/>
    <w:rsid w:val="001E3D0E"/>
    <w:rsid w:val="001E4BF5"/>
    <w:rsid w:val="001E4C05"/>
    <w:rsid w:val="001E6D66"/>
    <w:rsid w:val="001F1873"/>
    <w:rsid w:val="001F5BFD"/>
    <w:rsid w:val="00202BD1"/>
    <w:rsid w:val="00203651"/>
    <w:rsid w:val="002056B5"/>
    <w:rsid w:val="00211FD1"/>
    <w:rsid w:val="002136D8"/>
    <w:rsid w:val="0021768C"/>
    <w:rsid w:val="00222A24"/>
    <w:rsid w:val="00227A73"/>
    <w:rsid w:val="00235048"/>
    <w:rsid w:val="00235AD1"/>
    <w:rsid w:val="00240E5E"/>
    <w:rsid w:val="00242633"/>
    <w:rsid w:val="002523D8"/>
    <w:rsid w:val="00252857"/>
    <w:rsid w:val="00254873"/>
    <w:rsid w:val="00256C83"/>
    <w:rsid w:val="00262F3F"/>
    <w:rsid w:val="00274851"/>
    <w:rsid w:val="00275ACB"/>
    <w:rsid w:val="0027668B"/>
    <w:rsid w:val="00281168"/>
    <w:rsid w:val="00281B5D"/>
    <w:rsid w:val="00284E1E"/>
    <w:rsid w:val="00290AD2"/>
    <w:rsid w:val="00292351"/>
    <w:rsid w:val="0029293B"/>
    <w:rsid w:val="00292CC7"/>
    <w:rsid w:val="002968F2"/>
    <w:rsid w:val="002976B5"/>
    <w:rsid w:val="002A46E5"/>
    <w:rsid w:val="002A7CE5"/>
    <w:rsid w:val="002B0E1F"/>
    <w:rsid w:val="002C0872"/>
    <w:rsid w:val="002C244F"/>
    <w:rsid w:val="002C3E29"/>
    <w:rsid w:val="002C435C"/>
    <w:rsid w:val="002D1E95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3010F3"/>
    <w:rsid w:val="00301137"/>
    <w:rsid w:val="00301620"/>
    <w:rsid w:val="003035C8"/>
    <w:rsid w:val="00305958"/>
    <w:rsid w:val="003069E3"/>
    <w:rsid w:val="00324493"/>
    <w:rsid w:val="00324B2F"/>
    <w:rsid w:val="00332E80"/>
    <w:rsid w:val="00333690"/>
    <w:rsid w:val="00335E80"/>
    <w:rsid w:val="00336E89"/>
    <w:rsid w:val="0034187B"/>
    <w:rsid w:val="00342885"/>
    <w:rsid w:val="0034442A"/>
    <w:rsid w:val="003464F9"/>
    <w:rsid w:val="0034769F"/>
    <w:rsid w:val="00361ADF"/>
    <w:rsid w:val="003671D3"/>
    <w:rsid w:val="00371747"/>
    <w:rsid w:val="00376C72"/>
    <w:rsid w:val="003924C9"/>
    <w:rsid w:val="003938A9"/>
    <w:rsid w:val="0039517E"/>
    <w:rsid w:val="003954C2"/>
    <w:rsid w:val="00396464"/>
    <w:rsid w:val="00396F5A"/>
    <w:rsid w:val="003A0AA1"/>
    <w:rsid w:val="003A1683"/>
    <w:rsid w:val="003A4657"/>
    <w:rsid w:val="003A4FAD"/>
    <w:rsid w:val="003A6454"/>
    <w:rsid w:val="003B01AC"/>
    <w:rsid w:val="003B0E8E"/>
    <w:rsid w:val="003B5D52"/>
    <w:rsid w:val="003C3341"/>
    <w:rsid w:val="003C44DC"/>
    <w:rsid w:val="003C4991"/>
    <w:rsid w:val="003D0CA4"/>
    <w:rsid w:val="003D3883"/>
    <w:rsid w:val="003E177E"/>
    <w:rsid w:val="003E2320"/>
    <w:rsid w:val="003F20E8"/>
    <w:rsid w:val="003F6C82"/>
    <w:rsid w:val="00404CF4"/>
    <w:rsid w:val="0040602B"/>
    <w:rsid w:val="004070E2"/>
    <w:rsid w:val="004106E2"/>
    <w:rsid w:val="00417BBF"/>
    <w:rsid w:val="00420A9F"/>
    <w:rsid w:val="0042219A"/>
    <w:rsid w:val="00423B07"/>
    <w:rsid w:val="004357D9"/>
    <w:rsid w:val="00435A8A"/>
    <w:rsid w:val="00436C92"/>
    <w:rsid w:val="00436F5E"/>
    <w:rsid w:val="004402C1"/>
    <w:rsid w:val="00440E24"/>
    <w:rsid w:val="004447CC"/>
    <w:rsid w:val="00445399"/>
    <w:rsid w:val="0044586C"/>
    <w:rsid w:val="0045025C"/>
    <w:rsid w:val="00451EF6"/>
    <w:rsid w:val="00453511"/>
    <w:rsid w:val="00453A8C"/>
    <w:rsid w:val="00454B0E"/>
    <w:rsid w:val="00461A18"/>
    <w:rsid w:val="004637BC"/>
    <w:rsid w:val="0046450A"/>
    <w:rsid w:val="0046467B"/>
    <w:rsid w:val="00464ACE"/>
    <w:rsid w:val="00464CFB"/>
    <w:rsid w:val="00470240"/>
    <w:rsid w:val="00470249"/>
    <w:rsid w:val="004800FA"/>
    <w:rsid w:val="00484A4C"/>
    <w:rsid w:val="00492D7C"/>
    <w:rsid w:val="0049717E"/>
    <w:rsid w:val="00497AF6"/>
    <w:rsid w:val="00497D9B"/>
    <w:rsid w:val="004A2C85"/>
    <w:rsid w:val="004A2E31"/>
    <w:rsid w:val="004A7B46"/>
    <w:rsid w:val="004B026C"/>
    <w:rsid w:val="004B1B8D"/>
    <w:rsid w:val="004B4668"/>
    <w:rsid w:val="004B52E7"/>
    <w:rsid w:val="004B6207"/>
    <w:rsid w:val="004C2F0C"/>
    <w:rsid w:val="004C4C64"/>
    <w:rsid w:val="004C64F3"/>
    <w:rsid w:val="004C6898"/>
    <w:rsid w:val="004C6CD7"/>
    <w:rsid w:val="004C727F"/>
    <w:rsid w:val="004D195A"/>
    <w:rsid w:val="004D32BD"/>
    <w:rsid w:val="004D6A3E"/>
    <w:rsid w:val="004E01E5"/>
    <w:rsid w:val="004E2FCB"/>
    <w:rsid w:val="004E34FB"/>
    <w:rsid w:val="004E5732"/>
    <w:rsid w:val="004E64FA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F47"/>
    <w:rsid w:val="00516AF4"/>
    <w:rsid w:val="0051737B"/>
    <w:rsid w:val="00517FF4"/>
    <w:rsid w:val="00521162"/>
    <w:rsid w:val="00530A89"/>
    <w:rsid w:val="00530ED7"/>
    <w:rsid w:val="0053120A"/>
    <w:rsid w:val="00531C79"/>
    <w:rsid w:val="00534CA1"/>
    <w:rsid w:val="00535DB3"/>
    <w:rsid w:val="00537EB2"/>
    <w:rsid w:val="0054068C"/>
    <w:rsid w:val="00541BB4"/>
    <w:rsid w:val="005426EF"/>
    <w:rsid w:val="00547E46"/>
    <w:rsid w:val="005502DE"/>
    <w:rsid w:val="005509C2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4C8"/>
    <w:rsid w:val="00571E82"/>
    <w:rsid w:val="00572AA5"/>
    <w:rsid w:val="0057361D"/>
    <w:rsid w:val="00573D92"/>
    <w:rsid w:val="00582048"/>
    <w:rsid w:val="0058611C"/>
    <w:rsid w:val="0059238B"/>
    <w:rsid w:val="0059248A"/>
    <w:rsid w:val="0059632B"/>
    <w:rsid w:val="005978AA"/>
    <w:rsid w:val="005A1ADC"/>
    <w:rsid w:val="005A6442"/>
    <w:rsid w:val="005B079D"/>
    <w:rsid w:val="005B0CB8"/>
    <w:rsid w:val="005B526A"/>
    <w:rsid w:val="005C1197"/>
    <w:rsid w:val="005C3BFF"/>
    <w:rsid w:val="005C6A0A"/>
    <w:rsid w:val="005D2BF6"/>
    <w:rsid w:val="005D5296"/>
    <w:rsid w:val="005D5F62"/>
    <w:rsid w:val="005E567B"/>
    <w:rsid w:val="005E7722"/>
    <w:rsid w:val="005E7AE0"/>
    <w:rsid w:val="005F0B8D"/>
    <w:rsid w:val="00606F17"/>
    <w:rsid w:val="00606F8C"/>
    <w:rsid w:val="00611256"/>
    <w:rsid w:val="0062661B"/>
    <w:rsid w:val="00626A62"/>
    <w:rsid w:val="006272AC"/>
    <w:rsid w:val="00627FF7"/>
    <w:rsid w:val="00630370"/>
    <w:rsid w:val="0063049C"/>
    <w:rsid w:val="006359A5"/>
    <w:rsid w:val="00643F12"/>
    <w:rsid w:val="006513B8"/>
    <w:rsid w:val="00651EDA"/>
    <w:rsid w:val="0065569D"/>
    <w:rsid w:val="00655E87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1C7F"/>
    <w:rsid w:val="0068548A"/>
    <w:rsid w:val="00686CA8"/>
    <w:rsid w:val="0068791D"/>
    <w:rsid w:val="006957EA"/>
    <w:rsid w:val="00696A20"/>
    <w:rsid w:val="006A1545"/>
    <w:rsid w:val="006A720F"/>
    <w:rsid w:val="006B1134"/>
    <w:rsid w:val="006B29D0"/>
    <w:rsid w:val="006B6B5F"/>
    <w:rsid w:val="006C0581"/>
    <w:rsid w:val="006C295E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54E5"/>
    <w:rsid w:val="00715C06"/>
    <w:rsid w:val="00721875"/>
    <w:rsid w:val="00721E97"/>
    <w:rsid w:val="00727DCB"/>
    <w:rsid w:val="0074115D"/>
    <w:rsid w:val="00750C3B"/>
    <w:rsid w:val="00750EA7"/>
    <w:rsid w:val="0075602D"/>
    <w:rsid w:val="00757EFC"/>
    <w:rsid w:val="00771A71"/>
    <w:rsid w:val="00772D5E"/>
    <w:rsid w:val="007748FF"/>
    <w:rsid w:val="0078006C"/>
    <w:rsid w:val="0078094C"/>
    <w:rsid w:val="00780A57"/>
    <w:rsid w:val="00782EBD"/>
    <w:rsid w:val="007840DF"/>
    <w:rsid w:val="00784513"/>
    <w:rsid w:val="007910A7"/>
    <w:rsid w:val="007939C6"/>
    <w:rsid w:val="00794954"/>
    <w:rsid w:val="007962E3"/>
    <w:rsid w:val="007A0464"/>
    <w:rsid w:val="007A24F3"/>
    <w:rsid w:val="007A349C"/>
    <w:rsid w:val="007A57A4"/>
    <w:rsid w:val="007B68F3"/>
    <w:rsid w:val="007C0BCF"/>
    <w:rsid w:val="007C0C60"/>
    <w:rsid w:val="007C221D"/>
    <w:rsid w:val="007C2E0A"/>
    <w:rsid w:val="007C3499"/>
    <w:rsid w:val="007D0D20"/>
    <w:rsid w:val="007D519C"/>
    <w:rsid w:val="007D5C20"/>
    <w:rsid w:val="007D676D"/>
    <w:rsid w:val="007D67C1"/>
    <w:rsid w:val="007D781D"/>
    <w:rsid w:val="007E0E5F"/>
    <w:rsid w:val="007E1807"/>
    <w:rsid w:val="007E2CD6"/>
    <w:rsid w:val="007F163D"/>
    <w:rsid w:val="007F66BB"/>
    <w:rsid w:val="00801CD1"/>
    <w:rsid w:val="008055DC"/>
    <w:rsid w:val="0081236E"/>
    <w:rsid w:val="0081345A"/>
    <w:rsid w:val="00815C00"/>
    <w:rsid w:val="00816206"/>
    <w:rsid w:val="00816BF7"/>
    <w:rsid w:val="00820096"/>
    <w:rsid w:val="00820AFD"/>
    <w:rsid w:val="00821C1A"/>
    <w:rsid w:val="008362B9"/>
    <w:rsid w:val="00840C8A"/>
    <w:rsid w:val="008423D6"/>
    <w:rsid w:val="00844637"/>
    <w:rsid w:val="00857B15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2650"/>
    <w:rsid w:val="00892BCA"/>
    <w:rsid w:val="00893AB2"/>
    <w:rsid w:val="00893FBD"/>
    <w:rsid w:val="0089430A"/>
    <w:rsid w:val="008957FE"/>
    <w:rsid w:val="00897236"/>
    <w:rsid w:val="00897C6A"/>
    <w:rsid w:val="008A6D2C"/>
    <w:rsid w:val="008A7CE7"/>
    <w:rsid w:val="008B2579"/>
    <w:rsid w:val="008B337D"/>
    <w:rsid w:val="008B4268"/>
    <w:rsid w:val="008B595D"/>
    <w:rsid w:val="008B6326"/>
    <w:rsid w:val="008C24A3"/>
    <w:rsid w:val="008C3D0E"/>
    <w:rsid w:val="008C7BA7"/>
    <w:rsid w:val="008C7F9C"/>
    <w:rsid w:val="008D1FF9"/>
    <w:rsid w:val="008D331D"/>
    <w:rsid w:val="008D5449"/>
    <w:rsid w:val="008D56F6"/>
    <w:rsid w:val="008D5AF2"/>
    <w:rsid w:val="008D664C"/>
    <w:rsid w:val="008D6A30"/>
    <w:rsid w:val="008D762A"/>
    <w:rsid w:val="008E18BD"/>
    <w:rsid w:val="008E3038"/>
    <w:rsid w:val="008E5461"/>
    <w:rsid w:val="008E604D"/>
    <w:rsid w:val="008E7426"/>
    <w:rsid w:val="008F0095"/>
    <w:rsid w:val="008F0310"/>
    <w:rsid w:val="008F3AB2"/>
    <w:rsid w:val="008F45C9"/>
    <w:rsid w:val="008F4906"/>
    <w:rsid w:val="008F5FBA"/>
    <w:rsid w:val="00901D32"/>
    <w:rsid w:val="0090262F"/>
    <w:rsid w:val="00913FCF"/>
    <w:rsid w:val="00914281"/>
    <w:rsid w:val="009157A6"/>
    <w:rsid w:val="00923553"/>
    <w:rsid w:val="00924A97"/>
    <w:rsid w:val="00924C53"/>
    <w:rsid w:val="009321E9"/>
    <w:rsid w:val="009324EB"/>
    <w:rsid w:val="00932C89"/>
    <w:rsid w:val="00933F84"/>
    <w:rsid w:val="00934A02"/>
    <w:rsid w:val="00945358"/>
    <w:rsid w:val="00956BC6"/>
    <w:rsid w:val="0096047D"/>
    <w:rsid w:val="00960524"/>
    <w:rsid w:val="009644AE"/>
    <w:rsid w:val="00970FFC"/>
    <w:rsid w:val="00974FEB"/>
    <w:rsid w:val="009757E0"/>
    <w:rsid w:val="00977644"/>
    <w:rsid w:val="00980D3C"/>
    <w:rsid w:val="00985EB7"/>
    <w:rsid w:val="0098650E"/>
    <w:rsid w:val="00986CA2"/>
    <w:rsid w:val="00987B6B"/>
    <w:rsid w:val="00994406"/>
    <w:rsid w:val="009976E5"/>
    <w:rsid w:val="009A17BF"/>
    <w:rsid w:val="009A3A8F"/>
    <w:rsid w:val="009A4445"/>
    <w:rsid w:val="009A4DEE"/>
    <w:rsid w:val="009A5649"/>
    <w:rsid w:val="009A7F2F"/>
    <w:rsid w:val="009B0F04"/>
    <w:rsid w:val="009B2360"/>
    <w:rsid w:val="009B3943"/>
    <w:rsid w:val="009B4F2D"/>
    <w:rsid w:val="009B5BB1"/>
    <w:rsid w:val="009C13D2"/>
    <w:rsid w:val="009C1E3A"/>
    <w:rsid w:val="009C553D"/>
    <w:rsid w:val="009C6D17"/>
    <w:rsid w:val="009C6EF4"/>
    <w:rsid w:val="009D5D72"/>
    <w:rsid w:val="009D735A"/>
    <w:rsid w:val="009E18A7"/>
    <w:rsid w:val="009E43B1"/>
    <w:rsid w:val="009E7195"/>
    <w:rsid w:val="009E7DD3"/>
    <w:rsid w:val="009F04E2"/>
    <w:rsid w:val="009F18FF"/>
    <w:rsid w:val="009F5575"/>
    <w:rsid w:val="009F7A75"/>
    <w:rsid w:val="00A03746"/>
    <w:rsid w:val="00A17435"/>
    <w:rsid w:val="00A21D39"/>
    <w:rsid w:val="00A253D7"/>
    <w:rsid w:val="00A254D7"/>
    <w:rsid w:val="00A2601F"/>
    <w:rsid w:val="00A27E74"/>
    <w:rsid w:val="00A322FC"/>
    <w:rsid w:val="00A32657"/>
    <w:rsid w:val="00A40ABA"/>
    <w:rsid w:val="00A42C58"/>
    <w:rsid w:val="00A4427D"/>
    <w:rsid w:val="00A55A58"/>
    <w:rsid w:val="00A575F3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91604"/>
    <w:rsid w:val="00A9743E"/>
    <w:rsid w:val="00AA2757"/>
    <w:rsid w:val="00AA3E67"/>
    <w:rsid w:val="00AA5395"/>
    <w:rsid w:val="00AB0357"/>
    <w:rsid w:val="00AB04AD"/>
    <w:rsid w:val="00AB0F97"/>
    <w:rsid w:val="00AB5CB4"/>
    <w:rsid w:val="00AB6D8D"/>
    <w:rsid w:val="00AC25AA"/>
    <w:rsid w:val="00AC2C66"/>
    <w:rsid w:val="00AC307B"/>
    <w:rsid w:val="00AC4FFE"/>
    <w:rsid w:val="00AC71E1"/>
    <w:rsid w:val="00AD3675"/>
    <w:rsid w:val="00AE25BD"/>
    <w:rsid w:val="00AE324E"/>
    <w:rsid w:val="00AF130F"/>
    <w:rsid w:val="00AF469F"/>
    <w:rsid w:val="00AF601A"/>
    <w:rsid w:val="00AF7D91"/>
    <w:rsid w:val="00B023C4"/>
    <w:rsid w:val="00B024DC"/>
    <w:rsid w:val="00B078F9"/>
    <w:rsid w:val="00B07B51"/>
    <w:rsid w:val="00B10643"/>
    <w:rsid w:val="00B157CC"/>
    <w:rsid w:val="00B16E9F"/>
    <w:rsid w:val="00B22A49"/>
    <w:rsid w:val="00B25406"/>
    <w:rsid w:val="00B25DCF"/>
    <w:rsid w:val="00B27D29"/>
    <w:rsid w:val="00B31496"/>
    <w:rsid w:val="00B32DB3"/>
    <w:rsid w:val="00B371EA"/>
    <w:rsid w:val="00B426B2"/>
    <w:rsid w:val="00B52F07"/>
    <w:rsid w:val="00B559D6"/>
    <w:rsid w:val="00B60BEB"/>
    <w:rsid w:val="00B67141"/>
    <w:rsid w:val="00B673E6"/>
    <w:rsid w:val="00B71E4F"/>
    <w:rsid w:val="00B7425A"/>
    <w:rsid w:val="00B76ADC"/>
    <w:rsid w:val="00B77B1F"/>
    <w:rsid w:val="00B80033"/>
    <w:rsid w:val="00B80514"/>
    <w:rsid w:val="00B8443C"/>
    <w:rsid w:val="00B84DB8"/>
    <w:rsid w:val="00B933CC"/>
    <w:rsid w:val="00BA22BF"/>
    <w:rsid w:val="00BA3479"/>
    <w:rsid w:val="00BA3A67"/>
    <w:rsid w:val="00BB174E"/>
    <w:rsid w:val="00BB38B7"/>
    <w:rsid w:val="00BB6DE0"/>
    <w:rsid w:val="00BB7F11"/>
    <w:rsid w:val="00BC03B2"/>
    <w:rsid w:val="00BC6037"/>
    <w:rsid w:val="00BC630A"/>
    <w:rsid w:val="00BC6FCA"/>
    <w:rsid w:val="00BC7F68"/>
    <w:rsid w:val="00BD01E8"/>
    <w:rsid w:val="00BD2903"/>
    <w:rsid w:val="00BD3DA0"/>
    <w:rsid w:val="00BE3ECC"/>
    <w:rsid w:val="00BF1423"/>
    <w:rsid w:val="00BF3E38"/>
    <w:rsid w:val="00BF4E14"/>
    <w:rsid w:val="00BF6841"/>
    <w:rsid w:val="00BF7A47"/>
    <w:rsid w:val="00BF7AA4"/>
    <w:rsid w:val="00C06AE8"/>
    <w:rsid w:val="00C10C8C"/>
    <w:rsid w:val="00C12C4A"/>
    <w:rsid w:val="00C12D4D"/>
    <w:rsid w:val="00C1459D"/>
    <w:rsid w:val="00C15DB5"/>
    <w:rsid w:val="00C17F26"/>
    <w:rsid w:val="00C21A23"/>
    <w:rsid w:val="00C230C3"/>
    <w:rsid w:val="00C261A9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7ED6"/>
    <w:rsid w:val="00C61201"/>
    <w:rsid w:val="00C618C5"/>
    <w:rsid w:val="00C6226B"/>
    <w:rsid w:val="00C624D8"/>
    <w:rsid w:val="00C64B06"/>
    <w:rsid w:val="00C674D0"/>
    <w:rsid w:val="00C70CA7"/>
    <w:rsid w:val="00C73413"/>
    <w:rsid w:val="00C748C8"/>
    <w:rsid w:val="00C77077"/>
    <w:rsid w:val="00C82352"/>
    <w:rsid w:val="00C823CE"/>
    <w:rsid w:val="00C84510"/>
    <w:rsid w:val="00C903D3"/>
    <w:rsid w:val="00C90B34"/>
    <w:rsid w:val="00C9316D"/>
    <w:rsid w:val="00C96C8E"/>
    <w:rsid w:val="00C96D13"/>
    <w:rsid w:val="00CA0B57"/>
    <w:rsid w:val="00CA5149"/>
    <w:rsid w:val="00CA5817"/>
    <w:rsid w:val="00CA6BF9"/>
    <w:rsid w:val="00CB0965"/>
    <w:rsid w:val="00CB2535"/>
    <w:rsid w:val="00CB690E"/>
    <w:rsid w:val="00CC33EF"/>
    <w:rsid w:val="00CC6D52"/>
    <w:rsid w:val="00CC77F6"/>
    <w:rsid w:val="00CD101D"/>
    <w:rsid w:val="00CD16F0"/>
    <w:rsid w:val="00CD584E"/>
    <w:rsid w:val="00CD6A08"/>
    <w:rsid w:val="00CD6DA5"/>
    <w:rsid w:val="00CE1A52"/>
    <w:rsid w:val="00CE3124"/>
    <w:rsid w:val="00CE5756"/>
    <w:rsid w:val="00CE5764"/>
    <w:rsid w:val="00CE7E83"/>
    <w:rsid w:val="00CF21F5"/>
    <w:rsid w:val="00CF6670"/>
    <w:rsid w:val="00CF7E67"/>
    <w:rsid w:val="00D019BF"/>
    <w:rsid w:val="00D03783"/>
    <w:rsid w:val="00D05156"/>
    <w:rsid w:val="00D064AC"/>
    <w:rsid w:val="00D078AA"/>
    <w:rsid w:val="00D146B3"/>
    <w:rsid w:val="00D21C57"/>
    <w:rsid w:val="00D24DB3"/>
    <w:rsid w:val="00D26573"/>
    <w:rsid w:val="00D31706"/>
    <w:rsid w:val="00D54A93"/>
    <w:rsid w:val="00D618A3"/>
    <w:rsid w:val="00D76B76"/>
    <w:rsid w:val="00D822B8"/>
    <w:rsid w:val="00D83196"/>
    <w:rsid w:val="00D87D39"/>
    <w:rsid w:val="00D90D68"/>
    <w:rsid w:val="00D976F3"/>
    <w:rsid w:val="00DA1918"/>
    <w:rsid w:val="00DA4BE4"/>
    <w:rsid w:val="00DA5647"/>
    <w:rsid w:val="00DA6127"/>
    <w:rsid w:val="00DA6837"/>
    <w:rsid w:val="00DA6F1D"/>
    <w:rsid w:val="00DA7EF8"/>
    <w:rsid w:val="00DB18D6"/>
    <w:rsid w:val="00DB76CF"/>
    <w:rsid w:val="00DC67D0"/>
    <w:rsid w:val="00DD4D1F"/>
    <w:rsid w:val="00DE2082"/>
    <w:rsid w:val="00DE3E3E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13642"/>
    <w:rsid w:val="00E16AAB"/>
    <w:rsid w:val="00E20811"/>
    <w:rsid w:val="00E3166A"/>
    <w:rsid w:val="00E34722"/>
    <w:rsid w:val="00E40206"/>
    <w:rsid w:val="00E40500"/>
    <w:rsid w:val="00E4624A"/>
    <w:rsid w:val="00E50C69"/>
    <w:rsid w:val="00E51D06"/>
    <w:rsid w:val="00E56AE5"/>
    <w:rsid w:val="00E6152E"/>
    <w:rsid w:val="00E70043"/>
    <w:rsid w:val="00E70BD5"/>
    <w:rsid w:val="00E7591C"/>
    <w:rsid w:val="00E75B63"/>
    <w:rsid w:val="00E75D88"/>
    <w:rsid w:val="00E75E7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2E4"/>
    <w:rsid w:val="00EA6870"/>
    <w:rsid w:val="00EA78FC"/>
    <w:rsid w:val="00EB2AB6"/>
    <w:rsid w:val="00EB712A"/>
    <w:rsid w:val="00EC2DC0"/>
    <w:rsid w:val="00EC54C4"/>
    <w:rsid w:val="00EC71BB"/>
    <w:rsid w:val="00ED0FDD"/>
    <w:rsid w:val="00ED1D13"/>
    <w:rsid w:val="00ED32FD"/>
    <w:rsid w:val="00EE0F3A"/>
    <w:rsid w:val="00EE2035"/>
    <w:rsid w:val="00EE66EC"/>
    <w:rsid w:val="00EF023A"/>
    <w:rsid w:val="00EF06BF"/>
    <w:rsid w:val="00EF239F"/>
    <w:rsid w:val="00EF40FB"/>
    <w:rsid w:val="00EF7F66"/>
    <w:rsid w:val="00F00823"/>
    <w:rsid w:val="00F06539"/>
    <w:rsid w:val="00F0678C"/>
    <w:rsid w:val="00F0716C"/>
    <w:rsid w:val="00F1131F"/>
    <w:rsid w:val="00F119CD"/>
    <w:rsid w:val="00F1493B"/>
    <w:rsid w:val="00F16A06"/>
    <w:rsid w:val="00F16DED"/>
    <w:rsid w:val="00F170F3"/>
    <w:rsid w:val="00F228D9"/>
    <w:rsid w:val="00F26174"/>
    <w:rsid w:val="00F322E4"/>
    <w:rsid w:val="00F33675"/>
    <w:rsid w:val="00F34E59"/>
    <w:rsid w:val="00F35CDF"/>
    <w:rsid w:val="00F42580"/>
    <w:rsid w:val="00F42BDC"/>
    <w:rsid w:val="00F46E03"/>
    <w:rsid w:val="00F47CBE"/>
    <w:rsid w:val="00F62EEB"/>
    <w:rsid w:val="00F651AD"/>
    <w:rsid w:val="00F658BF"/>
    <w:rsid w:val="00F7130C"/>
    <w:rsid w:val="00F73449"/>
    <w:rsid w:val="00F76E19"/>
    <w:rsid w:val="00F77255"/>
    <w:rsid w:val="00F77E6D"/>
    <w:rsid w:val="00F806E0"/>
    <w:rsid w:val="00F843C5"/>
    <w:rsid w:val="00F9134E"/>
    <w:rsid w:val="00F91628"/>
    <w:rsid w:val="00F92508"/>
    <w:rsid w:val="00F95C13"/>
    <w:rsid w:val="00FA0E4E"/>
    <w:rsid w:val="00FA1D65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C48E8"/>
    <w:rsid w:val="00FD4733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F1758-9C77-4616-952F-4583AD8C9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5431</TotalTime>
  <Pages>8</Pages>
  <Words>13119</Words>
  <Characters>7479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700</cp:revision>
  <cp:lastPrinted>2016-10-18T13:03:00Z</cp:lastPrinted>
  <dcterms:created xsi:type="dcterms:W3CDTF">2016-02-24T08:35:00Z</dcterms:created>
  <dcterms:modified xsi:type="dcterms:W3CDTF">2016-10-19T12:38:00Z</dcterms:modified>
</cp:coreProperties>
</file>