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andard"/>
        <w:jc w:val="center"/>
        <w:rPr>
          <w:rFonts w:ascii="Times New Roman" w:hAnsi="Times New Roman" w:cs="Times New Roman"/>
          <w:b/>
          <w:b/>
          <w:sz w:val="26"/>
          <w:szCs w:val="26"/>
          <w:lang w:val="uk-UA" w:eastAsia="ru-RU"/>
        </w:rPr>
      </w:pPr>
      <w:r>
        <w:rPr/>
        <w:drawing>
          <wp:inline distT="0" distB="0" distL="0" distR="0">
            <wp:extent cx="571500" cy="762000"/>
            <wp:effectExtent l="0" t="0" r="0" b="0"/>
            <wp:docPr id="1" name="Рисунок 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76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8"/>
          <w:szCs w:val="28"/>
          <w:lang w:val="uk-UA" w:eastAsia="ru-RU"/>
        </w:rPr>
      </w:pPr>
      <w:r>
        <w:rPr>
          <w:rFonts w:cs="Times New Roman" w:ascii="Times New Roman" w:hAnsi="Times New Roman"/>
          <w:b/>
          <w:sz w:val="26"/>
          <w:szCs w:val="26"/>
          <w:lang w:val="uk-UA" w:eastAsia="ru-RU"/>
        </w:rPr>
        <w:t>Чергові вибори депутатів Київської міської ради та Київського міського голови 25 жовтня 2015 року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8"/>
          <w:szCs w:val="28"/>
          <w:lang w:val="uk-UA" w:eastAsia="ru-RU"/>
        </w:rPr>
      </w:pPr>
      <w:r>
        <w:rPr>
          <w:rFonts w:cs="Times New Roman" w:ascii="Times New Roman" w:hAnsi="Times New Roman"/>
          <w:b/>
          <w:sz w:val="28"/>
          <w:szCs w:val="28"/>
          <w:lang w:val="uk-UA" w:eastAsia="ru-RU"/>
        </w:rPr>
      </w:r>
    </w:p>
    <w:p>
      <w:pPr>
        <w:pStyle w:val="Standard"/>
        <w:ind w:firstLine="709"/>
        <w:jc w:val="center"/>
        <w:rPr>
          <w:rFonts w:ascii="Times New Roman" w:hAnsi="Times New Roman" w:cs="Times New Roman"/>
          <w:b/>
          <w:b/>
          <w:highlight w:val="white"/>
          <w:lang w:val="uk-UA"/>
        </w:rPr>
      </w:pPr>
      <w:r>
        <w:rPr>
          <w:rFonts w:cs="Times New Roman" w:ascii="Times New Roman" w:hAnsi="Times New Roman"/>
          <w:b/>
          <w:sz w:val="28"/>
          <w:szCs w:val="28"/>
          <w:lang w:val="uk-UA"/>
        </w:rPr>
        <w:t>КИЇВСЬКА МІСЬКА ВИБОРЧА КОМІСІЯ</w:t>
      </w:r>
    </w:p>
    <w:p>
      <w:pPr>
        <w:pStyle w:val="Standard"/>
        <w:tabs>
          <w:tab w:val="left" w:pos="9356" w:leader="none"/>
        </w:tabs>
        <w:ind w:firstLine="709"/>
        <w:jc w:val="center"/>
        <w:rPr>
          <w:rFonts w:ascii="Arial" w:hAnsi="Arial" w:cs="Arial"/>
          <w:b/>
          <w:b/>
          <w:lang w:val="uk-UA"/>
        </w:rPr>
      </w:pPr>
      <w:r>
        <w:rPr>
          <w:rFonts w:cs="Times New Roman" w:ascii="Times New Roman" w:hAnsi="Times New Roman"/>
          <w:b/>
          <w:shd w:fill="FFFFFF" w:val="clear"/>
          <w:lang w:val="uk-UA"/>
        </w:rPr>
        <w:t xml:space="preserve">01044, м. Київ, вул. </w:t>
      </w:r>
      <w:r>
        <w:rPr>
          <w:rFonts w:cs="Times New Roman" w:ascii="Times New Roman" w:hAnsi="Times New Roman"/>
          <w:b/>
          <w:shd w:fill="FFFFFF" w:val="clear"/>
        </w:rPr>
        <w:t>Хрещатик, 36</w:t>
      </w:r>
    </w:p>
    <w:p>
      <w:pPr>
        <w:pStyle w:val="Standard"/>
        <w:jc w:val="center"/>
        <w:rPr>
          <w:rFonts w:ascii="Arial" w:hAnsi="Arial" w:cs="Arial"/>
          <w:b/>
          <w:b/>
          <w:lang w:val="uk-UA"/>
        </w:rPr>
      </w:pPr>
      <w:r>
        <w:rPr>
          <w:rFonts w:cs="Arial" w:ascii="Arial" w:hAnsi="Arial"/>
          <w:b/>
          <w:lang w:val="uk-UA"/>
        </w:rPr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36"/>
          <w:szCs w:val="36"/>
          <w:lang w:val="uk-UA"/>
        </w:rPr>
      </w:pPr>
      <w:r>
        <w:rPr>
          <w:rFonts w:cs="Times New Roman" w:ascii="Times New Roman" w:hAnsi="Times New Roman"/>
          <w:b/>
          <w:sz w:val="36"/>
          <w:szCs w:val="36"/>
          <w:lang w:val="uk-UA"/>
        </w:rPr>
        <w:t>ПОСТАНОВА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36"/>
          <w:szCs w:val="36"/>
          <w:lang w:val="uk-UA"/>
        </w:rPr>
      </w:pPr>
      <w:r>
        <w:rPr>
          <w:rFonts w:cs="Times New Roman" w:ascii="Times New Roman" w:hAnsi="Times New Roman"/>
          <w:b/>
          <w:sz w:val="36"/>
          <w:szCs w:val="36"/>
          <w:lang w:val="uk-UA"/>
        </w:rPr>
      </w:r>
    </w:p>
    <w:p>
      <w:pPr>
        <w:pStyle w:val="Standard"/>
        <w:rPr/>
      </w:pPr>
      <w:r>
        <w:rPr>
          <w:rFonts w:cs="Times New Roman" w:ascii="Times New Roman" w:hAnsi="Times New Roman"/>
          <w:b/>
          <w:lang w:val="uk-UA"/>
        </w:rPr>
        <w:t>«</w:t>
      </w:r>
      <w:r>
        <w:rPr>
          <w:rFonts w:cs="Times New Roman" w:ascii="Times New Roman" w:hAnsi="Times New Roman"/>
          <w:b/>
          <w:lang w:val="uk-UA"/>
        </w:rPr>
        <w:t>10</w:t>
      </w:r>
      <w:r>
        <w:rPr>
          <w:rFonts w:cs="Times New Roman" w:ascii="Times New Roman" w:hAnsi="Times New Roman"/>
          <w:b/>
          <w:lang w:val="uk-UA"/>
        </w:rPr>
        <w:t xml:space="preserve">» </w:t>
      </w:r>
      <w:r>
        <w:rPr>
          <w:rFonts w:cs="Times New Roman" w:ascii="Times New Roman" w:hAnsi="Times New Roman"/>
          <w:b/>
          <w:lang w:val="uk-UA"/>
        </w:rPr>
        <w:t>листопада</w:t>
      </w:r>
      <w:r>
        <w:rPr>
          <w:rFonts w:cs="Times New Roman" w:ascii="Times New Roman" w:hAnsi="Times New Roman"/>
          <w:b/>
          <w:lang w:val="uk-UA"/>
        </w:rPr>
        <w:t xml:space="preserve"> 2015 року</w:t>
        <w:tab/>
        <w:tab/>
        <w:tab/>
        <w:tab/>
        <w:tab/>
        <w:tab/>
        <w:tab/>
        <w:t xml:space="preserve">  </w:t>
        <w:tab/>
        <w:t>№</w:t>
      </w:r>
      <w:r>
        <w:rPr>
          <w:rFonts w:cs="Times New Roman" w:ascii="Times New Roman" w:hAnsi="Times New Roman"/>
          <w:b/>
          <w:lang w:val="uk-UA"/>
        </w:rPr>
        <w:t>323</w:t>
      </w:r>
    </w:p>
    <w:p>
      <w:pPr>
        <w:pStyle w:val="Standard"/>
        <w:rPr/>
      </w:pPr>
      <w:r>
        <w:rPr>
          <w:rFonts w:cs="Times New Roman" w:ascii="Times New Roman" w:hAnsi="Times New Roman"/>
          <w:b/>
          <w:lang w:val="uk-UA"/>
        </w:rPr>
        <w:t>18</w:t>
      </w:r>
      <w:r>
        <w:rPr>
          <w:rFonts w:cs="Times New Roman" w:ascii="Times New Roman" w:hAnsi="Times New Roman"/>
          <w:b/>
          <w:lang w:val="uk-UA"/>
        </w:rPr>
        <w:t xml:space="preserve">год. </w:t>
      </w:r>
      <w:r>
        <w:rPr>
          <w:rFonts w:cs="Times New Roman" w:ascii="Times New Roman" w:hAnsi="Times New Roman"/>
          <w:b/>
          <w:lang w:val="uk-UA"/>
        </w:rPr>
        <w:t>00</w:t>
      </w:r>
      <w:r>
        <w:rPr>
          <w:rFonts w:cs="Times New Roman" w:ascii="Times New Roman" w:hAnsi="Times New Roman"/>
          <w:b/>
          <w:lang w:val="uk-UA"/>
        </w:rPr>
        <w:t xml:space="preserve"> хв.</w:t>
      </w:r>
    </w:p>
    <w:p>
      <w:pPr>
        <w:pStyle w:val="Normal"/>
        <w:spacing w:lineRule="auto" w:line="240" w:before="0" w:after="0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spacing w:before="0" w:after="0"/>
        <w:jc w:val="center"/>
        <w:rPr/>
      </w:pPr>
      <w:r>
        <w:rPr>
          <w:rFonts w:eastAsia="Times New Roman" w:cs="Times New Roman" w:ascii="Times New Roman" w:hAnsi="Times New Roman"/>
          <w:b/>
          <w:sz w:val="26"/>
          <w:szCs w:val="26"/>
          <w:lang w:eastAsia="ru-RU"/>
        </w:rPr>
        <w:t xml:space="preserve">Про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реєстрацію офіційних спостерігачів</w:t>
      </w:r>
      <w:r>
        <w:rPr>
          <w:rFonts w:eastAsia="Times New Roman" w:cs="Times New Roman" w:ascii="Times New Roman" w:hAnsi="Times New Roman"/>
          <w:b/>
          <w:bCs/>
          <w:i/>
          <w:iCs/>
          <w:sz w:val="26"/>
          <w:szCs w:val="26"/>
          <w:u w:val="single"/>
          <w:lang w:eastAsia="ru-RU"/>
        </w:rPr>
        <w:t xml:space="preserve"> </w:t>
      </w:r>
    </w:p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</w:r>
    </w:p>
    <w:p>
      <w:pPr>
        <w:pStyle w:val="Normal"/>
        <w:spacing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До Київської міської виборчої комісії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«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09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 xml:space="preserve">»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листопада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2015 року надійшло подання кандидата на посаду Київського міського голови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 xml:space="preserve"> </w:t>
      </w:r>
      <w:bookmarkStart w:id="0" w:name="__DdeLink__1288_1214054112"/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Кличка Віталія Володимировича</w:t>
      </w:r>
      <w:bookmarkEnd w:id="0"/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про реєстрацію офіційних спостерігачів разом із доданими документами.</w:t>
      </w:r>
    </w:p>
    <w:p>
      <w:pPr>
        <w:pStyle w:val="Normal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Розглянувши зазначені документи, Київська міська виборча комісія встановила їх відповідність вимогам Закону України «Про місцеві вибори».</w:t>
      </w:r>
    </w:p>
    <w:p>
      <w:pPr>
        <w:pStyle w:val="Normal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</w:r>
    </w:p>
    <w:p>
      <w:pPr>
        <w:pStyle w:val="Normal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Враховуючи викладене вище, к</w:t>
      </w: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ru-RU"/>
        </w:rPr>
        <w:t xml:space="preserve">еруючись пунктом 7 частини 6 статті 25, частинами 1-6 статті 65 Закону України «Про місцеві вибори», Київська міська виборча комісія </w:t>
      </w:r>
      <w:r>
        <w:rPr>
          <w:rFonts w:eastAsia="Times New Roman" w:cs="Times New Roman" w:ascii="Times New Roman" w:hAnsi="Times New Roman"/>
          <w:b/>
          <w:sz w:val="26"/>
          <w:szCs w:val="26"/>
          <w:lang w:eastAsia="ru-RU"/>
        </w:rPr>
        <w:t>п о с т а н о в л я є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:</w:t>
      </w:r>
    </w:p>
    <w:p>
      <w:pPr>
        <w:pStyle w:val="Normal"/>
        <w:spacing w:before="0" w:after="0"/>
        <w:ind w:firstLine="709"/>
        <w:jc w:val="both"/>
        <w:rPr/>
      </w:pPr>
      <w:r>
        <w:rPr/>
      </w:r>
    </w:p>
    <w:p>
      <w:pPr>
        <w:pStyle w:val="Normal"/>
        <w:spacing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1. Зареєструвати офіційних спостерігачів кандидата на посаду Київського міського голови</w:t>
      </w:r>
      <w:r>
        <w:rPr>
          <w:rFonts w:eastAsia="Calibri" w:cs="Times New Roman" w:ascii="Times New Roman" w:hAnsi="Times New Roman"/>
          <w:sz w:val="26"/>
          <w:szCs w:val="26"/>
        </w:rPr>
        <w:t xml:space="preserve">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Кличка Віталія Володимировича</w:t>
      </w:r>
      <w:r>
        <w:rPr>
          <w:rFonts w:eastAsia="Calibri" w:cs="Times New Roman" w:ascii="Times New Roman" w:hAnsi="Times New Roman"/>
          <w:sz w:val="26"/>
          <w:szCs w:val="26"/>
        </w:rPr>
        <w:t>, згідно з Додатком.</w:t>
      </w:r>
    </w:p>
    <w:p>
      <w:pPr>
        <w:pStyle w:val="Normal"/>
        <w:spacing w:before="0" w:after="0"/>
        <w:ind w:firstLine="709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2. Видати зареєстрованим офіційним спостерігачам кандидата на посаду Київського міського голови</w:t>
      </w:r>
      <w:r>
        <w:rPr>
          <w:rFonts w:eastAsia="Calibri" w:cs="Times New Roman" w:ascii="Times New Roman" w:hAnsi="Times New Roman"/>
          <w:b/>
          <w:bCs/>
          <w:sz w:val="26"/>
          <w:szCs w:val="26"/>
        </w:rPr>
        <w:t xml:space="preserve">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Кличка Віталія Володимировича</w:t>
      </w:r>
      <w:r>
        <w:rPr>
          <w:rFonts w:eastAsia="Calibri" w:cs="Times New Roman" w:ascii="Times New Roman" w:hAnsi="Times New Roman"/>
          <w:sz w:val="26"/>
          <w:szCs w:val="26"/>
        </w:rPr>
        <w:t xml:space="preserve"> посвідчення за формою, встановленою Центральною виборчою комісією.</w:t>
      </w:r>
    </w:p>
    <w:p>
      <w:pPr>
        <w:pStyle w:val="Normal"/>
        <w:spacing w:before="0" w:after="0"/>
        <w:ind w:firstLine="709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3. </w:t>
      </w:r>
      <w:bookmarkStart w:id="1" w:name="_GoBack"/>
      <w:bookmarkEnd w:id="1"/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Цю постанову оприлюднити у визначений Київською міською виборчою комісією спосіб.</w:t>
      </w:r>
    </w:p>
    <w:p>
      <w:pPr>
        <w:pStyle w:val="Standard"/>
        <w:rPr>
          <w:rFonts w:ascii="Times New Roman" w:hAnsi="Times New Roman"/>
          <w:b/>
          <w:b/>
          <w:lang w:val="uk-UA"/>
        </w:rPr>
      </w:pPr>
      <w:r>
        <w:rPr>
          <w:rFonts w:ascii="Times New Roman" w:hAnsi="Times New Roman"/>
          <w:b/>
          <w:lang w:val="uk-UA"/>
        </w:rPr>
      </w:r>
    </w:p>
    <w:p>
      <w:pPr>
        <w:pStyle w:val="Standard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</w:r>
    </w:p>
    <w:p>
      <w:pPr>
        <w:pStyle w:val="Standard"/>
        <w:ind w:firstLine="708"/>
        <w:jc w:val="both"/>
        <w:rPr/>
      </w:pPr>
      <w:r>
        <w:rPr>
          <w:rFonts w:cs="Times New Roman" w:ascii="Times New Roman" w:hAnsi="Times New Roman"/>
          <w:b/>
          <w:bCs/>
          <w:color w:val="000000"/>
          <w:sz w:val="26"/>
          <w:szCs w:val="26"/>
          <w:lang w:val="uk-UA"/>
        </w:rPr>
        <w:t>Голова комісії</w:t>
        <w:tab/>
        <w:tab/>
        <w:tab/>
        <w:tab/>
        <w:tab/>
        <w:tab/>
        <w:tab/>
      </w:r>
      <w:r>
        <w:rPr>
          <w:rFonts w:cs="Times New Roman" w:ascii="Times New Roman" w:hAnsi="Times New Roman"/>
          <w:b/>
          <w:bCs/>
          <w:color w:val="000000"/>
          <w:sz w:val="26"/>
          <w:szCs w:val="26"/>
          <w:lang w:val="uk-UA"/>
        </w:rPr>
        <w:t>А.П.Сульдін</w:t>
      </w:r>
    </w:p>
    <w:p>
      <w:pPr>
        <w:pStyle w:val="Standard"/>
        <w:rPr>
          <w:rFonts w:ascii="Times New Roman" w:hAnsi="Times New Roman"/>
          <w:b/>
          <w:b/>
          <w:bCs/>
          <w:sz w:val="26"/>
          <w:szCs w:val="26"/>
          <w:lang w:val="uk-UA"/>
        </w:rPr>
      </w:pPr>
      <w:r>
        <w:rPr>
          <w:rFonts w:ascii="Times New Roman" w:hAnsi="Times New Roman"/>
          <w:b/>
          <w:bCs/>
          <w:sz w:val="26"/>
          <w:szCs w:val="26"/>
          <w:lang w:val="uk-UA"/>
        </w:rPr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/>
          <w:b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</w:r>
    </w:p>
    <w:p>
      <w:pPr>
        <w:pStyle w:val="Normal"/>
        <w:spacing w:lineRule="auto" w:line="240" w:before="0" w:after="0"/>
        <w:ind w:firstLine="708"/>
        <w:jc w:val="center"/>
        <w:rPr>
          <w:sz w:val="26"/>
          <w:szCs w:val="26"/>
        </w:rPr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uk-UA"/>
        </w:rPr>
        <w:t>М.П.</w:t>
      </w:r>
    </w:p>
    <w:p>
      <w:pPr>
        <w:pStyle w:val="Normal"/>
        <w:spacing w:before="0" w:after="0"/>
        <w:rPr/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uk-UA"/>
        </w:rPr>
        <w:tab/>
      </w:r>
    </w:p>
    <w:sectPr>
      <w:type w:val="nextPage"/>
      <w:pgSz w:w="11906" w:h="16838"/>
      <w:pgMar w:left="1417" w:right="850" w:header="0" w:top="850" w:footer="0" w:bottom="850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pacing w:lineRule="auto" w:line="259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a25d51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/>
      <w:color w:val="00000A"/>
      <w:sz w:val="22"/>
      <w:szCs w:val="22"/>
      <w:lang w:val="uk-UA" w:eastAsia="en-US" w:bidi="ar-SA"/>
    </w:rPr>
  </w:style>
  <w:style w:type="paragraph" w:styleId="1">
    <w:name w:val="Заголовок 1"/>
    <w:basedOn w:val="Style13"/>
    <w:pPr/>
    <w:rPr/>
  </w:style>
  <w:style w:type="paragraph" w:styleId="2">
    <w:name w:val="Заголовок 2"/>
    <w:basedOn w:val="Style13"/>
    <w:pPr/>
    <w:rPr/>
  </w:style>
  <w:style w:type="paragraph" w:styleId="3">
    <w:name w:val="Заголовок 3"/>
    <w:basedOn w:val="Style13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1" w:customStyle="1">
    <w:name w:val="Выделение жирным"/>
    <w:rsid w:val="00376507"/>
    <w:rPr>
      <w:b/>
      <w:bCs/>
    </w:rPr>
  </w:style>
  <w:style w:type="character" w:styleId="Strong">
    <w:name w:val="Strong"/>
    <w:basedOn w:val="DefaultParagraphFont"/>
    <w:uiPriority w:val="22"/>
    <w:qFormat/>
    <w:rsid w:val="00376507"/>
    <w:rPr>
      <w:b/>
      <w:bCs/>
    </w:rPr>
  </w:style>
  <w:style w:type="character" w:styleId="Style12">
    <w:name w:val="Выделение"/>
    <w:basedOn w:val="DefaultParagraphFont"/>
    <w:uiPriority w:val="20"/>
    <w:qFormat/>
    <w:rsid w:val="00376507"/>
    <w:rPr>
      <w:i/>
      <w:iCs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Основной текст"/>
    <w:basedOn w:val="Normal"/>
    <w:pPr>
      <w:spacing w:lineRule="auto" w:line="288" w:before="0" w:after="140"/>
    </w:pPr>
    <w:rPr/>
  </w:style>
  <w:style w:type="paragraph" w:styleId="Style15">
    <w:name w:val="Список"/>
    <w:basedOn w:val="Style14"/>
    <w:pPr/>
    <w:rPr>
      <w:rFonts w:cs="Mangal"/>
    </w:rPr>
  </w:style>
  <w:style w:type="paragraph" w:styleId="Style16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Standard" w:customStyle="1">
    <w:name w:val="Standard"/>
    <w:qFormat/>
    <w:rsid w:val="00a25d51"/>
    <w:pPr>
      <w:widowControl w:val="false"/>
      <w:suppressAutoHyphens w:val="true"/>
      <w:bidi w:val="0"/>
      <w:spacing w:lineRule="auto" w:line="240" w:before="0" w:after="0"/>
      <w:jc w:val="left"/>
      <w:textAlignment w:val="baseline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NormalWeb">
    <w:name w:val="Normal (Web)"/>
    <w:basedOn w:val="Normal"/>
    <w:uiPriority w:val="99"/>
    <w:unhideWhenUsed/>
    <w:qFormat/>
    <w:rsid w:val="00376507"/>
    <w:pPr>
      <w:suppressAutoHyphens w:val="false"/>
      <w:spacing w:lineRule="auto" w:line="240" w:beforeAutospacing="1" w:afterAutospacing="1"/>
    </w:pPr>
    <w:rPr>
      <w:rFonts w:ascii="Times New Roman" w:hAnsi="Times New Roman" w:eastAsia="Times New Roman" w:cs="Times New Roman"/>
      <w:color w:val="00000A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34"/>
    <w:qFormat/>
    <w:rsid w:val="00e40e6e"/>
    <w:pPr>
      <w:spacing w:before="0" w:after="200"/>
      <w:ind w:left="720" w:hanging="0"/>
      <w:contextualSpacing/>
    </w:pPr>
    <w:rPr/>
  </w:style>
  <w:style w:type="paragraph" w:styleId="Style18">
    <w:name w:val="Блочная цитата"/>
    <w:basedOn w:val="Normal"/>
    <w:qFormat/>
    <w:pPr/>
    <w:rPr/>
  </w:style>
  <w:style w:type="paragraph" w:styleId="Style19">
    <w:name w:val="Заглавие"/>
    <w:basedOn w:val="Style13"/>
    <w:pPr/>
    <w:rPr/>
  </w:style>
  <w:style w:type="paragraph" w:styleId="Style20">
    <w:name w:val="Подзаголовок"/>
    <w:basedOn w:val="Style13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Application>LibreOffice/5.0.1.2$Windows_x86 LibreOffice_project/81898c9f5c0d43f3473ba111d7b351050be20261</Application>
  <Paragraphs>17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2015-09-25T07:39:00Z</dcterms:created>
  <dc:creator>users</dc:creator>
  <dc:language>ru-RU</dc:language>
  <dcterms:modified xsi:type="dcterms:W3CDTF">2015-11-11T16:35:54Z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