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240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67"/>
      <w:bookmarkStart w:id="1" w:name="__DdeLink__190_1762831792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0"/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2" w:name="__DdeLink__99_287975924"/>
      <w:bookmarkStart w:id="3" w:name="__DdeLink__71_1117018700"/>
      <w:bookmarkStart w:id="4" w:name="__DdeLink__72_20376972906713"/>
      <w:bookmarkStart w:id="5" w:name="__DdeLink__190_17628317921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4"/>
      <w:bookmarkEnd w:id="5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иївська міська організація Політичної партії ДемАльянс (Демократичний альянс)</w:t>
      </w:r>
      <w:bookmarkEnd w:id="2"/>
      <w:bookmarkEnd w:id="3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6" w:name="_GoBack"/>
      <w:bookmarkEnd w:id="6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bookmarkStart w:id="7" w:name="__DdeLink__72_2037697290671312"/>
      <w:bookmarkStart w:id="8" w:name="__DdeLink__190_1762831792131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7"/>
      <w:bookmarkEnd w:id="8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иївська міська організація Політичної партії ДемАльянс (Демократичний альянс),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6"/>
          <w:szCs w:val="26"/>
          <w:u w:val="none"/>
          <w:lang w:val="uk-UA" w:eastAsia="ru-RU"/>
        </w:rPr>
        <w:t>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bookmarkStart w:id="9" w:name="__DdeLink__72_2037697290671311"/>
      <w:bookmarkStart w:id="10" w:name="__DdeLink__190_176283179213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К</w:t>
      </w:r>
      <w:bookmarkEnd w:id="9"/>
      <w:bookmarkEnd w:id="1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 xml:space="preserve">иївська міська організація Політичної партії ДемАльянс (Демократичний альянс)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16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cp:lastPrinted>2015-10-20T14:46:00Z</cp:lastPrinted>
  <dcterms:modified xsi:type="dcterms:W3CDTF">2015-10-20T13:12:43Z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