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«23»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uk-UA"/>
        </w:rPr>
        <w:t>301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Про реєстрацію уповноважених осіб </w:t>
      </w:r>
      <w:bookmarkStart w:id="0" w:name="__DdeLink__72_203769729067"/>
      <w:bookmarkStart w:id="1" w:name="__DdeLink__190_1762831792"/>
      <w:bookmarkStart w:id="2" w:name="__DdeLink__107_110254418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</w:t>
      </w:r>
      <w:bookmarkEnd w:id="0"/>
      <w:bookmarkEnd w:id="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иївська міська організація Політичної партії ДемАльянс (Демократичний альянс)</w:t>
      </w:r>
      <w:bookmarkStart w:id="3" w:name="__DdeLink__1173_750783541"/>
      <w:bookmarkEnd w:id="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</w:t>
      </w:r>
      <w:bookmarkEnd w:id="3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у територіальних виборчих округах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«22»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bookmarkStart w:id="4" w:name="__DdeLink__72_20376972906710"/>
      <w:bookmarkStart w:id="5" w:name="__DdeLink__190_17628317929"/>
      <w:bookmarkStart w:id="6" w:name="__DdeLink__107_11025441884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</w:t>
      </w:r>
      <w:bookmarkEnd w:id="4"/>
      <w:bookmarkEnd w:id="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иївська міська організація Політичної партії ДемАльянс (Демократичний альянс)</w:t>
      </w:r>
      <w:bookmarkEnd w:id="6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територіальних виборчих округах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територіальних виборчих округах на чергових виборах депутатів Київської міської ради та Київського міського голови 25 жовтня 2015 року від </w:t>
      </w:r>
      <w:bookmarkStart w:id="7" w:name="__DdeLink__72_20376972906712"/>
      <w:bookmarkStart w:id="8" w:name="__DdeLink__190_176283179211"/>
      <w:bookmarkStart w:id="9" w:name="__DdeLink__614_604842298"/>
      <w:bookmarkStart w:id="10" w:name="__DdeLink__107_1102544188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</w:t>
      </w:r>
      <w:bookmarkEnd w:id="7"/>
      <w:bookmarkEnd w:id="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иївська міська організація Політичної партії ДемАльянс (Демократичний альянс)</w:t>
      </w:r>
      <w:bookmarkEnd w:id="9"/>
      <w:bookmarkEnd w:id="1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,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(згідно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Д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>одатку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):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bookmarkStart w:id="11" w:name="__DdeLink__72_20376972906714"/>
      <w:bookmarkStart w:id="12" w:name="__DdeLink__190_176283179213"/>
      <w:bookmarkStart w:id="13" w:name="__DdeLink__107_11025441886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</w:t>
      </w:r>
      <w:bookmarkEnd w:id="11"/>
      <w:bookmarkEnd w:id="1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иївська міська організація Політичної партії ДемАльянс (Демократичний альянс)</w:t>
      </w:r>
      <w:bookmarkEnd w:id="13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2015-10-23T10:52:17Z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