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 xml:space="preserve">» </w:t>
      </w:r>
      <w:r>
        <w:rPr>
          <w:rFonts w:cs="Times New Roman" w:ascii="Times New Roman" w:hAnsi="Times New Roman"/>
          <w:b/>
          <w:lang w:val="uk-UA"/>
        </w:rPr>
        <w:t>жовтня</w:t>
      </w:r>
      <w:r>
        <w:rPr>
          <w:rFonts w:cs="Times New Roman" w:ascii="Times New Roman" w:hAnsi="Times New Roman"/>
          <w:b/>
          <w:lang w:val="uk-UA"/>
        </w:rPr>
        <w:t xml:space="preserve">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21</w:t>
      </w:r>
      <w:r>
        <w:rPr>
          <w:rFonts w:cs="Times New Roman" w:ascii="Times New Roman" w:hAnsi="Times New Roman"/>
          <w:b/>
          <w:lang w:val="uk-UA"/>
        </w:rPr>
        <w:t>6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реєстрацію офіційних спостерігачів </w:t>
      </w:r>
      <w:bookmarkStart w:id="0" w:name="__DdeLink__57_1867657346"/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Мирного Олександра Борисовича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»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Мирного Олександра Борисовича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7 частини 6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1. Зареєструвати офіційних спостерігачів кандидата на посаду Київського міського голови</w:t>
      </w:r>
      <w:r>
        <w:rPr>
          <w:rFonts w:eastAsia="Calibri" w:cs="Times New Roman" w:ascii="Times New Roman" w:hAnsi="Times New Roman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Мирного Олександра Борисовича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Мирного Олександра Борисовича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3. </w:t>
      </w:r>
      <w:bookmarkStart w:id="1" w:name="_GoBack"/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2015-09-25T07:39:00Z</dcterms:created>
  <dc:creator>users</dc:creator>
  <dc:language>ru-RU</dc:language>
  <dcterms:modified xsi:type="dcterms:W3CDTF">2015-10-19T13:02:23Z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