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«07»жовтня 2015 року</w:t>
        <w:tab/>
        <w:tab/>
        <w:tab/>
        <w:tab/>
        <w:tab/>
        <w:tab/>
        <w:tab/>
        <w:t xml:space="preserve">  </w:t>
        <w:tab/>
        <w:t>№176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Про реєстрацію уповноважених осіб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Київської міської організації Українська партія “Єдність”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 у територіальному виборчому окрузі №1-83;111;112;113;116-120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«05» 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2015 року надійшла заява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Київської міської організації Українська партія “Єдність”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про реєстрацію уповноважених осіб у територіальному виборчому окрузі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№1-83;111-113;116-120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6-9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уповноваженими особами у територіальному виборчому окрузі №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1-83;111-113;116-120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 чергових виборах депутатів Київської міської ради та Київського міського голови 25 жовтня 2015 року від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Київської міської організації Українська партія “Єдність”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: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згідно додатка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представнику </w:t>
      </w:r>
      <w:bookmarkStart w:id="0" w:name="__DdeLink__7744_3973835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Коломієць Тетяні Михайлівні</w:t>
      </w:r>
      <w:bookmarkEnd w:id="0"/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уповноважених осіб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Application>LibreOffice/5.0.1.2$Windows_x86 LibreOffice_project/81898c9f5c0d43f3473ba111d7b351050be20261</Application>
  <Paragraphs>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2015-09-25T07:21:00Z</dcterms:created>
  <dc:creator>users</dc:creator>
  <dc:language>ru-RU</dc:language>
  <cp:lastPrinted>2015-10-12T13:05:16Z</cp:lastPrinted>
  <dcterms:modified xsi:type="dcterms:W3CDTF">2015-10-12T13:05:50Z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