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«01»жовтня2015 року</w:t>
        <w:tab/>
        <w:tab/>
        <w:tab/>
        <w:tab/>
        <w:tab/>
        <w:tab/>
        <w:tab/>
        <w:t xml:space="preserve">  </w:t>
        <w:tab/>
        <w:t>№</w:t>
      </w:r>
      <w:r>
        <w:rPr>
          <w:rFonts w:cs="Times New Roman" w:ascii="Times New Roman" w:hAnsi="Times New Roman"/>
          <w:b/>
          <w:lang w:val="uk-UA"/>
        </w:rPr>
        <w:t>156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представника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Київська міська організація Народного Руху України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в Київській міській виборчій комісії з правом дорадчого голосу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30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вересня 2015 року надійшла заява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Київськ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ої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міськ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ої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організаці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ї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Народного Руху України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представника в Київській міській виборчій комісії з правом дорадчого голосу 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2-5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представником в Київській міській виборчій комісії з правом дорадчого голосу на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Київськ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ої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міськ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ої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організаці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ї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Народного Руху України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Беркут Анатоль Миколайович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,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14.07.1949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року народження, громадянина України,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пенсіонер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, проживає у місті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Києві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</w:t>
      </w:r>
      <w:bookmarkStart w:id="0" w:name="__DdeLink__11111_875969206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Беркут Анатолю Миколайовичу</w:t>
      </w:r>
      <w:bookmarkEnd w:id="0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LibreOffice/5.0.1.2$Windows_x86 LibreOffice_project/81898c9f5c0d43f3473ba111d7b351050be20261</Application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2015-09-24T07:57:00Z</dcterms:created>
  <dc:creator>users</dc:creator>
  <dc:language>ru-RU</dc:language>
  <dcterms:modified xsi:type="dcterms:W3CDTF">2015-10-05T14:35:59Z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