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>01044, м. Київ, вул. 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sz w:val="26"/>
          <w:szCs w:val="26"/>
          <w:lang w:val="uk-UA"/>
        </w:rPr>
        <w:t>«07» жовтня 2015 року</w:t>
        <w:tab/>
        <w:tab/>
        <w:tab/>
        <w:tab/>
        <w:tab/>
        <w:tab/>
        <w:tab/>
        <w:t xml:space="preserve">  </w:t>
        <w:tab/>
        <w:t>№ 17</w:t>
      </w:r>
      <w:r>
        <w:rPr>
          <w:rFonts w:cs="Times New Roman" w:ascii="Times New Roman" w:hAnsi="Times New Roman"/>
          <w:b/>
          <w:sz w:val="26"/>
          <w:szCs w:val="26"/>
          <w:lang w:val="uk-UA"/>
        </w:rPr>
        <w:t>2</w:t>
      </w:r>
    </w:p>
    <w:p>
      <w:pPr>
        <w:pStyle w:val="Standard"/>
        <w:rPr/>
      </w:pPr>
      <w:r>
        <w:rPr>
          <w:rFonts w:cs="Times New Roman" w:ascii="Times New Roman" w:hAnsi="Times New Roman"/>
          <w:b/>
          <w:sz w:val="26"/>
          <w:szCs w:val="26"/>
          <w:lang w:val="uk-UA"/>
        </w:rPr>
        <w:t>19 год. 00 хв.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/>
        </w:rPr>
      </w:pPr>
      <w:r>
        <w:rPr>
          <w:rFonts w:cs="Times New Roman" w:ascii="Times New Roman" w:hAnsi="Times New Roman"/>
          <w:b/>
          <w:sz w:val="26"/>
          <w:szCs w:val="26"/>
          <w:lang w:val="uk-UA"/>
        </w:rPr>
      </w:r>
    </w:p>
    <w:p>
      <w:pPr>
        <w:pStyle w:val="Normal"/>
        <w:spacing w:lineRule="auto" w:line="240" w:before="0" w:after="60"/>
        <w:jc w:val="center"/>
        <w:rPr/>
      </w:pPr>
      <w:r>
        <w:rPr>
          <w:rFonts w:eastAsia="Times New Roman" w:ascii="Times New Roman" w:hAnsi="Times New Roman"/>
          <w:b/>
          <w:sz w:val="26"/>
          <w:szCs w:val="26"/>
          <w:lang w:eastAsia="ru-RU"/>
        </w:rPr>
        <w:t>Про затвердження текст</w:t>
      </w:r>
      <w:r>
        <w:rPr>
          <w:rFonts w:eastAsia="Times New Roman" w:ascii="Times New Roman" w:hAnsi="Times New Roman"/>
          <w:b/>
          <w:sz w:val="26"/>
          <w:szCs w:val="26"/>
          <w:lang w:eastAsia="ru-RU"/>
        </w:rPr>
        <w:t>у</w:t>
      </w:r>
      <w:r>
        <w:rPr>
          <w:rFonts w:eastAsia="Times New Roman" w:ascii="Times New Roman" w:hAnsi="Times New Roman"/>
          <w:b/>
          <w:sz w:val="26"/>
          <w:szCs w:val="26"/>
          <w:lang w:eastAsia="ru-RU"/>
        </w:rPr>
        <w:t xml:space="preserve"> виборч</w:t>
      </w:r>
      <w:r>
        <w:rPr>
          <w:rFonts w:eastAsia="Times New Roman" w:ascii="Times New Roman" w:hAnsi="Times New Roman"/>
          <w:b/>
          <w:sz w:val="26"/>
          <w:szCs w:val="26"/>
          <w:lang w:eastAsia="ru-RU"/>
        </w:rPr>
        <w:t>ого</w:t>
      </w:r>
      <w:r>
        <w:rPr>
          <w:rFonts w:eastAsia="Times New Roman" w:ascii="Times New Roman" w:hAnsi="Times New Roman"/>
          <w:b/>
          <w:sz w:val="26"/>
          <w:szCs w:val="26"/>
          <w:lang w:eastAsia="ru-RU"/>
        </w:rPr>
        <w:t xml:space="preserve"> бюлетен</w:t>
      </w:r>
      <w:r>
        <w:rPr>
          <w:rFonts w:eastAsia="Times New Roman" w:ascii="Times New Roman" w:hAnsi="Times New Roman"/>
          <w:b/>
          <w:sz w:val="26"/>
          <w:szCs w:val="26"/>
          <w:lang w:eastAsia="ru-RU"/>
        </w:rPr>
        <w:t>я</w:t>
      </w:r>
      <w:r>
        <w:rPr>
          <w:rFonts w:eastAsia="Times New Roman" w:ascii="Times New Roman" w:hAnsi="Times New Roman"/>
          <w:b/>
          <w:sz w:val="26"/>
          <w:szCs w:val="26"/>
          <w:lang w:eastAsia="ru-RU"/>
        </w:rPr>
        <w:t xml:space="preserve"> по виборах Київсько</w:t>
      </w:r>
      <w:r>
        <w:rPr>
          <w:rFonts w:eastAsia="Times New Roman" w:ascii="Times New Roman" w:hAnsi="Times New Roman"/>
          <w:b/>
          <w:sz w:val="26"/>
          <w:szCs w:val="26"/>
          <w:lang w:eastAsia="ru-RU"/>
        </w:rPr>
        <w:t>го</w:t>
      </w:r>
      <w:r>
        <w:rPr>
          <w:rFonts w:eastAsia="Times New Roman" w:ascii="Times New Roman" w:hAnsi="Times New Roman"/>
          <w:b/>
          <w:sz w:val="26"/>
          <w:szCs w:val="26"/>
          <w:lang w:eastAsia="ru-RU"/>
        </w:rPr>
        <w:t xml:space="preserve"> місько</w:t>
      </w:r>
      <w:r>
        <w:rPr>
          <w:rFonts w:eastAsia="Times New Roman" w:ascii="Times New Roman" w:hAnsi="Times New Roman"/>
          <w:b/>
          <w:sz w:val="26"/>
          <w:szCs w:val="26"/>
          <w:lang w:eastAsia="ru-RU"/>
        </w:rPr>
        <w:t>го</w:t>
      </w:r>
      <w:r>
        <w:rPr>
          <w:rFonts w:eastAsia="Times New Roman" w:ascii="Times New Roman" w:hAnsi="Times New Roman"/>
          <w:b/>
          <w:sz w:val="26"/>
          <w:szCs w:val="26"/>
          <w:lang w:eastAsia="ru-RU"/>
        </w:rPr>
        <w:t xml:space="preserve"> </w:t>
      </w:r>
      <w:r>
        <w:rPr>
          <w:rFonts w:eastAsia="Times New Roman" w:ascii="Times New Roman" w:hAnsi="Times New Roman"/>
          <w:b/>
          <w:sz w:val="26"/>
          <w:szCs w:val="26"/>
          <w:lang w:eastAsia="ru-RU"/>
        </w:rPr>
        <w:t>голови</w:t>
      </w:r>
      <w:r>
        <w:rPr>
          <w:rFonts w:eastAsia="Times New Roman" w:ascii="Times New Roman" w:hAnsi="Times New Roman"/>
          <w:b/>
          <w:sz w:val="26"/>
          <w:szCs w:val="26"/>
          <w:lang w:eastAsia="ru-RU"/>
        </w:rPr>
        <w:t xml:space="preserve"> 25 жовтня 2015 року</w:t>
      </w:r>
    </w:p>
    <w:p>
      <w:pPr>
        <w:pStyle w:val="Normal"/>
        <w:spacing w:lineRule="auto" w:line="240" w:beforeAutospacing="1" w:afterAutospacing="1"/>
        <w:ind w:firstLine="708"/>
        <w:jc w:val="both"/>
        <w:rPr>
          <w:rFonts w:ascii="Times New Roman" w:hAnsi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 xml:space="preserve">На підставі Постанов Київської міської виборчої комісії від </w:t>
      </w:r>
      <w:r>
        <w:rPr>
          <w:rFonts w:ascii="Times New Roman" w:hAnsi="Times New Roman"/>
          <w:sz w:val="26"/>
          <w:szCs w:val="26"/>
        </w:rPr>
        <w:t xml:space="preserve">01.10.2015 </w:t>
      </w:r>
      <w:r>
        <w:rPr>
          <w:rFonts w:ascii="Times New Roman" w:hAnsi="Times New Roman"/>
          <w:sz w:val="26"/>
          <w:szCs w:val="26"/>
        </w:rPr>
        <w:t xml:space="preserve">року № </w:t>
      </w:r>
      <w:r>
        <w:rPr>
          <w:rFonts w:ascii="Times New Roman" w:hAnsi="Times New Roman"/>
          <w:sz w:val="26"/>
          <w:szCs w:val="26"/>
        </w:rPr>
        <w:t xml:space="preserve">123, 28.09.2015 </w:t>
      </w:r>
      <w:r>
        <w:rPr>
          <w:rFonts w:ascii="Times New Roman" w:hAnsi="Times New Roman"/>
          <w:sz w:val="26"/>
          <w:szCs w:val="26"/>
        </w:rPr>
        <w:t xml:space="preserve">року № </w:t>
      </w:r>
      <w:r>
        <w:rPr>
          <w:rFonts w:ascii="Times New Roman" w:hAnsi="Times New Roman"/>
          <w:sz w:val="26"/>
          <w:szCs w:val="26"/>
        </w:rPr>
        <w:t xml:space="preserve">35, 28.09.2015 </w:t>
      </w:r>
      <w:r>
        <w:rPr>
          <w:rFonts w:ascii="Times New Roman" w:hAnsi="Times New Roman"/>
          <w:sz w:val="26"/>
          <w:szCs w:val="26"/>
        </w:rPr>
        <w:t xml:space="preserve">року № </w:t>
      </w:r>
      <w:r>
        <w:rPr>
          <w:rFonts w:ascii="Times New Roman" w:hAnsi="Times New Roman"/>
          <w:sz w:val="26"/>
          <w:szCs w:val="26"/>
        </w:rPr>
        <w:t xml:space="preserve">48, 29.09.2015 </w:t>
      </w:r>
      <w:r>
        <w:rPr>
          <w:rFonts w:ascii="Times New Roman" w:hAnsi="Times New Roman"/>
          <w:sz w:val="26"/>
          <w:szCs w:val="26"/>
        </w:rPr>
        <w:t>року №</w:t>
      </w:r>
      <w:bookmarkStart w:id="0" w:name="_GoBack"/>
      <w:bookmarkEnd w:id="0"/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69, 28.09.2015 </w:t>
      </w:r>
      <w:r>
        <w:rPr>
          <w:rFonts w:ascii="Times New Roman" w:hAnsi="Times New Roman"/>
          <w:sz w:val="26"/>
          <w:szCs w:val="26"/>
        </w:rPr>
        <w:t xml:space="preserve">року № </w:t>
      </w:r>
      <w:r>
        <w:rPr>
          <w:rFonts w:ascii="Times New Roman" w:hAnsi="Times New Roman"/>
          <w:sz w:val="26"/>
          <w:szCs w:val="26"/>
        </w:rPr>
        <w:t xml:space="preserve">43, 28.09.2015 </w:t>
      </w:r>
      <w:r>
        <w:rPr>
          <w:rFonts w:ascii="Times New Roman" w:hAnsi="Times New Roman"/>
          <w:sz w:val="26"/>
          <w:szCs w:val="26"/>
        </w:rPr>
        <w:t xml:space="preserve">року № </w:t>
      </w:r>
      <w:r>
        <w:rPr>
          <w:rFonts w:ascii="Times New Roman" w:hAnsi="Times New Roman"/>
          <w:sz w:val="26"/>
          <w:szCs w:val="26"/>
        </w:rPr>
        <w:t xml:space="preserve">50, 29.09.2015 </w:t>
      </w:r>
      <w:r>
        <w:rPr>
          <w:rFonts w:ascii="Times New Roman" w:hAnsi="Times New Roman"/>
          <w:sz w:val="26"/>
          <w:szCs w:val="26"/>
        </w:rPr>
        <w:t xml:space="preserve">року № </w:t>
      </w:r>
      <w:r>
        <w:rPr>
          <w:rFonts w:ascii="Times New Roman" w:hAnsi="Times New Roman"/>
          <w:sz w:val="26"/>
          <w:szCs w:val="26"/>
        </w:rPr>
        <w:t xml:space="preserve">58, 25.09.2015 </w:t>
      </w:r>
      <w:r>
        <w:rPr>
          <w:rFonts w:ascii="Times New Roman" w:hAnsi="Times New Roman"/>
          <w:sz w:val="26"/>
          <w:szCs w:val="26"/>
        </w:rPr>
        <w:t xml:space="preserve">року № </w:t>
      </w:r>
      <w:r>
        <w:rPr>
          <w:rFonts w:ascii="Times New Roman" w:hAnsi="Times New Roman"/>
          <w:sz w:val="26"/>
          <w:szCs w:val="26"/>
        </w:rPr>
        <w:t>19, 02.10.2015</w:t>
        <w:tab/>
      </w:r>
      <w:r>
        <w:rPr>
          <w:rFonts w:ascii="Times New Roman" w:hAnsi="Times New Roman"/>
          <w:sz w:val="26"/>
          <w:szCs w:val="26"/>
        </w:rPr>
        <w:t xml:space="preserve">року № </w:t>
      </w:r>
      <w:r>
        <w:rPr>
          <w:rFonts w:ascii="Times New Roman" w:hAnsi="Times New Roman"/>
          <w:sz w:val="26"/>
          <w:szCs w:val="26"/>
        </w:rPr>
        <w:t xml:space="preserve">137, 28.09.2015 </w:t>
      </w:r>
      <w:r>
        <w:rPr>
          <w:rFonts w:ascii="Times New Roman" w:hAnsi="Times New Roman"/>
          <w:sz w:val="26"/>
          <w:szCs w:val="26"/>
        </w:rPr>
        <w:t xml:space="preserve">року № </w:t>
      </w:r>
      <w:r>
        <w:rPr>
          <w:rFonts w:ascii="Times New Roman" w:hAnsi="Times New Roman"/>
          <w:sz w:val="26"/>
          <w:szCs w:val="26"/>
        </w:rPr>
        <w:t xml:space="preserve">37, 01.10.2015 </w:t>
      </w:r>
      <w:r>
        <w:rPr>
          <w:rFonts w:ascii="Times New Roman" w:hAnsi="Times New Roman"/>
          <w:sz w:val="26"/>
          <w:szCs w:val="26"/>
        </w:rPr>
        <w:t xml:space="preserve">року № </w:t>
      </w:r>
      <w:r>
        <w:rPr>
          <w:rFonts w:ascii="Times New Roman" w:hAnsi="Times New Roman"/>
          <w:sz w:val="26"/>
          <w:szCs w:val="26"/>
        </w:rPr>
        <w:t xml:space="preserve">88, 22.09.2015 </w:t>
      </w:r>
      <w:r>
        <w:rPr>
          <w:rFonts w:ascii="Times New Roman" w:hAnsi="Times New Roman"/>
          <w:sz w:val="26"/>
          <w:szCs w:val="26"/>
        </w:rPr>
        <w:t xml:space="preserve">року № </w:t>
      </w:r>
      <w:r>
        <w:rPr>
          <w:rFonts w:ascii="Times New Roman" w:hAnsi="Times New Roman"/>
          <w:sz w:val="26"/>
          <w:szCs w:val="26"/>
        </w:rPr>
        <w:t xml:space="preserve">9, 29.09.2015 </w:t>
      </w:r>
      <w:r>
        <w:rPr>
          <w:rFonts w:ascii="Times New Roman" w:hAnsi="Times New Roman"/>
          <w:sz w:val="26"/>
          <w:szCs w:val="26"/>
        </w:rPr>
        <w:t xml:space="preserve">року № </w:t>
      </w:r>
      <w:r>
        <w:rPr>
          <w:rFonts w:ascii="Times New Roman" w:hAnsi="Times New Roman"/>
          <w:sz w:val="26"/>
          <w:szCs w:val="26"/>
        </w:rPr>
        <w:t xml:space="preserve">61, 28.09.2015 </w:t>
      </w:r>
      <w:r>
        <w:rPr>
          <w:rFonts w:ascii="Times New Roman" w:hAnsi="Times New Roman"/>
          <w:sz w:val="26"/>
          <w:szCs w:val="26"/>
        </w:rPr>
        <w:t xml:space="preserve">року № </w:t>
      </w:r>
      <w:r>
        <w:rPr>
          <w:rFonts w:ascii="Times New Roman" w:hAnsi="Times New Roman"/>
          <w:sz w:val="26"/>
          <w:szCs w:val="26"/>
        </w:rPr>
        <w:t xml:space="preserve">25, 01.10.2015 </w:t>
      </w:r>
      <w:r>
        <w:rPr>
          <w:rFonts w:ascii="Times New Roman" w:hAnsi="Times New Roman"/>
          <w:sz w:val="26"/>
          <w:szCs w:val="26"/>
        </w:rPr>
        <w:t xml:space="preserve">року № </w:t>
      </w:r>
      <w:r>
        <w:rPr>
          <w:rFonts w:ascii="Times New Roman" w:hAnsi="Times New Roman"/>
          <w:sz w:val="26"/>
          <w:szCs w:val="26"/>
        </w:rPr>
        <w:t xml:space="preserve">106, 29.09.2015 </w:t>
      </w:r>
      <w:r>
        <w:rPr>
          <w:rFonts w:ascii="Times New Roman" w:hAnsi="Times New Roman"/>
          <w:sz w:val="26"/>
          <w:szCs w:val="26"/>
        </w:rPr>
        <w:t xml:space="preserve">року № </w:t>
      </w:r>
      <w:r>
        <w:rPr>
          <w:rFonts w:ascii="Times New Roman" w:hAnsi="Times New Roman"/>
          <w:sz w:val="26"/>
          <w:szCs w:val="26"/>
        </w:rPr>
        <w:t xml:space="preserve">70, 25.09.2015 </w:t>
      </w:r>
      <w:r>
        <w:rPr>
          <w:rFonts w:ascii="Times New Roman" w:hAnsi="Times New Roman"/>
          <w:sz w:val="26"/>
          <w:szCs w:val="26"/>
        </w:rPr>
        <w:t xml:space="preserve">року № </w:t>
      </w:r>
      <w:r>
        <w:rPr>
          <w:rFonts w:ascii="Times New Roman" w:hAnsi="Times New Roman"/>
          <w:sz w:val="26"/>
          <w:szCs w:val="26"/>
        </w:rPr>
        <w:t xml:space="preserve">16, 28.09.2015 </w:t>
      </w:r>
      <w:r>
        <w:rPr>
          <w:rFonts w:ascii="Times New Roman" w:hAnsi="Times New Roman"/>
          <w:sz w:val="26"/>
          <w:szCs w:val="26"/>
        </w:rPr>
        <w:t xml:space="preserve">року № </w:t>
      </w:r>
      <w:r>
        <w:rPr>
          <w:rFonts w:ascii="Times New Roman" w:hAnsi="Times New Roman"/>
          <w:sz w:val="26"/>
          <w:szCs w:val="26"/>
        </w:rPr>
        <w:t xml:space="preserve">40, 01.10.2015 </w:t>
      </w:r>
      <w:r>
        <w:rPr>
          <w:rFonts w:ascii="Times New Roman" w:hAnsi="Times New Roman"/>
          <w:sz w:val="26"/>
          <w:szCs w:val="26"/>
        </w:rPr>
        <w:t xml:space="preserve">року № </w:t>
      </w:r>
      <w:r>
        <w:rPr>
          <w:rFonts w:ascii="Times New Roman" w:hAnsi="Times New Roman"/>
          <w:sz w:val="26"/>
          <w:szCs w:val="26"/>
        </w:rPr>
        <w:t xml:space="preserve">137, 01.10.2015 </w:t>
      </w:r>
      <w:r>
        <w:rPr>
          <w:rFonts w:ascii="Times New Roman" w:hAnsi="Times New Roman"/>
          <w:sz w:val="26"/>
          <w:szCs w:val="26"/>
        </w:rPr>
        <w:t xml:space="preserve">року № </w:t>
      </w:r>
      <w:r>
        <w:rPr>
          <w:rFonts w:ascii="Times New Roman" w:hAnsi="Times New Roman"/>
          <w:sz w:val="26"/>
          <w:szCs w:val="26"/>
        </w:rPr>
        <w:t xml:space="preserve">109, 29.09.2015 </w:t>
      </w:r>
      <w:r>
        <w:rPr>
          <w:rFonts w:ascii="Times New Roman" w:hAnsi="Times New Roman"/>
          <w:sz w:val="26"/>
          <w:szCs w:val="26"/>
        </w:rPr>
        <w:t xml:space="preserve">року № </w:t>
      </w:r>
      <w:r>
        <w:rPr>
          <w:rFonts w:ascii="Times New Roman" w:hAnsi="Times New Roman"/>
          <w:sz w:val="26"/>
          <w:szCs w:val="26"/>
        </w:rPr>
        <w:t xml:space="preserve">81, 28.09.2015 </w:t>
      </w:r>
      <w:r>
        <w:rPr>
          <w:rFonts w:ascii="Times New Roman" w:hAnsi="Times New Roman"/>
          <w:sz w:val="26"/>
          <w:szCs w:val="26"/>
        </w:rPr>
        <w:t xml:space="preserve">року № </w:t>
      </w:r>
      <w:r>
        <w:rPr>
          <w:rFonts w:ascii="Times New Roman" w:hAnsi="Times New Roman"/>
          <w:sz w:val="26"/>
          <w:szCs w:val="26"/>
        </w:rPr>
        <w:t xml:space="preserve">30, 01.10.2015 </w:t>
      </w:r>
      <w:r>
        <w:rPr>
          <w:rFonts w:ascii="Times New Roman" w:hAnsi="Times New Roman"/>
          <w:sz w:val="26"/>
          <w:szCs w:val="26"/>
        </w:rPr>
        <w:t xml:space="preserve">року № </w:t>
      </w:r>
      <w:r>
        <w:rPr>
          <w:rFonts w:ascii="Times New Roman" w:hAnsi="Times New Roman"/>
          <w:sz w:val="26"/>
          <w:szCs w:val="26"/>
        </w:rPr>
        <w:t xml:space="preserve">93, 25.09.2015 </w:t>
      </w:r>
      <w:r>
        <w:rPr>
          <w:rFonts w:ascii="Times New Roman" w:hAnsi="Times New Roman"/>
          <w:sz w:val="26"/>
          <w:szCs w:val="26"/>
        </w:rPr>
        <w:t xml:space="preserve">року № </w:t>
      </w:r>
      <w:r>
        <w:rPr>
          <w:rFonts w:ascii="Times New Roman" w:hAnsi="Times New Roman"/>
          <w:sz w:val="26"/>
          <w:szCs w:val="26"/>
        </w:rPr>
        <w:t xml:space="preserve">22, 22.09.2015 </w:t>
      </w:r>
      <w:r>
        <w:rPr>
          <w:rFonts w:ascii="Times New Roman" w:hAnsi="Times New Roman"/>
          <w:sz w:val="26"/>
          <w:szCs w:val="26"/>
        </w:rPr>
        <w:t xml:space="preserve">року № </w:t>
      </w:r>
      <w:r>
        <w:rPr>
          <w:rFonts w:ascii="Times New Roman" w:hAnsi="Times New Roman"/>
          <w:sz w:val="26"/>
          <w:szCs w:val="26"/>
        </w:rPr>
        <w:t xml:space="preserve">10, 28.09.2015 </w:t>
      </w:r>
      <w:r>
        <w:rPr>
          <w:rFonts w:ascii="Times New Roman" w:hAnsi="Times New Roman"/>
          <w:sz w:val="26"/>
          <w:szCs w:val="26"/>
        </w:rPr>
        <w:t xml:space="preserve">року № </w:t>
      </w:r>
      <w:r>
        <w:rPr>
          <w:rFonts w:ascii="Times New Roman" w:hAnsi="Times New Roman"/>
          <w:sz w:val="26"/>
          <w:szCs w:val="26"/>
        </w:rPr>
        <w:t xml:space="preserve">46, 01.10.2015 </w:t>
      </w:r>
      <w:r>
        <w:rPr>
          <w:rFonts w:ascii="Times New Roman" w:hAnsi="Times New Roman"/>
          <w:sz w:val="26"/>
          <w:szCs w:val="26"/>
        </w:rPr>
        <w:t xml:space="preserve">року № </w:t>
      </w:r>
      <w:r>
        <w:rPr>
          <w:rFonts w:ascii="Times New Roman" w:hAnsi="Times New Roman"/>
          <w:sz w:val="26"/>
          <w:szCs w:val="26"/>
        </w:rPr>
        <w:t xml:space="preserve">84, 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 xml:space="preserve">29.09.2015 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 xml:space="preserve">року № 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 xml:space="preserve">73 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про реєстрацію кандидатів на посаду Київського міського голови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 xml:space="preserve">, керуючись п. 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5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 xml:space="preserve"> частини 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6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 xml:space="preserve"> статті 25, частинами 3, 7 статті 74 Закону України «Про місцеві вибори»,</w:t>
      </w:r>
      <w:r>
        <w:rPr>
          <w:rFonts w:cs="Times New Roman" w:ascii="Times New Roman" w:hAnsi="Times New Roman"/>
          <w:sz w:val="26"/>
          <w:szCs w:val="26"/>
        </w:rPr>
        <w:t xml:space="preserve"> 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Київська міська виборча комісія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uk-UA"/>
        </w:rPr>
        <w:t xml:space="preserve"> постановляє:</w:t>
      </w:r>
    </w:p>
    <w:p>
      <w:pPr>
        <w:pStyle w:val="NormalWeb"/>
        <w:spacing w:beforeAutospacing="0" w:before="0" w:afterAutospacing="0" w:after="0"/>
        <w:ind w:firstLine="708"/>
        <w:jc w:val="both"/>
        <w:rPr/>
      </w:pPr>
      <w:r>
        <w:rPr>
          <w:sz w:val="26"/>
          <w:szCs w:val="26"/>
          <w:lang w:val="uk-UA"/>
        </w:rPr>
        <w:t>1. Затвердити текст виборч</w:t>
      </w:r>
      <w:r>
        <w:rPr>
          <w:sz w:val="26"/>
          <w:szCs w:val="26"/>
          <w:lang w:val="uk-UA"/>
        </w:rPr>
        <w:t>ого</w:t>
      </w:r>
      <w:r>
        <w:rPr>
          <w:sz w:val="26"/>
          <w:szCs w:val="26"/>
          <w:lang w:val="uk-UA"/>
        </w:rPr>
        <w:t xml:space="preserve"> бюлетен</w:t>
      </w:r>
      <w:r>
        <w:rPr>
          <w:sz w:val="26"/>
          <w:szCs w:val="26"/>
          <w:lang w:val="uk-UA"/>
        </w:rPr>
        <w:t>я</w:t>
      </w:r>
      <w:r>
        <w:rPr>
          <w:sz w:val="26"/>
          <w:szCs w:val="26"/>
          <w:lang w:val="uk-UA"/>
        </w:rPr>
        <w:t xml:space="preserve"> по виборах Київсько</w:t>
      </w:r>
      <w:r>
        <w:rPr>
          <w:sz w:val="26"/>
          <w:szCs w:val="26"/>
          <w:lang w:val="uk-UA"/>
        </w:rPr>
        <w:t>го</w:t>
      </w:r>
      <w:r>
        <w:rPr>
          <w:sz w:val="26"/>
          <w:szCs w:val="26"/>
          <w:lang w:val="uk-UA"/>
        </w:rPr>
        <w:t xml:space="preserve"> місько</w:t>
      </w:r>
      <w:r>
        <w:rPr>
          <w:sz w:val="26"/>
          <w:szCs w:val="26"/>
          <w:lang w:val="uk-UA"/>
        </w:rPr>
        <w:t>го</w:t>
      </w:r>
      <w:r>
        <w:rPr>
          <w:sz w:val="26"/>
          <w:szCs w:val="26"/>
          <w:lang w:val="uk-UA"/>
        </w:rPr>
        <w:t xml:space="preserve"> </w:t>
      </w:r>
      <w:r>
        <w:rPr>
          <w:sz w:val="26"/>
          <w:szCs w:val="26"/>
          <w:lang w:val="uk-UA"/>
        </w:rPr>
        <w:t>голови</w:t>
      </w:r>
      <w:r>
        <w:rPr>
          <w:sz w:val="26"/>
          <w:szCs w:val="26"/>
          <w:lang w:val="uk-UA"/>
        </w:rPr>
        <w:t xml:space="preserve"> 25 жовтня 2015 року (Додат</w:t>
      </w:r>
      <w:r>
        <w:rPr>
          <w:sz w:val="26"/>
          <w:szCs w:val="26"/>
          <w:lang w:val="uk-UA"/>
        </w:rPr>
        <w:t>ок</w:t>
      </w:r>
      <w:r>
        <w:rPr>
          <w:sz w:val="26"/>
          <w:szCs w:val="26"/>
          <w:lang w:val="uk-UA"/>
        </w:rPr>
        <w:t xml:space="preserve"> 1).</w:t>
      </w:r>
    </w:p>
    <w:p>
      <w:pPr>
        <w:pStyle w:val="Normal"/>
        <w:suppressAutoHyphens w:val="false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2. Цю Постанову оприлюднити на стенді офіційних матеріалів Київської міської виборчої комісії для ознайомлення суб'єктами виборчого процесу.</w:t>
      </w:r>
    </w:p>
    <w:p>
      <w:pPr>
        <w:pStyle w:val="Normal"/>
        <w:suppressAutoHyphens w:val="false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3. Цю Постанову передати до дільничних виборчих комісій для загального ознайомлення у приміщеннях дільничних виборчих комісій.</w:t>
      </w:r>
    </w:p>
    <w:p>
      <w:pPr>
        <w:pStyle w:val="Normal"/>
        <w:suppressAutoHyphens w:val="false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4. Копію цієї Постанови направити до Центральної виборчої комісії.</w:t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Standard"/>
        <w:ind w:firstLine="708"/>
        <w:jc w:val="both"/>
        <w:rPr>
          <w:sz w:val="26"/>
          <w:szCs w:val="26"/>
        </w:rPr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  <w:t>М.Б. Терещенко</w:t>
      </w:r>
    </w:p>
    <w:p>
      <w:pPr>
        <w:pStyle w:val="Standard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jc w:val="both"/>
        <w:rPr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ab/>
        <w:tab/>
        <w:tab/>
        <w:tab/>
        <w:tab/>
        <w:tab/>
        <w:tab/>
      </w:r>
    </w:p>
    <w:p>
      <w:pPr>
        <w:pStyle w:val="Normal"/>
        <w:spacing w:lineRule="auto" w:line="240" w:before="0" w:after="0"/>
        <w:ind w:firstLine="708"/>
        <w:jc w:val="center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sectPr>
      <w:type w:val="nextPage"/>
      <w:pgSz w:w="11906" w:h="16838"/>
      <w:pgMar w:left="1417" w:right="850" w:header="0" w:top="850" w:footer="0" w:bottom="85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1"/>
    <w:pPr/>
    <w:rPr/>
  </w:style>
  <w:style w:type="paragraph" w:styleId="2">
    <w:name w:val="Заголовок 2"/>
    <w:basedOn w:val="Style11"/>
    <w:pPr/>
    <w:rPr/>
  </w:style>
  <w:style w:type="paragraph" w:styleId="3">
    <w:name w:val="Заголовок 3"/>
    <w:basedOn w:val="Style11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basedOn w:val="DefaultParagraphFont"/>
    <w:uiPriority w:val="22"/>
    <w:qFormat/>
    <w:rsid w:val="006d3518"/>
    <w:rPr>
      <w:b/>
      <w:bCs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NormalWeb">
    <w:name w:val="Normal (Web)"/>
    <w:basedOn w:val="Normal"/>
    <w:uiPriority w:val="99"/>
    <w:semiHidden/>
    <w:unhideWhenUsed/>
    <w:qFormat/>
    <w:rsid w:val="006d3518"/>
    <w:pPr>
      <w:suppressAutoHyphens w:val="false"/>
      <w:spacing w:lineRule="auto" w:line="240" w:beforeAutospacing="1" w:afterAutospacing="1"/>
    </w:pPr>
    <w:rPr>
      <w:rFonts w:ascii="Times New Roman" w:hAnsi="Times New Roman" w:eastAsia="Times New Roman" w:cs="Times New Roman"/>
      <w:color w:val="00000A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e13959"/>
    <w:pPr>
      <w:spacing w:before="0" w:after="200"/>
      <w:ind w:left="720" w:hanging="0"/>
      <w:contextualSpacing/>
    </w:pPr>
    <w:rPr/>
  </w:style>
  <w:style w:type="paragraph" w:styleId="Style16">
    <w:name w:val="Блочная цитата"/>
    <w:basedOn w:val="Normal"/>
    <w:qFormat/>
    <w:pPr/>
    <w:rPr/>
  </w:style>
  <w:style w:type="paragraph" w:styleId="Style17">
    <w:name w:val="Заглавие"/>
    <w:basedOn w:val="Style11"/>
    <w:pPr/>
    <w:rPr/>
  </w:style>
  <w:style w:type="paragraph" w:styleId="Style18">
    <w:name w:val="Подзаголовок"/>
    <w:basedOn w:val="Style11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Application>LibreOffice/5.0.1.2$Windows_x86 LibreOffice_project/81898c9f5c0d43f3473ba111d7b351050be20261</Application>
  <Paragraphs>16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2015-10-08T03:03:00Z</dcterms:created>
  <dc:creator>users</dc:creator>
  <dc:language>ru-RU</dc:language>
  <cp:lastPrinted>2015-10-08T16:34:05Z</cp:lastPrinted>
  <dcterms:modified xsi:type="dcterms:W3CDTF">2015-10-08T16:52:25Z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