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 жовтня 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88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Web"/>
        <w:jc w:val="center"/>
        <w:rPr>
          <w:b/>
          <w:b/>
          <w:bCs/>
          <w:i/>
          <w:i/>
          <w:iCs/>
          <w:sz w:val="26"/>
          <w:szCs w:val="26"/>
          <w:u w:val="single"/>
          <w:lang w:val="uk-UA"/>
        </w:rPr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виборах Київського міського голови 25 жовтня 2015 року</w:t>
      </w:r>
      <w:r>
        <w:rPr>
          <w:rStyle w:val="Style12"/>
          <w:b/>
          <w:bCs/>
          <w:sz w:val="26"/>
          <w:szCs w:val="26"/>
          <w:u w:val="single"/>
          <w:lang w:val="uk-UA"/>
        </w:rPr>
        <w:t xml:space="preserve"> 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До Київської міської виборчої комісії </w:t>
      </w:r>
      <w:r>
        <w:rPr>
          <w:b/>
          <w:bCs/>
          <w:sz w:val="26"/>
          <w:szCs w:val="26"/>
          <w:lang w:val="uk-UA"/>
        </w:rPr>
        <w:t>30</w:t>
      </w:r>
      <w:r>
        <w:rPr>
          <w:sz w:val="26"/>
          <w:szCs w:val="26"/>
          <w:lang w:val="uk-UA"/>
        </w:rPr>
        <w:t xml:space="preserve"> вересня 2015 року </w:t>
      </w:r>
      <w:r>
        <w:rPr>
          <w:b/>
          <w:bCs/>
          <w:sz w:val="26"/>
          <w:szCs w:val="26"/>
          <w:lang w:val="uk-UA"/>
        </w:rPr>
        <w:t>Київська міська організація партії “Відродження”</w:t>
      </w:r>
      <w:r>
        <w:rPr>
          <w:sz w:val="26"/>
          <w:szCs w:val="26"/>
          <w:lang w:val="uk-UA"/>
        </w:rPr>
        <w:t xml:space="preserve"> 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1. Зареєструвати кандидата на посаду Київського міського голови на чергових виборах Київського міського голови 25 жовтня 2015 року, висунутого </w:t>
      </w:r>
      <w:r>
        <w:rPr>
          <w:rFonts w:eastAsia="Times New Roman" w:ascii="Times New Roman" w:hAnsi="Times New Roman"/>
          <w:b/>
          <w:bCs/>
          <w:sz w:val="26"/>
          <w:szCs w:val="26"/>
          <w:lang w:val="uk-UA" w:eastAsia="ru-RU"/>
        </w:rPr>
        <w:t>Київська міська організація партії “Відродження”</w:t>
      </w:r>
      <w:r>
        <w:rPr>
          <w:rFonts w:ascii="Times New Roman" w:hAnsi="Times New Roman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Єхануров Юрій Іванович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23.08.1948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 України, освіта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вища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член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партія “Відродження”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посада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професор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місце роботи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КНУ ім.Тараса Шевченка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Києві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. 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Єханурову Юрію Івановичу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Єханурову Юрію Івановичу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 </w:t>
      </w:r>
      <w:bookmarkStart w:id="0" w:name="_GoBack"/>
      <w:bookmarkEnd w:id="0"/>
      <w:r>
        <w:rPr>
          <w:rFonts w:eastAsia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2015-09-25T06:34:00Z</dcterms:created>
  <dc:creator>users</dc:creator>
  <dc:language>ru-RU</dc:language>
  <dcterms:modified xsi:type="dcterms:W3CDTF">2015-09-30T17:20:39Z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