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«_28_»__вересня_ 2015 року</w:t>
        <w:tab/>
        <w:tab/>
        <w:tab/>
        <w:tab/>
        <w:tab/>
        <w:tab/>
        <w:tab/>
        <w:t xml:space="preserve">  </w:t>
        <w:tab/>
        <w:t>№46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17_год. 20 хв.</w:t>
      </w:r>
    </w:p>
    <w:p>
      <w:pPr>
        <w:pStyle w:val="NormalWeb"/>
        <w:jc w:val="center"/>
        <w:rPr/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28 вересня 2015 року  </w:t>
      </w:r>
      <w:r>
        <w:rPr>
          <w:b/>
          <w:bCs/>
          <w:sz w:val="26"/>
          <w:szCs w:val="26"/>
          <w:lang w:val="uk-UA"/>
        </w:rPr>
        <w:t xml:space="preserve"> політична партія “Офіцерський корпус”</w:t>
      </w:r>
      <w:r>
        <w:rPr>
          <w:sz w:val="26"/>
          <w:szCs w:val="26"/>
          <w:lang w:val="uk-UA"/>
        </w:rPr>
        <w:t>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>1. Зареєструвати кандидата на посаду Київського міського голови на чергових виборах Київського міського голови 25 жовтня 2015 року, висунутого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політичною партією “Офіцерський Корпус” Рубана Володимира Володимировича 16.08.1967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року народження, громадянина України, освіта вища, голова політичної партії “Офіцерський корпус”,  проживає у місті Києві. 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Рубану Володимиру Володимировичу</w:t>
      </w: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 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0" w:name="_GoBack"/>
      <w:bookmarkEnd w:id="0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cp:lastPrinted>2015-09-28T17:18:57Z</cp:lastPrinted>
  <dcterms:modified xsi:type="dcterms:W3CDTF">2015-09-29T08:49:42Z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