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№44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17 год. 10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представника Всеукраїнського об*єднання “Батьківщина” 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28 вересня 2015 року надійшла заява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Всеукраїнського об*єднання “Батьківщина”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Всеукраїнського об*єднання “Батьківщина”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Малюка Олександра Михайловича, 27.02.1992 року народження, громадянина України, ФОП у сфері права місце роботи</w:t>
      </w:r>
      <w:bookmarkStart w:id="0" w:name="_GoBack"/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проживає у Києво-Святошинському районі Київської області.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Малюку Олександру Михайловичу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cp:lastPrinted>2015-09-28T17:06:16Z</cp:lastPrinted>
  <dcterms:modified xsi:type="dcterms:W3CDTF">2015-09-29T08:46:45Z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