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AC" w:rsidRDefault="00927B49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noProof/>
          <w:lang w:eastAsia="ru-RU" w:bidi="ar-SA"/>
        </w:rPr>
        <w:drawing>
          <wp:inline distT="0" distB="0" distL="0" distR="0">
            <wp:extent cx="5715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7AC" w:rsidRDefault="00927B4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Чергові вибори депутатів Київської міської ради та Київського міського голови 25 жовтня 2015 року</w:t>
      </w:r>
    </w:p>
    <w:p w:rsidR="003207AC" w:rsidRDefault="003207A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207AC" w:rsidRDefault="00927B49">
      <w:pPr>
        <w:pStyle w:val="Standard"/>
        <w:ind w:firstLine="709"/>
        <w:jc w:val="center"/>
        <w:rPr>
          <w:rFonts w:ascii="Times New Roman" w:hAnsi="Times New Roman" w:cs="Times New Roman"/>
          <w:b/>
          <w:highlight w:val="whit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КИЇВСЬКА МІСЬКА ВИБОРЧА КОМІСІЯ</w:t>
      </w:r>
    </w:p>
    <w:p w:rsidR="003207AC" w:rsidRDefault="00927B49">
      <w:pPr>
        <w:pStyle w:val="Standard"/>
        <w:tabs>
          <w:tab w:val="left" w:pos="9356"/>
        </w:tabs>
        <w:ind w:firstLine="709"/>
        <w:jc w:val="center"/>
        <w:rPr>
          <w:rFonts w:ascii="Arial" w:hAnsi="Arial" w:cs="Arial"/>
          <w:b/>
          <w:lang w:val="uk-UA"/>
        </w:rPr>
      </w:pPr>
      <w:r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01044, м. Київ, вул. </w:t>
      </w:r>
      <w:r>
        <w:rPr>
          <w:rFonts w:ascii="Times New Roman" w:hAnsi="Times New Roman" w:cs="Times New Roman"/>
          <w:b/>
          <w:shd w:val="clear" w:color="auto" w:fill="FFFFFF"/>
        </w:rPr>
        <w:t>Хрещатик, 36</w:t>
      </w:r>
    </w:p>
    <w:p w:rsidR="003207AC" w:rsidRDefault="003207AC">
      <w:pPr>
        <w:pStyle w:val="Standard"/>
        <w:jc w:val="center"/>
        <w:rPr>
          <w:rFonts w:ascii="Arial" w:hAnsi="Arial" w:cs="Arial"/>
          <w:b/>
          <w:lang w:val="uk-UA"/>
        </w:rPr>
      </w:pPr>
    </w:p>
    <w:p w:rsidR="003207AC" w:rsidRDefault="00927B49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ПОСТАНОВА</w:t>
      </w:r>
    </w:p>
    <w:p w:rsidR="003207AC" w:rsidRDefault="003207AC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207AC" w:rsidRDefault="00927B49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en-US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lang w:val="uk-UA"/>
        </w:rPr>
        <w:t>8»вересня 2015 року</w:t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lang w:val="uk-UA"/>
        </w:rPr>
        <w:tab/>
        <w:t>№40</w:t>
      </w:r>
    </w:p>
    <w:p w:rsidR="003207AC" w:rsidRDefault="00927B49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lang w:val="uk-UA"/>
        </w:rPr>
        <w:t>18год. 00хв.</w:t>
      </w:r>
    </w:p>
    <w:p w:rsidR="003207AC" w:rsidRDefault="00927B49">
      <w:pPr>
        <w:pStyle w:val="ab"/>
        <w:jc w:val="center"/>
        <w:rPr>
          <w:b/>
          <w:bCs/>
          <w:i/>
          <w:iCs/>
          <w:sz w:val="26"/>
          <w:szCs w:val="26"/>
          <w:u w:val="single"/>
          <w:lang w:val="uk-UA"/>
        </w:rPr>
      </w:pPr>
      <w:r>
        <w:rPr>
          <w:b/>
          <w:sz w:val="26"/>
          <w:szCs w:val="26"/>
          <w:lang w:val="uk-UA"/>
        </w:rPr>
        <w:t xml:space="preserve">Про </w:t>
      </w:r>
      <w:r>
        <w:rPr>
          <w:rStyle w:val="a5"/>
          <w:sz w:val="26"/>
          <w:szCs w:val="26"/>
          <w:lang w:val="uk-UA"/>
        </w:rPr>
        <w:t xml:space="preserve">реєстрацію кандидата на </w:t>
      </w:r>
      <w:r>
        <w:rPr>
          <w:rStyle w:val="a5"/>
          <w:sz w:val="26"/>
          <w:szCs w:val="26"/>
          <w:lang w:val="uk-UA"/>
        </w:rPr>
        <w:t>посаду Київського міського голови на чергових виборах Київського міського голови 25 жовтня 2015 року</w:t>
      </w:r>
      <w:r>
        <w:rPr>
          <w:rStyle w:val="a6"/>
          <w:b/>
          <w:bCs/>
          <w:sz w:val="26"/>
          <w:szCs w:val="26"/>
          <w:u w:val="single"/>
          <w:lang w:val="uk-UA"/>
        </w:rPr>
        <w:t xml:space="preserve"> </w:t>
      </w:r>
    </w:p>
    <w:p w:rsidR="003207AC" w:rsidRPr="00927B49" w:rsidRDefault="00927B49">
      <w:pPr>
        <w:pStyle w:val="ab"/>
        <w:spacing w:beforeAutospacing="0" w:after="0" w:afterAutospacing="0"/>
        <w:ind w:firstLine="708"/>
        <w:jc w:val="both"/>
        <w:rPr>
          <w:lang w:val="uk-UA"/>
        </w:rPr>
      </w:pPr>
      <w:r>
        <w:rPr>
          <w:sz w:val="26"/>
          <w:szCs w:val="26"/>
          <w:lang w:val="uk-UA"/>
        </w:rPr>
        <w:t xml:space="preserve">До Київської міської виборчої комісії 28 вересня 2015 року від </w:t>
      </w:r>
      <w:r>
        <w:rPr>
          <w:b/>
          <w:bCs/>
          <w:color w:val="000000"/>
          <w:sz w:val="27"/>
          <w:szCs w:val="27"/>
          <w:lang w:val="uk-UA" w:eastAsia="uk-UA"/>
        </w:rPr>
        <w:t>Київської міської організації всеукраїнського об</w:t>
      </w:r>
      <w:r w:rsidRPr="00927B49">
        <w:rPr>
          <w:b/>
          <w:bCs/>
          <w:color w:val="000000"/>
          <w:sz w:val="27"/>
          <w:szCs w:val="27"/>
          <w:lang w:val="uk-UA" w:eastAsia="uk-UA"/>
        </w:rPr>
        <w:t>'</w:t>
      </w:r>
      <w:r>
        <w:rPr>
          <w:b/>
          <w:bCs/>
          <w:color w:val="000000"/>
          <w:sz w:val="27"/>
          <w:szCs w:val="27"/>
          <w:lang w:val="uk-UA" w:eastAsia="uk-UA"/>
        </w:rPr>
        <w:t>днання “Свобода”</w:t>
      </w:r>
      <w:r>
        <w:rPr>
          <w:sz w:val="26"/>
          <w:szCs w:val="26"/>
          <w:lang w:val="uk-UA"/>
        </w:rPr>
        <w:t xml:space="preserve"> подала заяву про реєстрац</w:t>
      </w:r>
      <w:r>
        <w:rPr>
          <w:sz w:val="26"/>
          <w:szCs w:val="26"/>
          <w:lang w:val="uk-UA"/>
        </w:rPr>
        <w:t>ію кандидата на посаду Київського міського голови разом з доданими документами для реєстрації кандидата на посаду Київського міського голови на чергових виборах Київського міського голови 25 жовтня 2015 року.</w:t>
      </w:r>
    </w:p>
    <w:p w:rsidR="003207AC" w:rsidRDefault="00927B49">
      <w:pPr>
        <w:pStyle w:val="ab"/>
        <w:spacing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Розглянувши зазначені документи, Київська міськ</w:t>
      </w:r>
      <w:r>
        <w:rPr>
          <w:sz w:val="26"/>
          <w:szCs w:val="26"/>
          <w:lang w:val="uk-UA"/>
        </w:rPr>
        <w:t>а виборча комісія встановила їх відповідність вимогам Закону України «Про місцеві вибори».</w:t>
      </w:r>
    </w:p>
    <w:p w:rsidR="003207AC" w:rsidRDefault="003207AC">
      <w:pPr>
        <w:pStyle w:val="ab"/>
        <w:spacing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3207AC" w:rsidRDefault="00927B49">
      <w:pPr>
        <w:pStyle w:val="ab"/>
        <w:spacing w:beforeAutospacing="0" w:after="0" w:afterAutospacing="0"/>
        <w:ind w:firstLine="709"/>
        <w:jc w:val="both"/>
      </w:pPr>
      <w:r>
        <w:rPr>
          <w:sz w:val="26"/>
          <w:szCs w:val="26"/>
          <w:lang w:val="uk-UA"/>
        </w:rPr>
        <w:t>Враховуючи викладене вище, к</w:t>
      </w:r>
      <w:r>
        <w:rPr>
          <w:rStyle w:val="a4"/>
          <w:b w:val="0"/>
          <w:color w:val="000000"/>
          <w:sz w:val="26"/>
          <w:szCs w:val="26"/>
        </w:rPr>
        <w:t>еруючись пунктом 2 частини 6 статті 25, частиною 1 статті 40</w:t>
      </w:r>
      <w:r>
        <w:rPr>
          <w:rStyle w:val="a4"/>
          <w:b w:val="0"/>
          <w:color w:val="000000"/>
          <w:sz w:val="26"/>
          <w:szCs w:val="26"/>
          <w:lang w:val="uk-UA"/>
        </w:rPr>
        <w:t>, частиною 1 статті 43</w:t>
      </w:r>
      <w:r>
        <w:rPr>
          <w:rStyle w:val="a4"/>
          <w:b w:val="0"/>
          <w:color w:val="000000"/>
          <w:sz w:val="26"/>
          <w:szCs w:val="26"/>
        </w:rPr>
        <w:t xml:space="preserve"> Закону України «Про місцеві вибори», Київська міська </w:t>
      </w:r>
      <w:r>
        <w:rPr>
          <w:rStyle w:val="a4"/>
          <w:b w:val="0"/>
          <w:color w:val="000000"/>
          <w:sz w:val="26"/>
          <w:szCs w:val="26"/>
        </w:rPr>
        <w:t>виборча комісія</w:t>
      </w:r>
      <w:r>
        <w:rPr>
          <w:rStyle w:val="a4"/>
          <w:b w:val="0"/>
          <w:color w:val="000000"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п о с т а н о в л я є</w:t>
      </w:r>
      <w:r>
        <w:rPr>
          <w:sz w:val="26"/>
          <w:szCs w:val="26"/>
        </w:rPr>
        <w:t>:</w:t>
      </w:r>
    </w:p>
    <w:p w:rsidR="003207AC" w:rsidRDefault="003207A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3207AC" w:rsidRDefault="00927B49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Зареєструвати кандидата на посаду Київського міського голови на чергових виборах Київського міського голови 25 жовтня 2015 року, висунутого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Київської міської організації всеукраїнського об</w:t>
      </w:r>
      <w:r w:rsidRPr="00927B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>'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днання “Свобода”</w:t>
      </w:r>
      <w:r>
        <w:rPr>
          <w:rFonts w:ascii="Times New Roman" w:hAnsi="Times New Roman"/>
          <w:sz w:val="26"/>
          <w:szCs w:val="26"/>
        </w:rPr>
        <w:t>:</w:t>
      </w:r>
    </w:p>
    <w:p w:rsidR="003207AC" w:rsidRDefault="00927B49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Мирний Олександр Борисович, 31.01.1961 року народження, громадянин України, освіта середня, член ПП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всеукраїнське об</w:t>
      </w:r>
      <w:r w:rsidRPr="00927B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>'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днання “Свобода”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, посада Заступник директора з загальних питань, місце роботи ТОВ “Сільскогосподарське підприємство “Агросвіста” , проживає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у м. Красиливі</w:t>
      </w:r>
    </w:p>
    <w:p w:rsidR="003207AC" w:rsidRDefault="00927B49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Видати </w:t>
      </w:r>
      <w:bookmarkStart w:id="1" w:name="__DdeLink__9187_1003324777"/>
      <w:bookmarkStart w:id="2" w:name="__DdeLink__9361_1003324777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Мирному Олександру Борисович</w:t>
      </w:r>
      <w:bookmarkEnd w:id="1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</w:t>
      </w:r>
      <w:bookmarkEnd w:id="2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посвідчення кандидата на посаду Київського міського голови.</w:t>
      </w:r>
    </w:p>
    <w:p w:rsidR="003207AC" w:rsidRDefault="00927B49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Копію цієї постанови видати кандидату на посаду Київського міського голови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bookmarkStart w:id="3" w:name="__DdeLink__9187_10033247774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Мирному Олександру Борисович</w:t>
      </w:r>
      <w:bookmarkEnd w:id="3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</w:t>
      </w:r>
    </w:p>
    <w:p w:rsidR="003207AC" w:rsidRDefault="00927B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Цю постанову оприлюднити 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визначений Київською міською виборчою комісією спосіб.</w:t>
      </w:r>
    </w:p>
    <w:p w:rsidR="003207AC" w:rsidRDefault="003207AC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3207AC" w:rsidRDefault="00927B49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Голова комісії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ab/>
        <w:t>М.Б.Терещенко</w:t>
      </w:r>
    </w:p>
    <w:p w:rsidR="003207AC" w:rsidRDefault="003207AC">
      <w:pPr>
        <w:pStyle w:val="Standard"/>
        <w:rPr>
          <w:rFonts w:ascii="Times New Roman" w:hAnsi="Times New Roman"/>
          <w:b/>
          <w:bCs/>
          <w:sz w:val="26"/>
          <w:szCs w:val="26"/>
        </w:rPr>
      </w:pPr>
    </w:p>
    <w:p w:rsidR="003207AC" w:rsidRDefault="00927B49">
      <w:pPr>
        <w:spacing w:after="0" w:line="240" w:lineRule="auto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М.П.</w:t>
      </w:r>
    </w:p>
    <w:p w:rsidR="003207AC" w:rsidRDefault="00927B49">
      <w:pPr>
        <w:spacing w:after="0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</w:p>
    <w:sectPr w:rsidR="003207AC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AC"/>
    <w:rsid w:val="003207AC"/>
    <w:rsid w:val="0092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51"/>
    <w:pPr>
      <w:suppressAutoHyphens/>
      <w:spacing w:after="200" w:line="276" w:lineRule="auto"/>
    </w:pPr>
    <w:rPr>
      <w:rFonts w:ascii="Calibri" w:eastAsia="Calibri" w:hAnsi="Calibri"/>
      <w:color w:val="00000A"/>
      <w:sz w:val="22"/>
      <w:lang w:val="uk-UA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rsid w:val="00376507"/>
    <w:rPr>
      <w:b/>
      <w:bCs/>
    </w:rPr>
  </w:style>
  <w:style w:type="character" w:styleId="a5">
    <w:name w:val="Strong"/>
    <w:basedOn w:val="a1"/>
    <w:uiPriority w:val="22"/>
    <w:qFormat/>
    <w:rsid w:val="00376507"/>
    <w:rPr>
      <w:b/>
      <w:bCs/>
    </w:rPr>
  </w:style>
  <w:style w:type="character" w:styleId="a6">
    <w:name w:val="Emphasis"/>
    <w:basedOn w:val="a1"/>
    <w:uiPriority w:val="20"/>
    <w:qFormat/>
    <w:rsid w:val="00376507"/>
    <w:rPr>
      <w:i/>
      <w:iCs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A25D51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b">
    <w:name w:val="Normal (Web)"/>
    <w:basedOn w:val="a"/>
    <w:uiPriority w:val="99"/>
    <w:semiHidden/>
    <w:unhideWhenUsed/>
    <w:qFormat/>
    <w:rsid w:val="0037650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FA253F"/>
    <w:pPr>
      <w:ind w:left="720"/>
      <w:contextualSpacing/>
    </w:pPr>
  </w:style>
  <w:style w:type="paragraph" w:customStyle="1" w:styleId="ad">
    <w:name w:val="Блочная цитата"/>
    <w:basedOn w:val="a"/>
    <w:qFormat/>
  </w:style>
  <w:style w:type="paragraph" w:customStyle="1" w:styleId="ae">
    <w:name w:val="Заглавие"/>
    <w:basedOn w:val="a0"/>
  </w:style>
  <w:style w:type="paragraph" w:styleId="af">
    <w:name w:val="Subtitle"/>
    <w:basedOn w:val="a0"/>
  </w:style>
  <w:style w:type="paragraph" w:styleId="af0">
    <w:name w:val="Balloon Text"/>
    <w:basedOn w:val="a"/>
    <w:link w:val="af1"/>
    <w:uiPriority w:val="99"/>
    <w:semiHidden/>
    <w:unhideWhenUsed/>
    <w:rsid w:val="0092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27B49"/>
    <w:rPr>
      <w:rFonts w:ascii="Tahoma" w:eastAsia="Calibri" w:hAnsi="Tahoma" w:cs="Tahoma"/>
      <w:color w:val="00000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51"/>
    <w:pPr>
      <w:suppressAutoHyphens/>
      <w:spacing w:after="200" w:line="276" w:lineRule="auto"/>
    </w:pPr>
    <w:rPr>
      <w:rFonts w:ascii="Calibri" w:eastAsia="Calibri" w:hAnsi="Calibri"/>
      <w:color w:val="00000A"/>
      <w:sz w:val="22"/>
      <w:lang w:val="uk-UA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rsid w:val="00376507"/>
    <w:rPr>
      <w:b/>
      <w:bCs/>
    </w:rPr>
  </w:style>
  <w:style w:type="character" w:styleId="a5">
    <w:name w:val="Strong"/>
    <w:basedOn w:val="a1"/>
    <w:uiPriority w:val="22"/>
    <w:qFormat/>
    <w:rsid w:val="00376507"/>
    <w:rPr>
      <w:b/>
      <w:bCs/>
    </w:rPr>
  </w:style>
  <w:style w:type="character" w:styleId="a6">
    <w:name w:val="Emphasis"/>
    <w:basedOn w:val="a1"/>
    <w:uiPriority w:val="20"/>
    <w:qFormat/>
    <w:rsid w:val="00376507"/>
    <w:rPr>
      <w:i/>
      <w:iCs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A25D51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b">
    <w:name w:val="Normal (Web)"/>
    <w:basedOn w:val="a"/>
    <w:uiPriority w:val="99"/>
    <w:semiHidden/>
    <w:unhideWhenUsed/>
    <w:qFormat/>
    <w:rsid w:val="0037650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FA253F"/>
    <w:pPr>
      <w:ind w:left="720"/>
      <w:contextualSpacing/>
    </w:pPr>
  </w:style>
  <w:style w:type="paragraph" w:customStyle="1" w:styleId="ad">
    <w:name w:val="Блочная цитата"/>
    <w:basedOn w:val="a"/>
    <w:qFormat/>
  </w:style>
  <w:style w:type="paragraph" w:customStyle="1" w:styleId="ae">
    <w:name w:val="Заглавие"/>
    <w:basedOn w:val="a0"/>
  </w:style>
  <w:style w:type="paragraph" w:styleId="af">
    <w:name w:val="Subtitle"/>
    <w:basedOn w:val="a0"/>
  </w:style>
  <w:style w:type="paragraph" w:styleId="af0">
    <w:name w:val="Balloon Text"/>
    <w:basedOn w:val="a"/>
    <w:link w:val="af1"/>
    <w:uiPriority w:val="99"/>
    <w:semiHidden/>
    <w:unhideWhenUsed/>
    <w:rsid w:val="0092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27B49"/>
    <w:rPr>
      <w:rFonts w:ascii="Tahoma" w:eastAsia="Calibri" w:hAnsi="Tahoma" w:cs="Tahoma"/>
      <w:color w:val="00000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3</cp:lastModifiedBy>
  <cp:revision>8</cp:revision>
  <dcterms:created xsi:type="dcterms:W3CDTF">2015-09-25T06:34:00Z</dcterms:created>
  <dcterms:modified xsi:type="dcterms:W3CDTF">2015-10-01T07:17:00Z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