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28</w:t>
      </w:r>
      <w:r>
        <w:rPr>
          <w:rFonts w:cs="Times New Roman" w:ascii="Times New Roman" w:hAnsi="Times New Roman"/>
          <w:b/>
          <w:lang w:val="uk-UA"/>
        </w:rPr>
        <w:t>»</w:t>
      </w:r>
      <w:r>
        <w:rPr>
          <w:rFonts w:cs="Times New Roman" w:ascii="Times New Roman" w:hAnsi="Times New Roman"/>
          <w:b/>
          <w:lang w:val="uk-UA"/>
        </w:rPr>
        <w:t>вересня</w:t>
      </w:r>
      <w:r>
        <w:rPr>
          <w:rFonts w:cs="Times New Roman" w:ascii="Times New Roman" w:hAnsi="Times New Roman"/>
          <w:b/>
          <w:lang w:val="uk-UA"/>
        </w:rPr>
        <w:t xml:space="preserve"> 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38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</w:t>
      </w:r>
      <w:r>
        <w:rPr>
          <w:rFonts w:cs="Times New Roman" w:ascii="Times New Roman" w:hAnsi="Times New Roman"/>
          <w:b/>
          <w:lang w:val="uk-UA"/>
        </w:rPr>
        <w:t>год.</w:t>
      </w:r>
      <w:r>
        <w:rPr>
          <w:rFonts w:cs="Times New Roman" w:ascii="Times New Roman" w:hAnsi="Times New Roman"/>
          <w:b/>
          <w:lang w:val="uk-UA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представника </w:t>
      </w:r>
      <w:r>
        <w:rPr>
          <w:rFonts w:cs="Times New Roman" w:ascii="Times New Roman" w:hAnsi="Times New Roman"/>
          <w:b/>
          <w:bCs/>
          <w:sz w:val="26"/>
          <w:szCs w:val="26"/>
          <w:lang w:val="uk-UA"/>
        </w:rPr>
        <w:t>Київська місцева  регіональна парторганізація Політичної партії “РУХ ЗА РЕФОРМИ”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в Київській міській виборчій комісії з правом дорадчого голосу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28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вересня 2015 року надійшла заява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від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Київськ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місцев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 регіональн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ої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парторганізаці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Політичної партії “РУХ ЗА РЕФОРМИ”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представника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2-5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представником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Київськ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місцев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 регіональн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ої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парторганізаці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Політичної партії “РУХ ЗА РЕФОРМИ”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b/>
          <w:b/>
          <w:bCs/>
        </w:rPr>
      </w:pPr>
      <w:bookmarkStart w:id="0" w:name="__DdeLink__8788_1003324777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Медведенко Олександр Петрович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20.12.1977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року народження, громадянина України, місце роботи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самозайнята особа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 посада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адвокат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проживає у місті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Києві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Медведенко Олександру Петровичу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73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auto"/>
      <w:sz w:val="24"/>
      <w:szCs w:val="24"/>
      <w:lang w:eastAsia="zh-CN" w:bidi="hi-IN" w:val="ru-RU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2015-09-24T07:57:00Z</dcterms:created>
  <dc:creator>users</dc:creator>
  <dc:language>ru-RU</dc:language>
  <dcterms:modified xsi:type="dcterms:W3CDTF">2015-09-28T15:26:26Z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